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A8" w:rsidRDefault="002E1292">
      <w:pPr>
        <w:tabs>
          <w:tab w:val="left" w:pos="1716"/>
          <w:tab w:val="left" w:pos="7701"/>
        </w:tabs>
        <w:ind w:left="284" w:hanging="284"/>
        <w:jc w:val="right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>Załącznik nr 1</w:t>
      </w:r>
    </w:p>
    <w:p w:rsidR="00824CA8" w:rsidRDefault="002E1292">
      <w:pPr>
        <w:tabs>
          <w:tab w:val="left" w:pos="1716"/>
        </w:tabs>
        <w:ind w:left="284" w:hanging="284"/>
        <w:jc w:val="right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                                                                Kz-II.2380.131.2025 </w:t>
      </w:r>
      <w:r>
        <w:rPr>
          <w:rFonts w:ascii="Arial" w:hAnsi="Arial" w:cs="Arial"/>
          <w:color w:val="000000"/>
        </w:rPr>
        <w:t xml:space="preserve">      </w:t>
      </w:r>
    </w:p>
    <w:p w:rsidR="00824CA8" w:rsidRDefault="002E1292">
      <w:pPr>
        <w:pStyle w:val="Akapitzlist"/>
        <w:spacing w:after="0" w:line="240" w:lineRule="auto"/>
        <w:ind w:left="0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824CA8" w:rsidRDefault="002E1292">
      <w:pPr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do postępowania o udzielenie zamówienia publicznego </w:t>
      </w:r>
    </w:p>
    <w:p w:rsidR="00824CA8" w:rsidRDefault="002E1292">
      <w:pPr>
        <w:jc w:val="center"/>
        <w:rPr>
          <w:rFonts w:ascii="Arial" w:hAnsi="Arial"/>
        </w:rPr>
      </w:pPr>
      <w:r>
        <w:rPr>
          <w:rFonts w:ascii="Arial" w:hAnsi="Arial" w:cs="Arial"/>
        </w:rPr>
        <w:t xml:space="preserve">z wyłączenia stosowania ustawy Prawo zamówień publicznych </w:t>
      </w:r>
    </w:p>
    <w:p w:rsidR="00824CA8" w:rsidRDefault="00824CA8">
      <w:pPr>
        <w:jc w:val="center"/>
        <w:rPr>
          <w:rFonts w:ascii="Arial" w:hAnsi="Arial"/>
        </w:rPr>
      </w:pPr>
    </w:p>
    <w:p w:rsidR="00824CA8" w:rsidRDefault="002E1292">
      <w:pPr>
        <w:contextualSpacing/>
        <w:jc w:val="center"/>
        <w:textAlignment w:val="top"/>
        <w:outlineLvl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 xml:space="preserve">na </w:t>
      </w:r>
      <w:r>
        <w:rPr>
          <w:rFonts w:ascii="Arial" w:hAnsi="Arial" w:cs="Arial"/>
          <w:b/>
          <w:bCs/>
          <w:color w:val="000000"/>
        </w:rPr>
        <w:t>sukcesywne świadczenie pogwarancyjnych usług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przeglądów, napraw, konserwacji, kalibracji (adiustacji) i legalizacji laserowych mierników prędkości </w:t>
      </w:r>
    </w:p>
    <w:p w:rsidR="00824CA8" w:rsidRDefault="002E129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</w:p>
    <w:p w:rsidR="00824CA8" w:rsidRDefault="00824CA8">
      <w:pPr>
        <w:contextualSpacing/>
        <w:jc w:val="center"/>
        <w:textAlignment w:val="top"/>
        <w:outlineLvl w:val="0"/>
        <w:rPr>
          <w:rFonts w:cs="Arial"/>
          <w:color w:val="000000"/>
        </w:rPr>
      </w:pPr>
    </w:p>
    <w:p w:rsidR="00824CA8" w:rsidRDefault="002E1292">
      <w:pPr>
        <w:jc w:val="both"/>
        <w:rPr>
          <w:rFonts w:ascii="Arial" w:hAnsi="Arial"/>
        </w:rPr>
      </w:pPr>
      <w:r>
        <w:rPr>
          <w:rFonts w:ascii="Arial" w:hAnsi="Arial" w:cs="Arial"/>
          <w:b/>
        </w:rPr>
        <w:t xml:space="preserve">1. Pełna nazwa i adres siedziby Wykonawcy </w:t>
      </w:r>
    </w:p>
    <w:p w:rsidR="00824CA8" w:rsidRDefault="002E1292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/w przypadku podmiotów wspólnie ubiegających się o zamówienie </w:t>
      </w:r>
      <w:r>
        <w:rPr>
          <w:rFonts w:ascii="Arial" w:hAnsi="Arial" w:cs="Arial"/>
        </w:rPr>
        <w:t>- konsorcja, spółki cywilne wpisać wszystkich uczestników/wspólników/</w:t>
      </w:r>
    </w:p>
    <w:p w:rsidR="00824CA8" w:rsidRDefault="00824CA8">
      <w:pPr>
        <w:jc w:val="both"/>
        <w:rPr>
          <w:rFonts w:ascii="Arial" w:hAnsi="Arial" w:cs="Arial"/>
        </w:rPr>
      </w:pPr>
    </w:p>
    <w:p w:rsidR="00824CA8" w:rsidRDefault="002E1292">
      <w:pPr>
        <w:spacing w:line="480" w:lineRule="auto"/>
        <w:ind w:left="426" w:hanging="426"/>
        <w:rPr>
          <w:rFonts w:ascii="Arial" w:hAnsi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:rsidR="00824CA8" w:rsidRDefault="002E1292">
      <w:pPr>
        <w:spacing w:line="480" w:lineRule="auto"/>
        <w:ind w:left="426" w:hanging="426"/>
        <w:rPr>
          <w:rFonts w:ascii="Arial" w:hAnsi="Arial"/>
        </w:rPr>
      </w:pPr>
      <w:r>
        <w:rPr>
          <w:rFonts w:ascii="Arial" w:hAnsi="Arial" w:cs="Arial"/>
        </w:rPr>
        <w:t>REGON ...........................................................        NIP ..............................................................</w:t>
      </w:r>
      <w:r>
        <w:rPr>
          <w:rFonts w:ascii="Arial" w:hAnsi="Arial" w:cs="Arial"/>
        </w:rPr>
        <w:t xml:space="preserve">..........  </w:t>
      </w:r>
    </w:p>
    <w:p w:rsidR="00824CA8" w:rsidRDefault="002E1292">
      <w:pPr>
        <w:spacing w:line="480" w:lineRule="auto"/>
        <w:ind w:left="426" w:hanging="426"/>
        <w:rPr>
          <w:rFonts w:ascii="Arial" w:hAnsi="Arial"/>
        </w:rPr>
      </w:pPr>
      <w:r>
        <w:rPr>
          <w:rFonts w:ascii="Arial" w:hAnsi="Arial" w:cs="Arial"/>
          <w:b/>
        </w:rPr>
        <w:t>2. Dane do korespondencji i kontaktu:</w:t>
      </w:r>
    </w:p>
    <w:p w:rsidR="00824CA8" w:rsidRDefault="002E1292">
      <w:pPr>
        <w:spacing w:line="480" w:lineRule="auto"/>
        <w:ind w:left="426" w:hanging="426"/>
        <w:rPr>
          <w:rFonts w:ascii="Arial" w:hAnsi="Arial"/>
        </w:rPr>
      </w:pPr>
      <w:r>
        <w:rPr>
          <w:rFonts w:ascii="Arial" w:hAnsi="Arial" w:cs="Arial"/>
        </w:rPr>
        <w:t xml:space="preserve">Telefon ........................................        kom .......................................      </w:t>
      </w:r>
    </w:p>
    <w:p w:rsidR="00824CA8" w:rsidRDefault="002E1292">
      <w:pPr>
        <w:spacing w:line="100" w:lineRule="atLeast"/>
        <w:jc w:val="both"/>
        <w:rPr>
          <w:rFonts w:ascii="Arial" w:hAnsi="Arial"/>
        </w:rPr>
      </w:pPr>
      <w:r>
        <w:rPr>
          <w:rFonts w:ascii="Arial" w:hAnsi="Arial" w:cs="Arial"/>
          <w:bCs/>
          <w:color w:val="000000"/>
        </w:rPr>
        <w:t>Adres e- mail………………………………………………………………………………………….…………</w:t>
      </w:r>
    </w:p>
    <w:p w:rsidR="00824CA8" w:rsidRDefault="00824CA8">
      <w:pPr>
        <w:spacing w:line="100" w:lineRule="atLeast"/>
        <w:jc w:val="both"/>
        <w:rPr>
          <w:rFonts w:ascii="Arial" w:hAnsi="Arial" w:cs="Arial"/>
          <w:bCs/>
          <w:color w:val="000000"/>
        </w:rPr>
      </w:pPr>
    </w:p>
    <w:p w:rsidR="00824CA8" w:rsidRDefault="002E1292">
      <w:pPr>
        <w:spacing w:line="100" w:lineRule="atLeast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 xml:space="preserve">3. Oświadczam, że zgodnie z </w:t>
      </w:r>
      <w:r>
        <w:rPr>
          <w:rFonts w:ascii="Arial" w:hAnsi="Arial" w:cs="Arial"/>
          <w:bCs/>
          <w:color w:val="000000"/>
        </w:rPr>
        <w:t>…………………………………………………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/wskazać odpowiedni dokument,  z którego wynika prawo do reprezentacji Wykonawcy – KRS, CEIDG, pełnomocnictwo/</w:t>
      </w:r>
    </w:p>
    <w:p w:rsidR="00824CA8" w:rsidRDefault="002E1292">
      <w:pPr>
        <w:spacing w:line="100" w:lineRule="atLeast"/>
        <w:ind w:left="227" w:hanging="283"/>
        <w:jc w:val="both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 xml:space="preserve">  do reprezentacji Wykonawcy w postępowaniu, złożenia i podpisania oferty wraz</w:t>
      </w:r>
      <w:r>
        <w:rPr>
          <w:rFonts w:ascii="Arial" w:hAnsi="Arial" w:cs="Arial"/>
          <w:b/>
          <w:bCs/>
          <w:color w:val="000000"/>
        </w:rPr>
        <w:br/>
        <w:t xml:space="preserve"> z załącznikami uprawniony jest: </w:t>
      </w:r>
    </w:p>
    <w:p w:rsidR="00824CA8" w:rsidRDefault="00824CA8">
      <w:pPr>
        <w:spacing w:line="10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824CA8" w:rsidRDefault="002E1292">
      <w:pPr>
        <w:spacing w:line="100" w:lineRule="atLeast"/>
        <w:rPr>
          <w:rFonts w:ascii="Arial" w:hAnsi="Arial"/>
        </w:rPr>
      </w:pPr>
      <w:r>
        <w:rPr>
          <w:rFonts w:ascii="Arial" w:hAnsi="Arial" w:cs="Arial"/>
          <w:color w:val="000000"/>
        </w:rPr>
        <w:t>……………………………</w:t>
      </w:r>
      <w:r>
        <w:rPr>
          <w:rFonts w:ascii="Arial" w:hAnsi="Arial" w:cs="Arial"/>
          <w:color w:val="000000"/>
        </w:rPr>
        <w:t>………………………….....................................................................................</w:t>
      </w:r>
    </w:p>
    <w:p w:rsidR="00824CA8" w:rsidRDefault="002E1292">
      <w:pPr>
        <w:spacing w:line="100" w:lineRule="atLeast"/>
        <w:jc w:val="center"/>
        <w:rPr>
          <w:rFonts w:ascii="Arial" w:hAnsi="Arial"/>
        </w:rPr>
      </w:pPr>
      <w:r>
        <w:rPr>
          <w:rFonts w:ascii="Arial" w:hAnsi="Arial" w:cs="Arial"/>
          <w:i/>
          <w:iCs/>
          <w:color w:val="000000"/>
        </w:rPr>
        <w:t>/imię i nazwisko osoby/osób/</w:t>
      </w:r>
    </w:p>
    <w:p w:rsidR="00824CA8" w:rsidRDefault="002E1292">
      <w:pPr>
        <w:spacing w:line="480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  <w:t>Kryteria oceny ofert</w:t>
      </w:r>
    </w:p>
    <w:p w:rsidR="00824CA8" w:rsidRDefault="002E1292">
      <w:pPr>
        <w:rPr>
          <w:rFonts w:ascii="Arial" w:hAnsi="Arial"/>
        </w:rPr>
      </w:pPr>
      <w:r>
        <w:rPr>
          <w:rFonts w:ascii="Arial" w:hAnsi="Arial" w:cs="Arial"/>
          <w:b/>
        </w:rPr>
        <w:t>1. Cena oferty</w:t>
      </w:r>
      <w:r>
        <w:rPr>
          <w:rFonts w:ascii="Arial" w:hAnsi="Arial" w:cs="Arial"/>
        </w:rPr>
        <w:t>:</w:t>
      </w:r>
    </w:p>
    <w:p w:rsidR="00824CA8" w:rsidRDefault="00824CA8">
      <w:pPr>
        <w:tabs>
          <w:tab w:val="left" w:pos="284"/>
        </w:tabs>
        <w:jc w:val="both"/>
        <w:rPr>
          <w:rFonts w:ascii="Arial" w:hAnsi="Arial" w:cs="Arial"/>
        </w:rPr>
      </w:pPr>
    </w:p>
    <w:p w:rsidR="00824CA8" w:rsidRDefault="002E1292">
      <w:pPr>
        <w:tabs>
          <w:tab w:val="left" w:pos="284"/>
        </w:tabs>
        <w:jc w:val="both"/>
        <w:rPr>
          <w:rFonts w:ascii="Arial" w:hAnsi="Arial"/>
        </w:rPr>
      </w:pPr>
      <w:r>
        <w:rPr>
          <w:rFonts w:ascii="Arial" w:hAnsi="Arial" w:cs="Arial"/>
          <w:b/>
        </w:rPr>
        <w:t>cena netto</w:t>
      </w:r>
      <w:r>
        <w:rPr>
          <w:rFonts w:ascii="Arial" w:hAnsi="Arial" w:cs="Arial"/>
        </w:rPr>
        <w:t xml:space="preserve"> :  .......................... zł,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słownie: ....................................</w:t>
      </w:r>
      <w:r>
        <w:rPr>
          <w:rFonts w:ascii="Arial" w:hAnsi="Arial" w:cs="Arial"/>
          <w:bCs/>
        </w:rPr>
        <w:t>.................................. zł</w:t>
      </w:r>
      <w:r>
        <w:rPr>
          <w:rFonts w:ascii="Arial" w:hAnsi="Arial" w:cs="Arial"/>
        </w:rPr>
        <w:t xml:space="preserve"> </w:t>
      </w:r>
    </w:p>
    <w:p w:rsidR="00824CA8" w:rsidRDefault="00824CA8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824CA8" w:rsidRDefault="002E1292">
      <w:pPr>
        <w:tabs>
          <w:tab w:val="left" w:pos="284"/>
        </w:tabs>
        <w:jc w:val="both"/>
        <w:rPr>
          <w:rFonts w:ascii="Arial" w:hAnsi="Arial"/>
        </w:rPr>
      </w:pPr>
      <w:r>
        <w:rPr>
          <w:rFonts w:ascii="Arial" w:hAnsi="Arial" w:cs="Arial"/>
          <w:b/>
          <w:bCs/>
        </w:rPr>
        <w:t xml:space="preserve">VAT </w:t>
      </w:r>
      <w:r>
        <w:rPr>
          <w:rFonts w:ascii="Arial" w:hAnsi="Arial" w:cs="Arial"/>
          <w:bCs/>
        </w:rPr>
        <w:t>:  .......................... zł,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słownie: 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824CA8" w:rsidRDefault="00824CA8">
      <w:pPr>
        <w:spacing w:line="360" w:lineRule="auto"/>
        <w:rPr>
          <w:rFonts w:ascii="Arial" w:hAnsi="Arial" w:cs="Arial"/>
          <w:b/>
        </w:rPr>
      </w:pPr>
    </w:p>
    <w:p w:rsidR="00824CA8" w:rsidRDefault="002E1292">
      <w:pPr>
        <w:spacing w:line="360" w:lineRule="auto"/>
        <w:rPr>
          <w:rFonts w:ascii="Arial" w:hAnsi="Arial"/>
        </w:rPr>
      </w:pPr>
      <w:r>
        <w:rPr>
          <w:rFonts w:ascii="Arial" w:hAnsi="Arial" w:cs="Arial"/>
          <w:b/>
        </w:rPr>
        <w:t xml:space="preserve">cena  brutto </w:t>
      </w:r>
      <w:r>
        <w:rPr>
          <w:rFonts w:ascii="Arial" w:hAnsi="Arial" w:cs="Arial"/>
        </w:rPr>
        <w:t xml:space="preserve">.......................... </w:t>
      </w:r>
      <w:r>
        <w:rPr>
          <w:rFonts w:ascii="Arial" w:hAnsi="Arial" w:cs="Arial"/>
          <w:b/>
        </w:rPr>
        <w:t xml:space="preserve">zł  słownie : </w:t>
      </w:r>
      <w:r>
        <w:rPr>
          <w:rFonts w:ascii="Arial" w:hAnsi="Arial" w:cs="Arial"/>
        </w:rPr>
        <w:t xml:space="preserve">……………………….................................. </w:t>
      </w:r>
      <w:r>
        <w:rPr>
          <w:rFonts w:ascii="Arial" w:hAnsi="Arial" w:cs="Arial"/>
          <w:b/>
        </w:rPr>
        <w:t>zł.</w:t>
      </w:r>
    </w:p>
    <w:p w:rsidR="00824CA8" w:rsidRDefault="002E1292">
      <w:pPr>
        <w:ind w:hanging="284"/>
        <w:rPr>
          <w:rFonts w:ascii="Arial" w:hAnsi="Arial"/>
        </w:rPr>
      </w:pPr>
      <w:r>
        <w:rPr>
          <w:rFonts w:ascii="Arial" w:hAnsi="Arial" w:cs="Arial"/>
        </w:rPr>
        <w:t xml:space="preserve">     </w:t>
      </w:r>
    </w:p>
    <w:p w:rsidR="00824CA8" w:rsidRDefault="002E1292">
      <w:pPr>
        <w:spacing w:line="360" w:lineRule="auto"/>
        <w:contextualSpacing/>
        <w:rPr>
          <w:rFonts w:ascii="Arial" w:hAnsi="Arial"/>
        </w:rPr>
      </w:pPr>
      <w:r>
        <w:rPr>
          <w:rFonts w:ascii="Arial" w:hAnsi="Arial" w:cs="Arial"/>
          <w:b/>
        </w:rPr>
        <w:t>2. Termin realizacji zamówienia (maksymalnie 15 dni od daty odbioru urządzenia od użytkownika</w:t>
      </w:r>
      <w:bookmarkStart w:id="0" w:name="_GoBack"/>
      <w:bookmarkEnd w:id="0"/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(należy oznaczyć znakiem „x” w polu kwadratu)</w:t>
      </w:r>
    </w:p>
    <w:p w:rsidR="00824CA8" w:rsidRDefault="002E129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termin realizacji usługi 5 </w:t>
      </w:r>
      <w:r>
        <w:rPr>
          <w:rFonts w:ascii="Arial" w:eastAsia="Calibri" w:hAnsi="Arial" w:cs="Arial"/>
          <w:sz w:val="20"/>
          <w:szCs w:val="20"/>
          <w:lang w:eastAsia="ar-SA"/>
        </w:rPr>
        <w:t>dni roboczych</w:t>
      </w:r>
    </w:p>
    <w:p w:rsidR="00824CA8" w:rsidRDefault="002E129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termin realizacji usługi 10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dni </w:t>
      </w:r>
      <w:r>
        <w:rPr>
          <w:rFonts w:ascii="Arial" w:eastAsia="Calibri" w:hAnsi="Arial" w:cs="Arial"/>
          <w:sz w:val="20"/>
          <w:szCs w:val="20"/>
          <w:lang w:eastAsia="ar-SA"/>
        </w:rPr>
        <w:t>roboczych</w:t>
      </w:r>
    </w:p>
    <w:p w:rsidR="00824CA8" w:rsidRDefault="002E129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termin realizacji usługi 15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dni roboczych</w:t>
      </w:r>
    </w:p>
    <w:p w:rsidR="00824CA8" w:rsidRDefault="002E1292">
      <w:pPr>
        <w:spacing w:line="360" w:lineRule="auto"/>
        <w:jc w:val="both"/>
        <w:rPr>
          <w:rFonts w:ascii="Arial" w:hAnsi="Arial"/>
        </w:rPr>
      </w:pPr>
      <w:r>
        <w:rPr>
          <w:rFonts w:ascii="Arial" w:eastAsia="Calibri" w:hAnsi="Arial" w:cs="Arial"/>
          <w:b/>
          <w:color w:val="000000"/>
        </w:rPr>
        <w:t>3. SZCZEGÓŁOWY OPIS PRZEDMIOTU ZAMÓWIENIA</w:t>
      </w:r>
    </w:p>
    <w:p w:rsidR="00824CA8" w:rsidRDefault="002E1292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1. Przedmiotem zamówienia jest sukcesywne świadczenie pogwarancyjnych usług przeglądów, napraw, konserwacji, kalibracji (adiustacji) i legalizacji laserowych mierników prędkości </w:t>
      </w:r>
      <w:r>
        <w:rPr>
          <w:rFonts w:ascii="Arial" w:hAnsi="Arial" w:cs="Arial"/>
          <w:color w:val="000000"/>
        </w:rPr>
        <w:t xml:space="preserve">typu Ultra </w:t>
      </w:r>
      <w:proofErr w:type="spellStart"/>
      <w:r>
        <w:rPr>
          <w:rFonts w:ascii="Arial" w:hAnsi="Arial" w:cs="Arial"/>
          <w:color w:val="000000"/>
        </w:rPr>
        <w:t>Lyte</w:t>
      </w:r>
      <w:proofErr w:type="spellEnd"/>
      <w:r>
        <w:rPr>
          <w:rFonts w:ascii="Arial" w:hAnsi="Arial" w:cs="Arial"/>
          <w:color w:val="000000"/>
        </w:rPr>
        <w:t xml:space="preserve"> LTI 20/20 </w:t>
      </w:r>
      <w:proofErr w:type="spellStart"/>
      <w:r>
        <w:rPr>
          <w:rFonts w:ascii="Arial" w:hAnsi="Arial" w:cs="Arial"/>
          <w:color w:val="000000"/>
        </w:rPr>
        <w:t>TruCAM</w:t>
      </w:r>
      <w:proofErr w:type="spellEnd"/>
      <w:r>
        <w:rPr>
          <w:rFonts w:ascii="Arial" w:hAnsi="Arial" w:cs="Arial"/>
          <w:color w:val="000000"/>
        </w:rPr>
        <w:t xml:space="preserve"> z rejestracj</w:t>
      </w:r>
      <w:r>
        <w:rPr>
          <w:rFonts w:ascii="Arial" w:hAnsi="Arial"/>
        </w:rPr>
        <w:t>ą obrazu</w:t>
      </w:r>
    </w:p>
    <w:p w:rsidR="00824CA8" w:rsidRDefault="002E1292">
      <w:pPr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Wykonawca zobowiązuje</w:t>
      </w:r>
      <w:r>
        <w:rPr>
          <w:rFonts w:ascii="Arial" w:hAnsi="Arial" w:cs="Arial"/>
          <w:color w:val="000000"/>
        </w:rPr>
        <w:t xml:space="preserve"> się do:</w:t>
      </w:r>
    </w:p>
    <w:p w:rsidR="00824CA8" w:rsidRDefault="002E1292">
      <w:pPr>
        <w:pStyle w:val="Akapitzlist1"/>
        <w:ind w:left="567" w:hanging="283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1) zapewnienia odpowiedniego zaplecza technicznego, wiedzy i praktyki w dokonywaniu przeglądów technicznych, konserwacji, napraw, kalibracji i legalizacji urządzeń.</w:t>
      </w:r>
    </w:p>
    <w:p w:rsidR="00824CA8" w:rsidRDefault="002E1292">
      <w:pPr>
        <w:pStyle w:val="Akapitzlist1"/>
        <w:ind w:left="567" w:hanging="283"/>
        <w:jc w:val="both"/>
        <w:rPr>
          <w:rFonts w:ascii="Arial" w:hAnsi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2) przeprowadzania przeglądów technicznych, konserwacji, napraw, kalibracji i </w:t>
      </w:r>
      <w:r>
        <w:rPr>
          <w:rFonts w:ascii="Arial" w:hAnsi="Arial" w:cs="Arial"/>
        </w:rPr>
        <w:t xml:space="preserve">legalizacji                     w sposób rzetelny, terminowy, zgodny z aktualnym poziomem wiedzy technicznej                                i wymaganiami </w:t>
      </w:r>
      <w:proofErr w:type="spellStart"/>
      <w:r>
        <w:rPr>
          <w:rFonts w:ascii="Arial" w:hAnsi="Arial" w:cs="Arial"/>
        </w:rPr>
        <w:t>techniczno</w:t>
      </w:r>
      <w:proofErr w:type="spellEnd"/>
      <w:r>
        <w:rPr>
          <w:rFonts w:ascii="Arial" w:hAnsi="Arial" w:cs="Arial"/>
        </w:rPr>
        <w:t xml:space="preserve"> – eksploatacyjnymi producenta oraz instrukcjami obsługi urządzeń;</w:t>
      </w:r>
    </w:p>
    <w:p w:rsidR="00824CA8" w:rsidRDefault="002E1292">
      <w:pPr>
        <w:pStyle w:val="Akapitzlist1"/>
        <w:ind w:left="567" w:hanging="283"/>
        <w:jc w:val="both"/>
        <w:rPr>
          <w:rFonts w:ascii="Arial" w:hAnsi="Arial"/>
        </w:rPr>
      </w:pPr>
      <w:r>
        <w:rPr>
          <w:rFonts w:ascii="Arial" w:eastAsia="Arial" w:hAnsi="Arial" w:cs="Arial"/>
        </w:rPr>
        <w:lastRenderedPageBreak/>
        <w:t xml:space="preserve"> </w:t>
      </w:r>
      <w:r>
        <w:rPr>
          <w:rFonts w:ascii="Arial" w:hAnsi="Arial" w:cs="Arial"/>
        </w:rPr>
        <w:t>3) wykonywania przeglądó</w:t>
      </w:r>
      <w:r>
        <w:rPr>
          <w:rFonts w:ascii="Arial" w:hAnsi="Arial" w:cs="Arial"/>
        </w:rPr>
        <w:t>w i kontroli stanu technicznego oraz dokonywania kalibracji i legalizacji zgodnie z obowiązującymi przepisami i zaleceniami producenta urządzeń.</w:t>
      </w:r>
    </w:p>
    <w:p w:rsidR="00824CA8" w:rsidRDefault="00824CA8">
      <w:pPr>
        <w:pStyle w:val="Akapitzlist1"/>
        <w:ind w:left="567" w:hanging="283"/>
        <w:jc w:val="both"/>
        <w:rPr>
          <w:rFonts w:cs="Arial"/>
        </w:rPr>
      </w:pPr>
    </w:p>
    <w:p w:rsidR="00824CA8" w:rsidRDefault="002E1292">
      <w:pPr>
        <w:pStyle w:val="Akapitzlist1"/>
        <w:ind w:left="283" w:hanging="283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3. Złożenie zamówienia i odbiór wykonanego zamówienia odbywać się </w:t>
      </w:r>
      <w:r>
        <w:rPr>
          <w:rFonts w:ascii="Arial" w:hAnsi="Arial" w:cs="Arial"/>
        </w:rPr>
        <w:t>będzie przez upoważnionych pracowników KWP/K</w:t>
      </w:r>
      <w:r>
        <w:rPr>
          <w:rFonts w:ascii="Arial" w:hAnsi="Arial" w:cs="Arial"/>
        </w:rPr>
        <w:t xml:space="preserve">MP/KPP na podstawie zleceń i protokołów serwisowych. </w:t>
      </w:r>
    </w:p>
    <w:p w:rsidR="00824CA8" w:rsidRDefault="002E1292">
      <w:pPr>
        <w:pStyle w:val="Akapitzlist1"/>
        <w:ind w:left="283" w:hanging="283"/>
        <w:jc w:val="both"/>
        <w:rPr>
          <w:rFonts w:ascii="Arial" w:hAnsi="Arial"/>
        </w:rPr>
      </w:pPr>
      <w:r>
        <w:rPr>
          <w:rFonts w:ascii="Arial" w:hAnsi="Arial" w:cs="Arial"/>
        </w:rPr>
        <w:t>4. Wykonawca zobowiązuje się do wykonania usługi w terminie do max. 15 dni roboczych od daty odbioru urządzenia od użytkownika urządzenia – (termin wynikający z oferty). Zamawiający przez dni robocze ro</w:t>
      </w:r>
      <w:r>
        <w:rPr>
          <w:rFonts w:ascii="Arial" w:hAnsi="Arial" w:cs="Arial"/>
        </w:rPr>
        <w:t xml:space="preserve">zumie dni od poniedziałku do piątku w godzinach 8:30 – 15:00 z wyłączeniem dni ustawowo wolnych od pracy. </w:t>
      </w:r>
    </w:p>
    <w:p w:rsidR="00824CA8" w:rsidRDefault="002E1292">
      <w:pPr>
        <w:pStyle w:val="Akapitzlist1"/>
        <w:ind w:left="283" w:hanging="283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 xml:space="preserve">Usługa wykonywana będzie w siedzibie Wykonawcy. </w:t>
      </w:r>
    </w:p>
    <w:p w:rsidR="00824CA8" w:rsidRDefault="002E1292">
      <w:pPr>
        <w:pStyle w:val="Akapitzlist1"/>
        <w:ind w:left="283" w:hanging="283"/>
        <w:jc w:val="both"/>
        <w:rPr>
          <w:rFonts w:ascii="Arial" w:hAnsi="Arial"/>
        </w:rPr>
      </w:pPr>
      <w:r>
        <w:rPr>
          <w:rFonts w:ascii="Arial" w:hAnsi="Arial" w:cs="Arial"/>
        </w:rPr>
        <w:t>6. Wykonawca zobowiązuje się do odbioru urządzenia w terminie do 5 dni roboczych, od daty przesła</w:t>
      </w:r>
      <w:r>
        <w:rPr>
          <w:rFonts w:ascii="Arial" w:hAnsi="Arial" w:cs="Arial"/>
        </w:rPr>
        <w:t>nia zlecenia.</w:t>
      </w:r>
    </w:p>
    <w:p w:rsidR="00824CA8" w:rsidRDefault="002E1292">
      <w:pPr>
        <w:pStyle w:val="Akapitzlist1"/>
        <w:ind w:left="283" w:hanging="283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 xml:space="preserve">Faktyczna ilość i rodzaj usług będzie zależna od faktycznych potrzeb Zamawiającego i posiadanych przez niego środków budżetowych. </w:t>
      </w:r>
    </w:p>
    <w:p w:rsidR="00824CA8" w:rsidRDefault="002E1292">
      <w:pPr>
        <w:pStyle w:val="Akapitzlist1"/>
        <w:ind w:left="283" w:hanging="283"/>
        <w:jc w:val="both"/>
        <w:rPr>
          <w:rFonts w:ascii="Arial" w:hAnsi="Arial"/>
        </w:rPr>
      </w:pPr>
      <w:r>
        <w:rPr>
          <w:rFonts w:ascii="Arial" w:hAnsi="Arial" w:cs="Arial"/>
        </w:rPr>
        <w:t>8. Wykonawca ponosi pełną odpowiedzialność odszkodowawczą od chwili odbioru urządzenia od Zamawiającego do c</w:t>
      </w:r>
      <w:r>
        <w:rPr>
          <w:rFonts w:ascii="Arial" w:hAnsi="Arial" w:cs="Arial"/>
        </w:rPr>
        <w:t>hwili jego zwrotu Zamawiającemu, w szczególności za uszkodzenie sprzętu, spowodowane niewłaściwym wykonaniem usługi. W przypadku powstania uszkodzeń Wykonawca zobowiązany jest do zwrotu kosztów naprawy urządzenia, a w przypadku takiej konieczności – zlecon</w:t>
      </w:r>
      <w:r>
        <w:rPr>
          <w:rFonts w:ascii="Arial" w:hAnsi="Arial" w:cs="Arial"/>
        </w:rPr>
        <w:t xml:space="preserve">ej przez Zamawiającego ekspertyzy rzeczoznawcy.   </w:t>
      </w:r>
    </w:p>
    <w:p w:rsidR="00824CA8" w:rsidRDefault="002E1292">
      <w:pPr>
        <w:pStyle w:val="Akapitzlist1"/>
        <w:ind w:left="283" w:hanging="283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9. Wykonawca zobowiązuje się do wykonywania napraw z wykorzystaniem </w:t>
      </w:r>
      <w:r>
        <w:rPr>
          <w:rFonts w:ascii="Arial" w:hAnsi="Arial" w:cs="Arial"/>
        </w:rPr>
        <w:t>wyłącznie fabrycznie nowych części zamiennych.</w:t>
      </w:r>
    </w:p>
    <w:p w:rsidR="00824CA8" w:rsidRDefault="002E1292">
      <w:pPr>
        <w:pStyle w:val="Akapitzlist1"/>
        <w:ind w:left="397" w:hanging="397"/>
        <w:jc w:val="both"/>
        <w:rPr>
          <w:rFonts w:ascii="Arial" w:hAnsi="Arial"/>
        </w:rPr>
      </w:pPr>
      <w:r>
        <w:rPr>
          <w:rFonts w:ascii="Arial" w:hAnsi="Arial" w:cs="Arial"/>
        </w:rPr>
        <w:t>10. Wykonanie przeglądu technicznego zostanie potwierdzone każdorazowo protokołem serwisow</w:t>
      </w:r>
      <w:r>
        <w:rPr>
          <w:rFonts w:ascii="Arial" w:hAnsi="Arial" w:cs="Arial"/>
        </w:rPr>
        <w:t xml:space="preserve">ym, a przeprowadzenie legalizacji świadectwem dostarczonym wraz z urządzeniem po wykonaniu usługi. </w:t>
      </w:r>
    </w:p>
    <w:p w:rsidR="00824CA8" w:rsidRDefault="002E1292">
      <w:pPr>
        <w:pStyle w:val="Akapitzlist1"/>
        <w:ind w:left="397" w:hanging="397"/>
        <w:jc w:val="both"/>
        <w:rPr>
          <w:rFonts w:ascii="Arial" w:hAnsi="Arial"/>
        </w:rPr>
      </w:pPr>
      <w:r>
        <w:rPr>
          <w:rFonts w:ascii="Arial" w:hAnsi="Arial" w:cs="Arial"/>
        </w:rPr>
        <w:t>11. Wykonawca każdorazowo dostarczy wraz z urządzeniem (na każde urządzenie osobno) świadectwo legalizacji wystawione przez punkt legalizujący, Urząd Miar l</w:t>
      </w:r>
      <w:r>
        <w:rPr>
          <w:rFonts w:ascii="Arial" w:hAnsi="Arial" w:cs="Arial"/>
        </w:rPr>
        <w:t>ub Akredytowane Laboratorium.</w:t>
      </w:r>
    </w:p>
    <w:p w:rsidR="00824CA8" w:rsidRDefault="002E1292">
      <w:pPr>
        <w:pStyle w:val="Akapitzlist1"/>
        <w:ind w:left="397" w:hanging="39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12. </w:t>
      </w:r>
      <w:r>
        <w:rPr>
          <w:rFonts w:ascii="Arial" w:hAnsi="Arial" w:cs="Arial"/>
        </w:rPr>
        <w:t>Utylizacja wszelkich zużytych części i materiałów eksploatacyjnych zgodnie z obowiązującymi przepisami prawa leży po stronie Wykonawcy. Koszt tej usługi został wliczony  w ceny określone w formularzu asortymentowo - cenowy</w:t>
      </w:r>
      <w:r>
        <w:rPr>
          <w:rFonts w:ascii="Arial" w:hAnsi="Arial" w:cs="Arial"/>
        </w:rPr>
        <w:t>m.</w:t>
      </w:r>
    </w:p>
    <w:p w:rsidR="00824CA8" w:rsidRDefault="00824CA8">
      <w:pPr>
        <w:pStyle w:val="NormalnyWeb"/>
        <w:spacing w:before="0" w:after="0"/>
        <w:rPr>
          <w:rFonts w:ascii="Arial" w:hAnsi="Arial"/>
        </w:rPr>
      </w:pPr>
    </w:p>
    <w:p w:rsidR="00824CA8" w:rsidRDefault="002E1292">
      <w:pPr>
        <w:jc w:val="both"/>
        <w:rPr>
          <w:rFonts w:ascii="Arial" w:hAnsi="Arial"/>
        </w:rPr>
      </w:pPr>
      <w:r>
        <w:rPr>
          <w:rFonts w:ascii="Arial" w:hAnsi="Arial" w:cs="Arial"/>
          <w:b/>
        </w:rPr>
        <w:t>4. Oświadczam / oświadczamy, że</w:t>
      </w:r>
      <w:r>
        <w:rPr>
          <w:rFonts w:ascii="Arial" w:hAnsi="Arial" w:cs="Arial"/>
        </w:rPr>
        <w:t>:</w:t>
      </w:r>
    </w:p>
    <w:p w:rsidR="00824CA8" w:rsidRDefault="002E1292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zapoznałem/ - 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treścią Ogłoszenia wraz z załącznikami, nie wnoszę / wnosimy do niej zastrzeżeń oraz zdobyłem / - 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konieczne informacje do przygotowania oferty;</w:t>
      </w:r>
    </w:p>
    <w:p w:rsidR="00824CA8" w:rsidRDefault="00824CA8">
      <w:pPr>
        <w:ind w:left="720"/>
        <w:jc w:val="both"/>
        <w:rPr>
          <w:rFonts w:ascii="Arial" w:hAnsi="Arial" w:cs="Arial"/>
        </w:rPr>
      </w:pPr>
    </w:p>
    <w:p w:rsidR="00824CA8" w:rsidRDefault="002E1292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akceptuj wzór umowy stanowiący załącznik do </w:t>
      </w:r>
      <w:r>
        <w:rPr>
          <w:rFonts w:ascii="Arial" w:hAnsi="Arial" w:cs="Arial"/>
        </w:rPr>
        <w:t>Ogłoszenia i zobowiązuję się, w przypadku wyboru mojej/naszej oferty, do zawarcia umowy na wymienionych w niej warunkach,                         w miejscu i terminie wyznaczonym przez Zamawiającego;</w:t>
      </w:r>
    </w:p>
    <w:p w:rsidR="00824CA8" w:rsidRDefault="00824CA8">
      <w:pPr>
        <w:ind w:left="720"/>
        <w:jc w:val="both"/>
        <w:rPr>
          <w:rFonts w:ascii="Arial" w:hAnsi="Arial" w:cs="Arial"/>
        </w:rPr>
      </w:pPr>
    </w:p>
    <w:p w:rsidR="00824CA8" w:rsidRDefault="002E1292">
      <w:pPr>
        <w:spacing w:after="167"/>
        <w:ind w:left="709" w:hanging="283"/>
        <w:rPr>
          <w:rFonts w:ascii="Arial" w:hAnsi="Arial"/>
        </w:rPr>
      </w:pPr>
      <w:r>
        <w:rPr>
          <w:rFonts w:ascii="Arial" w:hAnsi="Arial" w:cs="Arial"/>
          <w:color w:val="000000"/>
        </w:rPr>
        <w:t>c)</w:t>
      </w:r>
      <w:r>
        <w:rPr>
          <w:rFonts w:ascii="Arial" w:hAnsi="Arial" w:cs="Arial"/>
          <w:color w:val="000000"/>
        </w:rPr>
        <w:tab/>
        <w:t>przystępując do postępowania uzyskałem wszelkie niez</w:t>
      </w:r>
      <w:r>
        <w:rPr>
          <w:rFonts w:ascii="Arial" w:hAnsi="Arial" w:cs="Arial"/>
          <w:color w:val="000000"/>
        </w:rPr>
        <w:t>będne informacje co do ryzyka, trudności i wszelkich innych okoliczności jakie mogą mieć wpływ na ofertę i biorę pełną odpowiedzialność za odpowiednie wykonanie przedmiotu umowy</w:t>
      </w:r>
    </w:p>
    <w:p w:rsidR="00824CA8" w:rsidRDefault="002E1292">
      <w:pPr>
        <w:jc w:val="both"/>
        <w:rPr>
          <w:rFonts w:ascii="Arial" w:hAnsi="Arial"/>
        </w:rPr>
      </w:pPr>
      <w:r>
        <w:rPr>
          <w:rFonts w:ascii="Arial" w:hAnsi="Arial" w:cs="Arial"/>
          <w:b/>
          <w:lang w:eastAsia="ar-SA"/>
        </w:rPr>
        <w:t xml:space="preserve">5. /jeżeli dotyczy/ </w:t>
      </w:r>
      <w:r>
        <w:rPr>
          <w:rFonts w:ascii="Arial" w:hAnsi="Arial" w:cs="Arial"/>
          <w:lang w:eastAsia="ar-SA"/>
        </w:rPr>
        <w:t>Oświadczamy, że poniżej wskazaną część zamówienia powierza</w:t>
      </w:r>
      <w:r>
        <w:rPr>
          <w:rFonts w:ascii="Arial" w:hAnsi="Arial" w:cs="Arial"/>
          <w:lang w:eastAsia="ar-SA"/>
        </w:rPr>
        <w:t>m do wykonania  podwykonawcy:</w:t>
      </w:r>
    </w:p>
    <w:tbl>
      <w:tblPr>
        <w:tblW w:w="834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013"/>
        <w:gridCol w:w="5329"/>
      </w:tblGrid>
      <w:tr w:rsidR="00824CA8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CA8" w:rsidRDefault="002E1292">
            <w:pPr>
              <w:ind w:left="426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lang w:eastAsia="ar-SA"/>
              </w:rPr>
              <w:t>Nazwa podwykonawcy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CA8" w:rsidRDefault="002E1292">
            <w:pPr>
              <w:ind w:left="426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lang w:eastAsia="ar-SA"/>
              </w:rPr>
              <w:t>Opis części zamówienia powierzonej podwykonawcy</w:t>
            </w:r>
          </w:p>
        </w:tc>
      </w:tr>
      <w:tr w:rsidR="00824CA8"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CA8" w:rsidRDefault="00824CA8">
            <w:pPr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  <w:p w:rsidR="00824CA8" w:rsidRDefault="00824CA8">
            <w:pPr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CA8" w:rsidRDefault="00824CA8">
            <w:pPr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  <w:p w:rsidR="00824CA8" w:rsidRDefault="00824CA8">
            <w:pPr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  <w:p w:rsidR="00824CA8" w:rsidRDefault="00824CA8">
            <w:pPr>
              <w:ind w:left="426"/>
              <w:jc w:val="both"/>
              <w:rPr>
                <w:rFonts w:ascii="Arial" w:hAnsi="Arial" w:cs="Arial"/>
                <w:color w:val="FF0000"/>
                <w:lang w:eastAsia="ar-SA"/>
              </w:rPr>
            </w:pPr>
          </w:p>
        </w:tc>
      </w:tr>
    </w:tbl>
    <w:p w:rsidR="00824CA8" w:rsidRDefault="00824CA8">
      <w:pPr>
        <w:ind w:left="357" w:right="23"/>
        <w:jc w:val="both"/>
        <w:rPr>
          <w:rFonts w:ascii="Arial" w:hAnsi="Arial" w:cs="Arial"/>
          <w:color w:val="000000"/>
        </w:rPr>
      </w:pPr>
    </w:p>
    <w:p w:rsidR="00824CA8" w:rsidRDefault="002E1292">
      <w:pPr>
        <w:ind w:right="23"/>
        <w:jc w:val="both"/>
        <w:rPr>
          <w:rFonts w:ascii="Arial" w:hAnsi="Arial"/>
        </w:rPr>
      </w:pPr>
      <w:r>
        <w:rPr>
          <w:rFonts w:ascii="Arial" w:hAnsi="Arial" w:cs="Arial"/>
          <w:b/>
          <w:color w:val="000000"/>
        </w:rPr>
        <w:t>6. /jeżeli dotyczy/</w:t>
      </w:r>
      <w:r>
        <w:rPr>
          <w:rFonts w:ascii="Arial" w:hAnsi="Arial" w:cs="Arial"/>
          <w:color w:val="000000"/>
        </w:rPr>
        <w:t xml:space="preserve">  Oświadczamy, że wybór mojej/naszej oferty będzie prowadził do powstania                    u Zamawiającego obowiązku podatkowego zgodnie z przepisami o podatku od towarów  i usług. Wobec powyższego przekazuje wymagane informacje:</w:t>
      </w:r>
    </w:p>
    <w:p w:rsidR="00824CA8" w:rsidRDefault="002E1292">
      <w:pPr>
        <w:spacing w:before="120" w:after="120"/>
        <w:ind w:left="360" w:right="23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- nazwa (rodzaj) towaru </w:t>
      </w:r>
      <w:r>
        <w:rPr>
          <w:rFonts w:ascii="Arial" w:hAnsi="Arial" w:cs="Arial"/>
          <w:color w:val="000000"/>
        </w:rPr>
        <w:t>lub usługi, których dostawa lub świadczenie będą prowadziły do powstania obowiązku podatkowego………………………………….</w:t>
      </w:r>
    </w:p>
    <w:p w:rsidR="00824CA8" w:rsidRDefault="002E1292">
      <w:pPr>
        <w:spacing w:before="120" w:after="120"/>
        <w:ind w:left="360" w:right="23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- wartości towaru lub usługi objętego obowiązkiem podatkowym zamawiającego, bez kwoty podatku…………………………</w:t>
      </w:r>
    </w:p>
    <w:p w:rsidR="00824CA8" w:rsidRDefault="002E1292">
      <w:pPr>
        <w:spacing w:before="120" w:after="120"/>
        <w:ind w:left="360" w:right="23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- stawka podatku od towarów i usług, która </w:t>
      </w:r>
      <w:r>
        <w:rPr>
          <w:rFonts w:ascii="Arial" w:hAnsi="Arial" w:cs="Arial"/>
          <w:color w:val="000000"/>
        </w:rPr>
        <w:t>zgodnie z wiedzą wykonawcy, będzie miała zastosowanie………………………….</w:t>
      </w:r>
    </w:p>
    <w:p w:rsidR="00824CA8" w:rsidRDefault="00824CA8">
      <w:pPr>
        <w:jc w:val="right"/>
        <w:rPr>
          <w:rFonts w:ascii="Arial" w:hAnsi="Arial" w:cs="Arial"/>
        </w:rPr>
      </w:pPr>
    </w:p>
    <w:p w:rsidR="00824CA8" w:rsidRDefault="002E1292">
      <w:pPr>
        <w:spacing w:line="360" w:lineRule="auto"/>
        <w:rPr>
          <w:rFonts w:ascii="Arial" w:hAnsi="Arial"/>
        </w:rPr>
      </w:pPr>
      <w:r>
        <w:rPr>
          <w:rFonts w:ascii="Arial" w:hAnsi="Arial" w:cs="Arial"/>
          <w:b/>
          <w:u w:val="single"/>
        </w:rPr>
        <w:t>7. OŚWIADCZAM, ŻE:</w:t>
      </w:r>
    </w:p>
    <w:p w:rsidR="00824CA8" w:rsidRDefault="002E1292">
      <w:pPr>
        <w:pStyle w:val="Akapitzlist"/>
        <w:numPr>
          <w:ilvl w:val="0"/>
          <w:numId w:val="3"/>
        </w:numPr>
        <w:suppressAutoHyphens w:val="0"/>
        <w:spacing w:after="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 się do:</w:t>
      </w:r>
    </w:p>
    <w:p w:rsidR="00824CA8" w:rsidRDefault="002E1292">
      <w:pPr>
        <w:pStyle w:val="Akapitzlist"/>
        <w:numPr>
          <w:ilvl w:val="0"/>
          <w:numId w:val="4"/>
        </w:numPr>
        <w:suppressAutoHyphens w:val="0"/>
        <w:spacing w:after="0" w:line="360" w:lineRule="auto"/>
        <w:ind w:left="754" w:hanging="357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  <w:lang w:eastAsia="ar-SA"/>
        </w:rPr>
        <w:t>posiadania odpowiedniego zaplecza technicznego, wiedzy i praktyki w dokonywaniu przeglądów technicznych urządzeń wskazanych w formularzu ofertowym</w:t>
      </w:r>
    </w:p>
    <w:p w:rsidR="00824CA8" w:rsidRDefault="002E1292">
      <w:pPr>
        <w:spacing w:line="360" w:lineRule="auto"/>
        <w:ind w:left="709" w:hanging="284"/>
        <w:jc w:val="both"/>
        <w:rPr>
          <w:rFonts w:ascii="Arial" w:hAnsi="Arial"/>
        </w:rPr>
      </w:pPr>
      <w:r>
        <w:rPr>
          <w:rFonts w:ascii="Arial" w:hAnsi="Arial" w:cs="Arial"/>
          <w:color w:val="000000"/>
          <w:kern w:val="2"/>
          <w:lang w:eastAsia="ar-SA"/>
        </w:rPr>
        <w:t>b) p</w:t>
      </w:r>
      <w:r>
        <w:rPr>
          <w:rFonts w:ascii="Arial" w:hAnsi="Arial" w:cs="Arial"/>
          <w:color w:val="000000"/>
          <w:kern w:val="2"/>
          <w:lang w:eastAsia="ar-SA"/>
        </w:rPr>
        <w:t xml:space="preserve">rzeprowadzenia przeglądów w sposób rzetelny, terminowy, zgodny z aktualnym poziomem wiedzy technicznej i wymaganiami </w:t>
      </w:r>
      <w:proofErr w:type="spellStart"/>
      <w:r>
        <w:rPr>
          <w:rFonts w:ascii="Arial" w:hAnsi="Arial" w:cs="Arial"/>
          <w:color w:val="000000"/>
          <w:kern w:val="2"/>
          <w:lang w:eastAsia="ar-SA"/>
        </w:rPr>
        <w:t>techniczno</w:t>
      </w:r>
      <w:proofErr w:type="spellEnd"/>
      <w:r>
        <w:rPr>
          <w:rFonts w:ascii="Arial" w:hAnsi="Arial" w:cs="Arial"/>
          <w:color w:val="000000"/>
          <w:kern w:val="2"/>
          <w:lang w:eastAsia="ar-SA"/>
        </w:rPr>
        <w:t xml:space="preserve"> – eksploatacyjnymi producenta oraz instrukcjami obsługi urządzeń;</w:t>
      </w:r>
    </w:p>
    <w:p w:rsidR="00824CA8" w:rsidRDefault="002E1292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Cs/>
          <w:kern w:val="2"/>
          <w:sz w:val="20"/>
          <w:szCs w:val="20"/>
          <w:lang w:eastAsia="ar-SA"/>
        </w:rPr>
        <w:t>Ceny podane w niniejszym formularzu nie ulegną zmianie.</w:t>
      </w:r>
    </w:p>
    <w:p w:rsidR="00824CA8" w:rsidRDefault="002E1292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</w:t>
      </w:r>
      <w:r>
        <w:rPr>
          <w:rFonts w:ascii="Arial" w:hAnsi="Arial" w:cs="Arial"/>
          <w:sz w:val="20"/>
          <w:szCs w:val="20"/>
        </w:rPr>
        <w:t>nie usługi zostanie potwierdzone w protokole serwisowym.</w:t>
      </w:r>
    </w:p>
    <w:p w:rsidR="00824CA8" w:rsidRDefault="002E1292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Biorę na siebie pełną odpowiedzialność za uszkodzenie sprzętu, spowodowane niewłaściwym wykonaniem usługi. W przypadku powstania uszkodzeń zobowiązuję się do zwrotu kosztów naprawy urządzenia, a w pr</w:t>
      </w:r>
      <w:r>
        <w:rPr>
          <w:rFonts w:ascii="Arial" w:hAnsi="Arial" w:cs="Arial"/>
          <w:sz w:val="20"/>
          <w:szCs w:val="20"/>
        </w:rPr>
        <w:t xml:space="preserve">zypadku takiej konieczności – zleconej przez Zamawiającego ekspertyzy rzeczoznawcy.   </w:t>
      </w:r>
    </w:p>
    <w:p w:rsidR="00824CA8" w:rsidRDefault="002E1292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 się wykonać usługę z wykorzystaniem </w:t>
      </w:r>
      <w:r>
        <w:rPr>
          <w:rFonts w:ascii="Arial" w:hAnsi="Arial" w:cs="Arial"/>
          <w:sz w:val="20"/>
          <w:szCs w:val="20"/>
        </w:rPr>
        <w:t>wyłącznie fabrycznie nowych części zamiennych.</w:t>
      </w:r>
    </w:p>
    <w:p w:rsidR="00824CA8" w:rsidRDefault="002E1292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Utylizacja wszelkich zużytych części i materiałów eksploatacyjnych zgodnie z obowiązującymi przepisami prawa leży po stronie Wykonawcy. Koszt tej usługi został wliczony w ceny określone </w:t>
      </w:r>
      <w:r>
        <w:rPr>
          <w:rFonts w:ascii="Arial" w:hAnsi="Arial" w:cs="Arial"/>
          <w:sz w:val="20"/>
          <w:szCs w:val="20"/>
        </w:rPr>
        <w:br/>
        <w:t>w zamówieniu.</w:t>
      </w:r>
    </w:p>
    <w:p w:rsidR="00824CA8" w:rsidRDefault="002E129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DANE DO KONTAKTU Z WYKONAWCĄ</w:t>
      </w:r>
    </w:p>
    <w:p w:rsidR="00824CA8" w:rsidRDefault="002E1292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Wykonawcy oso</w:t>
      </w:r>
      <w:r>
        <w:rPr>
          <w:rFonts w:ascii="Arial" w:hAnsi="Arial" w:cs="Arial"/>
        </w:rPr>
        <w:t>bą upoważnioną do kontaktów z Zamawiającym będzie:</w:t>
      </w:r>
    </w:p>
    <w:p w:rsidR="00824CA8" w:rsidRDefault="00824CA8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824CA8" w:rsidRDefault="00824CA8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824CA8" w:rsidRDefault="002E1292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……………………………………..…………, tel. …………………………., e-mail ……………………</w:t>
      </w:r>
    </w:p>
    <w:p w:rsidR="00824CA8" w:rsidRDefault="00824CA8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824CA8" w:rsidRDefault="00824CA8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824CA8" w:rsidRDefault="00824CA8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824CA8" w:rsidRDefault="00824CA8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824CA8" w:rsidRDefault="00824CA8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824CA8" w:rsidRDefault="00824CA8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824CA8" w:rsidRDefault="00824CA8">
      <w:pPr>
        <w:jc w:val="right"/>
        <w:rPr>
          <w:rFonts w:ascii="Arial" w:hAnsi="Arial" w:cs="Arial"/>
        </w:rPr>
      </w:pPr>
    </w:p>
    <w:p w:rsidR="00824CA8" w:rsidRDefault="002E1292">
      <w:pPr>
        <w:jc w:val="right"/>
        <w:rPr>
          <w:rFonts w:ascii="Arial" w:hAnsi="Arial"/>
        </w:rPr>
      </w:pPr>
      <w:r>
        <w:rPr>
          <w:rFonts w:ascii="Arial" w:hAnsi="Arial" w:cs="Arial"/>
        </w:rPr>
        <w:t>……………………………………..</w:t>
      </w:r>
    </w:p>
    <w:p w:rsidR="00824CA8" w:rsidRDefault="002E1292">
      <w:pPr>
        <w:jc w:val="right"/>
        <w:rPr>
          <w:rFonts w:ascii="Arial" w:hAnsi="Arial"/>
        </w:rPr>
      </w:pPr>
      <w:r>
        <w:rPr>
          <w:rFonts w:ascii="Arial" w:hAnsi="Arial" w:cs="Arial"/>
        </w:rPr>
        <w:t>(podpis osoby upoważnionej)</w:t>
      </w:r>
    </w:p>
    <w:p w:rsidR="00824CA8" w:rsidRDefault="00824CA8">
      <w:pPr>
        <w:jc w:val="right"/>
        <w:rPr>
          <w:rFonts w:ascii="Arial" w:hAnsi="Arial" w:cs="Arial"/>
        </w:rPr>
      </w:pPr>
    </w:p>
    <w:p w:rsidR="00824CA8" w:rsidRDefault="00824CA8">
      <w:pPr>
        <w:jc w:val="right"/>
        <w:rPr>
          <w:rFonts w:ascii="Arial" w:hAnsi="Arial" w:cs="Arial"/>
        </w:rPr>
      </w:pPr>
    </w:p>
    <w:p w:rsidR="00824CA8" w:rsidRDefault="00824CA8">
      <w:pPr>
        <w:jc w:val="right"/>
        <w:rPr>
          <w:rFonts w:ascii="Arial" w:hAnsi="Arial" w:cs="Arial"/>
        </w:rPr>
      </w:pPr>
    </w:p>
    <w:p w:rsidR="00824CA8" w:rsidRDefault="00824CA8">
      <w:pPr>
        <w:jc w:val="right"/>
        <w:rPr>
          <w:rFonts w:ascii="Arial" w:hAnsi="Arial" w:cs="Arial"/>
        </w:rPr>
      </w:pPr>
    </w:p>
    <w:p w:rsidR="00824CA8" w:rsidRDefault="00824CA8">
      <w:pPr>
        <w:jc w:val="right"/>
        <w:rPr>
          <w:rFonts w:ascii="Arial" w:hAnsi="Arial" w:cs="Arial"/>
        </w:rPr>
      </w:pPr>
    </w:p>
    <w:p w:rsidR="00824CA8" w:rsidRDefault="00824CA8">
      <w:pPr>
        <w:spacing w:line="360" w:lineRule="auto"/>
        <w:ind w:firstLine="360"/>
        <w:rPr>
          <w:rFonts w:ascii="Arial" w:hAnsi="Arial" w:cs="Arial"/>
          <w:b/>
        </w:rPr>
      </w:pPr>
    </w:p>
    <w:p w:rsidR="00824CA8" w:rsidRDefault="00824CA8">
      <w:pPr>
        <w:jc w:val="right"/>
        <w:rPr>
          <w:rFonts w:ascii="Arial" w:hAnsi="Arial" w:cs="Arial"/>
        </w:rPr>
      </w:pPr>
    </w:p>
    <w:p w:rsidR="00824CA8" w:rsidRDefault="00824CA8">
      <w:pPr>
        <w:jc w:val="right"/>
        <w:rPr>
          <w:rFonts w:ascii="Arial" w:hAnsi="Arial" w:cs="Arial"/>
        </w:rPr>
      </w:pPr>
    </w:p>
    <w:p w:rsidR="00824CA8" w:rsidRDefault="00824CA8">
      <w:pPr>
        <w:jc w:val="right"/>
        <w:rPr>
          <w:rFonts w:ascii="Arial" w:hAnsi="Arial" w:cs="Arial"/>
        </w:rPr>
      </w:pPr>
    </w:p>
    <w:sectPr w:rsidR="00824CA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Symbol">
    <w:altName w:val="Arial Unicode MS"/>
    <w:panose1 w:val="05010000000000000000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5EF3"/>
    <w:multiLevelType w:val="multilevel"/>
    <w:tmpl w:val="95F2E0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FC52EC"/>
    <w:multiLevelType w:val="multilevel"/>
    <w:tmpl w:val="C42A13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FBE6438"/>
    <w:multiLevelType w:val="multilevel"/>
    <w:tmpl w:val="ECA286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BA26199"/>
    <w:multiLevelType w:val="multilevel"/>
    <w:tmpl w:val="ECF62C3E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7714126F"/>
    <w:multiLevelType w:val="multilevel"/>
    <w:tmpl w:val="A56A642C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compat>
    <w:doNotBreakWrappedTables/>
    <w:compatSetting w:name="compatibilityMode" w:uri="http://schemas.microsoft.com/office/word" w:val="12"/>
  </w:compat>
  <w:rsids>
    <w:rsidRoot w:val="00824CA8"/>
    <w:rsid w:val="002E1292"/>
    <w:rsid w:val="0082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6C4E7-989F-433F-B967-8B9E561F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676"/>
    <w:pPr>
      <w:keepNext/>
      <w:spacing w:line="360" w:lineRule="auto"/>
      <w:jc w:val="both"/>
      <w:outlineLvl w:val="0"/>
    </w:pPr>
    <w:rPr>
      <w:b/>
      <w:bCs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51676"/>
    <w:rPr>
      <w:rFonts w:ascii="Times New Roman" w:eastAsia="Times New Roman" w:hAnsi="Times New Roman" w:cs="Times New Roman"/>
      <w:b/>
      <w:bCs/>
      <w:sz w:val="32"/>
      <w:szCs w:val="32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45167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AkapitzlistZnak">
    <w:name w:val="Akapit z listą Znak"/>
    <w:link w:val="Akapitzlist"/>
    <w:uiPriority w:val="99"/>
    <w:qFormat/>
    <w:rsid w:val="00451676"/>
    <w:rPr>
      <w:rFonts w:ascii="Calibri" w:eastAsia="Times New Roman" w:hAnsi="Calibri" w:cs="Calibri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qFormat/>
    <w:rPr>
      <w:rFonts w:ascii="Segoe UI" w:eastAsia="Times New Roman" w:hAnsi="Segoe UI" w:cs="Segoe UI"/>
      <w:sz w:val="18"/>
      <w:szCs w:val="18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1z0">
    <w:name w:val="WW8Num31z0"/>
    <w:qFormat/>
    <w:rPr>
      <w:rFonts w:ascii="Arial" w:eastAsia="Times New Roman" w:hAnsi="Arial" w:cs="Arial"/>
    </w:rPr>
  </w:style>
  <w:style w:type="character" w:customStyle="1" w:styleId="WW8Num30z0">
    <w:name w:val="WW8Num30z0"/>
    <w:qFormat/>
  </w:style>
  <w:style w:type="character" w:customStyle="1" w:styleId="WW8Num29z0">
    <w:name w:val="WW8Num29z0"/>
    <w:qFormat/>
    <w:rPr>
      <w:b w:val="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Arial" w:eastAsia="Times New Roman" w:hAnsi="Arial" w:cs="Arial"/>
    </w:rPr>
  </w:style>
  <w:style w:type="character" w:customStyle="1" w:styleId="WW8Num27z0">
    <w:name w:val="WW8Num27z0"/>
    <w:qFormat/>
    <w:rPr>
      <w:rFonts w:ascii="Arial" w:eastAsia="Times New Roman" w:hAnsi="Arial" w:cs="Arial"/>
    </w:rPr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Arial" w:eastAsia="Times New Roman" w:hAnsi="Arial" w:cs="Arial"/>
    </w:rPr>
  </w:style>
  <w:style w:type="character" w:customStyle="1" w:styleId="WW8Num24z0">
    <w:name w:val="WW8Num24z0"/>
    <w:qFormat/>
    <w:rPr>
      <w:b w:val="0"/>
    </w:rPr>
  </w:style>
  <w:style w:type="character" w:customStyle="1" w:styleId="WW8Num23z1">
    <w:name w:val="WW8Num23z1"/>
    <w:qFormat/>
    <w:rPr>
      <w:rFonts w:ascii="Arial" w:eastAsia="Times New Roman" w:hAnsi="Arial" w:cs="Arial"/>
    </w:rPr>
  </w:style>
  <w:style w:type="character" w:customStyle="1" w:styleId="WW8Num23z0">
    <w:name w:val="WW8Num23z0"/>
    <w:qFormat/>
    <w:rPr>
      <w:b w:val="0"/>
    </w:rPr>
  </w:style>
  <w:style w:type="character" w:customStyle="1" w:styleId="WW8Num22z0">
    <w:name w:val="WW8Num22z0"/>
    <w:qFormat/>
    <w:rPr>
      <w:b w:val="0"/>
    </w:rPr>
  </w:style>
  <w:style w:type="character" w:customStyle="1" w:styleId="WW8Num20z0">
    <w:name w:val="WW8Num20z0"/>
    <w:qFormat/>
    <w:rPr>
      <w:rFonts w:ascii="Arial" w:eastAsia="Times New Roman" w:hAnsi="Arial" w:cs="Arial"/>
    </w:rPr>
  </w:style>
  <w:style w:type="character" w:customStyle="1" w:styleId="WW8Num17z0">
    <w:name w:val="WW8Num17z0"/>
    <w:qFormat/>
    <w:rPr>
      <w:rFonts w:cs="Times New Roman"/>
      <w:b w:val="0"/>
    </w:rPr>
  </w:style>
  <w:style w:type="character" w:customStyle="1" w:styleId="WW8Num15z0">
    <w:name w:val="WW8Num15z0"/>
    <w:qFormat/>
  </w:style>
  <w:style w:type="character" w:customStyle="1" w:styleId="WW8Num14z0">
    <w:name w:val="WW8Num14z0"/>
    <w:qFormat/>
    <w:rPr>
      <w:rFonts w:ascii="Arial" w:eastAsia="Times New Roman" w:hAnsi="Arial" w:cs="Arial"/>
    </w:rPr>
  </w:style>
  <w:style w:type="character" w:customStyle="1" w:styleId="WW8Num13z0">
    <w:name w:val="WW8Num13z0"/>
    <w:qFormat/>
  </w:style>
  <w:style w:type="character" w:customStyle="1" w:styleId="WW8Num12z2">
    <w:name w:val="WW8Num12z2"/>
    <w:qFormat/>
    <w:rPr>
      <w:rFonts w:cs="Times New Roman"/>
    </w:rPr>
  </w:style>
  <w:style w:type="character" w:customStyle="1" w:styleId="WW8Num11z1">
    <w:name w:val="WW8Num11z1"/>
    <w:qFormat/>
  </w:style>
  <w:style w:type="character" w:customStyle="1" w:styleId="WW8Num10z1">
    <w:name w:val="WW8Num10z1"/>
    <w:qFormat/>
    <w:rPr>
      <w:rFonts w:cs="Times New Roman"/>
      <w:b w:val="0"/>
    </w:rPr>
  </w:style>
  <w:style w:type="character" w:customStyle="1" w:styleId="WW8Num9z1">
    <w:name w:val="WW8Num9z1"/>
    <w:qFormat/>
  </w:style>
  <w:style w:type="character" w:customStyle="1" w:styleId="WW8Num6z0">
    <w:name w:val="WW8Num6z0"/>
    <w:qFormat/>
    <w:rPr>
      <w:sz w:val="18"/>
      <w:szCs w:val="18"/>
    </w:rPr>
  </w:style>
  <w:style w:type="character" w:customStyle="1" w:styleId="WW8Num12z0">
    <w:name w:val="WW8Num12z0"/>
    <w:qFormat/>
    <w:rPr>
      <w:b w:val="0"/>
    </w:rPr>
  </w:style>
  <w:style w:type="character" w:customStyle="1" w:styleId="WW8Num11z0">
    <w:name w:val="WW8Num11z0"/>
    <w:qFormat/>
  </w:style>
  <w:style w:type="character" w:customStyle="1" w:styleId="WW8Num10z0">
    <w:name w:val="WW8Num10z0"/>
    <w:qFormat/>
    <w:rPr>
      <w:rFonts w:ascii="Arial" w:hAnsi="Arial" w:cs="Arial"/>
      <w:b w:val="0"/>
      <w:bCs w:val="0"/>
      <w:sz w:val="20"/>
      <w:szCs w:val="20"/>
    </w:rPr>
  </w:style>
  <w:style w:type="character" w:customStyle="1" w:styleId="WW8Num9z0">
    <w:name w:val="WW8Num9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Arial" w:eastAsia="Times New Roman" w:hAnsi="Arial" w:cs="Arial"/>
    </w:rPr>
  </w:style>
  <w:style w:type="character" w:customStyle="1" w:styleId="WW8Num8z0">
    <w:name w:val="WW8Num8z0"/>
    <w:qFormat/>
    <w:rPr>
      <w:b w:val="0"/>
    </w:rPr>
  </w:style>
  <w:style w:type="character" w:customStyle="1" w:styleId="WW8Num7z0">
    <w:name w:val="WW8Num7z0"/>
    <w:qFormat/>
    <w:rPr>
      <w:b w:val="0"/>
    </w:rPr>
  </w:style>
  <w:style w:type="character" w:customStyle="1" w:styleId="WW8Num5z0">
    <w:name w:val="WW8Num5z0"/>
    <w:qFormat/>
    <w:rPr>
      <w:rFonts w:ascii="Arial" w:eastAsia="Times New Roman" w:hAnsi="Arial" w:cs="Arial"/>
    </w:rPr>
  </w:style>
  <w:style w:type="character" w:customStyle="1" w:styleId="WW8Num4z1">
    <w:name w:val="WW8Num4z1"/>
    <w:qFormat/>
    <w:rPr>
      <w:rFonts w:ascii="Arial" w:hAnsi="Arial" w:cs="Arial"/>
      <w:b w:val="0"/>
      <w:bCs w:val="0"/>
    </w:rPr>
  </w:style>
  <w:style w:type="character" w:customStyle="1" w:styleId="WW8Num4z0">
    <w:name w:val="WW8Num4z0"/>
    <w:qFormat/>
    <w:rPr>
      <w:b w:val="0"/>
    </w:rPr>
  </w:style>
  <w:style w:type="character" w:customStyle="1" w:styleId="WW8Num3z0">
    <w:name w:val="WW8Num3z0"/>
    <w:qFormat/>
    <w:rPr>
      <w:rFonts w:ascii="Arial" w:eastAsia="Times New Roman" w:hAnsi="Arial" w:cs="Arial"/>
    </w:rPr>
  </w:style>
  <w:style w:type="character" w:customStyle="1" w:styleId="WW8Num2z0">
    <w:name w:val="WW8Num2z0"/>
    <w:qFormat/>
    <w:rPr>
      <w:b w:val="0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qFormat/>
    <w:rsid w:val="00451676"/>
    <w:rPr>
      <w:lang w:val="x-none"/>
    </w:rPr>
  </w:style>
  <w:style w:type="paragraph" w:styleId="Akapitzlist">
    <w:name w:val="List Paragraph"/>
    <w:basedOn w:val="Normalny"/>
    <w:link w:val="AkapitzlistZnak"/>
    <w:qFormat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  <w:style w:type="paragraph" w:customStyle="1" w:styleId="StandardowyStandardowy1">
    <w:name w:val="Standardowy.Standardowy1"/>
    <w:qFormat/>
    <w:rsid w:val="0045167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qFormat/>
    <w:pPr>
      <w:spacing w:before="280" w:after="280"/>
    </w:pPr>
    <w:rPr>
      <w:color w:val="000000"/>
    </w:rPr>
  </w:style>
  <w:style w:type="paragraph" w:styleId="Tekstdymka">
    <w:name w:val="Balloon Text"/>
    <w:basedOn w:val="Normalny"/>
    <w:qFormat/>
    <w:rPr>
      <w:rFonts w:ascii="Segoe UI" w:hAnsi="Segoe UI" w:cs="Segoe U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ind w:left="720"/>
    </w:pPr>
    <w:rPr>
      <w:color w:val="000000"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rFonts w:eastAsia="Calibri"/>
      <w:color w:val="000000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aption11111">
    <w:name w:val="Caption11111"/>
    <w:basedOn w:val="Normalny"/>
    <w:qFormat/>
    <w:pPr>
      <w:spacing w:before="120" w:after="120"/>
    </w:pPr>
    <w:rPr>
      <w:rFonts w:cs="Arial"/>
      <w:i/>
      <w:iCs/>
      <w:color w:val="000000"/>
    </w:rPr>
  </w:style>
  <w:style w:type="paragraph" w:customStyle="1" w:styleId="Caption1111">
    <w:name w:val="Caption1111"/>
    <w:basedOn w:val="Normalny"/>
    <w:qFormat/>
    <w:pPr>
      <w:spacing w:before="120" w:after="120"/>
    </w:pPr>
    <w:rPr>
      <w:rFonts w:cs="Arial"/>
      <w:i/>
      <w:iCs/>
      <w:color w:val="000000"/>
    </w:rPr>
  </w:style>
  <w:style w:type="paragraph" w:customStyle="1" w:styleId="Caption111">
    <w:name w:val="Caption111"/>
    <w:basedOn w:val="Normalny"/>
    <w:qFormat/>
    <w:pPr>
      <w:spacing w:before="120" w:after="120"/>
    </w:pPr>
    <w:rPr>
      <w:rFonts w:cs="Arial"/>
      <w:i/>
      <w:iCs/>
      <w:color w:val="000000"/>
    </w:rPr>
  </w:style>
  <w:style w:type="paragraph" w:customStyle="1" w:styleId="Caption112">
    <w:name w:val="Caption112"/>
    <w:basedOn w:val="Normalny"/>
    <w:qFormat/>
    <w:pPr>
      <w:spacing w:before="120" w:after="120"/>
    </w:pPr>
    <w:rPr>
      <w:rFonts w:cs="Arial"/>
      <w:i/>
      <w:iCs/>
      <w:color w:val="000000"/>
    </w:rPr>
  </w:style>
  <w:style w:type="paragraph" w:customStyle="1" w:styleId="Caption12">
    <w:name w:val="Caption12"/>
    <w:basedOn w:val="Normalny"/>
    <w:qFormat/>
    <w:pPr>
      <w:spacing w:before="120" w:after="120"/>
    </w:pPr>
    <w:rPr>
      <w:rFonts w:cs="Arial"/>
      <w:i/>
      <w:iCs/>
      <w:color w:val="000000"/>
    </w:rPr>
  </w:style>
  <w:style w:type="paragraph" w:customStyle="1" w:styleId="Caption2">
    <w:name w:val="Caption2"/>
    <w:basedOn w:val="Normalny"/>
    <w:qFormat/>
    <w:pPr>
      <w:spacing w:before="120" w:after="120"/>
    </w:pPr>
    <w:rPr>
      <w:rFonts w:cs="Arial"/>
      <w:i/>
      <w:iCs/>
      <w:color w:val="000000"/>
    </w:rPr>
  </w:style>
  <w:style w:type="paragraph" w:styleId="Tekstpodstawowywcity">
    <w:name w:val="Body Text Indent"/>
    <w:basedOn w:val="Normalny"/>
    <w:pPr>
      <w:spacing w:line="360" w:lineRule="auto"/>
      <w:ind w:left="567" w:hanging="426"/>
    </w:pPr>
    <w:rPr>
      <w:sz w:val="24"/>
      <w:szCs w:val="24"/>
      <w:lang w:val="x-none"/>
    </w:rPr>
  </w:style>
  <w:style w:type="paragraph" w:styleId="Tekstprzypisudolnego">
    <w:name w:val="footnote text"/>
    <w:basedOn w:val="Normalny"/>
    <w:pPr>
      <w:suppressLineNumbers/>
      <w:ind w:left="340" w:hanging="340"/>
    </w:pPr>
  </w:style>
  <w:style w:type="numbering" w:customStyle="1" w:styleId="WW8Num7">
    <w:name w:val="WW8Num7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1097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792798</dc:creator>
  <dc:description/>
  <cp:lastModifiedBy>792798</cp:lastModifiedBy>
  <cp:revision>22</cp:revision>
  <dcterms:created xsi:type="dcterms:W3CDTF">2025-03-31T07:33:00Z</dcterms:created>
  <dcterms:modified xsi:type="dcterms:W3CDTF">2025-03-31T07:35:00Z</dcterms:modified>
  <dc:language>pl-PL</dc:language>
</cp:coreProperties>
</file>