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A1892" w14:textId="77777777" w:rsidR="00A159C2" w:rsidRPr="007A6E5F" w:rsidRDefault="00A159C2" w:rsidP="00A159C2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Załącznik nr 8 do SWZ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06D73DB" w14:textId="77777777" w:rsidR="00A159C2" w:rsidRPr="007A6E5F" w:rsidRDefault="00A159C2" w:rsidP="00A159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- WZÓR UMOWY-</w:t>
      </w:r>
    </w:p>
    <w:p w14:paraId="020251BC" w14:textId="77777777" w:rsidR="00A159C2" w:rsidRPr="007A6E5F" w:rsidRDefault="00A159C2" w:rsidP="00A159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FBC365" w14:textId="77777777" w:rsidR="00AC083C" w:rsidRPr="00E31A13" w:rsidRDefault="00AC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9DC59E" w14:textId="656E57CC" w:rsidR="0096510D" w:rsidRPr="00E31A13" w:rsidRDefault="000D69E5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</w:t>
      </w:r>
      <w:r w:rsidR="0096510D" w:rsidRPr="00E31A13">
        <w:rPr>
          <w:rFonts w:ascii="Arial" w:hAnsi="Arial" w:cs="Arial"/>
          <w:sz w:val="22"/>
          <w:szCs w:val="22"/>
        </w:rPr>
        <w:t xml:space="preserve">awarta w dniu </w:t>
      </w:r>
      <w:r w:rsidR="00DE0E3C">
        <w:rPr>
          <w:rFonts w:ascii="Arial" w:hAnsi="Arial" w:cs="Arial"/>
          <w:sz w:val="22"/>
          <w:szCs w:val="22"/>
        </w:rPr>
        <w:t>……………………..</w:t>
      </w:r>
      <w:r w:rsidR="00507C0E">
        <w:rPr>
          <w:rFonts w:ascii="Arial" w:hAnsi="Arial" w:cs="Arial"/>
          <w:sz w:val="22"/>
          <w:szCs w:val="22"/>
        </w:rPr>
        <w:t xml:space="preserve"> roku p</w:t>
      </w:r>
      <w:r w:rsidR="0096510D" w:rsidRPr="00E31A13">
        <w:rPr>
          <w:rFonts w:ascii="Arial" w:hAnsi="Arial" w:cs="Arial"/>
          <w:sz w:val="22"/>
          <w:szCs w:val="22"/>
        </w:rPr>
        <w:t xml:space="preserve">omiędzy </w:t>
      </w:r>
    </w:p>
    <w:p w14:paraId="77B30ABF" w14:textId="18C2263E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Gminą Bochnia,</w:t>
      </w:r>
      <w:r w:rsidRPr="00E31A13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-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700 Bochnia  zwaną dalej „Zamawiającym”</w:t>
      </w:r>
    </w:p>
    <w:p w14:paraId="2AB0451D" w14:textId="77777777" w:rsidR="0096510D" w:rsidRPr="00E31A13" w:rsidRDefault="00885F4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</w:t>
      </w:r>
      <w:r w:rsidR="0096510D" w:rsidRPr="00E31A13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Pana Marka Bzdeka - Wójta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 kontrasygnacie Skarbnika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a  ……………………………………………………………………………………………………</w:t>
      </w:r>
    </w:p>
    <w:p w14:paraId="165D8924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zwanym w treści umowy  “Wykonawcą” reprezentowanym przez:</w:t>
      </w:r>
    </w:p>
    <w:p w14:paraId="1D62ED11" w14:textId="1C532F70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1.</w:t>
      </w:r>
      <w:r w:rsidR="008B30EF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39AD56AB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</w:t>
      </w:r>
      <w:r w:rsidRPr="00DD61BF">
        <w:rPr>
          <w:rFonts w:ascii="Arial" w:hAnsi="Arial" w:cs="Arial"/>
          <w:sz w:val="22"/>
          <w:szCs w:val="22"/>
        </w:rPr>
        <w:t xml:space="preserve">publicznych </w:t>
      </w:r>
      <w:r w:rsidR="000C5A3B" w:rsidRPr="00DD61BF">
        <w:rPr>
          <w:rFonts w:ascii="Arial" w:hAnsi="Arial" w:cs="Arial"/>
          <w:sz w:val="22"/>
          <w:szCs w:val="22"/>
        </w:rPr>
        <w:t>(Dz.U.202</w:t>
      </w:r>
      <w:r w:rsidR="00DE0E3C" w:rsidRPr="00DD61BF">
        <w:rPr>
          <w:rFonts w:ascii="Arial" w:hAnsi="Arial" w:cs="Arial"/>
          <w:sz w:val="22"/>
          <w:szCs w:val="22"/>
        </w:rPr>
        <w:t>3</w:t>
      </w:r>
      <w:r w:rsidR="000C5A3B" w:rsidRPr="00DD61BF">
        <w:rPr>
          <w:rFonts w:ascii="Arial" w:hAnsi="Arial" w:cs="Arial"/>
          <w:sz w:val="22"/>
          <w:szCs w:val="22"/>
        </w:rPr>
        <w:t>.1</w:t>
      </w:r>
      <w:r w:rsidR="00DE0E3C" w:rsidRPr="00DD61BF">
        <w:rPr>
          <w:rFonts w:ascii="Arial" w:hAnsi="Arial" w:cs="Arial"/>
          <w:sz w:val="22"/>
          <w:szCs w:val="22"/>
        </w:rPr>
        <w:t>605</w:t>
      </w:r>
      <w:r w:rsidR="000C5A3B" w:rsidRPr="00DD61BF">
        <w:rPr>
          <w:rFonts w:ascii="Arial" w:hAnsi="Arial" w:cs="Arial"/>
          <w:sz w:val="22"/>
          <w:szCs w:val="22"/>
        </w:rPr>
        <w:t xml:space="preserve"> t.j. z dnia 202</w:t>
      </w:r>
      <w:r w:rsidR="00DE0E3C" w:rsidRPr="00DD61BF">
        <w:rPr>
          <w:rFonts w:ascii="Arial" w:hAnsi="Arial" w:cs="Arial"/>
          <w:sz w:val="22"/>
          <w:szCs w:val="22"/>
        </w:rPr>
        <w:t>3</w:t>
      </w:r>
      <w:r w:rsidR="000C5A3B" w:rsidRPr="00DD61BF">
        <w:rPr>
          <w:rFonts w:ascii="Arial" w:hAnsi="Arial" w:cs="Arial"/>
          <w:sz w:val="22"/>
          <w:szCs w:val="22"/>
        </w:rPr>
        <w:t>.08.1</w:t>
      </w:r>
      <w:r w:rsidR="00DE0E3C" w:rsidRPr="00DD61BF">
        <w:rPr>
          <w:rFonts w:ascii="Arial" w:hAnsi="Arial" w:cs="Arial"/>
          <w:sz w:val="22"/>
          <w:szCs w:val="22"/>
        </w:rPr>
        <w:t>4</w:t>
      </w:r>
      <w:r w:rsidR="000C5A3B" w:rsidRPr="00DD61BF">
        <w:rPr>
          <w:rFonts w:ascii="Arial" w:hAnsi="Arial" w:cs="Arial"/>
          <w:sz w:val="22"/>
          <w:szCs w:val="22"/>
        </w:rPr>
        <w:t xml:space="preserve"> ze zm.)</w:t>
      </w:r>
      <w:r w:rsidR="00E619CF" w:rsidRPr="00DD61BF">
        <w:rPr>
          <w:rFonts w:ascii="Arial" w:hAnsi="Arial" w:cs="Arial"/>
          <w:sz w:val="22"/>
          <w:szCs w:val="22"/>
        </w:rPr>
        <w:t>,</w:t>
      </w:r>
      <w:r w:rsidRPr="00DD61BF">
        <w:rPr>
          <w:rFonts w:ascii="Arial" w:hAnsi="Arial" w:cs="Arial"/>
          <w:sz w:val="22"/>
          <w:szCs w:val="22"/>
        </w:rPr>
        <w:t xml:space="preserve"> podpisana została umowa o następującej treści</w:t>
      </w:r>
      <w:r w:rsidRPr="00E31A13">
        <w:rPr>
          <w:rFonts w:ascii="Arial" w:hAnsi="Arial" w:cs="Arial"/>
          <w:sz w:val="22"/>
          <w:szCs w:val="22"/>
        </w:rPr>
        <w:t>:</w:t>
      </w:r>
    </w:p>
    <w:p w14:paraId="09FD7703" w14:textId="7F51110A" w:rsidR="0096510D" w:rsidRPr="00E31A13" w:rsidRDefault="0096510D" w:rsidP="004F6823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 </w:t>
      </w:r>
      <w:r w:rsidRPr="00E31A13">
        <w:rPr>
          <w:rFonts w:ascii="Arial" w:hAnsi="Arial" w:cs="Arial"/>
          <w:b/>
          <w:sz w:val="22"/>
          <w:szCs w:val="22"/>
        </w:rPr>
        <w:br/>
        <w:t>Przedmiot umowy</w:t>
      </w:r>
    </w:p>
    <w:p w14:paraId="55379F84" w14:textId="77777777" w:rsidR="00C511DA" w:rsidRDefault="0096510D" w:rsidP="00C511DA">
      <w:pPr>
        <w:pStyle w:val="Akapitzlist"/>
        <w:numPr>
          <w:ilvl w:val="0"/>
          <w:numId w:val="55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zleca, a Wykonawca przyjmuje do realizacji</w:t>
      </w:r>
      <w:r w:rsidR="00E31A13" w:rsidRPr="00E31A13">
        <w:rPr>
          <w:rFonts w:ascii="Arial" w:hAnsi="Arial" w:cs="Arial"/>
          <w:sz w:val="22"/>
          <w:szCs w:val="22"/>
        </w:rPr>
        <w:t xml:space="preserve"> </w:t>
      </w:r>
      <w:r w:rsidR="00DE0E3C" w:rsidRPr="00DE0E3C">
        <w:rPr>
          <w:rFonts w:ascii="Arial" w:hAnsi="Arial" w:cs="Arial"/>
          <w:sz w:val="22"/>
          <w:szCs w:val="22"/>
        </w:rPr>
        <w:t>remont i przebudow</w:t>
      </w:r>
      <w:r w:rsidR="00DE0E3C">
        <w:rPr>
          <w:rFonts w:ascii="Arial" w:hAnsi="Arial" w:cs="Arial"/>
          <w:sz w:val="22"/>
          <w:szCs w:val="22"/>
        </w:rPr>
        <w:t>ę d</w:t>
      </w:r>
      <w:r w:rsidR="00DE0E3C" w:rsidRPr="00DE0E3C">
        <w:rPr>
          <w:rFonts w:ascii="Arial" w:hAnsi="Arial" w:cs="Arial"/>
          <w:sz w:val="22"/>
          <w:szCs w:val="22"/>
        </w:rPr>
        <w:t xml:space="preserve">róg gminnych i wewnętrznych na terenie Gminy Bochnia </w:t>
      </w:r>
      <w:r w:rsidR="00C511DA">
        <w:rPr>
          <w:rFonts w:ascii="Arial" w:hAnsi="Arial" w:cs="Arial"/>
          <w:sz w:val="22"/>
          <w:szCs w:val="22"/>
        </w:rPr>
        <w:t>stanowiącą CZĘŚĆ nr ……..</w:t>
      </w:r>
      <w:r w:rsidR="00C511DA" w:rsidRPr="007A6E5F">
        <w:rPr>
          <w:rFonts w:ascii="Arial" w:hAnsi="Arial" w:cs="Arial"/>
          <w:sz w:val="22"/>
          <w:szCs w:val="22"/>
        </w:rPr>
        <w:t>obejmując</w:t>
      </w:r>
      <w:r w:rsidR="00C511DA">
        <w:rPr>
          <w:rFonts w:ascii="Arial" w:hAnsi="Arial" w:cs="Arial"/>
          <w:sz w:val="22"/>
          <w:szCs w:val="22"/>
        </w:rPr>
        <w:t xml:space="preserve">e następujące zadania: </w:t>
      </w:r>
    </w:p>
    <w:p w14:paraId="51EF65FD" w14:textId="6F870382" w:rsidR="00C511DA" w:rsidRDefault="00C511DA" w:rsidP="00C511DA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………. Nazwa……………..</w:t>
      </w:r>
    </w:p>
    <w:p w14:paraId="68288F59" w14:textId="299E7309" w:rsidR="00C511DA" w:rsidRDefault="00C511DA" w:rsidP="00C511DA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………. Nazwa……………..</w:t>
      </w:r>
    </w:p>
    <w:p w14:paraId="4EEE56CB" w14:textId="4A70B5E3" w:rsidR="00507C0E" w:rsidRDefault="00C511DA" w:rsidP="00C511DA">
      <w:pPr>
        <w:pStyle w:val="Akapitzlist"/>
        <w:autoSpaceDE w:val="0"/>
        <w:autoSpaceDN w:val="0"/>
        <w:adjustRightInd w:val="0"/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………. Nazwa……………..</w:t>
      </w:r>
    </w:p>
    <w:p w14:paraId="3EAFEDD2" w14:textId="77777777" w:rsidR="00C511DA" w:rsidRDefault="00C511DA" w:rsidP="00B06935">
      <w:pPr>
        <w:autoSpaceDE w:val="0"/>
        <w:autoSpaceDN w:val="0"/>
        <w:adjustRightInd w:val="0"/>
        <w:spacing w:line="276" w:lineRule="auto"/>
        <w:ind w:left="218"/>
        <w:rPr>
          <w:rFonts w:ascii="Arial" w:hAnsi="Arial" w:cs="Arial"/>
          <w:b/>
          <w:sz w:val="22"/>
          <w:szCs w:val="22"/>
        </w:rPr>
      </w:pPr>
    </w:p>
    <w:p w14:paraId="482CD61A" w14:textId="68FE30C9" w:rsidR="00E31A13" w:rsidRPr="00DE0E3C" w:rsidRDefault="00E31A13" w:rsidP="00C511D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DE0E3C">
        <w:rPr>
          <w:rFonts w:ascii="Arial" w:hAnsi="Arial" w:cs="Arial"/>
          <w:b/>
          <w:sz w:val="22"/>
          <w:szCs w:val="22"/>
        </w:rPr>
        <w:t>Dodatkowo w zakresie przedmiotu zamówienia jest</w:t>
      </w:r>
      <w:r w:rsidRPr="00DE0E3C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2DEDFA1F" w14:textId="77777777" w:rsidR="00DE0E3C" w:rsidRPr="00DE0E3C" w:rsidRDefault="00DE0E3C" w:rsidP="00DE0E3C">
      <w:pPr>
        <w:pStyle w:val="Akapitzlist"/>
        <w:widowControl w:val="0"/>
        <w:numPr>
          <w:ilvl w:val="0"/>
          <w:numId w:val="44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rPr>
          <w:rFonts w:ascii="Arial" w:hAnsi="Arial" w:cs="Arial"/>
          <w:sz w:val="22"/>
          <w:szCs w:val="22"/>
        </w:rPr>
      </w:pPr>
      <w:r w:rsidRPr="00DE0E3C">
        <w:rPr>
          <w:rFonts w:ascii="Arial" w:hAnsi="Arial" w:cs="Arial"/>
          <w:color w:val="000000"/>
          <w:sz w:val="22"/>
          <w:szCs w:val="22"/>
          <w:shd w:val="clear" w:color="auto" w:fill="FFFFFF"/>
        </w:rPr>
        <w:t>Wykonanie wykopów kontrolnych, celem stwierdzenia przez zarządców sieci  posadowienia urządzeń w drodze.</w:t>
      </w:r>
    </w:p>
    <w:p w14:paraId="4EB29494" w14:textId="044A720A" w:rsidR="00DE0E3C" w:rsidRPr="00DE0E3C" w:rsidRDefault="00DE0E3C" w:rsidP="00DE0E3C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="Arial" w:eastAsia="Arial" w:hAnsi="Arial" w:cs="Arial"/>
          <w:sz w:val="22"/>
          <w:szCs w:val="22"/>
        </w:rPr>
      </w:pPr>
      <w:r w:rsidRPr="00DE0E3C">
        <w:rPr>
          <w:rFonts w:ascii="Arial" w:hAnsi="Arial" w:cs="Arial"/>
          <w:sz w:val="22"/>
          <w:szCs w:val="22"/>
        </w:rPr>
        <w:t xml:space="preserve">Wykonanie </w:t>
      </w:r>
      <w:r w:rsidRPr="00DE0E3C">
        <w:rPr>
          <w:rFonts w:ascii="Arial" w:hAnsi="Arial" w:cs="Arial"/>
          <w:sz w:val="22"/>
          <w:szCs w:val="22"/>
        </w:rPr>
        <w:t xml:space="preserve">oznakowania robót, w obrębie odcinka na którym jest wykonywany remont/przebudowa drogi, od chwili rozpoczęcia robót aż do zakończenia, </w:t>
      </w:r>
    </w:p>
    <w:p w14:paraId="5BDC6117" w14:textId="77777777" w:rsidR="001D5062" w:rsidRPr="00E31A13" w:rsidRDefault="001D5062" w:rsidP="00A159C2">
      <w:pPr>
        <w:numPr>
          <w:ilvl w:val="0"/>
          <w:numId w:val="45"/>
        </w:numPr>
        <w:spacing w:before="240"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Szczegółowy zakres robót objętych niniejszą umową określają przedmiary i Specyfikacja Techniczna Wykonania i Odbioru Robót zamieszczone na stronie internetowej prowadzonego postepowania.</w:t>
      </w:r>
    </w:p>
    <w:p w14:paraId="30859269" w14:textId="77777777" w:rsidR="001D5062" w:rsidRPr="00E31A13" w:rsidRDefault="001D5062" w:rsidP="00B06935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E31A13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E31A13">
        <w:rPr>
          <w:rFonts w:ascii="Arial" w:hAnsi="Arial" w:cs="Arial"/>
          <w:sz w:val="22"/>
          <w:szCs w:val="22"/>
        </w:rPr>
        <w:t xml:space="preserve">budowlanymi, warunkami i przepisami BHP, </w:t>
      </w:r>
      <w:r w:rsidRPr="00E31A13">
        <w:rPr>
          <w:rFonts w:ascii="Arial" w:hAnsi="Arial" w:cs="Arial"/>
          <w:b/>
          <w:bCs/>
          <w:sz w:val="22"/>
          <w:szCs w:val="22"/>
        </w:rPr>
        <w:t>zasadami wiedzy technicznej i fachowej oraz sztuki budowlanej,</w:t>
      </w:r>
      <w:r w:rsidRPr="00E31A13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0F4EA4EF" w14:textId="77777777" w:rsidR="001D5062" w:rsidRPr="00E31A13" w:rsidRDefault="001D5062" w:rsidP="00B06935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zobowiązuje się do wykonania na rzecz Zamawiającego zakresu robót zgodnie </w:t>
      </w:r>
      <w:r w:rsidRPr="00E31A13">
        <w:rPr>
          <w:rFonts w:ascii="Arial" w:hAnsi="Arial" w:cs="Arial"/>
          <w:sz w:val="22"/>
          <w:szCs w:val="22"/>
        </w:rPr>
        <w:br/>
        <w:t>z kosztorysami ofertowymi sporządzonymi na podstawie przedmiarów i SST wykonania i odbioru robót.</w:t>
      </w:r>
    </w:p>
    <w:p w14:paraId="70DBCE0D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2 </w:t>
      </w:r>
      <w:r w:rsidRPr="00E31A13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45A0D689" w14:textId="35CCDED7" w:rsidR="00647741" w:rsidRPr="00E31A13" w:rsidRDefault="00647741" w:rsidP="00DE0E3C">
      <w:pPr>
        <w:pStyle w:val="Akapitzlist"/>
        <w:numPr>
          <w:ilvl w:val="3"/>
          <w:numId w:val="5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zobowiązuje się przekazać plac budowy w terminie </w:t>
      </w:r>
      <w:r w:rsidR="001D5062" w:rsidRPr="00E31A13">
        <w:rPr>
          <w:rFonts w:ascii="Arial" w:hAnsi="Arial" w:cs="Arial"/>
          <w:sz w:val="22"/>
          <w:szCs w:val="22"/>
        </w:rPr>
        <w:t xml:space="preserve">do </w:t>
      </w:r>
      <w:r w:rsidR="001D5062" w:rsidRPr="00B06935">
        <w:rPr>
          <w:rFonts w:ascii="Arial" w:hAnsi="Arial" w:cs="Arial"/>
          <w:b/>
          <w:sz w:val="22"/>
          <w:szCs w:val="22"/>
        </w:rPr>
        <w:t>7</w:t>
      </w:r>
      <w:r w:rsidR="00B06935" w:rsidRPr="00B06935">
        <w:rPr>
          <w:rFonts w:ascii="Arial" w:hAnsi="Arial" w:cs="Arial"/>
          <w:b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dni roboczych licząc od dnia zawarcia umowy z której to czynności zostanie sporządzony protokół zawierający stosowne ustalenia;</w:t>
      </w:r>
    </w:p>
    <w:p w14:paraId="5177A803" w14:textId="2839CBEF" w:rsidR="00DE0E3C" w:rsidRPr="00DE0E3C" w:rsidRDefault="00DE0E3C" w:rsidP="00DE0E3C">
      <w:pPr>
        <w:pStyle w:val="Akapitzlist"/>
        <w:numPr>
          <w:ilvl w:val="3"/>
          <w:numId w:val="54"/>
        </w:numPr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zobowiązuje się </w:t>
      </w:r>
      <w:r>
        <w:rPr>
          <w:rFonts w:ascii="Arial" w:hAnsi="Arial" w:cs="Arial"/>
          <w:sz w:val="22"/>
          <w:szCs w:val="22"/>
        </w:rPr>
        <w:t>powiadomić</w:t>
      </w:r>
      <w:r w:rsidRPr="00DE0E3C">
        <w:rPr>
          <w:rFonts w:ascii="Arial" w:hAnsi="Arial" w:cs="Arial"/>
          <w:sz w:val="22"/>
          <w:szCs w:val="22"/>
        </w:rPr>
        <w:t xml:space="preserve"> zarządców sieci o rozpoczęciu robót oraz ich zakończeniu.</w:t>
      </w:r>
    </w:p>
    <w:p w14:paraId="0C67CD3E" w14:textId="77777777" w:rsidR="0018794A" w:rsidRPr="00E31A13" w:rsidRDefault="00647741" w:rsidP="00DE0E3C">
      <w:pPr>
        <w:pStyle w:val="Akapitzlist"/>
        <w:numPr>
          <w:ilvl w:val="3"/>
          <w:numId w:val="5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E31A13" w:rsidRDefault="00647741" w:rsidP="00DE0E3C">
      <w:pPr>
        <w:pStyle w:val="Akapitzlist"/>
        <w:numPr>
          <w:ilvl w:val="3"/>
          <w:numId w:val="5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zobowiązuje się do:</w:t>
      </w:r>
    </w:p>
    <w:p w14:paraId="113AE5E0" w14:textId="4DF7BBBE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zapłaty wynagrodzenia umownego;</w:t>
      </w:r>
    </w:p>
    <w:p w14:paraId="1B916AB0" w14:textId="61E6E4FD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przystąpienia do odbioru wykonanych robót budowlanych oraz robót ulegających zakryciu lub zanikających.</w:t>
      </w:r>
    </w:p>
    <w:p w14:paraId="063936EB" w14:textId="4D632700" w:rsidR="00647741" w:rsidRPr="00E31A13" w:rsidRDefault="00647741" w:rsidP="00B06935">
      <w:pPr>
        <w:pStyle w:val="Akapitzlist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prawo do</w:t>
      </w:r>
      <w:r w:rsidR="0018794A" w:rsidRPr="00E31A13">
        <w:rPr>
          <w:rFonts w:ascii="Arial" w:hAnsi="Arial" w:cs="Arial"/>
          <w:sz w:val="22"/>
          <w:szCs w:val="22"/>
        </w:rPr>
        <w:t xml:space="preserve"> k</w:t>
      </w:r>
      <w:r w:rsidRPr="00E31A13">
        <w:rPr>
          <w:rFonts w:ascii="Arial" w:hAnsi="Arial" w:cs="Arial"/>
          <w:sz w:val="22"/>
          <w:szCs w:val="22"/>
        </w:rPr>
        <w:t xml:space="preserve">ontroli </w:t>
      </w:r>
      <w:r w:rsidR="000C5A3B" w:rsidRPr="00E31A13">
        <w:rPr>
          <w:rFonts w:ascii="Arial" w:hAnsi="Arial" w:cs="Arial"/>
          <w:sz w:val="22"/>
          <w:szCs w:val="22"/>
        </w:rPr>
        <w:t xml:space="preserve">jakości wykonywanych prac </w:t>
      </w:r>
      <w:r w:rsidRPr="00E31A13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E31A13">
        <w:rPr>
          <w:rFonts w:ascii="Arial" w:hAnsi="Arial" w:cs="Arial"/>
          <w:sz w:val="22"/>
          <w:szCs w:val="22"/>
        </w:rPr>
        <w:t>.</w:t>
      </w:r>
    </w:p>
    <w:p w14:paraId="3E06D454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3 </w:t>
      </w:r>
      <w:r w:rsidRPr="00E31A13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46AD91A7" w14:textId="47C9012A" w:rsidR="00DE0E3C" w:rsidRDefault="006E3D0F" w:rsidP="00DE0E3C">
      <w:pPr>
        <w:pStyle w:val="Standard"/>
        <w:widowControl/>
        <w:numPr>
          <w:ilvl w:val="3"/>
          <w:numId w:val="5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należy wykonać w </w:t>
      </w:r>
      <w:r w:rsidR="00DE0E3C">
        <w:rPr>
          <w:rFonts w:ascii="Arial" w:hAnsi="Arial" w:cs="Arial"/>
          <w:sz w:val="22"/>
          <w:szCs w:val="22"/>
        </w:rPr>
        <w:t xml:space="preserve">terminie </w:t>
      </w:r>
      <w:r w:rsidR="00DE0E3C"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>miesi</w:t>
      </w:r>
      <w:r w:rsidR="00DE0E3C">
        <w:rPr>
          <w:rFonts w:ascii="Arial" w:hAnsi="Arial" w:cs="Arial"/>
          <w:b/>
          <w:sz w:val="22"/>
          <w:szCs w:val="22"/>
        </w:rPr>
        <w:t>ę</w:t>
      </w:r>
      <w:r>
        <w:rPr>
          <w:rFonts w:ascii="Arial" w:hAnsi="Arial" w:cs="Arial"/>
          <w:b/>
          <w:sz w:val="22"/>
          <w:szCs w:val="22"/>
        </w:rPr>
        <w:t>c</w:t>
      </w:r>
      <w:r w:rsidR="00DE0E3C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od dnia podpisania umowy</w:t>
      </w:r>
    </w:p>
    <w:p w14:paraId="37E1B3BA" w14:textId="0BB9A111" w:rsidR="001D5062" w:rsidRPr="00DE0E3C" w:rsidRDefault="001D5062" w:rsidP="00DE0E3C">
      <w:pPr>
        <w:pStyle w:val="Standard"/>
        <w:widowControl/>
        <w:numPr>
          <w:ilvl w:val="3"/>
          <w:numId w:val="5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DE0E3C">
        <w:rPr>
          <w:rFonts w:ascii="Arial" w:hAnsi="Arial" w:cs="Arial"/>
          <w:sz w:val="22"/>
          <w:szCs w:val="22"/>
        </w:rPr>
        <w:t>Przez termin wykonania zamówienia Zamawiający rozumie termin zgłoszenia do odbioru wykonanych robót kompletnych wedle przedmiotu zamówienia.</w:t>
      </w:r>
    </w:p>
    <w:p w14:paraId="1E4E5437" w14:textId="77777777" w:rsidR="00DE0E3C" w:rsidRPr="00D81A34" w:rsidRDefault="00DE0E3C" w:rsidP="00DD61BF">
      <w:pPr>
        <w:pStyle w:val="Standard"/>
        <w:widowControl/>
        <w:numPr>
          <w:ilvl w:val="3"/>
          <w:numId w:val="5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D81A34">
        <w:rPr>
          <w:rFonts w:ascii="Arial" w:hAnsi="Arial" w:cs="Arial"/>
          <w:sz w:val="22"/>
          <w:szCs w:val="22"/>
        </w:rPr>
        <w:t xml:space="preserve">Zamawiający wskazuje, iż niedotrzymanie wyżej określonych terminów </w:t>
      </w:r>
      <w:r w:rsidRPr="00D81A34">
        <w:rPr>
          <w:rFonts w:ascii="Arial" w:hAnsi="Arial" w:cs="Arial"/>
          <w:sz w:val="22"/>
        </w:rPr>
        <w:t xml:space="preserve">będzie skutkować naliczeniem kar umownych opisanych w projekcie umowy §9 ust.1 pkt1. </w:t>
      </w:r>
    </w:p>
    <w:p w14:paraId="16091D20" w14:textId="17B22DA2" w:rsidR="0096510D" w:rsidRPr="00E31A13" w:rsidRDefault="0096510D" w:rsidP="00A159C2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4   </w:t>
      </w:r>
      <w:r w:rsidRPr="00E31A13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E31A13" w:rsidRDefault="002F0406" w:rsidP="00B069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E31A13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E31A13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E31A13" w:rsidRDefault="0021668D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E31A13" w:rsidRDefault="00617DB6" w:rsidP="00B06935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E31A13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28F6676B" w14:textId="77777777" w:rsidR="00475DE0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188DAC71" w14:textId="3BDA2AFF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E31A13" w:rsidRDefault="000631D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3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5B8FC020" w14:textId="63407D1A" w:rsidR="004D6DEB" w:rsidRPr="00E31A13" w:rsidRDefault="004D6DE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E31A13">
        <w:rPr>
          <w:rFonts w:ascii="Arial" w:eastAsiaTheme="minorHAnsi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77777777" w:rsidR="004D6DEB" w:rsidRPr="00E31A13" w:rsidRDefault="004D6DEB" w:rsidP="00B06935">
      <w:pPr>
        <w:spacing w:line="276" w:lineRule="auto"/>
        <w:ind w:left="426" w:firstLine="708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03A0C5A3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E31A13">
        <w:rPr>
          <w:rFonts w:ascii="Arial" w:eastAsiaTheme="minorHAnsi" w:hAnsi="Arial" w:cs="Arial"/>
          <w:sz w:val="22"/>
          <w:szCs w:val="22"/>
        </w:rPr>
        <w:t>7</w:t>
      </w:r>
      <w:r w:rsidRPr="00E31A13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="00193623" w:rsidRPr="00E31A13">
        <w:rPr>
          <w:rFonts w:ascii="Arial" w:eastAsiaTheme="minorHAnsi" w:hAnsi="Arial" w:cs="Arial"/>
          <w:sz w:val="22"/>
          <w:szCs w:val="22"/>
        </w:rPr>
        <w:t xml:space="preserve"> lit.</w:t>
      </w:r>
      <w:r w:rsidRPr="00E31A13">
        <w:rPr>
          <w:rFonts w:ascii="Arial" w:eastAsiaTheme="minorHAnsi" w:hAnsi="Arial" w:cs="Arial"/>
          <w:sz w:val="22"/>
          <w:szCs w:val="22"/>
        </w:rPr>
        <w:t xml:space="preserve">b, Zamawiający informuje o tym Wykonawcę i wzywa go do doprowadzenia do zmiany tej umowy pod rygorem wystąpienia o zapłatę kary umownej w wysokości </w:t>
      </w:r>
      <w:r w:rsidR="00030C07" w:rsidRPr="00E31A13">
        <w:rPr>
          <w:rFonts w:ascii="Arial" w:eastAsiaTheme="minorHAnsi" w:hAnsi="Arial" w:cs="Arial"/>
          <w:sz w:val="22"/>
          <w:szCs w:val="22"/>
        </w:rPr>
        <w:t>2.000 zł za każde zdarzenie</w:t>
      </w:r>
      <w:r w:rsidRPr="00E31A13">
        <w:rPr>
          <w:rFonts w:ascii="Arial" w:eastAsiaTheme="minorHAnsi" w:hAnsi="Arial" w:cs="Arial"/>
          <w:sz w:val="22"/>
          <w:szCs w:val="22"/>
        </w:rPr>
        <w:t xml:space="preserve">, zgodnie z art. 464 ust. 10 ustawy Pzp. </w:t>
      </w:r>
    </w:p>
    <w:p w14:paraId="3AFA7B5C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E31A13">
        <w:rPr>
          <w:rFonts w:ascii="Arial" w:eastAsiaTheme="minorHAnsi" w:hAnsi="Arial" w:cs="Arial"/>
          <w:sz w:val="22"/>
          <w:szCs w:val="22"/>
        </w:rPr>
        <w:t>8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2</w:t>
      </w:r>
      <w:r w:rsidRPr="00E31A13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6</w:t>
      </w:r>
      <w:r w:rsidRPr="00E31A13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E31A13" w:rsidRDefault="009B540E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E31A13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E31A13">
        <w:rPr>
          <w:rFonts w:ascii="Arial" w:hAnsi="Arial" w:cs="Arial"/>
          <w:sz w:val="22"/>
          <w:szCs w:val="22"/>
        </w:rPr>
        <w:t>wynagrodzenia Podwykonawcom (</w:t>
      </w:r>
      <w:r w:rsidR="00193623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alszym </w:t>
      </w:r>
      <w:r w:rsidR="00193623" w:rsidRPr="00E31A13">
        <w:rPr>
          <w:rFonts w:ascii="Arial" w:hAnsi="Arial" w:cs="Arial"/>
          <w:sz w:val="22"/>
          <w:szCs w:val="22"/>
        </w:rPr>
        <w:t>P</w:t>
      </w:r>
      <w:r w:rsidRPr="00E31A13">
        <w:rPr>
          <w:rFonts w:ascii="Arial" w:hAnsi="Arial" w:cs="Arial"/>
          <w:sz w:val="22"/>
          <w:szCs w:val="22"/>
        </w:rPr>
        <w:t>odwykonawcom),</w:t>
      </w:r>
      <w:r w:rsidR="00B1529F" w:rsidRPr="00E31A13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E31A13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E31A13" w:rsidRDefault="009B540E" w:rsidP="00B06935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>-2</w:t>
      </w:r>
      <w:r w:rsidR="007C6958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E31A13">
        <w:rPr>
          <w:rFonts w:ascii="Arial" w:eastAsiaTheme="minorHAnsi" w:hAnsi="Arial" w:cs="Arial"/>
          <w:sz w:val="22"/>
          <w:szCs w:val="22"/>
        </w:rPr>
        <w:t>4</w:t>
      </w:r>
      <w:r w:rsidRPr="00E31A13">
        <w:rPr>
          <w:rFonts w:ascii="Arial" w:eastAsiaTheme="minorHAnsi" w:hAnsi="Arial" w:cs="Arial"/>
          <w:sz w:val="22"/>
          <w:szCs w:val="22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</w:t>
      </w: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kwietnia 1964 r. - Kodeks cywilny, jeżeli przepisy ustawy - Prawo zamówień publicznych nie stanowią inaczej. </w:t>
      </w:r>
    </w:p>
    <w:p w14:paraId="665A3B76" w14:textId="77777777" w:rsidR="0096510D" w:rsidRPr="00E31A13" w:rsidRDefault="0096510D" w:rsidP="00B06935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5 </w:t>
      </w:r>
      <w:r w:rsidRPr="00E31A13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0B32255C" w14:textId="40078D31" w:rsidR="00353DD7" w:rsidRPr="00E31A13" w:rsidRDefault="00353DD7" w:rsidP="00B06935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E31A1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BC6DCB" w14:textId="2F4FC425" w:rsidR="00BF7D28" w:rsidRPr="00E31A13" w:rsidRDefault="00BF7D28" w:rsidP="00B06935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przyjmuje na czas realizacji robót odpowiedzialność prawną za prze</w:t>
      </w:r>
      <w:r w:rsidR="00BD1E10" w:rsidRPr="00E31A13">
        <w:rPr>
          <w:rFonts w:ascii="Arial" w:hAnsi="Arial" w:cs="Arial"/>
          <w:sz w:val="22"/>
          <w:szCs w:val="22"/>
        </w:rPr>
        <w:t>jęty protokolarnie teren budowy, w tym za szkody wynikłe na terenie budowy na zasadach ogólnych od dnia protokolarnego przejęcia terenu budowy od Zamawiającego do chwili oddania obiektu.</w:t>
      </w:r>
    </w:p>
    <w:p w14:paraId="35B74B1A" w14:textId="69CCC615" w:rsidR="000E1332" w:rsidRPr="00E31A13" w:rsidRDefault="000E1332" w:rsidP="00B06935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E416CFA" w14:textId="293936C2" w:rsidR="00386D5D" w:rsidRPr="00E31A13" w:rsidRDefault="00386D5D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przed wbudowaniem materiałów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</w:t>
      </w:r>
      <w:r w:rsidR="00B06935">
        <w:rPr>
          <w:rFonts w:ascii="Arial" w:hAnsi="Arial" w:cs="Arial"/>
          <w:sz w:val="22"/>
          <w:szCs w:val="22"/>
        </w:rPr>
        <w:t>3</w:t>
      </w:r>
      <w:r w:rsidRPr="00E31A13">
        <w:rPr>
          <w:rFonts w:ascii="Arial" w:hAnsi="Arial" w:cs="Arial"/>
          <w:sz w:val="22"/>
          <w:szCs w:val="22"/>
        </w:rPr>
        <w:t>.</w:t>
      </w:r>
      <w:r w:rsidR="00B06935">
        <w:rPr>
          <w:rFonts w:ascii="Arial" w:hAnsi="Arial" w:cs="Arial"/>
          <w:sz w:val="22"/>
          <w:szCs w:val="22"/>
        </w:rPr>
        <w:t>682</w:t>
      </w:r>
      <w:r w:rsidRPr="00E31A13">
        <w:rPr>
          <w:rFonts w:ascii="Arial" w:hAnsi="Arial" w:cs="Arial"/>
          <w:sz w:val="22"/>
          <w:szCs w:val="22"/>
        </w:rPr>
        <w:t xml:space="preserve"> t.j. z dnia 202</w:t>
      </w:r>
      <w:r w:rsidR="00B06935">
        <w:rPr>
          <w:rFonts w:ascii="Arial" w:hAnsi="Arial" w:cs="Arial"/>
          <w:sz w:val="22"/>
          <w:szCs w:val="22"/>
        </w:rPr>
        <w:t>3</w:t>
      </w:r>
      <w:r w:rsidRPr="00E31A13">
        <w:rPr>
          <w:rFonts w:ascii="Arial" w:hAnsi="Arial" w:cs="Arial"/>
          <w:sz w:val="22"/>
          <w:szCs w:val="22"/>
        </w:rPr>
        <w:t>.</w:t>
      </w:r>
      <w:r w:rsidR="00B06935">
        <w:rPr>
          <w:rFonts w:ascii="Arial" w:hAnsi="Arial" w:cs="Arial"/>
          <w:sz w:val="22"/>
          <w:szCs w:val="22"/>
        </w:rPr>
        <w:t>04</w:t>
      </w:r>
      <w:r w:rsidRPr="00E31A13">
        <w:rPr>
          <w:rFonts w:ascii="Arial" w:hAnsi="Arial" w:cs="Arial"/>
          <w:sz w:val="22"/>
          <w:szCs w:val="22"/>
        </w:rPr>
        <w:t>.</w:t>
      </w:r>
      <w:r w:rsidR="00B06935">
        <w:rPr>
          <w:rFonts w:ascii="Arial" w:hAnsi="Arial" w:cs="Arial"/>
          <w:sz w:val="22"/>
          <w:szCs w:val="22"/>
        </w:rPr>
        <w:t>12</w:t>
      </w:r>
      <w:r w:rsidRPr="00E31A13">
        <w:rPr>
          <w:rFonts w:ascii="Arial" w:hAnsi="Arial" w:cs="Arial"/>
          <w:sz w:val="22"/>
          <w:szCs w:val="22"/>
        </w:rPr>
        <w:t xml:space="preserve">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300206C2" w14:textId="11B31BAD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</w:t>
      </w:r>
      <w:r w:rsidR="00C82DEE" w:rsidRPr="00E31A13">
        <w:rPr>
          <w:rFonts w:ascii="Arial" w:hAnsi="Arial" w:cs="Arial"/>
          <w:sz w:val="22"/>
          <w:szCs w:val="22"/>
        </w:rPr>
        <w:t xml:space="preserve"> w tym utylizacji materiałów pochodzących z robót rozbiórkowych</w:t>
      </w:r>
      <w:r w:rsidR="00FA77DA" w:rsidRPr="00E31A13">
        <w:rPr>
          <w:rFonts w:ascii="Arial" w:hAnsi="Arial" w:cs="Arial"/>
          <w:sz w:val="22"/>
          <w:szCs w:val="22"/>
        </w:rPr>
        <w:t>.</w:t>
      </w:r>
    </w:p>
    <w:p w14:paraId="52A5ACF5" w14:textId="77777777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6C87C671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zapewnienia na żądania Zamawiającego kontroli jakości robót wykonanych na terenie budowy, a także do sprawdzenia jakości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B1A137E" w14:textId="48B43475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umożliwienia Inspektorowi nadzoru inwestorskiego oraz Zamawiającemu w każdym czasie przeprowadzenia kontroli miejsca realizacji robót budowlanych oraz zastosowanych materiałów,</w:t>
      </w:r>
    </w:p>
    <w:p w14:paraId="2FADC9BC" w14:textId="087F8062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wykonania oraz pokrycia kosztów związanych z odbiorami technicznymi, w tym: niezbędnych prób, sprawdzeń, odbiorów zezwalających na eksploatację, </w:t>
      </w:r>
    </w:p>
    <w:p w14:paraId="7F10904A" w14:textId="5943E378" w:rsidR="009C1CB5" w:rsidRPr="00E31A13" w:rsidRDefault="00EE3D64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E31A13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30109CAB" w14:textId="7D1B3211" w:rsidR="009C1CB5" w:rsidRPr="00E31A13" w:rsidRDefault="009C1CB5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</w:t>
      </w:r>
    </w:p>
    <w:p w14:paraId="728185E7" w14:textId="015C41C2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zawiadomienia Inspektora nadzoru i Zamawiającego o gotowości do odbioru końcowego przedmiotu umowy</w:t>
      </w:r>
      <w:r w:rsidR="009C1CB5" w:rsidRPr="00E31A13">
        <w:rPr>
          <w:rFonts w:ascii="Arial" w:hAnsi="Arial" w:cs="Arial"/>
          <w:sz w:val="22"/>
          <w:szCs w:val="22"/>
        </w:rPr>
        <w:t xml:space="preserve"> oraz </w:t>
      </w:r>
      <w:r w:rsidR="009C1CB5" w:rsidRPr="00E31A13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07B4364E" w14:textId="77777777" w:rsidR="009C1CB5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uczestniczenia w protokolarnych odbiorach robót zanikających i ulegających zakryciu oraz w protokolarnych odbiorach częściowym i końcowym przedmiotu umowy,</w:t>
      </w:r>
    </w:p>
    <w:p w14:paraId="70759EBD" w14:textId="2DEAD500" w:rsidR="009C1CB5" w:rsidRPr="00E31A13" w:rsidRDefault="000E1332" w:rsidP="00A159C2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477972" w:rsidRPr="00E31A13">
        <w:rPr>
          <w:rFonts w:ascii="Arial" w:hAnsi="Arial" w:cs="Arial"/>
          <w:color w:val="000000"/>
          <w:sz w:val="22"/>
          <w:szCs w:val="22"/>
        </w:rPr>
        <w:t>kosztorysowego</w:t>
      </w:r>
      <w:r w:rsidRPr="00E31A1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E8A680" w14:textId="77777777" w:rsidR="009C1CB5" w:rsidRPr="00E31A13" w:rsidRDefault="00326926" w:rsidP="00A159C2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E31A13">
        <w:rPr>
          <w:rFonts w:ascii="Arial" w:hAnsi="Arial" w:cs="Arial"/>
          <w:sz w:val="22"/>
          <w:szCs w:val="22"/>
        </w:rPr>
        <w:t xml:space="preserve"> oraz w obrębie przekazanego placu budowy</w:t>
      </w:r>
      <w:r w:rsidRPr="00E31A13">
        <w:rPr>
          <w:rFonts w:ascii="Arial" w:hAnsi="Arial" w:cs="Arial"/>
          <w:sz w:val="22"/>
          <w:szCs w:val="22"/>
        </w:rPr>
        <w:t>.</w:t>
      </w:r>
    </w:p>
    <w:p w14:paraId="02A24F67" w14:textId="7EF1DE93" w:rsidR="009C1CB5" w:rsidRPr="00E31A13" w:rsidRDefault="00326926" w:rsidP="00A159C2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E31A13" w:rsidRDefault="00326926" w:rsidP="00A159C2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lastRenderedPageBreak/>
        <w:t xml:space="preserve">§ 6 </w:t>
      </w:r>
      <w:r w:rsidRPr="00E31A13">
        <w:rPr>
          <w:rFonts w:ascii="Arial" w:hAnsi="Arial" w:cs="Arial"/>
          <w:b/>
          <w:sz w:val="22"/>
          <w:szCs w:val="22"/>
        </w:rPr>
        <w:br/>
        <w:t>Odbiór robót</w:t>
      </w:r>
    </w:p>
    <w:p w14:paraId="4B138663" w14:textId="77777777" w:rsidR="00403C9D" w:rsidRPr="00E31A13" w:rsidRDefault="00403C9D" w:rsidP="00B06935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Przewiduje się następujące rodzaje odbiorów:</w:t>
      </w:r>
    </w:p>
    <w:p w14:paraId="47176A18" w14:textId="1D621045" w:rsidR="00403C9D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robót zanikających i ulegających zakryciu,</w:t>
      </w:r>
    </w:p>
    <w:p w14:paraId="08EBACAC" w14:textId="6230B093" w:rsidR="00166464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odbiór </w:t>
      </w:r>
      <w:r w:rsidR="0098393E" w:rsidRPr="00E31A13">
        <w:rPr>
          <w:rFonts w:ascii="Arial" w:hAnsi="Arial" w:cs="Arial"/>
          <w:sz w:val="22"/>
          <w:szCs w:val="22"/>
        </w:rPr>
        <w:t xml:space="preserve">końcowy </w:t>
      </w:r>
      <w:r w:rsidR="00166464" w:rsidRPr="00E31A13">
        <w:rPr>
          <w:rFonts w:ascii="Arial" w:hAnsi="Arial" w:cs="Arial"/>
          <w:sz w:val="22"/>
          <w:szCs w:val="22"/>
        </w:rPr>
        <w:t>robót budowlanych</w:t>
      </w:r>
    </w:p>
    <w:p w14:paraId="109861E1" w14:textId="69C0E473" w:rsidR="00403C9D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ostateczn</w:t>
      </w:r>
      <w:r w:rsidR="00AA7EF1" w:rsidRPr="00E31A13">
        <w:rPr>
          <w:rFonts w:ascii="Arial" w:hAnsi="Arial" w:cs="Arial"/>
          <w:sz w:val="22"/>
          <w:szCs w:val="22"/>
        </w:rPr>
        <w:t xml:space="preserve">y </w:t>
      </w:r>
      <w:r w:rsidRPr="00E31A13">
        <w:rPr>
          <w:rFonts w:ascii="Arial" w:hAnsi="Arial" w:cs="Arial"/>
          <w:sz w:val="22"/>
          <w:szCs w:val="22"/>
        </w:rPr>
        <w:t>po okresie gwarancji i rękojmi.</w:t>
      </w:r>
    </w:p>
    <w:p w14:paraId="624A7A3F" w14:textId="13BB1E6B" w:rsidR="00403C9D" w:rsidRPr="00E31A13" w:rsidRDefault="00403C9D" w:rsidP="00B06935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Odbioru robót zanikających oraz robót ulegających zakryciu dokona inspektor nadzoru inwestorskiego w terminie do </w:t>
      </w:r>
      <w:r w:rsidR="00353DD7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63ABC15C" w14:textId="77777777" w:rsidR="00E06A45" w:rsidRPr="00E31A13" w:rsidRDefault="00E06A45" w:rsidP="00A159C2">
      <w:pPr>
        <w:numPr>
          <w:ilvl w:val="0"/>
          <w:numId w:val="30"/>
        </w:numPr>
        <w:tabs>
          <w:tab w:val="clear" w:pos="720"/>
        </w:tabs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Odbioru końcowego dokonuje się po całkowitym zakończeniu wszystkich robót składających się na przedmiot umowy na podstawie oświadczenia Kierownika budowy.</w:t>
      </w:r>
    </w:p>
    <w:p w14:paraId="4F25C5E1" w14:textId="77777777" w:rsidR="00E06A45" w:rsidRPr="00E31A13" w:rsidRDefault="00E06A45" w:rsidP="00A159C2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Przed rozpoczęciem odbioru Wykonawca skompletuje i przekaże zamawiającemu wszystkie atesty, certyfikaty CE lub deklaracje zgodności na wbudowane materiały.</w:t>
      </w:r>
    </w:p>
    <w:p w14:paraId="73202C51" w14:textId="7A987A04" w:rsidR="003E0C85" w:rsidRPr="00E31A13" w:rsidRDefault="003E0C85" w:rsidP="00B0693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50F698BA" w:rsidR="006106CF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wady nadają się do usunięcia, może żądać ich usunięcia w oznaczonym terminie, przy czym jeżeli termin usunięcia wad przekroczy ustalony termin zakończenia robót określony w § 3 ust.</w:t>
      </w:r>
      <w:r w:rsidR="00DD61BF">
        <w:rPr>
          <w:rFonts w:ascii="Arial" w:hAnsi="Arial" w:cs="Arial"/>
          <w:sz w:val="22"/>
          <w:szCs w:val="22"/>
        </w:rPr>
        <w:t>1</w:t>
      </w:r>
      <w:r w:rsidRPr="00E31A13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59F1E439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E31A13">
        <w:rPr>
          <w:rFonts w:ascii="Arial" w:hAnsi="Arial" w:cs="Arial"/>
          <w:sz w:val="22"/>
          <w:szCs w:val="22"/>
        </w:rPr>
        <w:t xml:space="preserve">3 </w:t>
      </w:r>
      <w:r w:rsidR="00C82DEE" w:rsidRPr="00E31A13">
        <w:rPr>
          <w:rFonts w:ascii="Arial" w:hAnsi="Arial" w:cs="Arial"/>
          <w:sz w:val="22"/>
          <w:szCs w:val="22"/>
        </w:rPr>
        <w:t>ust.</w:t>
      </w:r>
      <w:r w:rsidR="00DD61BF">
        <w:rPr>
          <w:rFonts w:ascii="Arial" w:hAnsi="Arial" w:cs="Arial"/>
          <w:sz w:val="22"/>
          <w:szCs w:val="22"/>
        </w:rPr>
        <w:t>1</w:t>
      </w:r>
      <w:r w:rsidRPr="00E31A13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E31A13" w:rsidRDefault="003E0C85" w:rsidP="00B06935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E31A13">
        <w:rPr>
          <w:rFonts w:ascii="Arial" w:hAnsi="Arial" w:cs="Arial"/>
          <w:sz w:val="22"/>
          <w:szCs w:val="22"/>
        </w:rPr>
        <w:t xml:space="preserve"> robót budowlanych</w:t>
      </w:r>
      <w:r w:rsidRPr="00E31A13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E31A13">
        <w:rPr>
          <w:rFonts w:ascii="Arial" w:hAnsi="Arial" w:cs="Arial"/>
          <w:sz w:val="22"/>
          <w:szCs w:val="22"/>
        </w:rPr>
        <w:t>anych uprzednio jako wadliwych.</w:t>
      </w:r>
    </w:p>
    <w:p w14:paraId="16909DB0" w14:textId="77777777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może podjąć decyzję o przerwaniu czynności odbioru aż do czasu usunięcia istotnych  wad.</w:t>
      </w:r>
    </w:p>
    <w:p w14:paraId="738D82FB" w14:textId="0B026511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Odbiór po okresie </w:t>
      </w:r>
      <w:r w:rsidR="00DD61BF" w:rsidRPr="00E31A13">
        <w:rPr>
          <w:rFonts w:ascii="Arial" w:hAnsi="Arial" w:cs="Arial"/>
          <w:sz w:val="22"/>
          <w:szCs w:val="22"/>
        </w:rPr>
        <w:t>gwarancji i</w:t>
      </w:r>
      <w:r w:rsidR="00DD61BF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rękojmi jest dokonywany przez Zamawiającego z udziałem Wykonawcy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>w celu stwierdzenia wykonania przez Wykonawcę zobowiązań wynikających z</w:t>
      </w:r>
      <w:r w:rsidR="00DD61BF">
        <w:rPr>
          <w:rFonts w:ascii="Arial" w:hAnsi="Arial" w:cs="Arial"/>
          <w:sz w:val="22"/>
          <w:szCs w:val="22"/>
        </w:rPr>
        <w:t xml:space="preserve"> </w:t>
      </w:r>
      <w:r w:rsidR="00DD61BF" w:rsidRPr="00E31A13">
        <w:rPr>
          <w:rFonts w:ascii="Arial" w:hAnsi="Arial" w:cs="Arial"/>
          <w:sz w:val="22"/>
          <w:szCs w:val="22"/>
        </w:rPr>
        <w:t>gwarancji i</w:t>
      </w:r>
      <w:r w:rsidRPr="00E31A13">
        <w:rPr>
          <w:rFonts w:ascii="Arial" w:hAnsi="Arial" w:cs="Arial"/>
          <w:sz w:val="22"/>
          <w:szCs w:val="22"/>
        </w:rPr>
        <w:t xml:space="preserve"> rękojmi.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>Z odbioru zostanie sporządzony protokół odbioru.</w:t>
      </w:r>
    </w:p>
    <w:p w14:paraId="0154A910" w14:textId="53702FD5" w:rsidR="003F7A98" w:rsidRPr="00E31A13" w:rsidRDefault="003F7A98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</w:t>
      </w:r>
      <w:r w:rsidR="003E0C85" w:rsidRPr="00E31A13">
        <w:rPr>
          <w:rFonts w:ascii="Arial" w:hAnsi="Arial" w:cs="Arial"/>
          <w:sz w:val="22"/>
          <w:szCs w:val="22"/>
        </w:rPr>
        <w:t xml:space="preserve">Zamawiający wyznaczy ostateczny pogwarancyjny odbiór robót w terminie obowiązywania </w:t>
      </w:r>
      <w:r w:rsidR="00DD61BF" w:rsidRPr="00E31A13">
        <w:rPr>
          <w:rFonts w:ascii="Arial" w:hAnsi="Arial" w:cs="Arial"/>
          <w:sz w:val="22"/>
          <w:szCs w:val="22"/>
        </w:rPr>
        <w:t>gwarancji i</w:t>
      </w:r>
      <w:r w:rsidR="00DD61BF" w:rsidRPr="00E31A13">
        <w:rPr>
          <w:rFonts w:ascii="Arial" w:hAnsi="Arial" w:cs="Arial"/>
          <w:sz w:val="22"/>
          <w:szCs w:val="22"/>
        </w:rPr>
        <w:t xml:space="preserve"> </w:t>
      </w:r>
      <w:r w:rsidR="00DD61BF">
        <w:rPr>
          <w:rFonts w:ascii="Arial" w:hAnsi="Arial" w:cs="Arial"/>
          <w:sz w:val="22"/>
          <w:szCs w:val="22"/>
        </w:rPr>
        <w:t>rękojmi</w:t>
      </w:r>
      <w:r w:rsidR="003E0C85" w:rsidRPr="00E31A13">
        <w:rPr>
          <w:rFonts w:ascii="Arial" w:hAnsi="Arial" w:cs="Arial"/>
          <w:sz w:val="22"/>
          <w:szCs w:val="22"/>
        </w:rPr>
        <w:t xml:space="preserve"> określonego w umowie.</w:t>
      </w:r>
    </w:p>
    <w:p w14:paraId="55B6E49E" w14:textId="0987F451" w:rsidR="0096510D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nie usunięcia przez Wykonawcę wad stwierdzonych w okresie </w:t>
      </w:r>
      <w:r w:rsidR="00DD61BF" w:rsidRPr="00E31A13">
        <w:rPr>
          <w:rFonts w:ascii="Arial" w:hAnsi="Arial" w:cs="Arial"/>
          <w:sz w:val="22"/>
          <w:szCs w:val="22"/>
        </w:rPr>
        <w:t>gwarancji i</w:t>
      </w:r>
      <w:r w:rsidR="00DD61BF" w:rsidRPr="00E31A13">
        <w:rPr>
          <w:rFonts w:ascii="Arial" w:hAnsi="Arial" w:cs="Arial"/>
          <w:sz w:val="22"/>
          <w:szCs w:val="22"/>
        </w:rPr>
        <w:t xml:space="preserve"> </w:t>
      </w:r>
      <w:r w:rsidR="00DD61BF">
        <w:rPr>
          <w:rFonts w:ascii="Arial" w:hAnsi="Arial" w:cs="Arial"/>
          <w:sz w:val="22"/>
          <w:szCs w:val="22"/>
        </w:rPr>
        <w:t>rękojmi</w:t>
      </w:r>
      <w:r w:rsidRPr="00E31A13">
        <w:rPr>
          <w:rFonts w:ascii="Arial" w:hAnsi="Arial" w:cs="Arial"/>
          <w:sz w:val="22"/>
          <w:szCs w:val="22"/>
        </w:rPr>
        <w:t xml:space="preserve"> Zamawiający może wykonać naprawę sam lub przez osoby trzecie, na koszt Wykonawcy po uprzednim pisemnym zawiadomieniu go o tym bez utraty przez Zamawiającego uprawnień wynikających z</w:t>
      </w:r>
      <w:r w:rsidR="00DD61BF" w:rsidRPr="00DD61BF">
        <w:rPr>
          <w:rFonts w:ascii="Arial" w:hAnsi="Arial" w:cs="Arial"/>
          <w:sz w:val="22"/>
          <w:szCs w:val="22"/>
        </w:rPr>
        <w:t xml:space="preserve"> </w:t>
      </w:r>
      <w:r w:rsidR="00DD61BF" w:rsidRPr="00E31A13">
        <w:rPr>
          <w:rFonts w:ascii="Arial" w:hAnsi="Arial" w:cs="Arial"/>
          <w:sz w:val="22"/>
          <w:szCs w:val="22"/>
        </w:rPr>
        <w:t>gwarancji i</w:t>
      </w:r>
      <w:r w:rsidRPr="00E31A13">
        <w:rPr>
          <w:rFonts w:ascii="Arial" w:hAnsi="Arial" w:cs="Arial"/>
          <w:sz w:val="22"/>
          <w:szCs w:val="22"/>
        </w:rPr>
        <w:t xml:space="preserve"> rękojmi.</w:t>
      </w:r>
    </w:p>
    <w:p w14:paraId="51EFEACC" w14:textId="77777777" w:rsidR="000C41AA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7 </w:t>
      </w:r>
      <w:r w:rsidRPr="00E31A13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E31A13" w:rsidRDefault="00FD24D3" w:rsidP="00B06935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E31A13">
        <w:rPr>
          <w:rFonts w:ascii="Arial" w:hAnsi="Arial" w:cs="Arial"/>
          <w:b/>
          <w:sz w:val="22"/>
          <w:szCs w:val="22"/>
        </w:rPr>
        <w:t>złotych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E31A13" w:rsidRDefault="00FD24D3" w:rsidP="00B0693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podatek VAT  w wysokości ........................ zł.</w:t>
      </w:r>
    </w:p>
    <w:p w14:paraId="32ABCBB9" w14:textId="77777777" w:rsidR="00FD24D3" w:rsidRPr="00E31A13" w:rsidRDefault="00FD24D3" w:rsidP="00B06935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6565EE55" w14:textId="39EA8C81" w:rsidR="00D46BF9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E31A13">
        <w:rPr>
          <w:rFonts w:ascii="Arial" w:hAnsi="Arial" w:cs="Arial"/>
          <w:sz w:val="22"/>
          <w:szCs w:val="22"/>
        </w:rPr>
        <w:t>okreś</w:t>
      </w:r>
      <w:r w:rsidR="00CB0E36" w:rsidRPr="00E31A13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E31A13">
        <w:rPr>
          <w:rFonts w:ascii="Arial" w:hAnsi="Arial" w:cs="Arial"/>
          <w:sz w:val="22"/>
          <w:szCs w:val="22"/>
        </w:rPr>
        <w:t>w tym koszty wykonania robót budowlanych, prac towarzyszących, oraz innych prac i materiałów niezbędnych do prawidłowego wykona</w:t>
      </w:r>
      <w:r w:rsidR="00D46BF9" w:rsidRPr="00E31A13">
        <w:rPr>
          <w:rFonts w:ascii="Arial" w:hAnsi="Arial" w:cs="Arial"/>
          <w:sz w:val="22"/>
          <w:szCs w:val="22"/>
        </w:rPr>
        <w:t xml:space="preserve">nia przedmiotu niniejszej </w:t>
      </w:r>
      <w:r w:rsidR="00D46BF9" w:rsidRPr="00E31A13">
        <w:rPr>
          <w:rFonts w:ascii="Arial" w:hAnsi="Arial" w:cs="Arial"/>
          <w:sz w:val="22"/>
          <w:szCs w:val="22"/>
        </w:rPr>
        <w:lastRenderedPageBreak/>
        <w:t>umowy.</w:t>
      </w:r>
    </w:p>
    <w:p w14:paraId="725E895C" w14:textId="77777777" w:rsidR="003F7A98" w:rsidRPr="00E31A13" w:rsidRDefault="00FD24D3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 Wynagrodzenie, o którym mowa w ust.1, może ulec zmianie w czasie trwania umowy w przypadku okoliczności wskazanych w § 13</w:t>
      </w:r>
      <w:r w:rsidR="00292936" w:rsidRPr="00E31A13">
        <w:rPr>
          <w:rFonts w:ascii="Arial" w:hAnsi="Arial" w:cs="Arial"/>
          <w:sz w:val="22"/>
          <w:szCs w:val="22"/>
        </w:rPr>
        <w:t>.</w:t>
      </w:r>
    </w:p>
    <w:p w14:paraId="3670E0C3" w14:textId="77777777" w:rsidR="003F7A98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Podstawą zapłaty wynagrodzenia będzie faktura końcowa wystawiona przez Wykonawcę dla Zamawiającego po dokonaniu odbioru końcowego robót i podpisaniu protokołu odbioru końcowego robót</w:t>
      </w:r>
    </w:p>
    <w:p w14:paraId="263F769A" w14:textId="761D04B4" w:rsidR="00292936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Podstawę do wystawienia faktury stanowić będzie bezusterkowy protokół odbioru robót oraz rozliczenie wykonanych robót potwierdzone przez przedstawiciela zamawiającego. </w:t>
      </w:r>
    </w:p>
    <w:p w14:paraId="6F79EAB3" w14:textId="76018E52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wystawienia przez Wykonawcę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VAT niezgodn</w:t>
      </w:r>
      <w:r w:rsidR="003F7A98" w:rsidRPr="00E31A13">
        <w:rPr>
          <w:rFonts w:ascii="Arial" w:hAnsi="Arial" w:cs="Arial"/>
          <w:sz w:val="22"/>
          <w:szCs w:val="22"/>
        </w:rPr>
        <w:t>ej</w:t>
      </w:r>
      <w:r w:rsidRPr="00E31A13">
        <w:rPr>
          <w:rFonts w:ascii="Arial" w:hAnsi="Arial" w:cs="Arial"/>
          <w:sz w:val="22"/>
          <w:szCs w:val="22"/>
        </w:rPr>
        <w:t xml:space="preserve"> z umową lub obowiązującymi przepisami prawa, Zamawiający ma prawo do wstrzymania płatności do czasu wyjaśnienia oraz otrzymania faktur</w:t>
      </w:r>
      <w:r w:rsidR="003F7A98" w:rsidRPr="00E31A13">
        <w:rPr>
          <w:rFonts w:ascii="Arial" w:hAnsi="Arial" w:cs="Arial"/>
          <w:sz w:val="22"/>
          <w:szCs w:val="22"/>
        </w:rPr>
        <w:t>y korygującej</w:t>
      </w:r>
      <w:r w:rsidRPr="00E31A13">
        <w:rPr>
          <w:rFonts w:ascii="Arial" w:hAnsi="Arial" w:cs="Arial"/>
          <w:sz w:val="22"/>
          <w:szCs w:val="22"/>
        </w:rPr>
        <w:t xml:space="preserve"> VAT, bez obowiązku płacenia odsetek z tytułu niedotrzymania terminu zapłaty.</w:t>
      </w:r>
    </w:p>
    <w:p w14:paraId="332DD142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E31A13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32D4DFD" w14:textId="77777777" w:rsidR="00B25586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Wynagrodzenie płatne będzie w formie przelewu na rachunek bankowy Wykonawcy. Numer rachunku………………………………………………………………………..</w:t>
      </w:r>
    </w:p>
    <w:p w14:paraId="3E32F6D0" w14:textId="121ED785" w:rsidR="00B25586" w:rsidRPr="00E31A13" w:rsidRDefault="00292936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Zapłata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2B500BE7" w14:textId="540FF52C" w:rsidR="002F5F72" w:rsidRPr="00E31A13" w:rsidRDefault="00BF102F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E31A13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E31A13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5B10824E" w:rsidR="002F5F72" w:rsidRPr="00E31A13" w:rsidRDefault="00B862A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Bezpośrednia zapłata wg ust.1</w:t>
      </w:r>
      <w:r w:rsidR="00DA6B68">
        <w:rPr>
          <w:rFonts w:ascii="Arial" w:hAnsi="Arial" w:cs="Arial"/>
          <w:sz w:val="22"/>
          <w:szCs w:val="22"/>
        </w:rPr>
        <w:t>4</w:t>
      </w:r>
      <w:r w:rsidR="0096510D" w:rsidRPr="00E31A13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8 </w:t>
      </w:r>
      <w:r w:rsidRPr="00E31A13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E31A13">
        <w:rPr>
          <w:rFonts w:ascii="Arial" w:hAnsi="Arial" w:cs="Arial"/>
          <w:sz w:val="22"/>
          <w:szCs w:val="22"/>
        </w:rPr>
        <w:t>cego sprawować będzie</w:t>
      </w:r>
      <w:r w:rsidR="001D37CD" w:rsidRPr="00E31A13">
        <w:rPr>
          <w:rFonts w:ascii="Arial" w:hAnsi="Arial" w:cs="Arial"/>
          <w:sz w:val="22"/>
          <w:szCs w:val="22"/>
        </w:rPr>
        <w:t>: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="001D37CD" w:rsidRPr="00E31A13">
        <w:rPr>
          <w:rFonts w:ascii="Arial" w:hAnsi="Arial" w:cs="Arial"/>
          <w:sz w:val="22"/>
          <w:szCs w:val="22"/>
        </w:rPr>
        <w:t>Inspektor Nadzoru: ……………………………………….. tel. kontaktowy …………..……..</w:t>
      </w:r>
    </w:p>
    <w:p w14:paraId="7E265916" w14:textId="046D39A9" w:rsidR="00EA4330" w:rsidRPr="00E31A13" w:rsidRDefault="00E82257" w:rsidP="00B06935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E31A13">
        <w:rPr>
          <w:rFonts w:ascii="Arial" w:eastAsia="SimSun" w:hAnsi="Arial" w:cs="Arial"/>
          <w:sz w:val="22"/>
          <w:szCs w:val="22"/>
        </w:rPr>
        <w:lastRenderedPageBreak/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Osob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odpowiedzialn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E31A13">
        <w:rPr>
          <w:rFonts w:ascii="Arial" w:hAnsi="Arial" w:cs="Arial"/>
          <w:sz w:val="22"/>
          <w:szCs w:val="22"/>
        </w:rPr>
        <w:t xml:space="preserve"> będzie</w:t>
      </w:r>
      <w:r w:rsidR="00770526" w:rsidRPr="00E31A13">
        <w:rPr>
          <w:rFonts w:ascii="Arial" w:hAnsi="Arial" w:cs="Arial"/>
          <w:sz w:val="22"/>
          <w:szCs w:val="22"/>
        </w:rPr>
        <w:t xml:space="preserve">: </w:t>
      </w:r>
    </w:p>
    <w:p w14:paraId="5D4C3938" w14:textId="566DA7BC" w:rsidR="00EA4330" w:rsidRPr="00E31A13" w:rsidRDefault="00251EA8" w:rsidP="00B0693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...................................., wskazany przez Wykonawcę w złożonej ofercie. </w:t>
      </w:r>
      <w:r w:rsidR="00770526" w:rsidRPr="00E31A13">
        <w:rPr>
          <w:rFonts w:ascii="Arial" w:hAnsi="Arial" w:cs="Arial"/>
          <w:sz w:val="22"/>
          <w:szCs w:val="22"/>
        </w:rPr>
        <w:br/>
      </w:r>
      <w:r w:rsidR="0096510D" w:rsidRPr="00E31A13">
        <w:rPr>
          <w:rFonts w:ascii="Arial" w:hAnsi="Arial" w:cs="Arial"/>
          <w:sz w:val="22"/>
          <w:szCs w:val="22"/>
        </w:rPr>
        <w:t>Nr uprawnień .................................tel. kontaktowy ………………….</w:t>
      </w:r>
      <w:r w:rsidRPr="00E31A13">
        <w:rPr>
          <w:rFonts w:ascii="Arial" w:hAnsi="Arial" w:cs="Arial"/>
          <w:sz w:val="22"/>
          <w:szCs w:val="22"/>
        </w:rPr>
        <w:t>.</w:t>
      </w:r>
    </w:p>
    <w:p w14:paraId="4614A6B6" w14:textId="30903CE6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ma obowiązek przebywania na terenie budowy w trakcie wykonywania robót 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budowlanych stanowiących przedmiot niniejszej umowy.</w:t>
      </w:r>
    </w:p>
    <w:p w14:paraId="391CAC82" w14:textId="32275B0F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ma prawo do zmiany osoby pełniącej obowiązki kierownika budowy na inną osobę posiadającą odpowiednie kwalifikacje do kierowania budową.</w:t>
      </w:r>
    </w:p>
    <w:p w14:paraId="20DEC298" w14:textId="38A03A59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 zamiarze zmiany Kierownika budowy Wykonawca zobowiązany jest powiadomić inspektora nadzoru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oraz Zamawiającego na co najmniej 7 dni przed terminem dokonania takiej zmiany, przedkładając stosowne dokumenty stwierdzające, że osoba przewidziana do kier</w:t>
      </w:r>
      <w:r w:rsidR="001D37CD" w:rsidRPr="00E31A13">
        <w:rPr>
          <w:rFonts w:ascii="Arial" w:hAnsi="Arial" w:cs="Arial"/>
          <w:sz w:val="22"/>
          <w:szCs w:val="22"/>
        </w:rPr>
        <w:t xml:space="preserve">owania budową </w:t>
      </w:r>
      <w:r w:rsidRPr="00E31A13">
        <w:rPr>
          <w:rFonts w:ascii="Arial" w:hAnsi="Arial" w:cs="Arial"/>
          <w:sz w:val="22"/>
          <w:szCs w:val="22"/>
        </w:rPr>
        <w:t>stanowiąc</w:t>
      </w:r>
      <w:r w:rsidR="00B06935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przedmiot zamówienia posiada wymagane obowiązującymi przepisami prawa uprawnienia oraz wykaże się</w:t>
      </w:r>
      <w:r w:rsidR="00B06935">
        <w:rPr>
          <w:rFonts w:ascii="Arial" w:hAnsi="Arial" w:cs="Arial"/>
          <w:sz w:val="22"/>
          <w:szCs w:val="22"/>
        </w:rPr>
        <w:t xml:space="preserve"> odpowiednim</w:t>
      </w:r>
      <w:r w:rsidRPr="00E31A13">
        <w:rPr>
          <w:rFonts w:ascii="Arial" w:hAnsi="Arial" w:cs="Arial"/>
          <w:sz w:val="22"/>
          <w:szCs w:val="22"/>
        </w:rPr>
        <w:t xml:space="preserve"> doświadczeniem i kwalifikacjami</w:t>
      </w:r>
      <w:r w:rsidR="00B06935">
        <w:rPr>
          <w:rFonts w:ascii="Arial" w:hAnsi="Arial" w:cs="Arial"/>
          <w:sz w:val="22"/>
          <w:szCs w:val="22"/>
        </w:rPr>
        <w:t xml:space="preserve"> wymaganymi dla Kierownika budowy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="00800AD6" w:rsidRPr="00E31A13">
        <w:rPr>
          <w:rFonts w:ascii="Arial" w:hAnsi="Arial" w:cs="Arial"/>
          <w:sz w:val="22"/>
          <w:szCs w:val="22"/>
        </w:rPr>
        <w:t xml:space="preserve"> </w:t>
      </w:r>
      <w:r w:rsidR="00800AD6">
        <w:rPr>
          <w:rFonts w:ascii="Arial" w:hAnsi="Arial" w:cs="Arial"/>
          <w:sz w:val="22"/>
          <w:szCs w:val="22"/>
        </w:rPr>
        <w:t>SWZ.</w:t>
      </w:r>
    </w:p>
    <w:p w14:paraId="46E99AB7" w14:textId="5E31BBC0" w:rsidR="00E82257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zaakceptuje taką zmianę wyłącznie wtedy, gdy kwalifikacje wskazanej osoby będą </w:t>
      </w:r>
      <w:r w:rsidR="00800AD6">
        <w:rPr>
          <w:rFonts w:ascii="Arial" w:hAnsi="Arial" w:cs="Arial"/>
          <w:sz w:val="22"/>
          <w:szCs w:val="22"/>
        </w:rPr>
        <w:t xml:space="preserve">spełniać warunek określony dla </w:t>
      </w:r>
      <w:r w:rsidRPr="00E31A13">
        <w:rPr>
          <w:rFonts w:ascii="Arial" w:hAnsi="Arial" w:cs="Arial"/>
          <w:sz w:val="22"/>
          <w:szCs w:val="22"/>
        </w:rPr>
        <w:t>kierownika budowy</w:t>
      </w:r>
      <w:r w:rsidR="00DA6B68">
        <w:rPr>
          <w:rFonts w:ascii="Arial" w:hAnsi="Arial" w:cs="Arial"/>
          <w:sz w:val="22"/>
          <w:szCs w:val="22"/>
        </w:rPr>
        <w:t xml:space="preserve"> okreśony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Pr="00E31A13">
        <w:rPr>
          <w:rFonts w:ascii="Arial" w:hAnsi="Arial" w:cs="Arial"/>
          <w:sz w:val="22"/>
          <w:szCs w:val="22"/>
        </w:rPr>
        <w:t xml:space="preserve"> Specyfikacji  Warunków Zamówienia. Zmiana kierownika budowy wymaga zgody Zamawiającego.</w:t>
      </w:r>
    </w:p>
    <w:p w14:paraId="72F3EFFD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9 </w:t>
      </w:r>
      <w:r w:rsidRPr="00E31A13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E31A13" w:rsidRDefault="00A2635E" w:rsidP="00B069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0F837EA0" w14:textId="77777777" w:rsidR="00B25586" w:rsidRPr="00E31A13" w:rsidRDefault="00B25586" w:rsidP="00B06935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braku zmiany umowy o podwykonawstwo w zakresie terminu zapłaty zgodnie § </w:t>
      </w:r>
      <w:r w:rsidR="00702AEF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ust. </w:t>
      </w:r>
      <w:r w:rsidR="00030C07" w:rsidRPr="00E31A13">
        <w:rPr>
          <w:rFonts w:ascii="Arial" w:hAnsi="Arial" w:cs="Arial"/>
          <w:sz w:val="22"/>
          <w:szCs w:val="22"/>
        </w:rPr>
        <w:t>3 pkt.8 w wy</w:t>
      </w:r>
      <w:r w:rsidRPr="00E31A13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3B874068" w:rsidR="00ED3F9E" w:rsidRPr="00E31A13" w:rsidRDefault="00ED3F9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3EBB9D40" w:rsidR="003436CD" w:rsidRPr="00E31A13" w:rsidRDefault="003436CD" w:rsidP="00B06935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przekazaniu terenu/placu budowy – w wysokości 0,</w:t>
      </w:r>
      <w:r w:rsidR="007C5DF1" w:rsidRPr="00E31A13">
        <w:rPr>
          <w:rFonts w:ascii="Arial" w:hAnsi="Arial" w:cs="Arial"/>
          <w:sz w:val="22"/>
          <w:szCs w:val="22"/>
        </w:rPr>
        <w:t>0</w:t>
      </w:r>
      <w:r w:rsidRPr="00E31A13">
        <w:rPr>
          <w:rFonts w:ascii="Arial" w:hAnsi="Arial" w:cs="Arial"/>
          <w:sz w:val="22"/>
          <w:szCs w:val="22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E31A13" w:rsidRDefault="00B033BD" w:rsidP="00B06935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 </w:t>
      </w:r>
      <w:r w:rsidR="00A2635E" w:rsidRPr="00E31A13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E31A13">
        <w:rPr>
          <w:rFonts w:ascii="Arial" w:hAnsi="Arial" w:cs="Arial"/>
          <w:sz w:val="22"/>
          <w:szCs w:val="22"/>
        </w:rPr>
        <w:t>7</w:t>
      </w:r>
      <w:r w:rsidR="00A2635E" w:rsidRPr="00E31A13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E31A13">
        <w:rPr>
          <w:rFonts w:ascii="Arial" w:hAnsi="Arial" w:cs="Arial"/>
          <w:sz w:val="22"/>
          <w:szCs w:val="22"/>
        </w:rPr>
        <w:t>2</w:t>
      </w:r>
      <w:r w:rsidR="00A2635E" w:rsidRPr="00E31A13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Łączna </w:t>
      </w:r>
      <w:r w:rsidR="00617D3E" w:rsidRPr="00E31A13">
        <w:rPr>
          <w:rFonts w:ascii="Arial" w:hAnsi="Arial" w:cs="Arial"/>
          <w:sz w:val="22"/>
          <w:szCs w:val="22"/>
        </w:rPr>
        <w:t xml:space="preserve">maksymalna </w:t>
      </w:r>
      <w:r w:rsidRPr="00E31A13">
        <w:rPr>
          <w:rFonts w:ascii="Arial" w:hAnsi="Arial" w:cs="Arial"/>
          <w:sz w:val="22"/>
          <w:szCs w:val="22"/>
        </w:rPr>
        <w:t>wysokość kar umownych</w:t>
      </w:r>
      <w:r w:rsidR="00617D3E" w:rsidRPr="00E31A13">
        <w:rPr>
          <w:rFonts w:ascii="Arial" w:hAnsi="Arial" w:cs="Arial"/>
          <w:sz w:val="22"/>
          <w:szCs w:val="22"/>
        </w:rPr>
        <w:t xml:space="preserve">, których mogą dochodzić strony </w:t>
      </w:r>
      <w:r w:rsidRPr="00E31A13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E31A13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 w:rsidR="00EC15FF" w:rsidRPr="00E31A13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87302EE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10</w:t>
      </w:r>
    </w:p>
    <w:p w14:paraId="3F4419A9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4B70FC17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1E1B12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>% ceny oferty brutto, tj. kwotę…………. słownie: ……</w:t>
      </w:r>
      <w:r w:rsidR="002A0503" w:rsidRPr="00E31A13">
        <w:rPr>
          <w:rFonts w:ascii="Arial" w:hAnsi="Arial" w:cs="Arial"/>
          <w:sz w:val="22"/>
          <w:szCs w:val="22"/>
        </w:rPr>
        <w:t>..</w:t>
      </w:r>
      <w:r w:rsidRPr="00E31A13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E31A13">
        <w:rPr>
          <w:rFonts w:ascii="Arial" w:hAnsi="Arial" w:cs="Arial"/>
          <w:sz w:val="22"/>
          <w:szCs w:val="22"/>
        </w:rPr>
        <w:t>…</w:t>
      </w:r>
      <w:r w:rsidR="000C2762" w:rsidRPr="00E31A13">
        <w:rPr>
          <w:rFonts w:ascii="Arial" w:hAnsi="Arial" w:cs="Arial"/>
          <w:sz w:val="22"/>
          <w:szCs w:val="22"/>
        </w:rPr>
        <w:t>…………</w:t>
      </w:r>
      <w:r w:rsidR="002A0503" w:rsidRPr="00E31A13">
        <w:rPr>
          <w:rFonts w:ascii="Arial" w:hAnsi="Arial" w:cs="Arial"/>
          <w:sz w:val="22"/>
          <w:szCs w:val="22"/>
        </w:rPr>
        <w:t>..</w:t>
      </w:r>
      <w:r w:rsidRPr="00E31A13">
        <w:rPr>
          <w:rFonts w:ascii="Arial" w:hAnsi="Arial" w:cs="Arial"/>
          <w:sz w:val="22"/>
          <w:szCs w:val="22"/>
        </w:rPr>
        <w:t>……</w:t>
      </w:r>
    </w:p>
    <w:p w14:paraId="27F487F0" w14:textId="77777777" w:rsidR="00EC3558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E31A13">
        <w:rPr>
          <w:rFonts w:ascii="Arial" w:hAnsi="Arial" w:cs="Arial"/>
          <w:sz w:val="22"/>
          <w:szCs w:val="22"/>
        </w:rPr>
        <w:t xml:space="preserve"> lub wraz z jej podpisaniem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6BCDC408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57000229" w14:textId="406CA33A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E31A13">
        <w:rPr>
          <w:rFonts w:ascii="Arial" w:hAnsi="Arial" w:cs="Arial"/>
          <w:sz w:val="22"/>
          <w:szCs w:val="22"/>
        </w:rPr>
        <w:t>450</w:t>
      </w:r>
      <w:r w:rsidRPr="00E31A13">
        <w:rPr>
          <w:rFonts w:ascii="Arial" w:hAnsi="Arial" w:cs="Arial"/>
          <w:sz w:val="22"/>
          <w:szCs w:val="22"/>
        </w:rPr>
        <w:t xml:space="preserve"> us</w:t>
      </w:r>
      <w:r w:rsidR="00BF102F" w:rsidRPr="00E31A13">
        <w:rPr>
          <w:rFonts w:ascii="Arial" w:hAnsi="Arial" w:cs="Arial"/>
          <w:sz w:val="22"/>
          <w:szCs w:val="22"/>
        </w:rPr>
        <w:t xml:space="preserve">t. 1 ustawy Pzp, lub za zgodą </w:t>
      </w:r>
      <w:r w:rsidR="0033577F" w:rsidRPr="00E31A13">
        <w:rPr>
          <w:rFonts w:ascii="Arial" w:hAnsi="Arial" w:cs="Arial"/>
          <w:sz w:val="22"/>
          <w:szCs w:val="22"/>
        </w:rPr>
        <w:t xml:space="preserve">zamawiającego </w:t>
      </w:r>
      <w:r w:rsidR="00BF102F" w:rsidRPr="00E31A13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E31A13">
        <w:rPr>
          <w:rFonts w:ascii="Arial" w:hAnsi="Arial" w:cs="Arial"/>
          <w:sz w:val="22"/>
          <w:szCs w:val="22"/>
        </w:rPr>
        <w:t>2</w:t>
      </w:r>
      <w:r w:rsidR="00BF102F" w:rsidRPr="00E31A13">
        <w:rPr>
          <w:rFonts w:ascii="Arial" w:hAnsi="Arial" w:cs="Arial"/>
          <w:sz w:val="22"/>
          <w:szCs w:val="22"/>
        </w:rPr>
        <w:t xml:space="preserve"> ustawy Pzp</w:t>
      </w:r>
      <w:r w:rsidR="0033577F" w:rsidRPr="00E31A13">
        <w:rPr>
          <w:rFonts w:ascii="Arial" w:hAnsi="Arial" w:cs="Arial"/>
          <w:sz w:val="22"/>
          <w:szCs w:val="22"/>
        </w:rPr>
        <w:t>.</w:t>
      </w:r>
      <w:r w:rsidRPr="00E31A13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Zwrot zabezpieczenia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 </w:t>
      </w:r>
      <w:r w:rsidRPr="00E31A13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E31A13">
        <w:rPr>
          <w:rFonts w:ascii="Arial" w:hAnsi="Arial" w:cs="Arial"/>
          <w:sz w:val="22"/>
          <w:szCs w:val="22"/>
        </w:rPr>
        <w:t>wady lub gwarancji.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10AE778B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11 </w:t>
      </w:r>
      <w:r w:rsidRPr="00E31A13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E31A13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udziela </w:t>
      </w:r>
      <w:r w:rsidR="00FC3C1A" w:rsidRPr="00E31A13">
        <w:rPr>
          <w:rFonts w:ascii="Arial" w:hAnsi="Arial" w:cs="Arial"/>
          <w:sz w:val="22"/>
          <w:szCs w:val="22"/>
        </w:rPr>
        <w:t>Zamawiającemu gwarancji jakości na cały przedmiot Umowy zamówienia  na okres</w:t>
      </w:r>
      <w:r w:rsidR="00FC3C1A" w:rsidRPr="00E31A13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E31A13">
        <w:rPr>
          <w:rFonts w:ascii="Arial" w:hAnsi="Arial" w:cs="Arial"/>
          <w:sz w:val="22"/>
          <w:szCs w:val="22"/>
        </w:rPr>
        <w:t xml:space="preserve"> (</w:t>
      </w:r>
      <w:r w:rsidR="00FC3C1A" w:rsidRPr="00C511DA">
        <w:rPr>
          <w:rFonts w:ascii="Arial" w:hAnsi="Arial" w:cs="Arial"/>
          <w:i/>
          <w:sz w:val="22"/>
          <w:szCs w:val="22"/>
        </w:rPr>
        <w:t>wskazane przez Wykonawcę w ofercie</w:t>
      </w:r>
      <w:r w:rsidR="00FC3C1A" w:rsidRPr="00E31A13">
        <w:rPr>
          <w:rFonts w:ascii="Arial" w:hAnsi="Arial" w:cs="Arial"/>
          <w:sz w:val="22"/>
          <w:szCs w:val="22"/>
        </w:rPr>
        <w:t xml:space="preserve">) </w:t>
      </w:r>
    </w:p>
    <w:p w14:paraId="1E52CAB7" w14:textId="77777777" w:rsidR="00FC3C1A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E31A13">
        <w:rPr>
          <w:rFonts w:ascii="Arial" w:hAnsi="Arial" w:cs="Arial"/>
          <w:sz w:val="22"/>
          <w:szCs w:val="22"/>
        </w:rPr>
        <w:t>.</w:t>
      </w:r>
    </w:p>
    <w:p w14:paraId="13F387BB" w14:textId="6323F54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E31A13">
        <w:rPr>
          <w:rFonts w:ascii="Arial" w:hAnsi="Arial" w:cs="Arial"/>
          <w:sz w:val="22"/>
          <w:szCs w:val="22"/>
        </w:rPr>
        <w:t xml:space="preserve"> g</w:t>
      </w:r>
      <w:r w:rsidRPr="00E31A13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E31A13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W razie wystąpienia wad lub usterek Zamawiający zgłosi je Wykonawcy </w:t>
      </w:r>
      <w:r w:rsidR="00A33C06" w:rsidRPr="00E31A13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E31A13">
        <w:rPr>
          <w:rFonts w:ascii="Arial" w:hAnsi="Arial" w:cs="Arial"/>
          <w:sz w:val="22"/>
          <w:szCs w:val="22"/>
        </w:rPr>
        <w:t xml:space="preserve"> </w:t>
      </w:r>
      <w:r w:rsidR="001850D1" w:rsidRPr="00E31A13">
        <w:rPr>
          <w:rFonts w:ascii="Arial" w:hAnsi="Arial" w:cs="Arial"/>
          <w:sz w:val="22"/>
          <w:szCs w:val="22"/>
        </w:rPr>
        <w:t xml:space="preserve"> </w:t>
      </w:r>
      <w:r w:rsidR="00940BA2" w:rsidRPr="00E31A13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Wykonawca nie usunął wad i usterek w wyznaczonym przez Zamawiającego terminie, </w:t>
      </w:r>
      <w:r w:rsidR="00940BA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E31A13">
        <w:rPr>
          <w:rFonts w:ascii="Arial" w:hAnsi="Arial" w:cs="Arial"/>
          <w:sz w:val="22"/>
          <w:szCs w:val="22"/>
        </w:rPr>
        <w:t xml:space="preserve">ust. </w:t>
      </w:r>
      <w:r w:rsidR="0033577F" w:rsidRPr="00E31A13">
        <w:rPr>
          <w:rFonts w:ascii="Arial" w:hAnsi="Arial" w:cs="Arial"/>
          <w:sz w:val="22"/>
          <w:szCs w:val="22"/>
        </w:rPr>
        <w:t>1</w:t>
      </w:r>
      <w:r w:rsidR="005C4874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pkt </w:t>
      </w:r>
      <w:r w:rsidR="005C4874" w:rsidRPr="00E31A13">
        <w:rPr>
          <w:rFonts w:ascii="Arial" w:hAnsi="Arial" w:cs="Arial"/>
          <w:sz w:val="22"/>
          <w:szCs w:val="22"/>
        </w:rPr>
        <w:t xml:space="preserve">1 </w:t>
      </w:r>
      <w:r w:rsidRPr="00E31A13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E31A13" w:rsidRDefault="000E0796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12 </w:t>
      </w:r>
      <w:r w:rsidRPr="00E31A13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E31A13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506F5DC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>Wykonawca w chwili zawarcia umowy podlegał wykluczeniu na podstawie art.108 ustawy Pzp</w:t>
      </w:r>
      <w:r w:rsidRPr="00E31A13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E31A13">
        <w:rPr>
          <w:rFonts w:ascii="Arial" w:hAnsi="Arial" w:cs="Arial"/>
          <w:bCs/>
          <w:iCs/>
          <w:sz w:val="22"/>
          <w:szCs w:val="22"/>
        </w:rPr>
        <w:t>Wykonawcy</w:t>
      </w:r>
      <w:r w:rsidRPr="00E31A13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E31A13" w:rsidRDefault="004F2B39" w:rsidP="00B0693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wymienionym w ust. 1 pkt. 1</w:t>
      </w:r>
      <w:r w:rsidR="00193623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E31A13">
        <w:rPr>
          <w:rFonts w:ascii="Arial" w:hAnsi="Arial" w:cs="Arial"/>
          <w:sz w:val="22"/>
          <w:szCs w:val="22"/>
        </w:rPr>
        <w:t xml:space="preserve">nie przysługują żadne roszczenia </w:t>
      </w:r>
      <w:r w:rsidRPr="00E31A13">
        <w:rPr>
          <w:rFonts w:ascii="Arial" w:hAnsi="Arial" w:cs="Arial"/>
          <w:sz w:val="22"/>
          <w:szCs w:val="22"/>
        </w:rPr>
        <w:br/>
        <w:t xml:space="preserve">w stosunku do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 w:rsidR="00AB49EF" w:rsidRPr="00E31A13">
        <w:rPr>
          <w:rFonts w:ascii="Arial" w:hAnsi="Arial" w:cs="Arial"/>
          <w:sz w:val="22"/>
          <w:szCs w:val="22"/>
        </w:rPr>
        <w:t>2</w:t>
      </w:r>
      <w:r w:rsidR="00C95419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E31A13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Odstąpienie przez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odstąpienia od umowy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przy udziale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E31A13">
        <w:rPr>
          <w:rFonts w:ascii="Arial" w:hAnsi="Arial" w:cs="Arial"/>
          <w:sz w:val="22"/>
          <w:szCs w:val="22"/>
        </w:rPr>
        <w:t>która spowodowała odstąpienie od umowy.</w:t>
      </w:r>
    </w:p>
    <w:p w14:paraId="5536B59A" w14:textId="688E4466" w:rsidR="0096510D" w:rsidRPr="00E31A13" w:rsidRDefault="0096510D" w:rsidP="00C511DA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13 </w:t>
      </w:r>
      <w:r w:rsidRPr="00E31A13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E31A13" w:rsidRDefault="00021110" w:rsidP="00B06935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do umowy, za wyjątkiem zmiany osób wymienionych w § 8.</w:t>
      </w:r>
    </w:p>
    <w:p w14:paraId="18AAB031" w14:textId="75A97BBB" w:rsidR="00C85EEB" w:rsidRPr="00E31A13" w:rsidRDefault="00E220D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Istotna z</w:t>
      </w:r>
      <w:r w:rsidR="00D35500" w:rsidRPr="00E31A13">
        <w:rPr>
          <w:rFonts w:ascii="Arial" w:hAnsi="Arial" w:cs="Arial"/>
          <w:sz w:val="22"/>
          <w:szCs w:val="22"/>
        </w:rPr>
        <w:t>mian</w:t>
      </w:r>
      <w:r w:rsidRPr="00E31A13">
        <w:rPr>
          <w:rFonts w:ascii="Arial" w:hAnsi="Arial" w:cs="Arial"/>
          <w:sz w:val="22"/>
          <w:szCs w:val="22"/>
        </w:rPr>
        <w:t>a</w:t>
      </w:r>
      <w:r w:rsidR="00D35500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</w:t>
      </w:r>
      <w:r w:rsidR="00D35500" w:rsidRPr="00E31A13">
        <w:rPr>
          <w:rFonts w:ascii="Arial" w:hAnsi="Arial" w:cs="Arial"/>
          <w:sz w:val="22"/>
          <w:szCs w:val="22"/>
        </w:rPr>
        <w:t xml:space="preserve">mowy, </w:t>
      </w:r>
      <w:r w:rsidRPr="00E31A13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E31A13">
        <w:rPr>
          <w:rFonts w:ascii="Arial" w:hAnsi="Arial" w:cs="Arial"/>
          <w:sz w:val="22"/>
          <w:szCs w:val="22"/>
        </w:rPr>
        <w:t xml:space="preserve">art. </w:t>
      </w:r>
      <w:r w:rsidR="00DE6F41" w:rsidRPr="00E31A13">
        <w:rPr>
          <w:rFonts w:ascii="Arial" w:hAnsi="Arial" w:cs="Arial"/>
          <w:sz w:val="22"/>
          <w:szCs w:val="22"/>
        </w:rPr>
        <w:t>454</w:t>
      </w:r>
      <w:r w:rsidR="00D35500" w:rsidRPr="00E31A13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E31A13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62C3B0E4" w14:textId="4E9565AF" w:rsidR="00BA2D3E" w:rsidRPr="00E31A13" w:rsidRDefault="007C5DF1" w:rsidP="00B06935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</w:t>
      </w:r>
      <w:r w:rsidRPr="00E31A13">
        <w:rPr>
          <w:rFonts w:ascii="Arial" w:hAnsi="Arial" w:cs="Arial"/>
          <w:sz w:val="22"/>
          <w:szCs w:val="22"/>
        </w:rPr>
        <w:lastRenderedPageBreak/>
        <w:t>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13B6582E" w14:textId="0866108B" w:rsidR="00BA2D3E" w:rsidRPr="00E31A13" w:rsidRDefault="00BA2D3E" w:rsidP="00B06935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w przypadku ograniczenia zakresu prac</w:t>
      </w:r>
      <w:r w:rsidRPr="00E31A13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Pr="00E31A13">
        <w:rPr>
          <w:rFonts w:ascii="Arial" w:hAnsi="Arial" w:cs="Arial"/>
          <w:b/>
          <w:sz w:val="22"/>
          <w:szCs w:val="22"/>
        </w:rPr>
        <w:t>lub zwiększenia zakresu prac</w:t>
      </w:r>
      <w:r w:rsidRPr="00E31A13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55618C97" w14:textId="77777777" w:rsidR="00BA2D3E" w:rsidRPr="00E31A13" w:rsidRDefault="00BA2D3E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5D5F42C" w14:textId="77777777" w:rsidR="00BA2D3E" w:rsidRPr="00E31A13" w:rsidRDefault="00BA2D3E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Ograniczenie zakresu prac objętych umową nie może przekroczyć 20% wynagrodzenia kosztorysowego określonego w paragrafie 7 ust.1.</w:t>
      </w:r>
    </w:p>
    <w:p w14:paraId="63C68CDA" w14:textId="24CF3FEA" w:rsidR="00D17059" w:rsidRPr="00E31A13" w:rsidRDefault="00D17059" w:rsidP="00B06935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14:paraId="0D1DC06F" w14:textId="3E1BDAC1" w:rsidR="00C85EEB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</w:t>
      </w:r>
    </w:p>
    <w:p w14:paraId="4EFBFA5C" w14:textId="196C9809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</w:p>
    <w:p w14:paraId="73CD7F72" w14:textId="77777777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opadów deszczu w ilości uniemożliwiającej prowadzenie robót budowlanych – przedłużenie terminu o tyle dni ile trwało wstrzymanie robót,</w:t>
      </w:r>
    </w:p>
    <w:p w14:paraId="76115A9F" w14:textId="3EE38CD9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opadów śniegu w ilości uniemożliwiającej prowadzenie robót budowlanych – przedłużenie terminu o tyle dni ile trwało wstrzymanie robót,</w:t>
      </w:r>
    </w:p>
    <w:p w14:paraId="07BEB409" w14:textId="62CDB799" w:rsidR="00A04682" w:rsidRPr="00E31A13" w:rsidRDefault="00A04682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ekstremalnie wysokich temperatur uniemożliwiających prawidłowe prowadzenie robót budowlanych</w:t>
      </w:r>
    </w:p>
    <w:p w14:paraId="54F3ECF1" w14:textId="3289BA55" w:rsidR="00F43D13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Pr="00E31A13" w:rsidRDefault="001001E7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6A423AD9" w14:textId="394A0908" w:rsidR="00D35500" w:rsidRPr="00E31A13" w:rsidRDefault="00D3550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>.</w:t>
      </w:r>
    </w:p>
    <w:p w14:paraId="47ABC93C" w14:textId="77777777" w:rsidR="00EF639A" w:rsidRPr="00E31A13" w:rsidRDefault="00EF639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0615CE7" w14:textId="28538A88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zaprzestaniem produkcji;</w:t>
      </w:r>
    </w:p>
    <w:p w14:paraId="0B86B03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E31A13" w:rsidRDefault="00EF639A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E31A13">
        <w:rPr>
          <w:rFonts w:ascii="Arial" w:hAnsi="Arial" w:cs="Arial"/>
          <w:sz w:val="22"/>
          <w:szCs w:val="22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E31A13" w:rsidRDefault="00EF639A" w:rsidP="00B06935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DA3EAFD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E31A13">
        <w:rPr>
          <w:rFonts w:ascii="Arial" w:hAnsi="Arial" w:cs="Arial"/>
          <w:sz w:val="22"/>
          <w:szCs w:val="22"/>
        </w:rPr>
        <w:t>455</w:t>
      </w:r>
      <w:r w:rsidRPr="00E31A13">
        <w:rPr>
          <w:rFonts w:ascii="Arial" w:hAnsi="Arial" w:cs="Arial"/>
          <w:sz w:val="22"/>
          <w:szCs w:val="22"/>
        </w:rPr>
        <w:t xml:space="preserve"> ust.1</w:t>
      </w:r>
      <w:r w:rsidR="004B4A11" w:rsidRPr="00E31A13">
        <w:rPr>
          <w:rFonts w:ascii="Arial" w:hAnsi="Arial" w:cs="Arial"/>
          <w:sz w:val="22"/>
          <w:szCs w:val="22"/>
        </w:rPr>
        <w:t xml:space="preserve"> i ust. 2.</w:t>
      </w:r>
      <w:r w:rsidRPr="00E31A13">
        <w:rPr>
          <w:rFonts w:ascii="Arial" w:hAnsi="Arial" w:cs="Arial"/>
          <w:sz w:val="22"/>
          <w:szCs w:val="22"/>
        </w:rPr>
        <w:t xml:space="preserve"> ustawy Prawo zamówie</w:t>
      </w:r>
      <w:r w:rsidRPr="00E31A13">
        <w:rPr>
          <w:rFonts w:ascii="Arial" w:eastAsia="TimesNewRoman" w:hAnsi="Arial" w:cs="Arial"/>
          <w:sz w:val="22"/>
          <w:szCs w:val="22"/>
        </w:rPr>
        <w:t xml:space="preserve">ń </w:t>
      </w:r>
      <w:r w:rsidRPr="00E31A13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E31A13" w:rsidRDefault="002C52DB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5F3D40A4" w14:textId="00E6E5C6" w:rsidR="0033083C" w:rsidRPr="00E31A13" w:rsidRDefault="0033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4</w:t>
      </w:r>
    </w:p>
    <w:p w14:paraId="4A9FDB6F" w14:textId="77777777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165CF530" w14:textId="1012EED5" w:rsidR="00293A06" w:rsidRPr="00E31A13" w:rsidRDefault="000C5A3B" w:rsidP="00177F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E31A13">
        <w:rPr>
          <w:rFonts w:ascii="Arial" w:hAnsi="Arial" w:cs="Arial"/>
          <w:sz w:val="22"/>
          <w:szCs w:val="22"/>
        </w:rPr>
        <w:t>bezpośrednio związane z wykonywaniem robót budowlanych</w:t>
      </w:r>
      <w:r w:rsidR="00293A06" w:rsidRPr="00E31A13">
        <w:rPr>
          <w:rFonts w:ascii="Arial" w:hAnsi="Arial" w:cs="Arial"/>
          <w:sz w:val="22"/>
          <w:szCs w:val="22"/>
        </w:rPr>
        <w:t xml:space="preserve"> drogowych</w:t>
      </w:r>
      <w:r w:rsidR="00177F0C">
        <w:rPr>
          <w:rFonts w:ascii="Arial" w:hAnsi="Arial" w:cs="Arial"/>
          <w:sz w:val="22"/>
          <w:szCs w:val="22"/>
        </w:rPr>
        <w:t xml:space="preserve">: </w:t>
      </w:r>
      <w:r w:rsidR="00293A06" w:rsidRPr="00E31A13">
        <w:rPr>
          <w:rFonts w:ascii="Arial" w:hAnsi="Arial" w:cs="Arial"/>
          <w:sz w:val="22"/>
          <w:szCs w:val="22"/>
        </w:rPr>
        <w:t xml:space="preserve"> </w:t>
      </w:r>
      <w:r w:rsidR="00177F0C" w:rsidRPr="00177F0C">
        <w:rPr>
          <w:rFonts w:ascii="Arial" w:hAnsi="Arial" w:cs="Arial"/>
          <w:sz w:val="22"/>
          <w:szCs w:val="22"/>
        </w:rPr>
        <w:t>roboty ziemne, roboty związane z podbudową, poboczami, przy nawierzchni, plantowaniu i formowaniu nasypów ziemnych, roboty związane z konserwacją i umocnieniem skarp rowu, przy regulacji studzienek, przebudowie przepustów i ścianek czołowych i innych towarzyszących - opisanych lub wynikających z przedmiaru i STWIOR.</w:t>
      </w:r>
    </w:p>
    <w:p w14:paraId="4BF309E3" w14:textId="0736FBA5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celu weryfikacji zatrudnienia osób o których mowa w ust.1) Wykonawca lub Podwykonawca  zobowiązany jest do przedłożenia Zamawiającemu, </w:t>
      </w:r>
      <w:r w:rsidRPr="00E31A13">
        <w:rPr>
          <w:rFonts w:ascii="Arial" w:hAnsi="Arial" w:cs="Arial"/>
          <w:b/>
          <w:sz w:val="22"/>
          <w:szCs w:val="22"/>
        </w:rPr>
        <w:t>w terminie do 7 dni</w:t>
      </w:r>
      <w:r w:rsidRPr="00E31A13">
        <w:rPr>
          <w:rFonts w:ascii="Arial" w:hAnsi="Arial" w:cs="Arial"/>
          <w:sz w:val="22"/>
          <w:szCs w:val="22"/>
        </w:rPr>
        <w:t xml:space="preserve"> od dnia zawarcia umowy, </w:t>
      </w:r>
      <w:r w:rsidRPr="00E31A13">
        <w:rPr>
          <w:rFonts w:ascii="Arial" w:hAnsi="Arial" w:cs="Arial"/>
          <w:b/>
          <w:sz w:val="22"/>
          <w:szCs w:val="22"/>
        </w:rPr>
        <w:lastRenderedPageBreak/>
        <w:t>oświadczenia potwierdzającego</w:t>
      </w:r>
      <w:r w:rsidRPr="00E31A13">
        <w:rPr>
          <w:rFonts w:ascii="Arial" w:hAnsi="Arial" w:cs="Arial"/>
          <w:sz w:val="22"/>
          <w:szCs w:val="22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E31A13" w:rsidRDefault="000C5A3B" w:rsidP="00B0693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34FCA777" w14:textId="77777777" w:rsidR="00DA6B68" w:rsidRDefault="00DA6B68" w:rsidP="00DA6B68">
      <w:pPr>
        <w:autoSpaceDE w:val="0"/>
        <w:autoSpaceDN w:val="0"/>
        <w:adjustRightInd w:val="0"/>
        <w:spacing w:after="15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3B3D846" w14:textId="77777777" w:rsidR="00DA6B68" w:rsidRPr="00DA6B68" w:rsidRDefault="00DA6B68" w:rsidP="00DA6B68">
      <w:pPr>
        <w:autoSpaceDE w:val="0"/>
        <w:autoSpaceDN w:val="0"/>
        <w:adjustRightInd w:val="0"/>
        <w:spacing w:after="15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p w14:paraId="2E501350" w14:textId="67E80AF6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lastRenderedPageBreak/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5</w:t>
      </w:r>
    </w:p>
    <w:p w14:paraId="32C9CCDF" w14:textId="77777777" w:rsidR="00072910" w:rsidRPr="00E31A13" w:rsidRDefault="00072910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Regulacja prawna</w:t>
      </w:r>
    </w:p>
    <w:p w14:paraId="0A0E7A52" w14:textId="77777777" w:rsidR="00072910" w:rsidRPr="00E31A13" w:rsidRDefault="00072910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E31A13">
        <w:rPr>
          <w:rFonts w:ascii="Arial" w:hAnsi="Arial" w:cs="Arial"/>
          <w:sz w:val="22"/>
          <w:szCs w:val="22"/>
        </w:rPr>
        <w:t xml:space="preserve">awcę </w:t>
      </w:r>
      <w:r w:rsidRPr="00E31A13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E31A13">
        <w:rPr>
          <w:rFonts w:ascii="Arial" w:hAnsi="Arial" w:cs="Arial"/>
          <w:sz w:val="22"/>
          <w:szCs w:val="22"/>
        </w:rPr>
        <w:t>drogę sądową.</w:t>
      </w:r>
    </w:p>
    <w:p w14:paraId="32499D5D" w14:textId="6353573B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228721A1" w14:textId="17D1C0A1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6</w:t>
      </w:r>
    </w:p>
    <w:p w14:paraId="7E566729" w14:textId="77777777" w:rsidR="0033162F" w:rsidRPr="00E31A13" w:rsidRDefault="0033162F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Strony zgodnie stwierdzają, że załącznikiem do niniejszej umowy jest Specyfikacja Warunków Zamówienia, dokumentacja projektowa zawierające istotne postanowienia i zobowiązania oraz, że są one wprowadzone do niniejszej umowy.</w:t>
      </w:r>
    </w:p>
    <w:p w14:paraId="2B9ED8C2" w14:textId="53C09784" w:rsidR="0096510D" w:rsidRPr="00E31A13" w:rsidRDefault="0096510D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E31A13" w:rsidRDefault="0096510D" w:rsidP="00B0693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br/>
      </w:r>
      <w:r w:rsidR="0028530A" w:rsidRPr="00E31A13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E31A13" w:rsidRDefault="0028530A" w:rsidP="00B06935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 </w:t>
      </w:r>
      <w:r w:rsidR="0096510D" w:rsidRPr="00E31A13">
        <w:rPr>
          <w:rFonts w:ascii="Arial" w:hAnsi="Arial" w:cs="Arial"/>
          <w:b/>
          <w:sz w:val="22"/>
          <w:szCs w:val="22"/>
        </w:rPr>
        <w:t>ZAMAWIAJĄCY:                                                                          WYKONAWCA</w:t>
      </w:r>
      <w:r w:rsidR="002746BD" w:rsidRPr="00E31A13">
        <w:rPr>
          <w:rFonts w:ascii="Arial" w:hAnsi="Arial" w:cs="Arial"/>
          <w:b/>
          <w:sz w:val="22"/>
          <w:szCs w:val="22"/>
        </w:rPr>
        <w:t>:</w:t>
      </w:r>
    </w:p>
    <w:p w14:paraId="6E0AF5BC" w14:textId="2B504EDE" w:rsidR="00231813" w:rsidRPr="00E31A13" w:rsidRDefault="00E31A13" w:rsidP="00B06935">
      <w:pPr>
        <w:tabs>
          <w:tab w:val="left" w:pos="3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ACE726" w14:textId="77777777" w:rsidR="00C82DEE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60FE9377" w14:textId="77777777" w:rsidR="00C511DA" w:rsidRDefault="00C511D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216C1972" w14:textId="77777777" w:rsidR="00C511DA" w:rsidRDefault="00C511D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4B18DC64" w14:textId="77777777" w:rsidR="00C511DA" w:rsidRPr="00E31A13" w:rsidRDefault="00C511D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Pr="00E31A13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9F982E2" w14:textId="661D9B19" w:rsidR="0096510D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 xml:space="preserve">                                     </w:t>
      </w:r>
      <w:r w:rsidR="004F6823">
        <w:rPr>
          <w:rFonts w:ascii="Arial" w:hAnsi="Arial" w:cs="Arial"/>
          <w:sz w:val="22"/>
          <w:szCs w:val="22"/>
        </w:rPr>
        <w:tab/>
      </w:r>
      <w:r w:rsidR="004F6823">
        <w:rPr>
          <w:rFonts w:ascii="Arial" w:hAnsi="Arial" w:cs="Arial"/>
          <w:sz w:val="22"/>
          <w:szCs w:val="22"/>
        </w:rPr>
        <w:tab/>
      </w:r>
      <w:r w:rsidR="007E0EEF" w:rsidRPr="00E31A13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ab/>
      </w:r>
    </w:p>
    <w:p w14:paraId="541EEFC4" w14:textId="77777777" w:rsidR="00634024" w:rsidRPr="00E31A13" w:rsidRDefault="00634024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E31A13" w:rsidSect="00EC15FF">
      <w:footerReference w:type="even" r:id="rId9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135885D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10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1D24F0A"/>
    <w:multiLevelType w:val="hybridMultilevel"/>
    <w:tmpl w:val="0074C5BA"/>
    <w:lvl w:ilvl="0" w:tplc="22B0FFA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27F2047"/>
    <w:multiLevelType w:val="hybridMultilevel"/>
    <w:tmpl w:val="D324A9BC"/>
    <w:lvl w:ilvl="0" w:tplc="27122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0597A"/>
    <w:multiLevelType w:val="hybridMultilevel"/>
    <w:tmpl w:val="DA86DCA4"/>
    <w:lvl w:ilvl="0" w:tplc="CFCA2B9A">
      <w:start w:val="1"/>
      <w:numFmt w:val="decimal"/>
      <w:lvlText w:val="%1)"/>
      <w:lvlJc w:val="left"/>
      <w:pPr>
        <w:ind w:left="502" w:hanging="360"/>
      </w:pPr>
      <w:rPr>
        <w:rFonts w:eastAsia="Arial" w:hint="default"/>
        <w:sz w:val="22"/>
        <w:szCs w:val="22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C739E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27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724F3"/>
    <w:multiLevelType w:val="multilevel"/>
    <w:tmpl w:val="3476133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2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3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4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CD067E"/>
    <w:multiLevelType w:val="hybridMultilevel"/>
    <w:tmpl w:val="4EDCB82E"/>
    <w:lvl w:ilvl="0" w:tplc="8D80D9DC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81814"/>
    <w:multiLevelType w:val="hybridMultilevel"/>
    <w:tmpl w:val="EA2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DC6D96"/>
    <w:multiLevelType w:val="hybridMultilevel"/>
    <w:tmpl w:val="812C105C"/>
    <w:lvl w:ilvl="0" w:tplc="103890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4"/>
  </w:num>
  <w:num w:numId="3">
    <w:abstractNumId w:val="54"/>
  </w:num>
  <w:num w:numId="4">
    <w:abstractNumId w:val="15"/>
  </w:num>
  <w:num w:numId="5">
    <w:abstractNumId w:val="45"/>
  </w:num>
  <w:num w:numId="6">
    <w:abstractNumId w:val="53"/>
  </w:num>
  <w:num w:numId="7">
    <w:abstractNumId w:val="19"/>
  </w:num>
  <w:num w:numId="8">
    <w:abstractNumId w:val="8"/>
  </w:num>
  <w:num w:numId="9">
    <w:abstractNumId w:val="29"/>
  </w:num>
  <w:num w:numId="10">
    <w:abstractNumId w:val="34"/>
  </w:num>
  <w:num w:numId="11">
    <w:abstractNumId w:val="41"/>
  </w:num>
  <w:num w:numId="12">
    <w:abstractNumId w:val="43"/>
  </w:num>
  <w:num w:numId="13">
    <w:abstractNumId w:val="39"/>
  </w:num>
  <w:num w:numId="14">
    <w:abstractNumId w:val="46"/>
  </w:num>
  <w:num w:numId="15">
    <w:abstractNumId w:val="25"/>
  </w:num>
  <w:num w:numId="16">
    <w:abstractNumId w:val="10"/>
  </w:num>
  <w:num w:numId="17">
    <w:abstractNumId w:val="42"/>
  </w:num>
  <w:num w:numId="18">
    <w:abstractNumId w:val="24"/>
  </w:num>
  <w:num w:numId="19">
    <w:abstractNumId w:val="37"/>
  </w:num>
  <w:num w:numId="20">
    <w:abstractNumId w:val="33"/>
  </w:num>
  <w:num w:numId="21">
    <w:abstractNumId w:val="36"/>
  </w:num>
  <w:num w:numId="22">
    <w:abstractNumId w:val="35"/>
  </w:num>
  <w:num w:numId="23">
    <w:abstractNumId w:val="49"/>
  </w:num>
  <w:num w:numId="24">
    <w:abstractNumId w:val="28"/>
  </w:num>
  <w:num w:numId="25">
    <w:abstractNumId w:val="31"/>
  </w:num>
  <w:num w:numId="26">
    <w:abstractNumId w:val="22"/>
  </w:num>
  <w:num w:numId="27">
    <w:abstractNumId w:val="27"/>
  </w:num>
  <w:num w:numId="28">
    <w:abstractNumId w:val="17"/>
  </w:num>
  <w:num w:numId="29">
    <w:abstractNumId w:val="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9"/>
  </w:num>
  <w:num w:numId="35">
    <w:abstractNumId w:val="11"/>
  </w:num>
  <w:num w:numId="36">
    <w:abstractNumId w:val="47"/>
  </w:num>
  <w:num w:numId="37">
    <w:abstractNumId w:val="7"/>
  </w:num>
  <w:num w:numId="38">
    <w:abstractNumId w:val="23"/>
  </w:num>
  <w:num w:numId="39">
    <w:abstractNumId w:val="3"/>
  </w:num>
  <w:num w:numId="40">
    <w:abstractNumId w:val="6"/>
  </w:num>
  <w:num w:numId="41">
    <w:abstractNumId w:val="21"/>
  </w:num>
  <w:num w:numId="42">
    <w:abstractNumId w:val="14"/>
  </w:num>
  <w:num w:numId="43">
    <w:abstractNumId w:val="12"/>
  </w:num>
  <w:num w:numId="44">
    <w:abstractNumId w:val="4"/>
  </w:num>
  <w:num w:numId="45">
    <w:abstractNumId w:val="38"/>
  </w:num>
  <w:num w:numId="46">
    <w:abstractNumId w:val="13"/>
  </w:num>
  <w:num w:numId="47">
    <w:abstractNumId w:val="40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</w:num>
  <w:num w:numId="51">
    <w:abstractNumId w:val="52"/>
  </w:num>
  <w:num w:numId="52">
    <w:abstractNumId w:val="48"/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</w:num>
  <w:num w:numId="55">
    <w:abstractNumId w:val="1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4CE8"/>
    <w:rsid w:val="000F55C1"/>
    <w:rsid w:val="001001E7"/>
    <w:rsid w:val="001020E2"/>
    <w:rsid w:val="00107A57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77F0C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5062"/>
    <w:rsid w:val="001D6108"/>
    <w:rsid w:val="001D7AAE"/>
    <w:rsid w:val="001E1B12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F1AE2"/>
    <w:rsid w:val="003F5C54"/>
    <w:rsid w:val="003F796A"/>
    <w:rsid w:val="003F7A98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4F6823"/>
    <w:rsid w:val="00502D10"/>
    <w:rsid w:val="00507C0E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0285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E3D0F"/>
    <w:rsid w:val="006F11FF"/>
    <w:rsid w:val="0070047B"/>
    <w:rsid w:val="00702AEF"/>
    <w:rsid w:val="00703222"/>
    <w:rsid w:val="00703749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F30"/>
    <w:rsid w:val="00800AD6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159C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083C"/>
    <w:rsid w:val="00AC4A87"/>
    <w:rsid w:val="00AD616A"/>
    <w:rsid w:val="00AD6290"/>
    <w:rsid w:val="00AD7DD3"/>
    <w:rsid w:val="00AE7A79"/>
    <w:rsid w:val="00AF253F"/>
    <w:rsid w:val="00AF4FB3"/>
    <w:rsid w:val="00B033BD"/>
    <w:rsid w:val="00B06935"/>
    <w:rsid w:val="00B1172A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11DA"/>
    <w:rsid w:val="00C53E07"/>
    <w:rsid w:val="00C54324"/>
    <w:rsid w:val="00C55B70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63404"/>
    <w:rsid w:val="00D76186"/>
    <w:rsid w:val="00D80A6D"/>
    <w:rsid w:val="00D84289"/>
    <w:rsid w:val="00DA0549"/>
    <w:rsid w:val="00DA05FB"/>
    <w:rsid w:val="00DA07CD"/>
    <w:rsid w:val="00DA33B2"/>
    <w:rsid w:val="00DA621E"/>
    <w:rsid w:val="00DA6B68"/>
    <w:rsid w:val="00DB009E"/>
    <w:rsid w:val="00DB1FCB"/>
    <w:rsid w:val="00DB2CAF"/>
    <w:rsid w:val="00DC17E0"/>
    <w:rsid w:val="00DC5BCC"/>
    <w:rsid w:val="00DC6707"/>
    <w:rsid w:val="00DC73E3"/>
    <w:rsid w:val="00DD61BF"/>
    <w:rsid w:val="00DE0E3C"/>
    <w:rsid w:val="00DE6F41"/>
    <w:rsid w:val="00DF3DC9"/>
    <w:rsid w:val="00E03769"/>
    <w:rsid w:val="00E0492F"/>
    <w:rsid w:val="00E06A45"/>
    <w:rsid w:val="00E178DE"/>
    <w:rsid w:val="00E220D0"/>
    <w:rsid w:val="00E30396"/>
    <w:rsid w:val="00E307E0"/>
    <w:rsid w:val="00E31A13"/>
    <w:rsid w:val="00E34146"/>
    <w:rsid w:val="00E45017"/>
    <w:rsid w:val="00E472B7"/>
    <w:rsid w:val="00E619CF"/>
    <w:rsid w:val="00E62601"/>
    <w:rsid w:val="00E64774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,CW_Lista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A025-367A-4F9F-A9B3-1CE2DE78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7029</Words>
  <Characters>42179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</cp:revision>
  <cp:lastPrinted>2023-01-31T11:53:00Z</cp:lastPrinted>
  <dcterms:created xsi:type="dcterms:W3CDTF">2024-01-11T12:11:00Z</dcterms:created>
  <dcterms:modified xsi:type="dcterms:W3CDTF">2024-01-11T12:11:00Z</dcterms:modified>
</cp:coreProperties>
</file>