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A1BF2" w14:textId="77777777" w:rsidR="00510585" w:rsidRDefault="00334B3C" w:rsidP="00556866">
      <w:pPr>
        <w:spacing w:before="60" w:after="60"/>
        <w:jc w:val="center"/>
        <w:rPr>
          <w:b/>
          <w:sz w:val="32"/>
          <w:szCs w:val="32"/>
        </w:rPr>
      </w:pPr>
      <w:r w:rsidRPr="00510585">
        <w:rPr>
          <w:b/>
          <w:sz w:val="32"/>
          <w:szCs w:val="32"/>
        </w:rPr>
        <w:t xml:space="preserve">Samodzielny Publiczny Zakład Opieki Zdrowotnej </w:t>
      </w:r>
    </w:p>
    <w:p w14:paraId="5DDEDEF7" w14:textId="77777777" w:rsidR="00510585" w:rsidRDefault="00334B3C" w:rsidP="00556866">
      <w:pPr>
        <w:spacing w:before="60" w:after="60"/>
        <w:jc w:val="center"/>
        <w:rPr>
          <w:b/>
          <w:sz w:val="32"/>
          <w:szCs w:val="32"/>
        </w:rPr>
      </w:pPr>
      <w:r w:rsidRPr="00510585">
        <w:rPr>
          <w:b/>
          <w:sz w:val="32"/>
          <w:szCs w:val="32"/>
        </w:rPr>
        <w:t xml:space="preserve">Ministerstwa Spraw Wewnętrznych i Administracji </w:t>
      </w:r>
    </w:p>
    <w:p w14:paraId="4A1C9195" w14:textId="77777777" w:rsidR="001B365B" w:rsidRPr="00510585" w:rsidRDefault="00556866" w:rsidP="00556866">
      <w:pPr>
        <w:spacing w:before="60" w:after="60"/>
        <w:jc w:val="center"/>
        <w:rPr>
          <w:b/>
          <w:sz w:val="32"/>
          <w:szCs w:val="32"/>
        </w:rPr>
      </w:pPr>
      <w:r w:rsidRPr="00510585">
        <w:rPr>
          <w:b/>
          <w:sz w:val="32"/>
          <w:szCs w:val="32"/>
        </w:rPr>
        <w:t>w Łodzi</w:t>
      </w:r>
    </w:p>
    <w:p w14:paraId="4509D187" w14:textId="77777777" w:rsidR="001B365B" w:rsidRPr="001B365B" w:rsidRDefault="001B365B" w:rsidP="001B365B">
      <w:pPr>
        <w:spacing w:before="60" w:after="60"/>
        <w:ind w:left="851" w:hanging="295"/>
        <w:jc w:val="both"/>
        <w:rPr>
          <w:szCs w:val="20"/>
        </w:rPr>
      </w:pPr>
    </w:p>
    <w:p w14:paraId="24B7FE10" w14:textId="77777777" w:rsidR="001B365B" w:rsidRPr="001B365B" w:rsidRDefault="0091136F" w:rsidP="00054736">
      <w:pPr>
        <w:spacing w:before="60" w:after="60"/>
        <w:ind w:left="851" w:hanging="295"/>
        <w:jc w:val="both"/>
        <w:rPr>
          <w:szCs w:val="20"/>
        </w:rPr>
      </w:pPr>
      <w:r>
        <w:rPr>
          <w:noProof/>
        </w:rPr>
        <w:drawing>
          <wp:anchor distT="0" distB="0" distL="114300" distR="114300" simplePos="0" relativeHeight="251658240" behindDoc="0" locked="0" layoutInCell="1" allowOverlap="1" wp14:anchorId="1B4ED01B" wp14:editId="0D3B1184">
            <wp:simplePos x="1177047" y="1536970"/>
            <wp:positionH relativeFrom="column">
              <wp:align>left</wp:align>
            </wp:positionH>
            <wp:positionV relativeFrom="paragraph">
              <wp:align>top</wp:align>
            </wp:positionV>
            <wp:extent cx="609600" cy="828675"/>
            <wp:effectExtent l="0" t="0" r="0" b="9525"/>
            <wp:wrapSquare wrapText="bothSides"/>
            <wp:docPr id="2" name="Obraz 3"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anchor>
        </w:drawing>
      </w:r>
      <w:r w:rsidR="00F953CC">
        <w:rPr>
          <w:szCs w:val="20"/>
        </w:rPr>
        <w:br w:type="textWrapping" w:clear="all"/>
      </w:r>
    </w:p>
    <w:p w14:paraId="419A735F" w14:textId="7DFB9307" w:rsidR="001B365B" w:rsidRPr="00900A85" w:rsidRDefault="00CF30E9" w:rsidP="001B365B">
      <w:pPr>
        <w:tabs>
          <w:tab w:val="right" w:pos="9214"/>
        </w:tabs>
        <w:spacing w:before="60" w:after="840"/>
        <w:jc w:val="both"/>
        <w:rPr>
          <w:b/>
          <w:szCs w:val="20"/>
        </w:rPr>
      </w:pPr>
      <w:r w:rsidRPr="00900A85">
        <w:rPr>
          <w:b/>
          <w:bCs/>
          <w:szCs w:val="20"/>
        </w:rPr>
        <w:t xml:space="preserve">Nr postępowania </w:t>
      </w:r>
      <w:r w:rsidR="00187894">
        <w:rPr>
          <w:b/>
          <w:bCs/>
          <w:szCs w:val="20"/>
        </w:rPr>
        <w:t xml:space="preserve"> </w:t>
      </w:r>
      <w:r w:rsidR="00894632">
        <w:rPr>
          <w:b/>
          <w:bCs/>
          <w:szCs w:val="20"/>
        </w:rPr>
        <w:t>11</w:t>
      </w:r>
      <w:r w:rsidRPr="00B35A07">
        <w:rPr>
          <w:b/>
          <w:bCs/>
          <w:szCs w:val="20"/>
        </w:rPr>
        <w:t>/R/2</w:t>
      </w:r>
      <w:r w:rsidR="00353538">
        <w:rPr>
          <w:b/>
          <w:bCs/>
          <w:szCs w:val="20"/>
        </w:rPr>
        <w:t>5</w:t>
      </w:r>
      <w:r w:rsidR="001B365B" w:rsidRPr="00900A85">
        <w:rPr>
          <w:b/>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14:paraId="2E84DE63" w14:textId="77777777" w:rsidTr="00E76901">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5D48C8E5"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4C4FDAAC"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0002CB4F" w14:textId="77777777" w:rsidR="00353538" w:rsidRDefault="00353538" w:rsidP="00353538">
      <w:pPr>
        <w:pStyle w:val="Tekstpodstawowy"/>
        <w:rPr>
          <w:b/>
          <w:sz w:val="28"/>
        </w:rPr>
      </w:pPr>
    </w:p>
    <w:p w14:paraId="6B856D1B" w14:textId="77777777" w:rsidR="007D7650" w:rsidRDefault="00423825" w:rsidP="00423825">
      <w:pPr>
        <w:pStyle w:val="Tekstpodstawowy"/>
        <w:jc w:val="center"/>
        <w:rPr>
          <w:b/>
          <w:sz w:val="28"/>
        </w:rPr>
      </w:pPr>
      <w:bookmarkStart w:id="0" w:name="_Hlk197503640"/>
      <w:r w:rsidRPr="007D7650">
        <w:rPr>
          <w:b/>
          <w:sz w:val="28"/>
        </w:rPr>
        <w:t>Termomodernizacja budynków SP ZOZ MSWiA w Łodzi</w:t>
      </w:r>
      <w:r w:rsidR="007D7650" w:rsidRPr="007D7650">
        <w:rPr>
          <w:b/>
          <w:sz w:val="28"/>
        </w:rPr>
        <w:t xml:space="preserve"> </w:t>
      </w:r>
    </w:p>
    <w:p w14:paraId="547D9FDE" w14:textId="2B2953ED" w:rsidR="00AE190E" w:rsidRPr="00353538" w:rsidRDefault="007D7650" w:rsidP="00423825">
      <w:pPr>
        <w:pStyle w:val="Tekstpodstawowy"/>
        <w:jc w:val="center"/>
        <w:rPr>
          <w:b/>
          <w:sz w:val="28"/>
        </w:rPr>
      </w:pPr>
      <w:r w:rsidRPr="007D7650">
        <w:rPr>
          <w:b/>
          <w:sz w:val="28"/>
        </w:rPr>
        <w:t>przy ul. Północnej 42</w:t>
      </w:r>
    </w:p>
    <w:bookmarkEnd w:id="0"/>
    <w:p w14:paraId="26FD0E05" w14:textId="77777777" w:rsidR="00353538" w:rsidRDefault="00353538" w:rsidP="00AE190E">
      <w:pPr>
        <w:pStyle w:val="Tekstpodstawowy"/>
        <w:jc w:val="both"/>
      </w:pPr>
    </w:p>
    <w:p w14:paraId="5570D619" w14:textId="77777777" w:rsidR="00353538" w:rsidRDefault="00353538" w:rsidP="00AE190E">
      <w:pPr>
        <w:pStyle w:val="Tekstpodstawowy"/>
        <w:jc w:val="both"/>
      </w:pPr>
    </w:p>
    <w:p w14:paraId="726ADBDD" w14:textId="550FAD1B" w:rsidR="00AE190E" w:rsidRDefault="00AE190E" w:rsidP="00AE190E">
      <w:pPr>
        <w:pStyle w:val="Tekstpodstawowy"/>
        <w:jc w:val="both"/>
        <w:rPr>
          <w:sz w:val="26"/>
        </w:rPr>
      </w:pPr>
      <w:r w:rsidRPr="00C56FF1">
        <w:t>Wartość zamówienia nie przekracza</w:t>
      </w:r>
      <w:r>
        <w:t xml:space="preserve"> progu unijnego dla zamówień klasycznych</w:t>
      </w:r>
      <w:r w:rsidRPr="002E5141">
        <w:t xml:space="preserve"> na roboty budowlane udzielanych przez zamawiających publicznych </w:t>
      </w:r>
    </w:p>
    <w:p w14:paraId="0881B3C9" w14:textId="77777777" w:rsidR="00603BA3" w:rsidRDefault="00603BA3" w:rsidP="001B365B">
      <w:pPr>
        <w:ind w:left="5940"/>
      </w:pPr>
    </w:p>
    <w:p w14:paraId="72DADB4A" w14:textId="77777777" w:rsidR="00D12853" w:rsidRDefault="00D12853" w:rsidP="00D12853">
      <w:pPr>
        <w:ind w:left="5940"/>
        <w:jc w:val="center"/>
      </w:pPr>
    </w:p>
    <w:p w14:paraId="511BABB4" w14:textId="77777777" w:rsidR="00D12853" w:rsidRDefault="00D12853" w:rsidP="00D12853">
      <w:pPr>
        <w:widowControl w:val="0"/>
        <w:ind w:left="709"/>
        <w:jc w:val="center"/>
        <w:rPr>
          <w:i/>
          <w:sz w:val="22"/>
          <w:szCs w:val="22"/>
          <w:u w:val="single"/>
        </w:rPr>
      </w:pPr>
      <w:r>
        <w:rPr>
          <w:i/>
          <w:u w:val="single"/>
        </w:rPr>
        <w:t>Wersja elektroniczna dokumentu,</w:t>
      </w:r>
    </w:p>
    <w:p w14:paraId="2D97021E" w14:textId="77777777" w:rsidR="00D12853" w:rsidRDefault="00D12853" w:rsidP="00D12853">
      <w:pPr>
        <w:widowControl w:val="0"/>
        <w:ind w:left="709"/>
        <w:jc w:val="center"/>
        <w:rPr>
          <w:i/>
          <w:u w:val="single"/>
        </w:rPr>
      </w:pPr>
      <w:r>
        <w:rPr>
          <w:i/>
          <w:u w:val="single"/>
        </w:rPr>
        <w:t>Dokument podpisany w oryginale przez Dyrektora SP ZOZ MSWiA w Łodzi</w:t>
      </w:r>
    </w:p>
    <w:p w14:paraId="1538F7B1" w14:textId="77777777" w:rsidR="00603BA3" w:rsidRDefault="00603BA3" w:rsidP="001B365B">
      <w:pPr>
        <w:ind w:left="5940"/>
      </w:pPr>
    </w:p>
    <w:p w14:paraId="4582FD05" w14:textId="77777777" w:rsidR="00603BA3" w:rsidRDefault="00603BA3" w:rsidP="00AE190E"/>
    <w:p w14:paraId="4D3179BD" w14:textId="77777777" w:rsidR="00603BA3" w:rsidRDefault="00603BA3" w:rsidP="00D12853"/>
    <w:p w14:paraId="7E182817" w14:textId="77777777" w:rsidR="00D12853" w:rsidRDefault="00D12853" w:rsidP="00D12853"/>
    <w:p w14:paraId="7FC6F1CA" w14:textId="77777777" w:rsidR="00D12853" w:rsidRDefault="00D12853" w:rsidP="00D12853"/>
    <w:p w14:paraId="2316E4FD" w14:textId="405B8BC3" w:rsidR="00CA69C4" w:rsidRPr="001B365B" w:rsidRDefault="001B365B" w:rsidP="00CA69C4">
      <w:pPr>
        <w:ind w:left="5940"/>
      </w:pPr>
      <w:r w:rsidRPr="001B365B">
        <w:t>Zatwierdzono w dniu:</w:t>
      </w:r>
    </w:p>
    <w:p w14:paraId="659334C2" w14:textId="7B09BF29" w:rsidR="001B365B" w:rsidRPr="00B35A07" w:rsidRDefault="00E11689" w:rsidP="00054736">
      <w:pPr>
        <w:ind w:left="5940"/>
      </w:pPr>
      <w:r>
        <w:t>Łódź, d</w:t>
      </w:r>
      <w:r w:rsidRPr="00B35A07">
        <w:t xml:space="preserve">n. </w:t>
      </w:r>
      <w:r w:rsidR="00B35A07" w:rsidRPr="00B35A07">
        <w:t>2</w:t>
      </w:r>
      <w:r w:rsidR="007D7650">
        <w:t>2</w:t>
      </w:r>
      <w:r w:rsidR="00B35A07" w:rsidRPr="00B35A07">
        <w:t>.0</w:t>
      </w:r>
      <w:r w:rsidR="00CA69C4">
        <w:t>5.2025r.</w:t>
      </w:r>
    </w:p>
    <w:p w14:paraId="5B5BE452" w14:textId="77777777" w:rsidR="001B365B" w:rsidRPr="009B583E" w:rsidRDefault="0042354D" w:rsidP="00102478">
      <w:pPr>
        <w:rPr>
          <w:b/>
          <w:bCs/>
          <w:caps/>
          <w:kern w:val="32"/>
          <w:lang w:val="x-none" w:eastAsia="x-none"/>
        </w:rPr>
      </w:pPr>
      <w:r w:rsidRPr="00B35A07">
        <w:t xml:space="preserve">                                                                                                        </w:t>
      </w:r>
      <w:r w:rsidR="001B365B" w:rsidRPr="001B365B">
        <w:rPr>
          <w:kern w:val="32"/>
          <w:lang w:val="x-none" w:eastAsia="x-none"/>
        </w:rPr>
        <w:br w:type="page"/>
      </w:r>
      <w:r w:rsidR="00054736">
        <w:rPr>
          <w:b/>
          <w:bCs/>
          <w:caps/>
          <w:kern w:val="32"/>
          <w:lang w:eastAsia="x-none"/>
        </w:rPr>
        <w:lastRenderedPageBreak/>
        <w:t>DANE ZAMAWIAJĄCego</w:t>
      </w:r>
    </w:p>
    <w:p w14:paraId="6F530291" w14:textId="77777777" w:rsidR="001B365B" w:rsidRPr="0048033B" w:rsidRDefault="00F07F48" w:rsidP="00482D0D">
      <w:pPr>
        <w:pStyle w:val="Nagwek2"/>
      </w:pPr>
      <w:r>
        <w:t xml:space="preserve">Samodzielny Publiczny Zakład Opieki Zdrowotnej Ministerstwa Spraw Wewnętrznych i Administracji w Łodzi </w:t>
      </w:r>
      <w:r w:rsidR="00305170">
        <w:t xml:space="preserve"> w Łodzi </w:t>
      </w:r>
      <w:r w:rsidR="00681578">
        <w:t>ul. Północna 42, 91-425 Łódź</w:t>
      </w:r>
      <w:r w:rsidR="0048033B">
        <w:t xml:space="preserve">, tel. 42/63-41-112 </w:t>
      </w:r>
    </w:p>
    <w:p w14:paraId="442F93B9" w14:textId="47D64B26" w:rsidR="003B566D" w:rsidRPr="003B566D" w:rsidRDefault="003B566D" w:rsidP="00482D0D">
      <w:pPr>
        <w:pStyle w:val="Nagwek2"/>
      </w:pPr>
      <w:r>
        <w:t xml:space="preserve">Adres internetowy zamawiającego: </w:t>
      </w:r>
      <w:hyperlink r:id="rId9" w:history="1">
        <w:r w:rsidRPr="00E6037D">
          <w:rPr>
            <w:rStyle w:val="Hipercze"/>
          </w:rPr>
          <w:t>http://zozmswlodz.pl</w:t>
        </w:r>
      </w:hyperlink>
      <w:r>
        <w:t xml:space="preserve"> </w:t>
      </w:r>
    </w:p>
    <w:p w14:paraId="5E965A47" w14:textId="60C6C2E4" w:rsidR="0048033B" w:rsidRPr="0048033B" w:rsidRDefault="0048033B" w:rsidP="00482D0D">
      <w:pPr>
        <w:pStyle w:val="Nagwek2"/>
        <w:rPr>
          <w:rStyle w:val="Hipercze"/>
          <w:color w:val="000000"/>
          <w:u w:val="none"/>
        </w:rPr>
      </w:pPr>
      <w:r>
        <w:t>Adres strony internetowej prowadzonego postępowania:</w:t>
      </w:r>
      <w:r w:rsidRPr="0048033B">
        <w:t xml:space="preserve"> </w:t>
      </w:r>
      <w:hyperlink r:id="rId10" w:history="1">
        <w:r w:rsidRPr="00063046">
          <w:rPr>
            <w:rStyle w:val="Hipercze"/>
          </w:rPr>
          <w:t>https://platrformazakupowa.pl/pn/zozmswlodz</w:t>
        </w:r>
      </w:hyperlink>
    </w:p>
    <w:p w14:paraId="49123B52" w14:textId="77777777" w:rsidR="001B365B" w:rsidRPr="003B566D" w:rsidRDefault="0048033B" w:rsidP="00482D0D">
      <w:pPr>
        <w:pStyle w:val="Nagwek2"/>
        <w:rPr>
          <w:color w:val="000000"/>
        </w:rPr>
      </w:pPr>
      <w:r w:rsidRPr="0048033B">
        <w:t>A</w:t>
      </w:r>
      <w:r>
        <w:t xml:space="preserve">dres strony internetowej, na której udostępniane będą zmiany i wyjaśnienia SWZ oraz inne dokumenty zamówienia bezpośrednio związane z postępowaniem o udzielenie zamówienia: </w:t>
      </w:r>
      <w:hyperlink r:id="rId11" w:history="1">
        <w:r w:rsidRPr="00063046">
          <w:rPr>
            <w:rStyle w:val="Hipercze"/>
          </w:rPr>
          <w:t>https://platrformazakupowa.pl/pn/zozmswlodz</w:t>
        </w:r>
      </w:hyperlink>
    </w:p>
    <w:p w14:paraId="20F03F65" w14:textId="3FB31B0A" w:rsidR="003B566D" w:rsidRPr="003B566D" w:rsidRDefault="003B566D" w:rsidP="00482D0D">
      <w:pPr>
        <w:pStyle w:val="Nagwek2"/>
        <w:rPr>
          <w:rStyle w:val="Hipercze"/>
          <w:color w:val="000000"/>
          <w:u w:val="none"/>
        </w:rPr>
      </w:pPr>
      <w:r w:rsidRPr="003B566D">
        <w:rPr>
          <w:rStyle w:val="Hipercze"/>
          <w:color w:val="000000"/>
          <w:u w:val="none"/>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3B566D">
        <w:rPr>
          <w:rStyle w:val="Hipercze"/>
          <w:color w:val="000000"/>
          <w:u w:val="none"/>
        </w:rPr>
        <w:t>Nexus</w:t>
      </w:r>
      <w:proofErr w:type="spellEnd"/>
      <w:r w:rsidRPr="003B566D">
        <w:rPr>
          <w:rStyle w:val="Hipercze"/>
          <w:color w:val="000000"/>
          <w:u w:val="none"/>
        </w:rPr>
        <w:t xml:space="preserve"> Sp. z o. o. </w:t>
      </w:r>
      <w:hyperlink r:id="rId12" w:history="1">
        <w:r w:rsidRPr="00E6037D">
          <w:rPr>
            <w:rStyle w:val="Hipercze"/>
          </w:rPr>
          <w:t>https://platformazakupowa.pl/strona/1-regulamin</w:t>
        </w:r>
      </w:hyperlink>
      <w:r>
        <w:rPr>
          <w:rStyle w:val="Hipercze"/>
          <w:color w:val="000000"/>
          <w:u w:val="none"/>
        </w:rPr>
        <w:t xml:space="preserve"> </w:t>
      </w:r>
    </w:p>
    <w:p w14:paraId="5B7A9759" w14:textId="77777777" w:rsidR="00E20ACF" w:rsidRPr="001B365B" w:rsidRDefault="00E20ACF" w:rsidP="00482D0D">
      <w:pPr>
        <w:pStyle w:val="Nagwek2"/>
        <w:numPr>
          <w:ilvl w:val="0"/>
          <w:numId w:val="0"/>
        </w:numPr>
        <w:ind w:left="680"/>
      </w:pPr>
    </w:p>
    <w:p w14:paraId="090D140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 w:name="_Toc258314243"/>
      <w:r w:rsidRPr="001B365B">
        <w:rPr>
          <w:b/>
          <w:bCs/>
          <w:caps/>
          <w:kern w:val="32"/>
          <w:lang w:val="x-none" w:eastAsia="x-none"/>
        </w:rPr>
        <w:t>Tryb udzielenia zamówienia</w:t>
      </w:r>
      <w:bookmarkEnd w:id="1"/>
    </w:p>
    <w:p w14:paraId="5D8EEB20" w14:textId="77777777" w:rsidR="00993B3E" w:rsidRPr="00993B3E" w:rsidRDefault="005F0950" w:rsidP="00482D0D">
      <w:pPr>
        <w:pStyle w:val="Nagwek2"/>
      </w:pPr>
      <w:r w:rsidRPr="006F714D">
        <w:t xml:space="preserve">Wartość zamówienia nie przekracza progu unijnego dla zamówień klasycznych na roboty budowlane udzielanych przez zamawiających publicznych tj. kwoty 5 538 000 euro co stanowi równowartość kwoty </w:t>
      </w:r>
      <w:r w:rsidR="006F714D" w:rsidRPr="006F714D">
        <w:t>25 680 259,80 zł.</w:t>
      </w:r>
      <w:r w:rsidR="00A72021">
        <w:rPr>
          <w:lang w:val="pl-PL"/>
        </w:rPr>
        <w:t xml:space="preserve"> </w:t>
      </w:r>
    </w:p>
    <w:p w14:paraId="55C59965" w14:textId="4C75C838" w:rsidR="00E20ACF" w:rsidRPr="006F714D" w:rsidRDefault="001B365B" w:rsidP="00482D0D">
      <w:pPr>
        <w:pStyle w:val="Nagwek2"/>
      </w:pPr>
      <w:r w:rsidRPr="006F714D">
        <w:t xml:space="preserve">Postępowanie o udzielenie zamówienia prowadzone jest </w:t>
      </w:r>
      <w:r w:rsidR="00A72021">
        <w:rPr>
          <w:lang w:val="pl-PL"/>
        </w:rPr>
        <w:t xml:space="preserve">w </w:t>
      </w:r>
      <w:r w:rsidRPr="006F714D">
        <w:t>trybie</w:t>
      </w:r>
      <w:r w:rsidR="00A72021">
        <w:rPr>
          <w:lang w:val="pl-PL"/>
        </w:rPr>
        <w:t xml:space="preserve"> </w:t>
      </w:r>
      <w:r w:rsidRPr="006F714D">
        <w:rPr>
          <w:b/>
        </w:rPr>
        <w:t xml:space="preserve">Podstawowy </w:t>
      </w:r>
      <w:r w:rsidR="00C247EC" w:rsidRPr="006F714D">
        <w:rPr>
          <w:b/>
        </w:rPr>
        <w:t>bez możliwości</w:t>
      </w:r>
      <w:r w:rsidR="00421766" w:rsidRPr="006F714D">
        <w:rPr>
          <w:b/>
        </w:rPr>
        <w:t xml:space="preserve"> negocjacji</w:t>
      </w:r>
      <w:r w:rsidR="00681578" w:rsidRPr="006F714D">
        <w:rPr>
          <w:b/>
        </w:rPr>
        <w:t xml:space="preserve"> </w:t>
      </w:r>
      <w:r w:rsidR="00421766" w:rsidRPr="006F714D">
        <w:t xml:space="preserve">, o którym mowa w art. 275 pkt </w:t>
      </w:r>
      <w:r w:rsidR="00C247EC" w:rsidRPr="006F714D">
        <w:t>1</w:t>
      </w:r>
      <w:r w:rsidRPr="006F714D">
        <w:t xml:space="preserve"> ustawy </w:t>
      </w:r>
      <w:proofErr w:type="spellStart"/>
      <w:r w:rsidRPr="006F714D">
        <w:t>Pzp</w:t>
      </w:r>
      <w:proofErr w:type="spellEnd"/>
      <w:r w:rsidRPr="006F714D">
        <w:t>.</w:t>
      </w:r>
    </w:p>
    <w:p w14:paraId="189A9D86" w14:textId="77777777" w:rsidR="001B365B" w:rsidRPr="006F714D" w:rsidRDefault="001B365B" w:rsidP="001B365B">
      <w:pPr>
        <w:numPr>
          <w:ilvl w:val="0"/>
          <w:numId w:val="1"/>
        </w:numPr>
        <w:spacing w:before="200" w:after="60"/>
        <w:ind w:left="431" w:hanging="431"/>
        <w:jc w:val="both"/>
        <w:outlineLvl w:val="0"/>
        <w:rPr>
          <w:b/>
          <w:bCs/>
          <w:caps/>
          <w:kern w:val="32"/>
          <w:lang w:eastAsia="x-none"/>
        </w:rPr>
      </w:pPr>
      <w:bookmarkStart w:id="2" w:name="_Toc258314244"/>
      <w:r w:rsidRPr="006F714D">
        <w:rPr>
          <w:b/>
          <w:bCs/>
          <w:caps/>
          <w:kern w:val="32"/>
          <w:lang w:eastAsia="x-none"/>
        </w:rPr>
        <w:t>informacje ogólne</w:t>
      </w:r>
    </w:p>
    <w:p w14:paraId="7E99CB62" w14:textId="22D20D3F" w:rsidR="00BC7772" w:rsidRPr="00BC7772" w:rsidRDefault="00BC7772" w:rsidP="00482D0D">
      <w:pPr>
        <w:pStyle w:val="Nagwek2"/>
      </w:pPr>
      <w:r>
        <w:t>Wykonawca składa Ofertę zgodnie z wymaganiami określonymi w SWZ.</w:t>
      </w:r>
    </w:p>
    <w:p w14:paraId="6D1C6729" w14:textId="5A078C5A" w:rsidR="00BC7772" w:rsidRPr="00C76BA5" w:rsidRDefault="00BC7772" w:rsidP="00482D0D">
      <w:pPr>
        <w:pStyle w:val="Nagwek2"/>
        <w:rPr>
          <w:u w:val="single"/>
        </w:rPr>
      </w:pPr>
      <w:r>
        <w:t xml:space="preserve">Każdy Wykonawca może złożyć </w:t>
      </w:r>
      <w:r w:rsidRPr="00BC7772">
        <w:rPr>
          <w:u w:val="single"/>
        </w:rPr>
        <w:t>tylko jedną ofertę</w:t>
      </w:r>
    </w:p>
    <w:p w14:paraId="409C51B7" w14:textId="7F5A69FA" w:rsidR="00584195" w:rsidRPr="00B40461" w:rsidRDefault="00BC7772" w:rsidP="00482D0D">
      <w:pPr>
        <w:pStyle w:val="Nagwek2"/>
      </w:pPr>
      <w:r>
        <w:t>Ofertę należy złożyć w formie elektronicznej.</w:t>
      </w:r>
    </w:p>
    <w:p w14:paraId="47F7AAC7" w14:textId="5127FBA2" w:rsidR="00BC7772" w:rsidRPr="00BC7772" w:rsidRDefault="00BC7772" w:rsidP="00482D0D">
      <w:pPr>
        <w:pStyle w:val="Nagwek2"/>
      </w:pPr>
      <w:r>
        <w:t>Ofertę należy sporządzić w języku polskim.</w:t>
      </w:r>
    </w:p>
    <w:p w14:paraId="035F7135" w14:textId="114621A8" w:rsidR="00BC7772" w:rsidRPr="007957F5" w:rsidRDefault="00BC7772" w:rsidP="00482D0D">
      <w:pPr>
        <w:pStyle w:val="Nagwek2"/>
      </w:pPr>
      <w:r>
        <w:t xml:space="preserve">Wszystkie dokumenty </w:t>
      </w:r>
      <w:r w:rsidR="009B583E">
        <w:t>i oświadczenia sporządzone w językach obcych należy złożyć wraz z tłumaczeniem na język polski. W razie wątpliwości wersja polskojęzyczna jest wersją wiążącą.</w:t>
      </w:r>
    </w:p>
    <w:p w14:paraId="5A53CABA" w14:textId="1FCCFA9C" w:rsidR="001B365B" w:rsidRDefault="001937E1" w:rsidP="00482D0D">
      <w:pPr>
        <w:pStyle w:val="Nagwek2"/>
      </w:pPr>
      <w:r w:rsidRPr="00E20827">
        <w:t>Zamawiający nie przewiduje udzielenia zaliczek na poczet wykonania zamówienia.</w:t>
      </w:r>
    </w:p>
    <w:p w14:paraId="5B952466" w14:textId="2F995DAB" w:rsidR="005A2A4A" w:rsidRPr="001E78E3" w:rsidRDefault="005A2A4A" w:rsidP="00482D0D">
      <w:pPr>
        <w:pStyle w:val="Nagwek2"/>
        <w:rPr>
          <w:iCs/>
          <w:color w:val="000000"/>
        </w:rPr>
      </w:pPr>
      <w:r w:rsidRPr="00955AD7">
        <w:t>Zamawiający nie wymaga złożenia ofert w postaci katalogów elektronicznych.</w:t>
      </w:r>
    </w:p>
    <w:p w14:paraId="4C1806FB" w14:textId="016FCBDD" w:rsidR="001E78E3" w:rsidRPr="007957F5" w:rsidRDefault="001E78E3" w:rsidP="00482D0D">
      <w:pPr>
        <w:pStyle w:val="Nagwek2"/>
        <w:rPr>
          <w:iCs/>
          <w:color w:val="000000"/>
        </w:rPr>
      </w:pPr>
      <w:r>
        <w:t xml:space="preserve">Zamawiający nie prowadzi postępowania w celu zawarcia umowy ramowej. </w:t>
      </w:r>
    </w:p>
    <w:p w14:paraId="03A24D4D" w14:textId="2EDCCDE8" w:rsidR="00C76BA5" w:rsidRPr="007957F5" w:rsidRDefault="001E78E3" w:rsidP="00482D0D">
      <w:pPr>
        <w:pStyle w:val="Nagwek2"/>
        <w:rPr>
          <w:iCs/>
          <w:color w:val="000000"/>
        </w:rPr>
      </w:pPr>
      <w:r>
        <w:t>Zamawiający nie dopuszcza możliwości złożenia oferty wariantowej.</w:t>
      </w:r>
    </w:p>
    <w:p w14:paraId="6333B537" w14:textId="7E3A2089" w:rsidR="001E78E3" w:rsidRDefault="001E78E3" w:rsidP="00482D0D">
      <w:pPr>
        <w:pStyle w:val="Nagwek2"/>
        <w:numPr>
          <w:ilvl w:val="0"/>
          <w:numId w:val="0"/>
        </w:numPr>
        <w:ind w:left="680"/>
      </w:pPr>
      <w:r>
        <w:t xml:space="preserve">Zamawiający nie zastrzega możliwości ubiegania się o udzielenie zamówienia wyłącznie wykonawców , o których mowa w art. 94 ustawy </w:t>
      </w:r>
      <w:proofErr w:type="spellStart"/>
      <w:r>
        <w:t>Pzp</w:t>
      </w:r>
      <w:proofErr w:type="spellEnd"/>
      <w:r>
        <w:t>.</w:t>
      </w:r>
    </w:p>
    <w:p w14:paraId="69CA3B39" w14:textId="51BBDDC4" w:rsidR="00993B3E" w:rsidRDefault="00993B3E" w:rsidP="00482D0D">
      <w:pPr>
        <w:pStyle w:val="Nagwek2"/>
      </w:pPr>
      <w:r w:rsidRPr="00993B3E">
        <w:t>Znak Postępowania</w:t>
      </w:r>
      <w:r w:rsidR="001E78E3">
        <w:t xml:space="preserve">: </w:t>
      </w:r>
      <w:r w:rsidRPr="00CA69C4">
        <w:rPr>
          <w:b/>
        </w:rPr>
        <w:t>11/R/25</w:t>
      </w:r>
      <w:r w:rsidRPr="00993B3E">
        <w:t xml:space="preserve">. </w:t>
      </w:r>
      <w:r w:rsidRPr="00993B3E">
        <w:rPr>
          <w:b/>
        </w:rPr>
        <w:t>Uwaga:</w:t>
      </w:r>
      <w:r w:rsidRPr="00993B3E">
        <w:t xml:space="preserve"> w korespondencji kierowanej do Zamawiającego należy posługiwać się tym znakiem.</w:t>
      </w:r>
    </w:p>
    <w:p w14:paraId="45C03469" w14:textId="563AABDE" w:rsidR="00993B3E" w:rsidRPr="00993B3E" w:rsidRDefault="00993B3E" w:rsidP="00482D0D">
      <w:pPr>
        <w:pStyle w:val="Nagwek2"/>
      </w:pPr>
      <w:r w:rsidRPr="00993B3E">
        <w:t xml:space="preserve">Zamawiający informuje, że zgodnie z art. 7 ust. 6-7 ustawy z dnia 13 kwietnia 2022 r. o szczególnych rozwiązaniach w zakresie przeciwdziałania wspieraniu agresji na Ukrainę oraz służących ochronie bezpieczeństwa narodowego (Dz. U. z 2022 r. poz. 835) osoba </w:t>
      </w:r>
      <w:r w:rsidRPr="00993B3E">
        <w:lastRenderedPageBreak/>
        <w:t>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6B6D440C" w14:textId="694E6D7C" w:rsidR="00993B3E" w:rsidRPr="00993B3E" w:rsidRDefault="00993B3E" w:rsidP="00482D0D">
      <w:pPr>
        <w:pStyle w:val="Nagwek2"/>
      </w:pPr>
      <w:r w:rsidRPr="00993B3E">
        <w:t>Zamawiający informuje, że zgodnie z art. 7 ust. 5 ustawy, o której mowa w ust. 11, przez ubieganie się o udzielenie zamówienia publicznego rozumie się złożenie oferty.</w:t>
      </w:r>
    </w:p>
    <w:p w14:paraId="2CD164FC" w14:textId="77777777" w:rsidR="00C76BA5" w:rsidRPr="00C76BA5" w:rsidRDefault="00C76BA5" w:rsidP="00482D0D">
      <w:pPr>
        <w:pStyle w:val="Nagwek2"/>
      </w:pPr>
      <w:r w:rsidRPr="00C76BA5">
        <w:t>Słowniczek pojęć i wyjaśnień niektórych treści SWZ: Ilekroć w niniejszej SWZ mowa o:</w:t>
      </w:r>
    </w:p>
    <w:p w14:paraId="781BE2B2" w14:textId="77777777" w:rsidR="00C76BA5" w:rsidRPr="00C76BA5" w:rsidRDefault="00C76BA5" w:rsidP="00482D0D">
      <w:pPr>
        <w:pStyle w:val="Nagwek2"/>
      </w:pPr>
      <w:r>
        <w:t xml:space="preserve">1) </w:t>
      </w:r>
      <w:r w:rsidRPr="00C76BA5">
        <w:t>pisemności – pisemność należy rozumieć jako sposób wyrażenia informacji przy użyciu wyrazów, cyfr lub innych znaków pisarskich, które można odczytać i powielić, w tym przekazywanych przy użyciu środków komunikacji elektronicznej,</w:t>
      </w:r>
    </w:p>
    <w:p w14:paraId="60D4CDFC" w14:textId="77777777" w:rsidR="00C76BA5" w:rsidRPr="00C76BA5" w:rsidRDefault="00C76BA5" w:rsidP="00482D0D">
      <w:pPr>
        <w:pStyle w:val="Nagwek2"/>
      </w:pPr>
      <w:r>
        <w:t xml:space="preserve">2) </w:t>
      </w:r>
      <w:r w:rsidRPr="00C76BA5">
        <w:t>podmiotowych środkach dowodowych – należy przez to rozumieć środki służące potwierdzeniu braku podstaw wykluczenia, spełniania warunków udziału w postępowaniu, z wyjątkiem oświadczenia, o którym mowa w art. 125 ust. 1Pzp,</w:t>
      </w:r>
    </w:p>
    <w:p w14:paraId="5EEF182F" w14:textId="77777777" w:rsidR="00C76BA5" w:rsidRPr="00C76BA5" w:rsidRDefault="00C76BA5" w:rsidP="00482D0D">
      <w:pPr>
        <w:pStyle w:val="Nagwek2"/>
      </w:pPr>
      <w:r>
        <w:t xml:space="preserve">3) </w:t>
      </w:r>
      <w:r w:rsidRPr="00C76BA5">
        <w:t>przedmiotowych środkach dowodowych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157FA289" w14:textId="77777777" w:rsidR="00C76BA5" w:rsidRPr="00C76BA5" w:rsidRDefault="00C76BA5" w:rsidP="00482D0D">
      <w:pPr>
        <w:pStyle w:val="Nagwek2"/>
      </w:pPr>
      <w:r>
        <w:t xml:space="preserve">4) </w:t>
      </w:r>
      <w:r w:rsidRPr="00C76BA5">
        <w:t>środkach komunikacji elektronicznej – należy przez to rozumieć środki komunikacji elektronicznej w rozumieniu ustawy z dnia 18 lipca 2002 r. o świadczeniu usług drogą elektroniczną.</w:t>
      </w:r>
    </w:p>
    <w:p w14:paraId="5C8B24FB" w14:textId="77777777" w:rsidR="00C76BA5" w:rsidRPr="00C76BA5" w:rsidRDefault="00C76BA5" w:rsidP="00482D0D">
      <w:pPr>
        <w:pStyle w:val="Nagwek2"/>
      </w:pPr>
      <w:r w:rsidRPr="00C76BA5">
        <w:t>Ponadto Zamawiający wyjaśnia:</w:t>
      </w:r>
    </w:p>
    <w:p w14:paraId="61168866" w14:textId="4A7F010C" w:rsidR="00C76BA5" w:rsidRPr="00C76BA5" w:rsidRDefault="00C76BA5" w:rsidP="00482D0D">
      <w:pPr>
        <w:pStyle w:val="Nagwek2"/>
      </w:pPr>
      <w:r>
        <w:t xml:space="preserve">1) </w:t>
      </w:r>
      <w:r w:rsidRPr="00C76BA5">
        <w:t xml:space="preserve">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Profil zaufany można założyć na stronie </w:t>
      </w:r>
      <w:hyperlink r:id="rId13" w:history="1">
        <w:r w:rsidR="006F714D" w:rsidRPr="007A6D05">
          <w:rPr>
            <w:rStyle w:val="Hipercze"/>
          </w:rPr>
          <w:t>https://pz.gov.pl/pz/index</w:t>
        </w:r>
      </w:hyperlink>
      <w:r w:rsidR="006F714D">
        <w:t xml:space="preserve"> </w:t>
      </w:r>
    </w:p>
    <w:p w14:paraId="387B9B61" w14:textId="40B2AD72" w:rsidR="00C76BA5" w:rsidRPr="00C76BA5" w:rsidRDefault="00C76BA5" w:rsidP="00482D0D">
      <w:pPr>
        <w:pStyle w:val="Nagwek2"/>
      </w:pPr>
      <w:r>
        <w:t xml:space="preserve">2) </w:t>
      </w:r>
      <w:r w:rsidRPr="00C76BA5">
        <w:t xml:space="preserve">W przypadku składania oferty w postaci elektronicznej opatrzonej podpisem osobistym, Wykonawca musi dysponować e-dowodem, posiadającym certyfikat podpisu osobistego, który potwierdza prawdziwość danych posiadacza. Ponadto do używania podpisu z wykorzystaniem e-dowodu konieczne jest posiadanie odpowiedniego czytnika kart zbliżeniowych lub </w:t>
      </w:r>
      <w:proofErr w:type="spellStart"/>
      <w:r w:rsidRPr="00C76BA5">
        <w:t>smartfona</w:t>
      </w:r>
      <w:proofErr w:type="spellEnd"/>
      <w:r w:rsidRPr="00C76BA5">
        <w:t xml:space="preserve"> wyposażonego w funkcję NFC z zainstalowaną odpowiednią aplikacją – szczegółowe informacje dostępne są pod adresem internetowym </w:t>
      </w:r>
      <w:hyperlink r:id="rId14" w:history="1">
        <w:r w:rsidR="006F714D" w:rsidRPr="007A6D05">
          <w:rPr>
            <w:rStyle w:val="Hipercze"/>
          </w:rPr>
          <w:t>https://www.edoapp.pl/</w:t>
        </w:r>
      </w:hyperlink>
      <w:r w:rsidR="006F714D">
        <w:t xml:space="preserve"> </w:t>
      </w:r>
    </w:p>
    <w:p w14:paraId="7904A869" w14:textId="53800F66" w:rsidR="001B365B" w:rsidRDefault="001B365B" w:rsidP="00482D0D">
      <w:pPr>
        <w:pStyle w:val="Nagwek2"/>
      </w:pPr>
      <w:r w:rsidRPr="001B365B">
        <w:t>Do spraw nieuregulowanych w niniejszej SWZ mają zastosowanie przepis</w:t>
      </w:r>
      <w:r w:rsidR="00D157DB">
        <w:t xml:space="preserve">y ustawy </w:t>
      </w:r>
      <w:r w:rsidR="00D157DB">
        <w:br/>
        <w:t>z dnia 11 września 2019</w:t>
      </w:r>
      <w:r w:rsidRPr="001B365B">
        <w:t xml:space="preserve"> roku Prawo zamówień publicznych </w:t>
      </w:r>
      <w:r w:rsidR="001937E1" w:rsidRPr="001937E1">
        <w:t xml:space="preserve">(Dz.U. </w:t>
      </w:r>
      <w:r w:rsidR="002C54A8">
        <w:t>202</w:t>
      </w:r>
      <w:r w:rsidR="00353538">
        <w:t>4</w:t>
      </w:r>
      <w:r w:rsidR="002C54A8">
        <w:t xml:space="preserve"> poz.</w:t>
      </w:r>
      <w:r w:rsidR="00E10B2B">
        <w:t>1310</w:t>
      </w:r>
      <w:r w:rsidR="002C54A8">
        <w:t xml:space="preserve"> </w:t>
      </w:r>
      <w:r w:rsidR="00FE7AC7">
        <w:t xml:space="preserve">ze zm. </w:t>
      </w:r>
      <w:r w:rsidR="001937E1" w:rsidRPr="001937E1">
        <w:t>)</w:t>
      </w:r>
      <w:r w:rsidRPr="001B365B">
        <w:t>.</w:t>
      </w:r>
    </w:p>
    <w:p w14:paraId="04CFEB37" w14:textId="447919E0" w:rsidR="00993B3E" w:rsidRPr="00A856F5" w:rsidRDefault="00993B3E" w:rsidP="00482D0D">
      <w:pPr>
        <w:pStyle w:val="Nagwek2"/>
        <w:rPr>
          <w:color w:val="000000" w:themeColor="text1"/>
        </w:rPr>
      </w:pPr>
      <w:r w:rsidRPr="007D7650">
        <w:t xml:space="preserve">Przed złożeniem oferty Zamawiający zaleca udział Wykonawców w wizji lokalnej w miejscu wykonania zamówienia. Niewzięcie udziału w wizji lokalnej nie zwalnia Wykonawcy od prawidłowego skalkulowania ceny oferty. Zamawiający wyznacza termin </w:t>
      </w:r>
      <w:r w:rsidRPr="00A856F5">
        <w:rPr>
          <w:b/>
          <w:bCs w:val="0"/>
          <w:color w:val="000000" w:themeColor="text1"/>
        </w:rPr>
        <w:t xml:space="preserve">wizji lokalnej na dzień </w:t>
      </w:r>
      <w:r w:rsidR="00482D0D" w:rsidRPr="00A856F5">
        <w:rPr>
          <w:b/>
          <w:bCs w:val="0"/>
          <w:color w:val="000000" w:themeColor="text1"/>
        </w:rPr>
        <w:t>28.05.2025r</w:t>
      </w:r>
      <w:r w:rsidRPr="00A856F5">
        <w:rPr>
          <w:b/>
          <w:bCs w:val="0"/>
          <w:color w:val="000000" w:themeColor="text1"/>
        </w:rPr>
        <w:t xml:space="preserve"> godz.</w:t>
      </w:r>
      <w:r w:rsidR="00482D0D" w:rsidRPr="00A856F5">
        <w:rPr>
          <w:b/>
          <w:bCs w:val="0"/>
          <w:color w:val="000000" w:themeColor="text1"/>
        </w:rPr>
        <w:t>12:00</w:t>
      </w:r>
      <w:r w:rsidRPr="00A856F5">
        <w:rPr>
          <w:b/>
          <w:bCs w:val="0"/>
          <w:color w:val="000000" w:themeColor="text1"/>
        </w:rPr>
        <w:t>.</w:t>
      </w:r>
      <w:r w:rsidRPr="00A856F5">
        <w:rPr>
          <w:color w:val="000000" w:themeColor="text1"/>
        </w:rPr>
        <w:t xml:space="preserve"> Miejsce zbiórki: SP ZOZ MSWiA w Łodzi ul. Północna 42, budynek administracyjny – wejście „</w:t>
      </w:r>
      <w:r w:rsidR="0045733A" w:rsidRPr="00A856F5">
        <w:rPr>
          <w:color w:val="000000" w:themeColor="text1"/>
          <w:lang w:val="pl-PL"/>
        </w:rPr>
        <w:t>E</w:t>
      </w:r>
      <w:r w:rsidRPr="00A856F5">
        <w:rPr>
          <w:color w:val="000000" w:themeColor="text1"/>
        </w:rPr>
        <w:t>”.</w:t>
      </w:r>
    </w:p>
    <w:p w14:paraId="1C91D7B0" w14:textId="77777777" w:rsidR="00993B3E" w:rsidRPr="001B365B" w:rsidRDefault="00993B3E" w:rsidP="00993B3E">
      <w:pPr>
        <w:spacing w:before="120"/>
        <w:ind w:left="680"/>
        <w:jc w:val="both"/>
        <w:outlineLvl w:val="1"/>
        <w:rPr>
          <w:bCs/>
          <w:iCs/>
          <w:color w:val="000000"/>
          <w:lang w:eastAsia="x-none"/>
        </w:rPr>
      </w:pPr>
    </w:p>
    <w:p w14:paraId="42BDAB9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2"/>
    </w:p>
    <w:p w14:paraId="016DC6C3" w14:textId="77777777" w:rsidR="006A641D" w:rsidRPr="001B087F" w:rsidRDefault="006A641D" w:rsidP="006A641D">
      <w:pPr>
        <w:spacing w:before="80" w:after="120"/>
      </w:pPr>
    </w:p>
    <w:p w14:paraId="2E40BDEA" w14:textId="77777777" w:rsidR="00AE51C5" w:rsidRPr="00AE51C5" w:rsidRDefault="00B239AA" w:rsidP="00482D0D">
      <w:pPr>
        <w:pStyle w:val="Nagwek2"/>
      </w:pPr>
      <w:r>
        <w:t>Przedmiotem zamówienia jest</w:t>
      </w:r>
      <w:r w:rsidR="00A94D71">
        <w:t xml:space="preserve"> te</w:t>
      </w:r>
      <w:r w:rsidR="00AE51C5">
        <w:t>r</w:t>
      </w:r>
      <w:r w:rsidR="00A94D71">
        <w:t>momodernizacja budynków SP ZOZ MSWiA w</w:t>
      </w:r>
      <w:r w:rsidR="00FF7796">
        <w:t xml:space="preserve"> </w:t>
      </w:r>
      <w:r w:rsidR="00A94D71">
        <w:t>Łodzi polegająca na</w:t>
      </w:r>
      <w:r w:rsidR="00AE51C5">
        <w:t xml:space="preserve"> </w:t>
      </w:r>
      <w:r w:rsidR="00423825">
        <w:t>opracowani</w:t>
      </w:r>
      <w:r w:rsidR="00A94D71">
        <w:t>u</w:t>
      </w:r>
      <w:r w:rsidR="00423825">
        <w:t xml:space="preserve"> dokumentacji projektowej oraz wykonanie na jej podstawie termomodernizacji budynków  SP ZOZ MSWiA w Łodzi ul. Północna 42 i ul. </w:t>
      </w:r>
      <w:proofErr w:type="spellStart"/>
      <w:r w:rsidR="00423825">
        <w:t>Anstadta</w:t>
      </w:r>
      <w:proofErr w:type="spellEnd"/>
      <w:r w:rsidR="00423825">
        <w:t xml:space="preserve"> 4. </w:t>
      </w:r>
      <w:r w:rsidR="00074F46" w:rsidRPr="00AE51C5">
        <w:rPr>
          <w:lang w:val="pl-PL"/>
        </w:rPr>
        <w:t xml:space="preserve"> </w:t>
      </w:r>
    </w:p>
    <w:p w14:paraId="7B5FD815" w14:textId="5ECA446E" w:rsidR="00074F46" w:rsidRDefault="00AE51C5" w:rsidP="00482D0D">
      <w:pPr>
        <w:pStyle w:val="Nagwek2"/>
      </w:pPr>
      <w:r>
        <w:rPr>
          <w:lang w:val="pl-PL"/>
        </w:rPr>
        <w:t xml:space="preserve">Zakres robót składających się na przedmiot zamówienia został </w:t>
      </w:r>
      <w:r>
        <w:t>s</w:t>
      </w:r>
      <w:r w:rsidR="00423825">
        <w:t>zczegółow</w:t>
      </w:r>
      <w:r>
        <w:t>o</w:t>
      </w:r>
      <w:r w:rsidR="00423825">
        <w:t xml:space="preserve"> opis</w:t>
      </w:r>
      <w:r>
        <w:t>any</w:t>
      </w:r>
      <w:r w:rsidR="00423825">
        <w:t xml:space="preserve"> </w:t>
      </w:r>
      <w:r>
        <w:t xml:space="preserve">w opisie </w:t>
      </w:r>
      <w:r w:rsidR="00423825">
        <w:t>przedmiotu zamówienia (OPZ) znajduj</w:t>
      </w:r>
      <w:r>
        <w:t>ącym</w:t>
      </w:r>
      <w:r w:rsidR="00423825">
        <w:t xml:space="preserve"> się </w:t>
      </w:r>
      <w:r w:rsidR="00FF7796">
        <w:t>w</w:t>
      </w:r>
      <w:r w:rsidR="00423825">
        <w:t xml:space="preserve"> załączniku nr </w:t>
      </w:r>
      <w:r w:rsidR="00B40461">
        <w:t>2</w:t>
      </w:r>
      <w:r w:rsidR="00423825">
        <w:t xml:space="preserve"> do SWZ.</w:t>
      </w:r>
    </w:p>
    <w:p w14:paraId="3B3084F3" w14:textId="3099B70B" w:rsidR="00AE51C5" w:rsidRPr="00DB0C15" w:rsidRDefault="00AE51C5" w:rsidP="00482D0D">
      <w:pPr>
        <w:pStyle w:val="Nagwek2"/>
      </w:pPr>
      <w:r w:rsidRPr="005E28D1">
        <w:t xml:space="preserve">Przy wykonaniu robót Wykonawca obowiązany jest użyć materiałów odpowiadających </w:t>
      </w:r>
      <w:r w:rsidRPr="00DB0C15">
        <w:t>Polskim Normom, posiadających aprobaty techniczne oraz niezbędne certyfikaty.</w:t>
      </w:r>
    </w:p>
    <w:p w14:paraId="43CED8A6" w14:textId="5D688508" w:rsidR="00AE51C5" w:rsidRPr="00DB0C15" w:rsidRDefault="00AE51C5" w:rsidP="00482D0D">
      <w:pPr>
        <w:pStyle w:val="Nagwek2"/>
      </w:pPr>
      <w:r w:rsidRPr="00DB0C15">
        <w:t>Roboty budowlane prowadzone będą w czynnym obiekcie szpitalnym.</w:t>
      </w:r>
    </w:p>
    <w:p w14:paraId="12EA9794" w14:textId="114409C6" w:rsidR="00074F46" w:rsidRDefault="006A641D" w:rsidP="00482D0D">
      <w:pPr>
        <w:pStyle w:val="Nagwek2"/>
      </w:pPr>
      <w:r w:rsidRPr="001B087F">
        <w:t>Wspólny Słownik Zamówień</w:t>
      </w:r>
      <w:r w:rsidR="003B566D">
        <w:t>-  Numer CPV</w:t>
      </w:r>
      <w:r w:rsidRPr="00AE51C5">
        <w:rPr>
          <w:lang w:val="pl-PL"/>
        </w:rPr>
        <w:t>:</w:t>
      </w:r>
      <w:r w:rsidR="00FF51B9" w:rsidRPr="00FF51B9">
        <w:t xml:space="preserve"> </w:t>
      </w:r>
    </w:p>
    <w:p w14:paraId="0B56A253" w14:textId="5ADCB979" w:rsidR="00423825" w:rsidRPr="00074F46" w:rsidRDefault="00A77593" w:rsidP="00482D0D">
      <w:pPr>
        <w:pStyle w:val="Nagwek2"/>
        <w:numPr>
          <w:ilvl w:val="0"/>
          <w:numId w:val="0"/>
        </w:numPr>
        <w:rPr>
          <w:lang w:val="pl-PL"/>
        </w:rPr>
      </w:pPr>
      <w:r>
        <w:t xml:space="preserve">a)         </w:t>
      </w:r>
      <w:r w:rsidR="00423825">
        <w:t xml:space="preserve">usługi projektowania architektonicznego – </w:t>
      </w:r>
      <w:r w:rsidR="00054FC4">
        <w:t>71220000-6</w:t>
      </w:r>
      <w:r w:rsidR="00423825">
        <w:t>,</w:t>
      </w:r>
    </w:p>
    <w:p w14:paraId="441AB110" w14:textId="4F078AB4" w:rsidR="00054FC4" w:rsidRDefault="00423825" w:rsidP="00423825">
      <w:pPr>
        <w:jc w:val="both"/>
      </w:pPr>
      <w:r>
        <w:t>b)</w:t>
      </w:r>
      <w:r>
        <w:tab/>
        <w:t xml:space="preserve">usługi architektoniczne w zakresie </w:t>
      </w:r>
      <w:r w:rsidR="00054FC4">
        <w:t xml:space="preserve">rozbudowy obiektów </w:t>
      </w:r>
      <w:r>
        <w:t xml:space="preserve"> budowlanych – 7</w:t>
      </w:r>
      <w:r w:rsidR="00054FC4">
        <w:t>1223000-7</w:t>
      </w:r>
      <w:r>
        <w:t>,</w:t>
      </w:r>
    </w:p>
    <w:p w14:paraId="3BB62781" w14:textId="28981EB9" w:rsidR="00423825" w:rsidRDefault="001C16E6" w:rsidP="00423825">
      <w:pPr>
        <w:jc w:val="both"/>
      </w:pPr>
      <w:r>
        <w:t>c)         roboty budowlane w zakresie obiektów  szpitalnych 45215140-0</w:t>
      </w:r>
    </w:p>
    <w:p w14:paraId="1C1C1F4A" w14:textId="1C1C8585" w:rsidR="001C5B60" w:rsidRDefault="001C5B60" w:rsidP="00423825">
      <w:pPr>
        <w:jc w:val="both"/>
      </w:pPr>
      <w:r>
        <w:t xml:space="preserve">d)         roboty budowlane  wykończeniowe pozostałe 45450000-6 </w:t>
      </w:r>
    </w:p>
    <w:p w14:paraId="56166278" w14:textId="5D81C0AE" w:rsidR="00423825" w:rsidRPr="006C06BE" w:rsidRDefault="00423825" w:rsidP="00423825">
      <w:pPr>
        <w:jc w:val="both"/>
      </w:pPr>
    </w:p>
    <w:p w14:paraId="321542C0" w14:textId="77777777" w:rsidR="00423825" w:rsidRDefault="00423825" w:rsidP="00482D0D">
      <w:pPr>
        <w:pStyle w:val="Nagwek2"/>
        <w:numPr>
          <w:ilvl w:val="0"/>
          <w:numId w:val="0"/>
        </w:numPr>
        <w:ind w:left="680"/>
      </w:pPr>
    </w:p>
    <w:p w14:paraId="798FC91C" w14:textId="3D1E226A" w:rsidR="005E28D1" w:rsidRPr="00482D0D" w:rsidRDefault="00074F46" w:rsidP="00482D0D">
      <w:pPr>
        <w:pStyle w:val="Nagwek2"/>
      </w:pPr>
      <w:r>
        <w:tab/>
      </w:r>
      <w:r w:rsidR="005E28D1" w:rsidRPr="00482D0D">
        <w:t xml:space="preserve">Wymagany przez Zamawiającego </w:t>
      </w:r>
      <w:r w:rsidR="005E28D1" w:rsidRPr="00482D0D">
        <w:rPr>
          <w:b/>
        </w:rPr>
        <w:t>okres gwarancji na wykonanie całego przedmiotu</w:t>
      </w:r>
      <w:r w:rsidR="005E28D1" w:rsidRPr="005E28D1">
        <w:rPr>
          <w:b/>
        </w:rPr>
        <w:t xml:space="preserve"> </w:t>
      </w:r>
      <w:r w:rsidR="005E28D1" w:rsidRPr="00DB0C15">
        <w:rPr>
          <w:b/>
        </w:rPr>
        <w:t>umowy</w:t>
      </w:r>
      <w:r w:rsidR="005E28D1" w:rsidRPr="00DB0C15">
        <w:t xml:space="preserve"> ( na wszystkie wykonane roboty budowlane i instalacyjne oraz materiały użyte do</w:t>
      </w:r>
      <w:r w:rsidR="005E28D1" w:rsidRPr="005E28D1">
        <w:t xml:space="preserve"> ich wykonania oraz zamontowane towary i urządzenia): 60 miesięcy albo 72 miesiące albo </w:t>
      </w:r>
      <w:r w:rsidR="005E28D1" w:rsidRPr="00482D0D">
        <w:t>8</w:t>
      </w:r>
      <w:r w:rsidR="00DB0C15" w:rsidRPr="00482D0D">
        <w:t>4</w:t>
      </w:r>
      <w:r w:rsidR="005E28D1" w:rsidRPr="00482D0D">
        <w:t xml:space="preserve"> miesi</w:t>
      </w:r>
      <w:r w:rsidR="004E05D5" w:rsidRPr="00482D0D">
        <w:t>ące</w:t>
      </w:r>
      <w:r w:rsidR="005E28D1" w:rsidRPr="00482D0D">
        <w:t>.</w:t>
      </w:r>
    </w:p>
    <w:p w14:paraId="29E0DF8C" w14:textId="0075A475" w:rsidR="00011CDF" w:rsidRPr="005E28D1" w:rsidRDefault="005E28D1" w:rsidP="00482D0D">
      <w:pPr>
        <w:pStyle w:val="Nagwek2"/>
        <w:rPr>
          <w:b/>
        </w:rPr>
      </w:pPr>
      <w:r w:rsidRPr="005E28D1">
        <w:t xml:space="preserve"> Wymagany przez Zamawiającego </w:t>
      </w:r>
      <w:r w:rsidRPr="005E28D1">
        <w:rPr>
          <w:b/>
        </w:rPr>
        <w:t>okres rękojmi na wykonanie całego przedmiotu umowy</w:t>
      </w:r>
      <w:r w:rsidRPr="005E28D1">
        <w:t xml:space="preserve"> (na wszystkie wykonane roboty budowlane i instalacyjne oraz materiały użyte do ich wykonania oraz zamontowane towary i urządzenia):</w:t>
      </w:r>
      <w:r>
        <w:t>60</w:t>
      </w:r>
      <w:r w:rsidRPr="005E28D1">
        <w:t xml:space="preserve"> miesięcy albo </w:t>
      </w:r>
      <w:r>
        <w:t>72</w:t>
      </w:r>
      <w:r w:rsidRPr="005E28D1">
        <w:t xml:space="preserve"> miesięcy albo </w:t>
      </w:r>
      <w:r>
        <w:t>8</w:t>
      </w:r>
      <w:r w:rsidR="00DB0C15">
        <w:t>4</w:t>
      </w:r>
      <w:r w:rsidRPr="005E28D1">
        <w:t xml:space="preserve"> miesi</w:t>
      </w:r>
      <w:r w:rsidR="004E05D5">
        <w:t>ące</w:t>
      </w:r>
      <w:r w:rsidRPr="005E28D1">
        <w:t xml:space="preserve"> licząc od dnia odbioru robót w całości bez zastrzeżeń. </w:t>
      </w:r>
      <w:r w:rsidRPr="005E28D1">
        <w:rPr>
          <w:b/>
        </w:rPr>
        <w:t>Zamawiający wymaga, aby zaoferowany przez Wykonawcę okres rękojmi był taki sam jak oferowany okres gwarancji.</w:t>
      </w:r>
    </w:p>
    <w:p w14:paraId="445773B2" w14:textId="7D517FA3" w:rsidR="003B566D" w:rsidRDefault="003B566D" w:rsidP="00482D0D">
      <w:pPr>
        <w:pStyle w:val="Nagwek2"/>
      </w:pPr>
      <w:r>
        <w:t xml:space="preserve">Zamawiający wymaga złożenia oferty pełnej </w:t>
      </w:r>
      <w:proofErr w:type="spellStart"/>
      <w:r>
        <w:t>tj</w:t>
      </w:r>
      <w:proofErr w:type="spellEnd"/>
      <w:r>
        <w:t>: oferta musi obejmować całość przedmiotu zamówienia. W przeciwnym wypadku oferta zostanie odrzucona jako nieodpowiadająca treści specyfikacji warunków zamówienia.</w:t>
      </w:r>
    </w:p>
    <w:p w14:paraId="5EB070E1" w14:textId="7EE6872C" w:rsidR="00EB61DE" w:rsidRDefault="003B566D" w:rsidP="00482D0D">
      <w:pPr>
        <w:pStyle w:val="Nagwek2"/>
      </w:pPr>
      <w:r>
        <w:t>Uzasadnienie braku podziału na części: Przedmiot zamówienia stanowi jednorodną, niepodzielną całość zarówno we względów technicznych, koniecznoś</w:t>
      </w:r>
      <w:r w:rsidR="001442DC">
        <w:t>c</w:t>
      </w:r>
      <w:r>
        <w:t>i skoordynowania wielu działań w zakresie realizacji przedmiotu zamó</w:t>
      </w:r>
      <w:r w:rsidR="001442DC">
        <w:t>wi</w:t>
      </w:r>
      <w:r>
        <w:t xml:space="preserve">enia, jak również </w:t>
      </w:r>
      <w:r w:rsidR="001442DC">
        <w:t>odpowiedzialności wykonawcy za wykonanie zamówienia i dlatego nie jest możliwe dokonanie jego podziału. Brak podziału na części nie narusza zasady zachowania uczciwej konkurencji oraz nie ogranicza możliwości ubiegania się z zamówienie małym i średnim przedsiębiorstwom.</w:t>
      </w:r>
    </w:p>
    <w:p w14:paraId="31E7427A" w14:textId="77777777" w:rsidR="00EB61DE" w:rsidRDefault="00EB61DE" w:rsidP="00482D0D">
      <w:pPr>
        <w:pStyle w:val="Nagwek2"/>
      </w:pPr>
      <w:r w:rsidRPr="00EB61DE">
        <w:t xml:space="preserve">Umowa o podwykonawstwo, której przedmiotem są roboty budowlane, powinna być zgodna z postanowieniami zawartymi w </w:t>
      </w:r>
      <w:r w:rsidRPr="006C06BE">
        <w:t xml:space="preserve">załączniku nr </w:t>
      </w:r>
      <w:r w:rsidR="00E11689" w:rsidRPr="00A77593">
        <w:rPr>
          <w:lang w:val="pl-PL"/>
        </w:rPr>
        <w:t xml:space="preserve">4 </w:t>
      </w:r>
      <w:r w:rsidRPr="006C06BE">
        <w:t xml:space="preserve"> do SWZ</w:t>
      </w:r>
      <w:r w:rsidRPr="00EB61DE">
        <w:t>, tj. wzorem umowy. Niespełnienie danego warunku spowoduje zgłoszenie przez Zamawiającego odpowiednio zastrzeżeń lub sprzeciwu.</w:t>
      </w:r>
    </w:p>
    <w:p w14:paraId="0FEE1AE4" w14:textId="55AD2F27" w:rsidR="00A06C94" w:rsidRPr="00DB0C15" w:rsidRDefault="00A06C94" w:rsidP="00482D0D">
      <w:pPr>
        <w:pStyle w:val="Nagwek2"/>
      </w:pPr>
      <w:r w:rsidRPr="00DB0C15">
        <w:t>Zamawiający</w:t>
      </w:r>
      <w:r w:rsidR="00E10B2B" w:rsidRPr="00DB0C15">
        <w:t xml:space="preserve"> </w:t>
      </w:r>
      <w:r w:rsidRPr="00DB0C15">
        <w:t xml:space="preserve">wymaga zatrudnienia przez wykonawcę lub podwykonawcę na podstawie </w:t>
      </w:r>
      <w:r w:rsidR="007B7235" w:rsidRPr="00DB0C15">
        <w:t xml:space="preserve">umowy o </w:t>
      </w:r>
      <w:r w:rsidRPr="00DB0C15">
        <w:t xml:space="preserve"> prac</w:t>
      </w:r>
      <w:r w:rsidR="007B7235" w:rsidRPr="00DB0C15">
        <w:t>ę</w:t>
      </w:r>
      <w:r w:rsidRPr="00DB0C15">
        <w:t xml:space="preserve">, osób wykonujących </w:t>
      </w:r>
      <w:r w:rsidR="007B7235" w:rsidRPr="00DB0C15">
        <w:t>następujące czynności w zakresie realizacji zamówienia:</w:t>
      </w:r>
    </w:p>
    <w:p w14:paraId="3C8A44C4" w14:textId="2949E73B" w:rsidR="00584195" w:rsidRPr="00DB0C15" w:rsidRDefault="007B7235" w:rsidP="00482D0D">
      <w:pPr>
        <w:pStyle w:val="Nagwek2"/>
        <w:numPr>
          <w:ilvl w:val="0"/>
          <w:numId w:val="39"/>
        </w:numPr>
      </w:pPr>
      <w:r w:rsidRPr="00DB0C15">
        <w:lastRenderedPageBreak/>
        <w:t>Czynności związane z wykonywaniem robót budowlanych, wskazanych w przygotowanej przez Wykonawcę dokumentacji projektowej ( z wyjątkiem samodzielnych funkcji technicznych w budownictwie ).</w:t>
      </w:r>
      <w:r w:rsidR="00A77593" w:rsidRPr="00DB0C15">
        <w:t xml:space="preserve">                </w:t>
      </w:r>
    </w:p>
    <w:p w14:paraId="7D5460A9" w14:textId="10B01737" w:rsidR="007B7235" w:rsidRDefault="007B7235" w:rsidP="00482D0D">
      <w:pPr>
        <w:pStyle w:val="Nagwek2"/>
      </w:pPr>
      <w:r w:rsidRPr="007B7235">
        <w:t>Wykonawca lub podwykonawca zobowiązuje się, że pracownicy wykonując</w:t>
      </w:r>
      <w:r>
        <w:t>y</w:t>
      </w:r>
      <w:r w:rsidRPr="007B7235">
        <w:t xml:space="preserve"> powyższe </w:t>
      </w:r>
      <w:r>
        <w:t xml:space="preserve">czynności będące w okresie realizacji umowy </w:t>
      </w:r>
      <w:r w:rsidR="00865AB4">
        <w:t>zatrudnieni na podstawie umowy o</w:t>
      </w:r>
      <w:r w:rsidR="001E78E3">
        <w:t xml:space="preserve"> </w:t>
      </w:r>
      <w:r w:rsidR="00865AB4">
        <w:t xml:space="preserve">pracę w rozumieniu przepisów ustawy z dnia 26 czerwca 1974r. – Kodeks pracy (Dz.U. z 2022r., poz. 1510 ze </w:t>
      </w:r>
      <w:proofErr w:type="spellStart"/>
      <w:r w:rsidR="00865AB4">
        <w:t>zm</w:t>
      </w:r>
      <w:proofErr w:type="spellEnd"/>
      <w:r w:rsidR="00865AB4">
        <w:t>).</w:t>
      </w:r>
    </w:p>
    <w:p w14:paraId="46D0FD01" w14:textId="3ECD6562" w:rsidR="00865AB4" w:rsidRDefault="00865AB4" w:rsidP="00482D0D">
      <w:pPr>
        <w:pStyle w:val="Nagwek2"/>
      </w:pPr>
      <w:r>
        <w:t xml:space="preserve">Zamawiający w trakcie realizacji </w:t>
      </w:r>
      <w:r w:rsidR="00993B3E">
        <w:t>ma prawo do kontroli spełnienia przez Wykonawcę lub podwykonawcę ww. wymagań, zgodnie z zapisami wzoru umowy stanowiącego załącznik nr 4 do SWZ.</w:t>
      </w:r>
    </w:p>
    <w:p w14:paraId="55DA0EC9" w14:textId="67AC7756" w:rsidR="00993B3E" w:rsidRDefault="00993B3E" w:rsidP="00482D0D">
      <w:pPr>
        <w:pStyle w:val="Nagwek2"/>
      </w:pPr>
      <w:r>
        <w:t>Zamawiający zastrzega sobie prawo do żądania przedstawienia do wglądu dokumentów zatrudnienia osób na podstawie umó</w:t>
      </w:r>
      <w:r w:rsidR="001442DC">
        <w:t>w</w:t>
      </w:r>
      <w:r>
        <w:t xml:space="preserve"> o pracę na zasadach określonych we wzorze umowy.</w:t>
      </w:r>
    </w:p>
    <w:p w14:paraId="678D6C14" w14:textId="77777777" w:rsidR="00993B3E" w:rsidRPr="00993B3E" w:rsidRDefault="00993B3E" w:rsidP="00482D0D">
      <w:pPr>
        <w:pStyle w:val="Nagwek2"/>
      </w:pPr>
      <w:r w:rsidRPr="00DB0C15">
        <w:t>Wykonawca, którego oferta zostanie wybrana jako najkorzystniejsza, zobowiązany będzie w ciągu 2 dni od zawarcia umowy, do dostarczenia Zamawiającemu oświadczenia o zatrudnieniu przez niego lub wskazanego przez niego podwykonawcę osób wykonujących czynności w zakresie robót budowlanych, wskazanych w przygotowanej przez Wykonawcę dokumentacji projektowej</w:t>
      </w:r>
      <w:r w:rsidRPr="00993B3E">
        <w:t xml:space="preserve"> (z wyjątkiem samodzielnych funkcji technicznych w budownictwie), na podstawie umowy o pracę z podaniem imienia i nazwiska, czynności, która będzie realizowana w ramach przedmiotu umowy, ze wskazaniem okresu zatrudnienia każdej z tych osób.</w:t>
      </w:r>
    </w:p>
    <w:p w14:paraId="27C22A71" w14:textId="34CA8321" w:rsidR="00993B3E" w:rsidRDefault="00993B3E" w:rsidP="00482D0D">
      <w:pPr>
        <w:pStyle w:val="Nagwek2"/>
      </w:pPr>
      <w:r w:rsidRPr="00993B3E">
        <w:t>W zakresie spółki osobowej, w której wspólnicy będą samodzielnie świadczyli pracę w zakresie czynności określonych powyżej przez Zamawiającego, jak również w zakresie przedsiębiorców, prowadzących działalność gospodarczą jednoosobowo, którzy będą samodzielnie świadczyli pracę w zakresie czynności określonych powyżej przez Zamawiającego, Zamawiający nie stawia wymogu zatrudniania na umowę o pracę.</w:t>
      </w:r>
    </w:p>
    <w:p w14:paraId="644D8815" w14:textId="53DACA07" w:rsidR="001442DC" w:rsidRPr="004E05D5" w:rsidRDefault="001442DC" w:rsidP="00482D0D">
      <w:pPr>
        <w:pStyle w:val="Nagwek2"/>
      </w:pPr>
      <w:r w:rsidRPr="004E05D5">
        <w:t>Realizacja Inwestycji, stanowiącej przedmiot zamówienia jest współfinansowana z dotacji celowej z budżetu państwa na realizację zadania inwestycyjnego pn.: ,,</w:t>
      </w:r>
      <w:r w:rsidR="006546DC" w:rsidRPr="004E05D5">
        <w:t xml:space="preserve"> Termomodernizacja budynków SP ZOZ MSWiA w Łodzi przy ul. Północnej 42. </w:t>
      </w:r>
      <w:r w:rsidRPr="004E05D5">
        <w:t xml:space="preserve"> Nr umowy </w:t>
      </w:r>
      <w:r w:rsidR="006546DC" w:rsidRPr="004E05D5">
        <w:t>110/DZ/WEI/2025</w:t>
      </w:r>
    </w:p>
    <w:p w14:paraId="4D6219C2" w14:textId="10CFA681" w:rsidR="001442DC" w:rsidRPr="007B7235" w:rsidRDefault="001442DC" w:rsidP="00482D0D">
      <w:pPr>
        <w:pStyle w:val="Nagwek2"/>
      </w:pPr>
      <w:r>
        <w:t>Zamawiający zastrzega, że może w trybie art. 257 usta</w:t>
      </w:r>
      <w:r w:rsidR="00DE6832">
        <w:t xml:space="preserve">wy </w:t>
      </w:r>
      <w:proofErr w:type="spellStart"/>
      <w:r>
        <w:t>Pzp</w:t>
      </w:r>
      <w:proofErr w:type="spellEnd"/>
      <w:r>
        <w:t xml:space="preserve"> unieważnić  </w:t>
      </w:r>
      <w:r w:rsidR="00DE6832">
        <w:t>postępowanie o udzielenie zamówienia publicznego, jeżeli środki publiczne, które zamierzał przeznaczyć na sfinansowanie całości lub części zamówienia nie zostały mu przyznane, a możliwość unieważnienia postępowania została przewidziana w ogłoszeniu o zamówi</w:t>
      </w:r>
      <w:r w:rsidR="001E78E3">
        <w:t>e</w:t>
      </w:r>
      <w:r w:rsidR="00DE6832">
        <w:t>niu.</w:t>
      </w:r>
    </w:p>
    <w:p w14:paraId="51E155B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3"/>
      <w:r w:rsidRPr="001B365B">
        <w:rPr>
          <w:b/>
          <w:bCs/>
          <w:caps/>
          <w:kern w:val="32"/>
          <w:lang w:eastAsia="x-none"/>
        </w:rPr>
        <w:t>.</w:t>
      </w:r>
    </w:p>
    <w:p w14:paraId="4CA187F2" w14:textId="77777777" w:rsidR="001B365B" w:rsidRPr="001B365B" w:rsidRDefault="001937E1" w:rsidP="001B365B">
      <w:pPr>
        <w:tabs>
          <w:tab w:val="left" w:pos="708"/>
        </w:tabs>
        <w:spacing w:before="120"/>
        <w:ind w:left="426"/>
        <w:jc w:val="both"/>
        <w:outlineLvl w:val="1"/>
        <w:rPr>
          <w:bCs/>
          <w:iCs/>
          <w:color w:val="000000"/>
          <w:lang w:eastAsia="x-none"/>
        </w:rPr>
      </w:pPr>
      <w:r w:rsidRPr="001B365B">
        <w:rPr>
          <w:bCs/>
          <w:iCs/>
          <w:color w:val="000000"/>
          <w:lang w:val="x-none" w:eastAsia="x-none"/>
        </w:rPr>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000325B9">
        <w:rPr>
          <w:bCs/>
          <w:iCs/>
          <w:color w:val="000000"/>
          <w:lang w:eastAsia="x-none"/>
        </w:rPr>
        <w:br/>
      </w:r>
      <w:r w:rsidRPr="001B365B">
        <w:rPr>
          <w:bCs/>
          <w:iCs/>
          <w:color w:val="000000"/>
          <w:lang w:val="x-none" w:eastAsia="x-none"/>
        </w:rPr>
        <w:t xml:space="preserve"> i </w:t>
      </w:r>
      <w:r w:rsidRPr="001B365B">
        <w:rPr>
          <w:bCs/>
          <w:iCs/>
          <w:color w:val="000000"/>
          <w:lang w:eastAsia="x-none"/>
        </w:rPr>
        <w:t xml:space="preserve">8 ustawy </w:t>
      </w:r>
      <w:proofErr w:type="spellStart"/>
      <w:r w:rsidRPr="001B365B">
        <w:rPr>
          <w:bCs/>
          <w:iCs/>
          <w:color w:val="000000"/>
          <w:lang w:eastAsia="x-none"/>
        </w:rPr>
        <w:t>Pzp</w:t>
      </w:r>
      <w:proofErr w:type="spellEnd"/>
      <w:r w:rsidRPr="001B365B">
        <w:rPr>
          <w:bCs/>
          <w:iCs/>
          <w:color w:val="000000"/>
          <w:lang w:eastAsia="x-none"/>
        </w:rPr>
        <w:t>.</w:t>
      </w:r>
    </w:p>
    <w:p w14:paraId="6BE93989" w14:textId="3931069D"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 w:name="_Toc258314246"/>
      <w:r w:rsidRPr="001B365B">
        <w:rPr>
          <w:b/>
          <w:bCs/>
          <w:caps/>
          <w:kern w:val="32"/>
          <w:lang w:val="x-none" w:eastAsia="x-none"/>
        </w:rPr>
        <w:t xml:space="preserve">Termin </w:t>
      </w:r>
      <w:r w:rsidR="00DE6832">
        <w:rPr>
          <w:b/>
          <w:bCs/>
          <w:caps/>
          <w:kern w:val="32"/>
          <w:lang w:val="x-none" w:eastAsia="x-none"/>
        </w:rPr>
        <w:t xml:space="preserve">i miesce </w:t>
      </w:r>
      <w:r w:rsidRPr="001B365B">
        <w:rPr>
          <w:b/>
          <w:bCs/>
          <w:caps/>
          <w:kern w:val="32"/>
          <w:lang w:val="x-none" w:eastAsia="x-none"/>
        </w:rPr>
        <w:t>wykonania zamówienia</w:t>
      </w:r>
      <w:bookmarkEnd w:id="4"/>
    </w:p>
    <w:p w14:paraId="716BAF8D" w14:textId="75B11403" w:rsidR="00DE6832" w:rsidRPr="00A856F5" w:rsidRDefault="001B365B" w:rsidP="00482D0D">
      <w:pPr>
        <w:pStyle w:val="Nagwek2"/>
        <w:rPr>
          <w:b/>
          <w:color w:val="000000" w:themeColor="text1"/>
        </w:rPr>
      </w:pPr>
      <w:r w:rsidRPr="00A856F5">
        <w:rPr>
          <w:color w:val="000000" w:themeColor="text1"/>
        </w:rPr>
        <w:t xml:space="preserve">Zamówienie musi zostać zrealizowane </w:t>
      </w:r>
      <w:r w:rsidR="007D7650" w:rsidRPr="00A856F5">
        <w:rPr>
          <w:color w:val="000000" w:themeColor="text1"/>
        </w:rPr>
        <w:t xml:space="preserve">w całości </w:t>
      </w:r>
      <w:r w:rsidRPr="00A856F5">
        <w:rPr>
          <w:color w:val="000000" w:themeColor="text1"/>
        </w:rPr>
        <w:t>w terminie</w:t>
      </w:r>
      <w:r w:rsidR="007D7650" w:rsidRPr="00A856F5">
        <w:rPr>
          <w:color w:val="000000" w:themeColor="text1"/>
        </w:rPr>
        <w:t xml:space="preserve"> do dnia 30.09.2026r.</w:t>
      </w:r>
      <w:r w:rsidR="00DE6832" w:rsidRPr="00A856F5">
        <w:rPr>
          <w:color w:val="000000" w:themeColor="text1"/>
        </w:rPr>
        <w:t>:</w:t>
      </w:r>
    </w:p>
    <w:p w14:paraId="6D5128D0" w14:textId="57ADCD89" w:rsidR="001B365B" w:rsidRPr="00A856F5" w:rsidRDefault="00DE6832" w:rsidP="00482D0D">
      <w:pPr>
        <w:pStyle w:val="Nagwek2"/>
        <w:numPr>
          <w:ilvl w:val="0"/>
          <w:numId w:val="0"/>
        </w:numPr>
        <w:ind w:left="680"/>
        <w:rPr>
          <w:color w:val="000000" w:themeColor="text1"/>
        </w:rPr>
      </w:pPr>
      <w:r w:rsidRPr="00A856F5">
        <w:rPr>
          <w:color w:val="000000" w:themeColor="text1"/>
        </w:rPr>
        <w:t xml:space="preserve">Etap I </w:t>
      </w:r>
      <w:r w:rsidR="00CD2218" w:rsidRPr="00A856F5">
        <w:rPr>
          <w:color w:val="000000" w:themeColor="text1"/>
        </w:rPr>
        <w:t xml:space="preserve"> </w:t>
      </w:r>
      <w:r w:rsidR="0086043E" w:rsidRPr="00A856F5">
        <w:rPr>
          <w:color w:val="000000" w:themeColor="text1"/>
        </w:rPr>
        <w:t xml:space="preserve"> - wykonanie dokumentacji projektowej  do </w:t>
      </w:r>
      <w:r w:rsidR="0045733A" w:rsidRPr="00A856F5">
        <w:rPr>
          <w:color w:val="000000" w:themeColor="text1"/>
          <w:lang w:val="pl-PL"/>
        </w:rPr>
        <w:t>15</w:t>
      </w:r>
      <w:r w:rsidR="0086043E" w:rsidRPr="00A856F5">
        <w:rPr>
          <w:color w:val="000000" w:themeColor="text1"/>
        </w:rPr>
        <w:t>.0</w:t>
      </w:r>
      <w:r w:rsidR="0045733A" w:rsidRPr="00A856F5">
        <w:rPr>
          <w:color w:val="000000" w:themeColor="text1"/>
          <w:lang w:val="pl-PL"/>
        </w:rPr>
        <w:t>8</w:t>
      </w:r>
      <w:r w:rsidR="0086043E" w:rsidRPr="00A856F5">
        <w:rPr>
          <w:color w:val="000000" w:themeColor="text1"/>
        </w:rPr>
        <w:t xml:space="preserve">.2025r. </w:t>
      </w:r>
    </w:p>
    <w:p w14:paraId="581A739C" w14:textId="77777777" w:rsidR="00482D0D" w:rsidRPr="007D7650" w:rsidRDefault="00482D0D" w:rsidP="00482D0D">
      <w:pPr>
        <w:pStyle w:val="Nagwek2"/>
        <w:numPr>
          <w:ilvl w:val="0"/>
          <w:numId w:val="0"/>
        </w:numPr>
        <w:ind w:left="680"/>
        <w:rPr>
          <w:color w:val="FF0000"/>
        </w:rPr>
      </w:pPr>
    </w:p>
    <w:p w14:paraId="5C200744" w14:textId="77777777" w:rsidR="00482D0D" w:rsidRPr="007D7650" w:rsidRDefault="00482D0D" w:rsidP="00482D0D">
      <w:pPr>
        <w:pStyle w:val="Nagwek2"/>
        <w:numPr>
          <w:ilvl w:val="0"/>
          <w:numId w:val="0"/>
        </w:numPr>
        <w:ind w:left="680"/>
        <w:rPr>
          <w:color w:val="FF0000"/>
        </w:rPr>
      </w:pPr>
    </w:p>
    <w:p w14:paraId="14A8B7B5" w14:textId="09D21944" w:rsidR="006546DC" w:rsidRPr="00A856F5" w:rsidRDefault="00DE6832" w:rsidP="00482D0D">
      <w:pPr>
        <w:pStyle w:val="Nagwek2"/>
        <w:numPr>
          <w:ilvl w:val="0"/>
          <w:numId w:val="0"/>
        </w:numPr>
        <w:ind w:left="680"/>
        <w:rPr>
          <w:color w:val="000000" w:themeColor="text1"/>
        </w:rPr>
      </w:pPr>
      <w:r w:rsidRPr="00A856F5">
        <w:rPr>
          <w:color w:val="000000" w:themeColor="text1"/>
        </w:rPr>
        <w:lastRenderedPageBreak/>
        <w:t>Etap II</w:t>
      </w:r>
      <w:r w:rsidR="006546DC" w:rsidRPr="00A856F5">
        <w:rPr>
          <w:color w:val="000000" w:themeColor="text1"/>
        </w:rPr>
        <w:t>:</w:t>
      </w:r>
    </w:p>
    <w:p w14:paraId="678DC30B" w14:textId="248B8D7C" w:rsidR="00DE6832" w:rsidRPr="00A856F5" w:rsidRDefault="0086043E" w:rsidP="00482D0D">
      <w:pPr>
        <w:pStyle w:val="Nagwek2"/>
        <w:numPr>
          <w:ilvl w:val="0"/>
          <w:numId w:val="46"/>
        </w:numPr>
        <w:rPr>
          <w:color w:val="000000" w:themeColor="text1"/>
        </w:rPr>
      </w:pPr>
      <w:r w:rsidRPr="00A856F5">
        <w:rPr>
          <w:color w:val="000000" w:themeColor="text1"/>
        </w:rPr>
        <w:t xml:space="preserve">wykonanie termomodernizacji </w:t>
      </w:r>
      <w:r w:rsidR="006546DC" w:rsidRPr="00A856F5">
        <w:rPr>
          <w:color w:val="000000" w:themeColor="text1"/>
        </w:rPr>
        <w:t>b</w:t>
      </w:r>
      <w:r w:rsidRPr="00A856F5">
        <w:rPr>
          <w:color w:val="000000" w:themeColor="text1"/>
        </w:rPr>
        <w:t>udynk</w:t>
      </w:r>
      <w:r w:rsidR="006546DC" w:rsidRPr="00A856F5">
        <w:rPr>
          <w:color w:val="000000" w:themeColor="text1"/>
        </w:rPr>
        <w:t>ów</w:t>
      </w:r>
      <w:r w:rsidRPr="00A856F5">
        <w:rPr>
          <w:color w:val="000000" w:themeColor="text1"/>
        </w:rPr>
        <w:t xml:space="preserve"> A</w:t>
      </w:r>
      <w:r w:rsidR="006546DC" w:rsidRPr="00A856F5">
        <w:rPr>
          <w:color w:val="000000" w:themeColor="text1"/>
        </w:rPr>
        <w:t xml:space="preserve"> i B </w:t>
      </w:r>
      <w:r w:rsidRPr="00A856F5">
        <w:rPr>
          <w:color w:val="000000" w:themeColor="text1"/>
        </w:rPr>
        <w:t xml:space="preserve"> </w:t>
      </w:r>
      <w:r w:rsidR="006546DC" w:rsidRPr="00A856F5">
        <w:rPr>
          <w:color w:val="000000" w:themeColor="text1"/>
        </w:rPr>
        <w:t>w zakresie wymiany stolarki okienne</w:t>
      </w:r>
      <w:r w:rsidR="00B97E53" w:rsidRPr="00A856F5">
        <w:rPr>
          <w:color w:val="000000" w:themeColor="text1"/>
        </w:rPr>
        <w:t xml:space="preserve">j i drzwiowej </w:t>
      </w:r>
      <w:r w:rsidR="006546DC" w:rsidRPr="00A856F5">
        <w:rPr>
          <w:color w:val="000000" w:themeColor="text1"/>
        </w:rPr>
        <w:t xml:space="preserve"> </w:t>
      </w:r>
      <w:r w:rsidR="004E05D5" w:rsidRPr="00A856F5">
        <w:rPr>
          <w:color w:val="000000" w:themeColor="text1"/>
        </w:rPr>
        <w:t xml:space="preserve">przy czym wykonane zostaną prace o wartości co najmniej 3 mln zł  (kwota   </w:t>
      </w:r>
      <w:r w:rsidRPr="00A856F5">
        <w:rPr>
          <w:color w:val="000000" w:themeColor="text1"/>
        </w:rPr>
        <w:t>do</w:t>
      </w:r>
      <w:r w:rsidR="004E05D5" w:rsidRPr="00A856F5">
        <w:rPr>
          <w:color w:val="000000" w:themeColor="text1"/>
        </w:rPr>
        <w:t>tacji)</w:t>
      </w:r>
      <w:r w:rsidRPr="00A856F5">
        <w:rPr>
          <w:color w:val="000000" w:themeColor="text1"/>
        </w:rPr>
        <w:t xml:space="preserve"> </w:t>
      </w:r>
      <w:r w:rsidR="004E05D5" w:rsidRPr="00A856F5">
        <w:rPr>
          <w:color w:val="000000" w:themeColor="text1"/>
        </w:rPr>
        <w:t xml:space="preserve"> do dnia </w:t>
      </w:r>
      <w:r w:rsidR="006546DC" w:rsidRPr="00A856F5">
        <w:rPr>
          <w:color w:val="000000" w:themeColor="text1"/>
        </w:rPr>
        <w:t>2</w:t>
      </w:r>
      <w:r w:rsidR="004F0EB9">
        <w:rPr>
          <w:color w:val="000000" w:themeColor="text1"/>
        </w:rPr>
        <w:t>5</w:t>
      </w:r>
      <w:r w:rsidRPr="00A856F5">
        <w:rPr>
          <w:color w:val="000000" w:themeColor="text1"/>
        </w:rPr>
        <w:t xml:space="preserve">.11.2025r. </w:t>
      </w:r>
    </w:p>
    <w:p w14:paraId="602238D0" w14:textId="2CAE29B5" w:rsidR="006546DC" w:rsidRPr="00A856F5" w:rsidRDefault="006546DC" w:rsidP="00482D0D">
      <w:pPr>
        <w:pStyle w:val="Nagwek2"/>
        <w:numPr>
          <w:ilvl w:val="0"/>
          <w:numId w:val="46"/>
        </w:numPr>
        <w:rPr>
          <w:color w:val="000000" w:themeColor="text1"/>
        </w:rPr>
      </w:pPr>
      <w:r w:rsidRPr="00A856F5">
        <w:rPr>
          <w:color w:val="000000" w:themeColor="text1"/>
        </w:rPr>
        <w:t xml:space="preserve">wykonanie </w:t>
      </w:r>
      <w:r w:rsidR="00F652F1">
        <w:rPr>
          <w:color w:val="000000" w:themeColor="text1"/>
        </w:rPr>
        <w:t xml:space="preserve">dalszej </w:t>
      </w:r>
      <w:r w:rsidR="00482D0D" w:rsidRPr="00A856F5">
        <w:rPr>
          <w:color w:val="000000" w:themeColor="text1"/>
        </w:rPr>
        <w:t>termomodernizacji</w:t>
      </w:r>
      <w:r w:rsidR="00F652F1">
        <w:rPr>
          <w:color w:val="000000" w:themeColor="text1"/>
        </w:rPr>
        <w:t xml:space="preserve"> </w:t>
      </w:r>
      <w:r w:rsidR="004E05D5" w:rsidRPr="00A856F5">
        <w:rPr>
          <w:color w:val="000000" w:themeColor="text1"/>
        </w:rPr>
        <w:t xml:space="preserve"> budynk</w:t>
      </w:r>
      <w:r w:rsidR="00F652F1">
        <w:rPr>
          <w:color w:val="000000" w:themeColor="text1"/>
        </w:rPr>
        <w:t>ów</w:t>
      </w:r>
      <w:r w:rsidR="004E05D5" w:rsidRPr="00A856F5">
        <w:rPr>
          <w:color w:val="000000" w:themeColor="text1"/>
        </w:rPr>
        <w:t xml:space="preserve"> A i B w zakresie </w:t>
      </w:r>
      <w:r w:rsidRPr="00A856F5">
        <w:rPr>
          <w:color w:val="000000" w:themeColor="text1"/>
        </w:rPr>
        <w:t xml:space="preserve"> </w:t>
      </w:r>
      <w:r w:rsidR="004E05D5" w:rsidRPr="00A856F5">
        <w:rPr>
          <w:color w:val="000000" w:themeColor="text1"/>
        </w:rPr>
        <w:t xml:space="preserve">modernizacji węzłów cieplnych i wymiany końcówek instalacji grzewczych (grzejników) w SP ZOZ MSWiA w Łodzi  do 30.09.2026r. </w:t>
      </w:r>
    </w:p>
    <w:p w14:paraId="10EDEB70" w14:textId="77777777" w:rsidR="00482D0D" w:rsidRPr="00A856F5" w:rsidRDefault="00482D0D" w:rsidP="00482D0D">
      <w:pPr>
        <w:pStyle w:val="Nagwek2"/>
        <w:numPr>
          <w:ilvl w:val="0"/>
          <w:numId w:val="0"/>
        </w:numPr>
        <w:ind w:left="680"/>
        <w:rPr>
          <w:color w:val="000000" w:themeColor="text1"/>
        </w:rPr>
      </w:pPr>
    </w:p>
    <w:p w14:paraId="2908355A" w14:textId="4E303F52" w:rsidR="00DE6832" w:rsidRPr="00A856F5" w:rsidRDefault="00DE6832" w:rsidP="00482D0D">
      <w:pPr>
        <w:pStyle w:val="Nagwek2"/>
        <w:numPr>
          <w:ilvl w:val="0"/>
          <w:numId w:val="0"/>
        </w:numPr>
        <w:ind w:left="680"/>
        <w:rPr>
          <w:color w:val="000000" w:themeColor="text1"/>
        </w:rPr>
      </w:pPr>
      <w:r w:rsidRPr="00A856F5">
        <w:rPr>
          <w:color w:val="000000" w:themeColor="text1"/>
        </w:rPr>
        <w:t xml:space="preserve">Etap III – wykonanie termomodernizacji </w:t>
      </w:r>
      <w:r w:rsidR="0086043E" w:rsidRPr="00A856F5">
        <w:rPr>
          <w:color w:val="000000" w:themeColor="text1"/>
        </w:rPr>
        <w:t xml:space="preserve"> pozostałych budynków do 30.09.2026r.</w:t>
      </w:r>
    </w:p>
    <w:p w14:paraId="30E8CB27" w14:textId="77777777" w:rsidR="00482D0D" w:rsidRPr="00482D0D" w:rsidRDefault="00482D0D" w:rsidP="00482D0D">
      <w:pPr>
        <w:pStyle w:val="Nagwek2"/>
        <w:numPr>
          <w:ilvl w:val="0"/>
          <w:numId w:val="0"/>
        </w:numPr>
        <w:ind w:left="680"/>
      </w:pPr>
    </w:p>
    <w:p w14:paraId="3B089FC3" w14:textId="77777777" w:rsidR="00DE6832" w:rsidRPr="0086043E" w:rsidRDefault="00DE6832" w:rsidP="00482D0D">
      <w:pPr>
        <w:pStyle w:val="Nagwek2"/>
        <w:rPr>
          <w:color w:val="FF0000"/>
        </w:rPr>
      </w:pPr>
      <w:r w:rsidRPr="0086043E">
        <w:t xml:space="preserve">Miejsce realizacji: SP ZOZ MSWiA w Łodzi ul. Północna 42  i ul. </w:t>
      </w:r>
      <w:proofErr w:type="spellStart"/>
      <w:r w:rsidRPr="0086043E">
        <w:t>Anstadta</w:t>
      </w:r>
      <w:proofErr w:type="spellEnd"/>
      <w:r w:rsidRPr="0086043E">
        <w:t xml:space="preserve"> 4</w:t>
      </w:r>
    </w:p>
    <w:p w14:paraId="5835D8DC" w14:textId="77777777" w:rsidR="00DE6832" w:rsidRPr="00A77593" w:rsidRDefault="00DE6832" w:rsidP="00482D0D">
      <w:pPr>
        <w:pStyle w:val="Nagwek2"/>
        <w:numPr>
          <w:ilvl w:val="0"/>
          <w:numId w:val="0"/>
        </w:numPr>
      </w:pPr>
    </w:p>
    <w:p w14:paraId="5D97B11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 w:name="_Toc258314247"/>
      <w:r w:rsidRPr="00702514">
        <w:rPr>
          <w:b/>
          <w:bCs/>
          <w:caps/>
          <w:kern w:val="32"/>
          <w:lang w:eastAsia="x-none"/>
        </w:rPr>
        <w:t>Informacja o warunkach</w:t>
      </w:r>
      <w:r w:rsidRPr="00702514">
        <w:rPr>
          <w:b/>
          <w:bCs/>
          <w:caps/>
          <w:kern w:val="32"/>
          <w:lang w:val="x-none" w:eastAsia="x-none"/>
        </w:rPr>
        <w:t xml:space="preserve"> udziału</w:t>
      </w:r>
      <w:r w:rsidRPr="001B365B">
        <w:rPr>
          <w:b/>
          <w:bCs/>
          <w:caps/>
          <w:kern w:val="32"/>
          <w:lang w:val="x-none" w:eastAsia="x-none"/>
        </w:rPr>
        <w:t xml:space="preserve"> w postępowaniu</w:t>
      </w:r>
      <w:bookmarkEnd w:id="5"/>
    </w:p>
    <w:p w14:paraId="1F70BC9C" w14:textId="75E356D2" w:rsidR="001B365B" w:rsidRPr="001B365B" w:rsidRDefault="001B365B" w:rsidP="00482D0D">
      <w:pPr>
        <w:pStyle w:val="Nagwek2"/>
      </w:pPr>
      <w:r w:rsidRPr="001B365B">
        <w:t xml:space="preserve">O udzielenie zamówienia mogą ubiegać się Wykonawcy, którzy nie podlegają wykluczeniu oraz spełniają warunki udziału w postępowaniu i wymagania określone </w:t>
      </w:r>
      <w:r w:rsidR="00BD0341">
        <w:br/>
      </w:r>
      <w:r w:rsidRPr="001B365B">
        <w:t>w niniejszej SWZ.</w:t>
      </w:r>
    </w:p>
    <w:p w14:paraId="43006192" w14:textId="15BCABF4" w:rsidR="001B365B" w:rsidRDefault="001B365B" w:rsidP="00482D0D">
      <w:pPr>
        <w:pStyle w:val="Nagwek2"/>
      </w:pPr>
      <w:r w:rsidRPr="001B365B">
        <w:t xml:space="preserve">Zamawiający, na podstawie art. 112 ustawy </w:t>
      </w:r>
      <w:proofErr w:type="spellStart"/>
      <w:r w:rsidRPr="001B365B">
        <w:t>Pzp</w:t>
      </w:r>
      <w:proofErr w:type="spellEnd"/>
      <w:r w:rsidRPr="001B365B">
        <w:t xml:space="preserve"> określa następujące warunki udziału </w:t>
      </w:r>
      <w:r w:rsidR="00BD0341">
        <w:br/>
      </w:r>
      <w:r w:rsidRPr="001B365B">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EF5A89" w:rsidRPr="00CD4B52" w14:paraId="3648C032" w14:textId="77777777" w:rsidTr="00EF5A89">
        <w:tc>
          <w:tcPr>
            <w:tcW w:w="720" w:type="dxa"/>
            <w:tcBorders>
              <w:top w:val="single" w:sz="4" w:space="0" w:color="auto"/>
              <w:left w:val="single" w:sz="4" w:space="0" w:color="auto"/>
              <w:bottom w:val="single" w:sz="4" w:space="0" w:color="auto"/>
              <w:right w:val="single" w:sz="4" w:space="0" w:color="auto"/>
            </w:tcBorders>
            <w:vAlign w:val="center"/>
            <w:hideMark/>
          </w:tcPr>
          <w:p w14:paraId="00AC0106" w14:textId="77777777" w:rsidR="00EF5A89" w:rsidRPr="00EA53ED" w:rsidRDefault="00EF5A89" w:rsidP="00EF5A89">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61AFF4A1" w14:textId="77777777" w:rsidR="00EF5A89" w:rsidRPr="00EA53ED" w:rsidRDefault="00EF5A89" w:rsidP="00EF5A89">
            <w:pPr>
              <w:spacing w:before="60" w:after="120"/>
              <w:rPr>
                <w:sz w:val="20"/>
                <w:szCs w:val="20"/>
              </w:rPr>
            </w:pPr>
            <w:r w:rsidRPr="00EA53ED">
              <w:rPr>
                <w:b/>
                <w:sz w:val="20"/>
                <w:szCs w:val="20"/>
              </w:rPr>
              <w:t>Warunki udziału w postępowaniu</w:t>
            </w:r>
          </w:p>
        </w:tc>
      </w:tr>
      <w:tr w:rsidR="00EF5A89" w:rsidRPr="00CD4B52" w14:paraId="2EA311F0" w14:textId="77777777" w:rsidTr="00EF5A89">
        <w:tc>
          <w:tcPr>
            <w:tcW w:w="720" w:type="dxa"/>
            <w:tcBorders>
              <w:top w:val="single" w:sz="4" w:space="0" w:color="auto"/>
              <w:left w:val="single" w:sz="4" w:space="0" w:color="auto"/>
              <w:bottom w:val="single" w:sz="4" w:space="0" w:color="auto"/>
              <w:right w:val="single" w:sz="4" w:space="0" w:color="auto"/>
            </w:tcBorders>
            <w:hideMark/>
          </w:tcPr>
          <w:p w14:paraId="20021F33" w14:textId="77777777" w:rsidR="00EF5A89" w:rsidRPr="00CD4B52" w:rsidRDefault="00EF5A89" w:rsidP="00EF5A89">
            <w:pPr>
              <w:spacing w:before="60" w:after="120"/>
              <w:jc w:val="center"/>
            </w:pPr>
            <w:r w:rsidRPr="00925776">
              <w:t>1</w:t>
            </w:r>
          </w:p>
        </w:tc>
        <w:tc>
          <w:tcPr>
            <w:tcW w:w="7774" w:type="dxa"/>
            <w:tcBorders>
              <w:top w:val="single" w:sz="4" w:space="0" w:color="auto"/>
              <w:left w:val="single" w:sz="4" w:space="0" w:color="auto"/>
              <w:bottom w:val="single" w:sz="4" w:space="0" w:color="auto"/>
              <w:right w:val="single" w:sz="4" w:space="0" w:color="auto"/>
            </w:tcBorders>
            <w:hideMark/>
          </w:tcPr>
          <w:p w14:paraId="0C73A3A0" w14:textId="77777777" w:rsidR="00EF5A89" w:rsidRPr="00CD4B52" w:rsidRDefault="00EF5A89" w:rsidP="00EF5A89">
            <w:pPr>
              <w:spacing w:before="60" w:after="120"/>
              <w:jc w:val="both"/>
              <w:rPr>
                <w:b/>
                <w:bCs/>
              </w:rPr>
            </w:pPr>
            <w:r w:rsidRPr="00925776">
              <w:rPr>
                <w:b/>
                <w:bCs/>
              </w:rPr>
              <w:t>Sytuacja ekonomiczna lub finansowa</w:t>
            </w:r>
          </w:p>
          <w:p w14:paraId="4B58D82A" w14:textId="77777777" w:rsidR="00EF5A89" w:rsidRPr="00925776" w:rsidRDefault="00EF5A89" w:rsidP="00EF5A89">
            <w:pPr>
              <w:spacing w:before="60" w:after="120"/>
              <w:jc w:val="both"/>
            </w:pPr>
            <w:r w:rsidRPr="00925776">
              <w:t>O udzielenie zamówienia publicznego mogą ubiegać się wykonawcy, którzy spełniają warunki, dotyczące sytuacji ekonomicznej lub finansowej. Ocena spełniania warunków udziału w postępowaniu będzie dokonana na zasadzie spełnia/nie spełnia.</w:t>
            </w:r>
          </w:p>
          <w:p w14:paraId="2A698F16" w14:textId="01A77741" w:rsidR="00EF5A89" w:rsidRPr="00D347FB" w:rsidRDefault="00D347FB" w:rsidP="00EF5A89">
            <w:pPr>
              <w:spacing w:before="60" w:after="120"/>
              <w:jc w:val="both"/>
              <w:rPr>
                <w:rFonts w:asciiTheme="minorHAnsi" w:hAnsiTheme="minorHAnsi" w:cstheme="minorHAnsi"/>
                <w:b/>
                <w:i/>
                <w:sz w:val="22"/>
                <w:szCs w:val="22"/>
              </w:rPr>
            </w:pPr>
            <w:r w:rsidRPr="00D347FB">
              <w:rPr>
                <w:rFonts w:asciiTheme="minorHAnsi" w:hAnsiTheme="minorHAnsi" w:cstheme="minorHAnsi"/>
                <w:b/>
                <w:i/>
                <w:sz w:val="22"/>
                <w:szCs w:val="22"/>
              </w:rPr>
              <w:t>Zamawiający nie określił warunku w tym zakresie</w:t>
            </w:r>
          </w:p>
        </w:tc>
      </w:tr>
      <w:tr w:rsidR="00EF5A89" w:rsidRPr="00CD4B52" w14:paraId="7E2216B6" w14:textId="77777777" w:rsidTr="00EF5A89">
        <w:tc>
          <w:tcPr>
            <w:tcW w:w="720" w:type="dxa"/>
            <w:tcBorders>
              <w:top w:val="single" w:sz="4" w:space="0" w:color="auto"/>
              <w:left w:val="single" w:sz="4" w:space="0" w:color="auto"/>
              <w:bottom w:val="single" w:sz="4" w:space="0" w:color="auto"/>
              <w:right w:val="single" w:sz="4" w:space="0" w:color="auto"/>
            </w:tcBorders>
            <w:hideMark/>
          </w:tcPr>
          <w:p w14:paraId="40F400F3" w14:textId="77777777" w:rsidR="00EF5A89" w:rsidRPr="00CD4B52" w:rsidRDefault="00EF5A89" w:rsidP="00EF5A89">
            <w:pPr>
              <w:spacing w:before="60" w:after="120"/>
              <w:jc w:val="center"/>
            </w:pPr>
            <w:r w:rsidRPr="00925776">
              <w:t>2</w:t>
            </w:r>
          </w:p>
        </w:tc>
        <w:tc>
          <w:tcPr>
            <w:tcW w:w="7774" w:type="dxa"/>
            <w:tcBorders>
              <w:top w:val="single" w:sz="4" w:space="0" w:color="auto"/>
              <w:left w:val="single" w:sz="4" w:space="0" w:color="auto"/>
              <w:bottom w:val="single" w:sz="4" w:space="0" w:color="auto"/>
              <w:right w:val="single" w:sz="4" w:space="0" w:color="auto"/>
            </w:tcBorders>
            <w:hideMark/>
          </w:tcPr>
          <w:p w14:paraId="6BD53F2B" w14:textId="77777777" w:rsidR="00EF5A89" w:rsidRPr="00482D0D" w:rsidRDefault="00EF5A89" w:rsidP="00EF5A89">
            <w:pPr>
              <w:spacing w:before="60" w:after="120"/>
              <w:jc w:val="both"/>
              <w:rPr>
                <w:b/>
                <w:bCs/>
              </w:rPr>
            </w:pPr>
            <w:r w:rsidRPr="00482D0D">
              <w:rPr>
                <w:b/>
                <w:bCs/>
              </w:rPr>
              <w:t>Zdolność techniczna lub zawodowa</w:t>
            </w:r>
          </w:p>
          <w:p w14:paraId="6EE54D1A" w14:textId="77777777" w:rsidR="00EF5A89" w:rsidRPr="00482D0D" w:rsidRDefault="00EF5A89" w:rsidP="00EF5A89">
            <w:pPr>
              <w:spacing w:before="60" w:after="120"/>
              <w:jc w:val="both"/>
            </w:pPr>
            <w:r w:rsidRPr="00482D0D">
              <w:t>O udzielenie zamówienia publicznego mogą ubiegać się wykonawcy, którzy spełniają warunki, dotyczące  zdolności technicznej lub zawodowej. Ocena spełniania warunków udziału w postępowaniu będzie dokonana na zasadzie spełnia/nie spełnia.</w:t>
            </w:r>
          </w:p>
          <w:p w14:paraId="6DCBE1A4" w14:textId="02409600" w:rsidR="00EF5A89" w:rsidRPr="00482D0D" w:rsidRDefault="00653ADC" w:rsidP="00EF5A89">
            <w:pPr>
              <w:spacing w:before="60" w:after="120"/>
              <w:jc w:val="both"/>
              <w:rPr>
                <w:b/>
              </w:rPr>
            </w:pPr>
            <w:r w:rsidRPr="00482D0D">
              <w:rPr>
                <w:b/>
              </w:rPr>
              <w:t>Wykonawca spełni warunek jeżeli wykaże , ż</w:t>
            </w:r>
            <w:r w:rsidR="00216E08" w:rsidRPr="00482D0D">
              <w:rPr>
                <w:b/>
              </w:rPr>
              <w:t>e</w:t>
            </w:r>
            <w:r w:rsidRPr="00482D0D">
              <w:rPr>
                <w:b/>
              </w:rPr>
              <w:t xml:space="preserve">: </w:t>
            </w:r>
          </w:p>
          <w:p w14:paraId="419C52E1" w14:textId="0D455418" w:rsidR="00B55006" w:rsidRPr="00A856F5" w:rsidRDefault="006E5E16" w:rsidP="00653ADC">
            <w:pPr>
              <w:pStyle w:val="Akapitzlist"/>
              <w:numPr>
                <w:ilvl w:val="0"/>
                <w:numId w:val="40"/>
              </w:numPr>
              <w:tabs>
                <w:tab w:val="left" w:pos="0"/>
                <w:tab w:val="left" w:pos="952"/>
              </w:tabs>
              <w:spacing w:before="120"/>
              <w:jc w:val="both"/>
              <w:rPr>
                <w:i/>
                <w:iCs/>
                <w:color w:val="000000" w:themeColor="text1"/>
              </w:rPr>
            </w:pPr>
            <w:r w:rsidRPr="00A856F5">
              <w:rPr>
                <w:bCs/>
                <w:i/>
                <w:iCs/>
                <w:color w:val="000000" w:themeColor="text1"/>
              </w:rPr>
              <w:t xml:space="preserve">w okresie ostatnich 5 (pięciu) lat </w:t>
            </w:r>
            <w:r w:rsidRPr="00A856F5">
              <w:rPr>
                <w:i/>
                <w:iCs/>
                <w:color w:val="000000" w:themeColor="text1"/>
              </w:rPr>
              <w:t>przed upływem terminu składania ofert, a jeżeli okres prowadzenia działalności jest krótszy – w tym okresie wykona</w:t>
            </w:r>
            <w:r w:rsidR="00653ADC" w:rsidRPr="00A856F5">
              <w:rPr>
                <w:i/>
                <w:iCs/>
                <w:color w:val="000000" w:themeColor="text1"/>
              </w:rPr>
              <w:t xml:space="preserve">ł należycie  co najmniej </w:t>
            </w:r>
            <w:r w:rsidR="00DE4302" w:rsidRPr="00A856F5">
              <w:rPr>
                <w:b/>
                <w:i/>
                <w:iCs/>
                <w:color w:val="000000" w:themeColor="text1"/>
              </w:rPr>
              <w:t xml:space="preserve">2 </w:t>
            </w:r>
            <w:r w:rsidR="000D498C" w:rsidRPr="00A856F5">
              <w:rPr>
                <w:b/>
                <w:i/>
                <w:iCs/>
                <w:color w:val="000000" w:themeColor="text1"/>
              </w:rPr>
              <w:t xml:space="preserve"> </w:t>
            </w:r>
            <w:r w:rsidR="008923CC" w:rsidRPr="00A856F5">
              <w:rPr>
                <w:b/>
                <w:i/>
                <w:iCs/>
                <w:color w:val="000000" w:themeColor="text1"/>
              </w:rPr>
              <w:t xml:space="preserve"> </w:t>
            </w:r>
            <w:r w:rsidR="001A64F0" w:rsidRPr="00A856F5">
              <w:rPr>
                <w:b/>
                <w:i/>
                <w:iCs/>
                <w:color w:val="000000" w:themeColor="text1"/>
              </w:rPr>
              <w:t>robo</w:t>
            </w:r>
            <w:r w:rsidR="00DE4302" w:rsidRPr="00A856F5">
              <w:rPr>
                <w:b/>
                <w:i/>
                <w:iCs/>
                <w:color w:val="000000" w:themeColor="text1"/>
              </w:rPr>
              <w:t>ty</w:t>
            </w:r>
            <w:r w:rsidRPr="00A856F5">
              <w:rPr>
                <w:b/>
                <w:i/>
                <w:iCs/>
                <w:color w:val="000000" w:themeColor="text1"/>
              </w:rPr>
              <w:t xml:space="preserve"> budowlan</w:t>
            </w:r>
            <w:r w:rsidR="00DE4302" w:rsidRPr="00A856F5">
              <w:rPr>
                <w:b/>
                <w:i/>
                <w:iCs/>
                <w:color w:val="000000" w:themeColor="text1"/>
              </w:rPr>
              <w:t xml:space="preserve">e w obiektach </w:t>
            </w:r>
            <w:r w:rsidR="00653ADC" w:rsidRPr="00A856F5">
              <w:rPr>
                <w:b/>
                <w:i/>
                <w:iCs/>
                <w:color w:val="000000" w:themeColor="text1"/>
              </w:rPr>
              <w:t xml:space="preserve">użyteczności </w:t>
            </w:r>
            <w:r w:rsidR="004F06DC" w:rsidRPr="00A856F5">
              <w:rPr>
                <w:b/>
                <w:i/>
                <w:iCs/>
                <w:color w:val="000000" w:themeColor="text1"/>
              </w:rPr>
              <w:t xml:space="preserve">publicznej </w:t>
            </w:r>
            <w:r w:rsidR="00DE4302" w:rsidRPr="00A856F5">
              <w:rPr>
                <w:b/>
                <w:i/>
                <w:iCs/>
                <w:color w:val="000000" w:themeColor="text1"/>
              </w:rPr>
              <w:t xml:space="preserve"> </w:t>
            </w:r>
            <w:r w:rsidR="000D498C" w:rsidRPr="00A856F5">
              <w:rPr>
                <w:i/>
                <w:iCs/>
                <w:color w:val="000000" w:themeColor="text1"/>
              </w:rPr>
              <w:t xml:space="preserve">o charakterze zbliżonym do będącej </w:t>
            </w:r>
            <w:r w:rsidRPr="00A856F5">
              <w:rPr>
                <w:b/>
                <w:i/>
                <w:iCs/>
                <w:color w:val="000000" w:themeColor="text1"/>
              </w:rPr>
              <w:t xml:space="preserve">  za kwotę minimum  </w:t>
            </w:r>
            <w:r w:rsidR="005C7B4D" w:rsidRPr="00A856F5">
              <w:rPr>
                <w:b/>
                <w:i/>
                <w:iCs/>
                <w:color w:val="000000" w:themeColor="text1"/>
                <w:u w:val="single"/>
              </w:rPr>
              <w:t>1 000 000,00</w:t>
            </w:r>
            <w:r w:rsidRPr="00A856F5">
              <w:rPr>
                <w:b/>
                <w:i/>
                <w:iCs/>
                <w:color w:val="000000" w:themeColor="text1"/>
                <w:u w:val="single"/>
              </w:rPr>
              <w:t xml:space="preserve"> zł</w:t>
            </w:r>
            <w:r w:rsidRPr="00A856F5">
              <w:rPr>
                <w:b/>
                <w:i/>
                <w:iCs/>
                <w:color w:val="000000" w:themeColor="text1"/>
              </w:rPr>
              <w:t xml:space="preserve"> </w:t>
            </w:r>
            <w:r w:rsidR="005C7B4D" w:rsidRPr="00A856F5">
              <w:rPr>
                <w:b/>
                <w:i/>
                <w:iCs/>
                <w:color w:val="000000" w:themeColor="text1"/>
              </w:rPr>
              <w:t>(jeden milion zł</w:t>
            </w:r>
            <w:r w:rsidR="00E340CE" w:rsidRPr="00A856F5">
              <w:rPr>
                <w:b/>
                <w:i/>
                <w:iCs/>
                <w:color w:val="000000" w:themeColor="text1"/>
              </w:rPr>
              <w:t xml:space="preserve">) </w:t>
            </w:r>
            <w:r w:rsidRPr="00A856F5">
              <w:rPr>
                <w:b/>
                <w:i/>
                <w:iCs/>
                <w:color w:val="000000" w:themeColor="text1"/>
              </w:rPr>
              <w:t>brutto</w:t>
            </w:r>
            <w:r w:rsidR="005C7B4D" w:rsidRPr="00A856F5">
              <w:rPr>
                <w:b/>
                <w:i/>
                <w:iCs/>
                <w:color w:val="000000" w:themeColor="text1"/>
              </w:rPr>
              <w:t xml:space="preserve"> każda </w:t>
            </w:r>
            <w:r w:rsidRPr="00A856F5">
              <w:rPr>
                <w:i/>
                <w:iCs/>
                <w:color w:val="000000" w:themeColor="text1"/>
              </w:rPr>
              <w:t>,</w:t>
            </w:r>
            <w:r w:rsidRPr="00A856F5">
              <w:rPr>
                <w:b/>
                <w:i/>
                <w:iCs/>
                <w:color w:val="000000" w:themeColor="text1"/>
              </w:rPr>
              <w:t xml:space="preserve"> </w:t>
            </w:r>
            <w:r w:rsidR="00EF5A89" w:rsidRPr="00A856F5">
              <w:rPr>
                <w:i/>
                <w:iCs/>
                <w:color w:val="000000" w:themeColor="text1"/>
              </w:rPr>
              <w:t xml:space="preserve">udokumentowanej </w:t>
            </w:r>
            <w:r w:rsidR="00030ED8" w:rsidRPr="00A856F5">
              <w:rPr>
                <w:i/>
                <w:iCs/>
                <w:color w:val="000000" w:themeColor="text1"/>
              </w:rPr>
              <w:t xml:space="preserve">dowodem </w:t>
            </w:r>
            <w:r w:rsidR="00EF5A89" w:rsidRPr="00A856F5">
              <w:rPr>
                <w:i/>
                <w:iCs/>
                <w:color w:val="000000" w:themeColor="text1"/>
              </w:rPr>
              <w:t xml:space="preserve">potwierdzającym, że roboty te zostały wykonane zgodnie z zasadami sztuki budowlanej i prawidłowo ukończone. </w:t>
            </w:r>
          </w:p>
          <w:p w14:paraId="6D216E4E" w14:textId="77777777" w:rsidR="001F7957" w:rsidRPr="00482D0D" w:rsidRDefault="001F7957" w:rsidP="001F7957">
            <w:pPr>
              <w:pStyle w:val="Akapitzlist"/>
              <w:tabs>
                <w:tab w:val="left" w:pos="0"/>
                <w:tab w:val="left" w:pos="952"/>
              </w:tabs>
              <w:spacing w:before="120"/>
              <w:jc w:val="both"/>
            </w:pPr>
          </w:p>
          <w:p w14:paraId="212E7272" w14:textId="33FA9C25" w:rsidR="00653ADC" w:rsidRPr="00A856F5" w:rsidRDefault="000D351F" w:rsidP="00653ADC">
            <w:pPr>
              <w:pStyle w:val="Akapitzlist"/>
              <w:numPr>
                <w:ilvl w:val="0"/>
                <w:numId w:val="40"/>
              </w:numPr>
              <w:tabs>
                <w:tab w:val="left" w:pos="0"/>
                <w:tab w:val="left" w:pos="952"/>
              </w:tabs>
              <w:spacing w:before="120"/>
              <w:jc w:val="both"/>
              <w:rPr>
                <w:i/>
                <w:iCs/>
                <w:color w:val="000000" w:themeColor="text1"/>
              </w:rPr>
            </w:pPr>
            <w:r w:rsidRPr="00A856F5">
              <w:rPr>
                <w:i/>
                <w:iCs/>
                <w:color w:val="000000" w:themeColor="text1"/>
              </w:rPr>
              <w:lastRenderedPageBreak/>
              <w:t>d</w:t>
            </w:r>
            <w:r w:rsidR="00653ADC" w:rsidRPr="00A856F5">
              <w:rPr>
                <w:i/>
                <w:iCs/>
                <w:color w:val="000000" w:themeColor="text1"/>
              </w:rPr>
              <w:t>ysponuje lub będzie dysponował podcz</w:t>
            </w:r>
            <w:r w:rsidRPr="00A856F5">
              <w:rPr>
                <w:i/>
                <w:iCs/>
                <w:color w:val="000000" w:themeColor="text1"/>
              </w:rPr>
              <w:t>a</w:t>
            </w:r>
            <w:r w:rsidR="00653ADC" w:rsidRPr="00A856F5">
              <w:rPr>
                <w:i/>
                <w:iCs/>
                <w:color w:val="000000" w:themeColor="text1"/>
              </w:rPr>
              <w:t xml:space="preserve">s realizacji zamówienia co najmniej następującymi osobami spełniającymi poniższe wymagania: </w:t>
            </w:r>
          </w:p>
          <w:p w14:paraId="11F0CE61" w14:textId="2DE7520E" w:rsidR="00DE4302" w:rsidRPr="00A856F5" w:rsidRDefault="004D40F8" w:rsidP="000D351F">
            <w:pPr>
              <w:pStyle w:val="Akapitzlist"/>
              <w:tabs>
                <w:tab w:val="left" w:pos="0"/>
                <w:tab w:val="left" w:pos="952"/>
              </w:tabs>
              <w:spacing w:before="120"/>
              <w:jc w:val="both"/>
              <w:rPr>
                <w:rFonts w:cs="Calibri"/>
                <w:b/>
                <w:bCs/>
                <w:i/>
                <w:iCs/>
                <w:color w:val="000000" w:themeColor="text1"/>
              </w:rPr>
            </w:pPr>
            <w:r w:rsidRPr="00A856F5">
              <w:rPr>
                <w:b/>
                <w:bCs/>
                <w:i/>
                <w:iCs/>
                <w:color w:val="000000" w:themeColor="text1"/>
              </w:rPr>
              <w:t xml:space="preserve">- </w:t>
            </w:r>
            <w:r w:rsidR="001F7957" w:rsidRPr="00A856F5">
              <w:rPr>
                <w:i/>
                <w:iCs/>
                <w:color w:val="000000" w:themeColor="text1"/>
              </w:rPr>
              <w:t xml:space="preserve"> </w:t>
            </w:r>
            <w:r w:rsidR="000D351F" w:rsidRPr="00A856F5">
              <w:rPr>
                <w:i/>
                <w:iCs/>
                <w:color w:val="000000" w:themeColor="text1"/>
              </w:rPr>
              <w:t xml:space="preserve"> </w:t>
            </w:r>
            <w:r w:rsidR="004F06DC" w:rsidRPr="00A856F5">
              <w:rPr>
                <w:b/>
                <w:bCs/>
                <w:i/>
                <w:iCs/>
                <w:color w:val="000000" w:themeColor="text1"/>
              </w:rPr>
              <w:t>projektant w specjalności architektonicznej posiadającym uprawnienia budowlane w ramach specjalności architektonicznej bez ograniczeń z co najmniej 5 letnim doświadczeniem w projektowaniu obiektów kubaturowych oraz doświadczenie przez które rozumie, że samodzielnie wykonał co najmniej opracowanie architektoniczne budynku użyteczności publicznej o powierzchni użytkowej minimum 2 500m</w:t>
            </w:r>
            <w:r w:rsidR="004F06DC" w:rsidRPr="00A856F5">
              <w:rPr>
                <w:rFonts w:cs="Calibri"/>
                <w:b/>
                <w:bCs/>
                <w:i/>
                <w:iCs/>
                <w:color w:val="000000" w:themeColor="text1"/>
              </w:rPr>
              <w:t>²</w:t>
            </w:r>
          </w:p>
          <w:p w14:paraId="45CD9B8F" w14:textId="77777777" w:rsidR="001F7957" w:rsidRPr="00A856F5" w:rsidRDefault="001F7957" w:rsidP="000D351F">
            <w:pPr>
              <w:pStyle w:val="Akapitzlist"/>
              <w:tabs>
                <w:tab w:val="left" w:pos="0"/>
                <w:tab w:val="left" w:pos="952"/>
              </w:tabs>
              <w:spacing w:before="120"/>
              <w:jc w:val="both"/>
              <w:rPr>
                <w:rFonts w:cs="Calibri"/>
                <w:b/>
                <w:bCs/>
                <w:color w:val="000000" w:themeColor="text1"/>
              </w:rPr>
            </w:pPr>
          </w:p>
          <w:p w14:paraId="65968428" w14:textId="21E01ACE" w:rsidR="004F06DC" w:rsidRPr="00A856F5" w:rsidRDefault="004D40F8" w:rsidP="000D351F">
            <w:pPr>
              <w:pStyle w:val="Akapitzlist"/>
              <w:tabs>
                <w:tab w:val="left" w:pos="0"/>
                <w:tab w:val="left" w:pos="952"/>
              </w:tabs>
              <w:spacing w:before="120"/>
              <w:jc w:val="both"/>
              <w:rPr>
                <w:rFonts w:cs="Calibri"/>
                <w:b/>
                <w:bCs/>
                <w:i/>
                <w:iCs/>
                <w:color w:val="000000" w:themeColor="text1"/>
              </w:rPr>
            </w:pPr>
            <w:r w:rsidRPr="00A856F5">
              <w:rPr>
                <w:rFonts w:cs="Calibri"/>
                <w:b/>
                <w:bCs/>
                <w:i/>
                <w:iCs/>
                <w:color w:val="000000" w:themeColor="text1"/>
              </w:rPr>
              <w:t xml:space="preserve">-    </w:t>
            </w:r>
            <w:r w:rsidR="004F06DC" w:rsidRPr="00A856F5">
              <w:rPr>
                <w:rFonts w:cs="Calibri"/>
                <w:b/>
                <w:bCs/>
                <w:i/>
                <w:iCs/>
                <w:color w:val="000000" w:themeColor="text1"/>
              </w:rPr>
              <w:t>kierownik budowy – uprawnienia do kierowania robotami budowlanymi w branży konst</w:t>
            </w:r>
            <w:r w:rsidR="00AF346A" w:rsidRPr="00A856F5">
              <w:rPr>
                <w:rFonts w:cs="Calibri"/>
                <w:b/>
                <w:bCs/>
                <w:i/>
                <w:iCs/>
                <w:color w:val="000000" w:themeColor="text1"/>
              </w:rPr>
              <w:t>r</w:t>
            </w:r>
            <w:r w:rsidR="004F06DC" w:rsidRPr="00A856F5">
              <w:rPr>
                <w:rFonts w:cs="Calibri"/>
                <w:b/>
                <w:bCs/>
                <w:i/>
                <w:iCs/>
                <w:color w:val="000000" w:themeColor="text1"/>
              </w:rPr>
              <w:t>ukcyjno- budowlane</w:t>
            </w:r>
            <w:r w:rsidR="0045733A" w:rsidRPr="00A856F5">
              <w:rPr>
                <w:rFonts w:cs="Calibri"/>
                <w:b/>
                <w:bCs/>
                <w:i/>
                <w:iCs/>
                <w:color w:val="000000" w:themeColor="text1"/>
              </w:rPr>
              <w:t>j</w:t>
            </w:r>
            <w:r w:rsidR="004F06DC" w:rsidRPr="00A856F5">
              <w:rPr>
                <w:rFonts w:cs="Calibri"/>
                <w:b/>
                <w:bCs/>
                <w:i/>
                <w:iCs/>
                <w:color w:val="000000" w:themeColor="text1"/>
              </w:rPr>
              <w:t xml:space="preserve"> bez ograniczeń, min. 5 lat doświadczenia w pełnieniu samodzielnej funkcji technicznej w budownictwie na stanowisku kierownik budowy</w:t>
            </w:r>
            <w:r w:rsidR="00AF346A" w:rsidRPr="00A856F5">
              <w:rPr>
                <w:rFonts w:cs="Calibri"/>
                <w:b/>
                <w:bCs/>
                <w:i/>
                <w:iCs/>
                <w:color w:val="000000" w:themeColor="text1"/>
              </w:rPr>
              <w:t xml:space="preserve">: pełnił funkcje kierownika budowy dla co najmniej jednej budowy lub przebudowy budynku użyteczności publicznej o wartości  nie niższej niż </w:t>
            </w:r>
            <w:r w:rsidR="0045733A" w:rsidRPr="00A856F5">
              <w:rPr>
                <w:rFonts w:cs="Calibri"/>
                <w:b/>
                <w:bCs/>
                <w:i/>
                <w:iCs/>
                <w:color w:val="000000" w:themeColor="text1"/>
              </w:rPr>
              <w:t>2</w:t>
            </w:r>
            <w:r w:rsidR="00AF346A" w:rsidRPr="00A856F5">
              <w:rPr>
                <w:rFonts w:cs="Calibri"/>
                <w:b/>
                <w:bCs/>
                <w:i/>
                <w:iCs/>
                <w:color w:val="000000" w:themeColor="text1"/>
              </w:rPr>
              <w:t xml:space="preserve"> mln PLN przez cały okres jej realizacji, to jest od rozpoczęcia do uzyskania pozwolenia na użytkowanie </w:t>
            </w:r>
          </w:p>
          <w:p w14:paraId="72E56053" w14:textId="77777777" w:rsidR="0045733A" w:rsidRPr="00A856F5" w:rsidRDefault="0045733A" w:rsidP="000D351F">
            <w:pPr>
              <w:pStyle w:val="Akapitzlist"/>
              <w:tabs>
                <w:tab w:val="left" w:pos="0"/>
                <w:tab w:val="left" w:pos="952"/>
              </w:tabs>
              <w:spacing w:before="120"/>
              <w:jc w:val="both"/>
              <w:rPr>
                <w:b/>
                <w:bCs/>
                <w:i/>
                <w:iCs/>
                <w:color w:val="000000" w:themeColor="text1"/>
              </w:rPr>
            </w:pPr>
          </w:p>
          <w:p w14:paraId="21EACB9A" w14:textId="66D51CB8" w:rsidR="0045733A" w:rsidRPr="00A856F5" w:rsidRDefault="0045733A" w:rsidP="0045733A">
            <w:pPr>
              <w:pStyle w:val="Akapitzlist"/>
              <w:tabs>
                <w:tab w:val="left" w:pos="0"/>
                <w:tab w:val="left" w:pos="952"/>
              </w:tabs>
              <w:spacing w:before="120"/>
              <w:jc w:val="both"/>
              <w:rPr>
                <w:b/>
                <w:bCs/>
                <w:i/>
                <w:iCs/>
                <w:color w:val="000000" w:themeColor="text1"/>
              </w:rPr>
            </w:pPr>
            <w:r w:rsidRPr="00A856F5">
              <w:rPr>
                <w:rFonts w:cs="Calibri"/>
                <w:b/>
                <w:bCs/>
                <w:i/>
                <w:iCs/>
                <w:color w:val="000000" w:themeColor="text1"/>
              </w:rPr>
              <w:t xml:space="preserve">-    kierownik budowy – uprawnienia do kierowania robotami budowlanymi w branży sanitarnej  bez ograniczeń, min. 5 lat doświadczenia w pełnieniu samodzielnej funkcji technicznej w budownictwie na stanowisku kierownik budowy: pełnił funkcje kierownika budowy dla co najmniej jednej budowy lub przebudowy budynku użyteczności publicznej o wartości  nie niższej niż 2 mln PLN przez cały okres jej realizacji, to jest od rozpoczęcia do uzyskania pozwolenia na użytkowanie </w:t>
            </w:r>
          </w:p>
          <w:p w14:paraId="70A2271E" w14:textId="47227854" w:rsidR="00DE4302" w:rsidRPr="00A856F5" w:rsidRDefault="0045733A" w:rsidP="00DE1E35">
            <w:pPr>
              <w:tabs>
                <w:tab w:val="left" w:pos="0"/>
                <w:tab w:val="left" w:pos="952"/>
              </w:tabs>
              <w:spacing w:before="120"/>
              <w:jc w:val="both"/>
              <w:rPr>
                <w:b/>
                <w:color w:val="000000" w:themeColor="text1"/>
              </w:rPr>
            </w:pPr>
            <w:r w:rsidRPr="00A856F5">
              <w:rPr>
                <w:b/>
                <w:color w:val="000000" w:themeColor="text1"/>
              </w:rPr>
              <w:t xml:space="preserve">Zamawiający dopuszcza łączenie funkcji kierownika robót oraz projektanta. </w:t>
            </w:r>
          </w:p>
          <w:p w14:paraId="252456C9" w14:textId="77777777" w:rsidR="003327AA" w:rsidRPr="00216E08" w:rsidRDefault="003327AA" w:rsidP="00006EDA">
            <w:pPr>
              <w:spacing w:before="60" w:after="120"/>
              <w:jc w:val="both"/>
              <w:rPr>
                <w:highlight w:val="yellow"/>
              </w:rPr>
            </w:pPr>
          </w:p>
        </w:tc>
      </w:tr>
      <w:tr w:rsidR="00EF5A89" w:rsidRPr="00CD4B52" w14:paraId="070EE9E9" w14:textId="77777777" w:rsidTr="00EF5A89">
        <w:tc>
          <w:tcPr>
            <w:tcW w:w="720" w:type="dxa"/>
            <w:tcBorders>
              <w:top w:val="single" w:sz="4" w:space="0" w:color="auto"/>
              <w:left w:val="single" w:sz="4" w:space="0" w:color="auto"/>
              <w:bottom w:val="single" w:sz="4" w:space="0" w:color="auto"/>
              <w:right w:val="single" w:sz="4" w:space="0" w:color="auto"/>
            </w:tcBorders>
            <w:hideMark/>
          </w:tcPr>
          <w:p w14:paraId="7CCE3F12" w14:textId="77777777" w:rsidR="00EF5A89" w:rsidRPr="00CD4B52" w:rsidRDefault="00EF5A89" w:rsidP="00EF5A89">
            <w:pPr>
              <w:spacing w:before="60" w:after="120"/>
              <w:jc w:val="center"/>
            </w:pPr>
            <w:r w:rsidRPr="00925776">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0F569898" w14:textId="77777777" w:rsidR="00EF5A89" w:rsidRPr="00CD4B52" w:rsidRDefault="00EF5A89" w:rsidP="00EF5A89">
            <w:pPr>
              <w:spacing w:before="60" w:after="120"/>
              <w:jc w:val="both"/>
              <w:rPr>
                <w:b/>
                <w:bCs/>
              </w:rPr>
            </w:pPr>
            <w:r w:rsidRPr="00925776">
              <w:rPr>
                <w:b/>
                <w:bCs/>
              </w:rPr>
              <w:t>Zdolność do występowania w obrocie gospodarczym</w:t>
            </w:r>
          </w:p>
          <w:p w14:paraId="0828A6DC" w14:textId="77777777" w:rsidR="00EF5A89" w:rsidRPr="00925776" w:rsidRDefault="00EF5A89" w:rsidP="00EF5A89">
            <w:pPr>
              <w:spacing w:before="60" w:after="120"/>
              <w:jc w:val="both"/>
            </w:pPr>
            <w:r w:rsidRPr="00925776">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1A95FCC6" w14:textId="77777777" w:rsidR="00EF5A89" w:rsidRPr="0063478B" w:rsidRDefault="00EF5A89" w:rsidP="00EF5A89">
            <w:pPr>
              <w:spacing w:before="60" w:after="120"/>
              <w:jc w:val="both"/>
              <w:rPr>
                <w:b/>
                <w:i/>
              </w:rPr>
            </w:pPr>
            <w:r w:rsidRPr="0063478B">
              <w:rPr>
                <w:b/>
                <w:i/>
              </w:rPr>
              <w:t>Zamawiający nie określił warunku w tym zakresie.</w:t>
            </w:r>
          </w:p>
        </w:tc>
      </w:tr>
      <w:tr w:rsidR="00EF5A89" w:rsidRPr="00CD4B52" w14:paraId="1BBF0A29" w14:textId="77777777" w:rsidTr="00EF5A89">
        <w:tc>
          <w:tcPr>
            <w:tcW w:w="720" w:type="dxa"/>
            <w:tcBorders>
              <w:top w:val="single" w:sz="4" w:space="0" w:color="auto"/>
              <w:left w:val="single" w:sz="4" w:space="0" w:color="auto"/>
              <w:bottom w:val="single" w:sz="4" w:space="0" w:color="auto"/>
              <w:right w:val="single" w:sz="4" w:space="0" w:color="auto"/>
            </w:tcBorders>
            <w:hideMark/>
          </w:tcPr>
          <w:p w14:paraId="6230490A" w14:textId="77777777" w:rsidR="00EF5A89" w:rsidRPr="00CD4B52" w:rsidRDefault="00EF5A89" w:rsidP="00EF5A89">
            <w:pPr>
              <w:spacing w:before="60" w:after="120"/>
              <w:jc w:val="center"/>
            </w:pPr>
            <w:r w:rsidRPr="00925776">
              <w:t>4</w:t>
            </w:r>
          </w:p>
        </w:tc>
        <w:tc>
          <w:tcPr>
            <w:tcW w:w="7774" w:type="dxa"/>
            <w:tcBorders>
              <w:top w:val="single" w:sz="4" w:space="0" w:color="auto"/>
              <w:left w:val="single" w:sz="4" w:space="0" w:color="auto"/>
              <w:bottom w:val="single" w:sz="4" w:space="0" w:color="auto"/>
              <w:right w:val="single" w:sz="4" w:space="0" w:color="auto"/>
            </w:tcBorders>
            <w:hideMark/>
          </w:tcPr>
          <w:p w14:paraId="716EE3B7" w14:textId="77777777" w:rsidR="00EF5A89" w:rsidRPr="00CD4B52" w:rsidRDefault="00EF5A89" w:rsidP="00EF5A89">
            <w:pPr>
              <w:spacing w:before="60" w:after="120"/>
              <w:jc w:val="both"/>
              <w:rPr>
                <w:b/>
                <w:bCs/>
              </w:rPr>
            </w:pPr>
            <w:r w:rsidRPr="00925776">
              <w:rPr>
                <w:b/>
                <w:bCs/>
              </w:rPr>
              <w:t>Uprawnienia do prowadzenia określonej działalności gospodarczej lub zawodowej, o ile wynika to z odrębnych przepisów</w:t>
            </w:r>
          </w:p>
          <w:p w14:paraId="4622D093" w14:textId="77777777" w:rsidR="00EF5A89" w:rsidRPr="00925776" w:rsidRDefault="00EF5A89" w:rsidP="00EF5A89">
            <w:pPr>
              <w:spacing w:before="60" w:after="120"/>
              <w:jc w:val="both"/>
            </w:pPr>
            <w:r w:rsidRPr="00925776">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40A88339" w14:textId="77777777" w:rsidR="00EF5A89" w:rsidRPr="00E83B3C" w:rsidRDefault="00EF5A89" w:rsidP="00EF5A89">
            <w:pPr>
              <w:spacing w:before="60" w:after="120"/>
              <w:jc w:val="both"/>
              <w:rPr>
                <w:b/>
                <w:i/>
              </w:rPr>
            </w:pPr>
            <w:r w:rsidRPr="00E83B3C">
              <w:rPr>
                <w:b/>
                <w:i/>
              </w:rPr>
              <w:t>Zamawiający nie określił warunku w tym zakresie.</w:t>
            </w:r>
          </w:p>
        </w:tc>
      </w:tr>
    </w:tbl>
    <w:p w14:paraId="0AF58251" w14:textId="77777777" w:rsidR="001C3A39" w:rsidRDefault="001C3A39" w:rsidP="00C83122">
      <w:pPr>
        <w:spacing w:before="60" w:after="120"/>
        <w:jc w:val="both"/>
        <w:rPr>
          <w:bCs/>
          <w:iCs/>
          <w:color w:val="000000"/>
          <w:lang w:eastAsia="x-none"/>
        </w:rPr>
      </w:pPr>
    </w:p>
    <w:p w14:paraId="0795127B" w14:textId="77777777" w:rsidR="00C83122" w:rsidRDefault="00C83122" w:rsidP="00C83122">
      <w:pPr>
        <w:spacing w:before="60" w:after="120"/>
        <w:jc w:val="both"/>
      </w:pPr>
      <w:r>
        <w:rPr>
          <w:bCs/>
          <w:iCs/>
          <w:color w:val="000000"/>
          <w:lang w:eastAsia="x-none"/>
        </w:rPr>
        <w:t xml:space="preserve">7.3. </w:t>
      </w:r>
      <w:r w:rsidRPr="00B55006">
        <w:t>Pod pojęciami „budowa”, „przebudowa”, rozumie się pojęcia zdefiniowane odpowiednio w art. 3 pkt. 6, 7a  ustawy z dnia 7 lipca 1994 r. Prawo budowlane.</w:t>
      </w:r>
    </w:p>
    <w:p w14:paraId="7CF29CDF" w14:textId="77777777" w:rsidR="00B55006" w:rsidRDefault="00C83122" w:rsidP="00B55006">
      <w:pPr>
        <w:spacing w:before="60" w:after="120"/>
        <w:jc w:val="both"/>
      </w:pPr>
      <w:r>
        <w:lastRenderedPageBreak/>
        <w:t xml:space="preserve">7.4. </w:t>
      </w:r>
      <w:r w:rsidR="00B55006">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możliwość zwrócenia się do wykonawcy o wyjaśnienia w zakresie faktycznie wykonanego zakresu prac oraz przedstawienia stosownych dowodów np. umowy konsorcjum, z której wynika zakres obowiązków czy wystawionych przez wykonawcę faktur.</w:t>
      </w:r>
    </w:p>
    <w:p w14:paraId="02790CF4" w14:textId="77777777" w:rsidR="00C83122" w:rsidRDefault="00C83122" w:rsidP="00B55006">
      <w:pPr>
        <w:spacing w:before="60" w:after="120"/>
        <w:jc w:val="both"/>
      </w:pPr>
      <w:r w:rsidRPr="00C83122">
        <w:t>Przykład – Wykonawca w ramach konsorcjum uczestniczył w realizacji roboty budowlan</w:t>
      </w:r>
      <w:r w:rsidR="007E10E1">
        <w:t xml:space="preserve">ej </w:t>
      </w:r>
      <w:r w:rsidRPr="00C83122">
        <w:t>o war</w:t>
      </w:r>
      <w:r w:rsidR="00822883">
        <w:t xml:space="preserve">tości </w:t>
      </w:r>
      <w:r w:rsidR="00822883" w:rsidRPr="00E6351D">
        <w:t>brutto przekraczającej 50</w:t>
      </w:r>
      <w:r w:rsidRPr="00E6351D">
        <w:t xml:space="preserve"> 000,00 zł, ale faktycznie </w:t>
      </w:r>
      <w:r w:rsidRPr="00C83122">
        <w:t>wykonywał wyłącznie zakres prac związany z wykonaniem prac wykończeniowych. Zatem nie może się w celu wykazania spełniania warunku posłużyć doświadczeniem całego konsorcjum, gdyż faktycznie nie wykonywał całego zakresu prac.</w:t>
      </w:r>
    </w:p>
    <w:p w14:paraId="78F29C84" w14:textId="77777777" w:rsidR="00EF5A89" w:rsidRDefault="00C83122" w:rsidP="00C83122">
      <w:pPr>
        <w:spacing w:before="120"/>
        <w:jc w:val="both"/>
        <w:outlineLvl w:val="1"/>
        <w:rPr>
          <w:bCs/>
          <w:iCs/>
          <w:color w:val="000000"/>
          <w:lang w:eastAsia="x-none"/>
        </w:rPr>
      </w:pPr>
      <w:r>
        <w:rPr>
          <w:bCs/>
          <w:iCs/>
          <w:color w:val="000000"/>
          <w:lang w:eastAsia="x-none"/>
        </w:rPr>
        <w:t>7.5.</w:t>
      </w:r>
      <w:r w:rsidRPr="00C83122">
        <w:t xml:space="preserve"> </w:t>
      </w:r>
      <w:r w:rsidRPr="00C83122">
        <w:rPr>
          <w:bCs/>
          <w:iCs/>
          <w:color w:val="000000"/>
          <w:lang w:eastAsia="x-none"/>
        </w:rPr>
        <w:t xml:space="preserve">W przypadku wykazywania ww. warunku przez wykonawców wspólnie ubiegających się o udzielenie zamówienia (konsorcjum, spółka cywilna), a także w przypadku polegania na zdolnościach innych podmiotów na zasadach określonych w art. 117 ust. 3 </w:t>
      </w:r>
      <w:proofErr w:type="spellStart"/>
      <w:r w:rsidRPr="00C83122">
        <w:rPr>
          <w:bCs/>
          <w:iCs/>
          <w:color w:val="000000"/>
          <w:lang w:eastAsia="x-none"/>
        </w:rPr>
        <w:t>Pzp</w:t>
      </w:r>
      <w:proofErr w:type="spellEnd"/>
      <w:r w:rsidRPr="00C83122">
        <w:rPr>
          <w:bCs/>
          <w:iCs/>
          <w:color w:val="000000"/>
          <w:lang w:eastAsia="x-none"/>
        </w:rPr>
        <w:t xml:space="preserve">, zamawiający wymaga wykazanie spełnienia ww. warunku w taki sposób, aby jeden podmiot posiadał doświadczenie w wykonaniu zamówień, o których mowa w warunku </w:t>
      </w:r>
      <w:r>
        <w:rPr>
          <w:bCs/>
          <w:iCs/>
          <w:color w:val="000000"/>
          <w:lang w:eastAsia="x-none"/>
        </w:rPr>
        <w:t xml:space="preserve">w zakresie posiadania wiedzy i doświadczenia </w:t>
      </w:r>
      <w:r w:rsidRPr="00C83122">
        <w:rPr>
          <w:bCs/>
          <w:iCs/>
          <w:color w:val="000000"/>
          <w:lang w:eastAsia="x-none"/>
        </w:rPr>
        <w:t xml:space="preserve">. SWZ z zastrzeżeniem pkt </w:t>
      </w:r>
      <w:r w:rsidR="00F35A6C">
        <w:rPr>
          <w:bCs/>
          <w:iCs/>
          <w:color w:val="000000"/>
          <w:lang w:eastAsia="x-none"/>
        </w:rPr>
        <w:t>7.6.</w:t>
      </w:r>
    </w:p>
    <w:p w14:paraId="0E6B76C9" w14:textId="77777777" w:rsidR="00F35A6C" w:rsidRDefault="00F35A6C" w:rsidP="00C83122">
      <w:pPr>
        <w:spacing w:before="120"/>
        <w:jc w:val="both"/>
        <w:outlineLvl w:val="1"/>
        <w:rPr>
          <w:bCs/>
          <w:iCs/>
          <w:color w:val="000000"/>
          <w:lang w:eastAsia="x-none"/>
        </w:rPr>
      </w:pPr>
      <w:r>
        <w:rPr>
          <w:bCs/>
          <w:iCs/>
          <w:color w:val="000000"/>
          <w:lang w:eastAsia="x-none"/>
        </w:rPr>
        <w:t>7.6.</w:t>
      </w:r>
      <w:r w:rsidRPr="00F35A6C">
        <w:t xml:space="preserve"> </w:t>
      </w:r>
      <w:r w:rsidRPr="00F35A6C">
        <w:rPr>
          <w:bCs/>
          <w:iCs/>
          <w:color w:val="000000"/>
          <w:lang w:eastAsia="x-none"/>
        </w:rPr>
        <w:t>W przypadku gdy ofertę w niniejszym postępowaniu składa  konsorcjum / spółka cywilna w takim samym składzie podmiotowym (lub szerszym) w jakim realizowali wykazywaną usługę/robotę budowlaną,  Zamawiający nie będzie badał wartości i zakresu robót wykonanych przez poszczególnych wykonawców</w:t>
      </w:r>
      <w:r>
        <w:rPr>
          <w:bCs/>
          <w:iCs/>
          <w:color w:val="000000"/>
          <w:lang w:eastAsia="x-none"/>
        </w:rPr>
        <w:t>.</w:t>
      </w:r>
    </w:p>
    <w:p w14:paraId="4BB8A6C1" w14:textId="77777777" w:rsidR="00F35A6C" w:rsidRDefault="00F35A6C" w:rsidP="00F35A6C">
      <w:pPr>
        <w:spacing w:before="120"/>
        <w:jc w:val="both"/>
        <w:outlineLvl w:val="1"/>
        <w:rPr>
          <w:bCs/>
          <w:iCs/>
          <w:color w:val="000000"/>
          <w:lang w:eastAsia="x-none"/>
        </w:rPr>
      </w:pPr>
      <w:r>
        <w:rPr>
          <w:bCs/>
          <w:iCs/>
          <w:color w:val="000000"/>
          <w:lang w:eastAsia="x-none"/>
        </w:rPr>
        <w:t>7.7.</w:t>
      </w:r>
      <w:r w:rsidRPr="00F35A6C">
        <w:t xml:space="preserve"> </w:t>
      </w:r>
      <w:r w:rsidRPr="00F35A6C">
        <w:rPr>
          <w:bCs/>
          <w:iCs/>
          <w:color w:val="000000"/>
          <w:lang w:eastAsia="x-none"/>
        </w:rPr>
        <w:t xml:space="preserve">W przypadku robót obejmujących większy zakres prac niż wymagany przez Zamawiającego, należy wyodrębnić rzeczowo i wykazać wartość robót zgodnych z zakresem określonym w </w:t>
      </w:r>
      <w:r>
        <w:rPr>
          <w:bCs/>
          <w:iCs/>
          <w:color w:val="000000"/>
          <w:lang w:eastAsia="x-none"/>
        </w:rPr>
        <w:t>warunku w zakresie posiadania wiedzy i doświadczenia</w:t>
      </w:r>
      <w:r w:rsidRPr="00F35A6C">
        <w:rPr>
          <w:bCs/>
          <w:iCs/>
          <w:color w:val="000000"/>
          <w:lang w:eastAsia="x-none"/>
        </w:rPr>
        <w:t>.</w:t>
      </w:r>
    </w:p>
    <w:p w14:paraId="05E21AA0" w14:textId="77777777" w:rsidR="00F35A6C" w:rsidRDefault="00F35A6C" w:rsidP="00F35A6C">
      <w:pPr>
        <w:spacing w:before="120"/>
        <w:jc w:val="both"/>
        <w:outlineLvl w:val="1"/>
        <w:rPr>
          <w:bCs/>
          <w:iCs/>
          <w:color w:val="000000"/>
          <w:lang w:eastAsia="x-none"/>
        </w:rPr>
      </w:pPr>
      <w:r>
        <w:rPr>
          <w:bCs/>
          <w:iCs/>
          <w:color w:val="000000"/>
          <w:lang w:eastAsia="x-none"/>
        </w:rPr>
        <w:t>7.8.</w:t>
      </w:r>
      <w:r w:rsidRPr="00F35A6C">
        <w:t xml:space="preserve"> </w:t>
      </w:r>
      <w:r w:rsidRPr="00F35A6C">
        <w:rPr>
          <w:bCs/>
          <w:iCs/>
          <w:color w:val="000000"/>
          <w:lang w:eastAsia="x-none"/>
        </w:rPr>
        <w:t>Uprawnienia, o których mowa powyżej powinny być zgodne z ustawą z dnia 7 lipca 1994 r. Prawo budowlane oraz Rozporządzeniem Ministra Inwestycji i Rozwoju z dnia 29 kwietnia 2019 r. w sprawie przygotowania zawodowego do wykonywania samodzielnych funkcji technicznych w budownictwie.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 zachowały uprawnienia do pełnienia tych funkcji w dotychczasowym zakresie.</w:t>
      </w:r>
    </w:p>
    <w:p w14:paraId="4E241DCD" w14:textId="77777777" w:rsidR="00F35A6C" w:rsidRDefault="00F35A6C" w:rsidP="00F35A6C">
      <w:pPr>
        <w:spacing w:before="120"/>
        <w:jc w:val="both"/>
        <w:outlineLvl w:val="1"/>
        <w:rPr>
          <w:bCs/>
          <w:iCs/>
          <w:color w:val="000000"/>
          <w:lang w:eastAsia="x-none"/>
        </w:rPr>
      </w:pPr>
      <w:r>
        <w:rPr>
          <w:bCs/>
          <w:iCs/>
          <w:color w:val="000000"/>
          <w:lang w:eastAsia="x-none"/>
        </w:rPr>
        <w:t>7.9.</w:t>
      </w:r>
      <w:r w:rsidRPr="00F35A6C">
        <w:t xml:space="preserve"> </w:t>
      </w:r>
      <w:r w:rsidRPr="00F35A6C">
        <w:rPr>
          <w:bCs/>
          <w:iCs/>
          <w:color w:val="000000"/>
          <w:lang w:eastAsia="x-none"/>
        </w:rPr>
        <w:t>W przypadku Wykonawców zagranicznych, dopuszcza się również kwalifikacje zdobyte w innych państwach, na zasadach określonych w art.12a ustawy Prawo budowlane, z uwzględnieniem postanowień ustawy z dnia 22 grudnia 2015 r. o zasadach uznawania kwalifikacji zawodowych nabytych w państwach członkowskich Unii Europejskiej</w:t>
      </w:r>
      <w:r>
        <w:rPr>
          <w:bCs/>
          <w:iCs/>
          <w:color w:val="000000"/>
          <w:lang w:eastAsia="x-none"/>
        </w:rPr>
        <w:t>.</w:t>
      </w:r>
    </w:p>
    <w:p w14:paraId="5A982BB8" w14:textId="77777777" w:rsidR="00F35A6C" w:rsidRDefault="00F35A6C" w:rsidP="00F35A6C">
      <w:pPr>
        <w:spacing w:before="120"/>
        <w:jc w:val="both"/>
        <w:outlineLvl w:val="1"/>
        <w:rPr>
          <w:bCs/>
          <w:iCs/>
          <w:color w:val="000000"/>
          <w:lang w:eastAsia="x-none"/>
        </w:rPr>
      </w:pPr>
      <w:r>
        <w:rPr>
          <w:bCs/>
          <w:iCs/>
          <w:color w:val="000000"/>
          <w:lang w:eastAsia="x-none"/>
        </w:rPr>
        <w:t>7.10.</w:t>
      </w:r>
      <w:r>
        <w:t xml:space="preserve"> </w:t>
      </w:r>
      <w:r w:rsidRPr="00F35A6C">
        <w:rPr>
          <w:bCs/>
          <w:iCs/>
          <w:color w:val="000000"/>
          <w:lang w:eastAsia="x-none"/>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1AD2216A" w14:textId="77777777" w:rsidR="00F35A6C" w:rsidRPr="00B55006" w:rsidRDefault="00F35A6C" w:rsidP="00F35A6C">
      <w:pPr>
        <w:spacing w:before="120"/>
        <w:jc w:val="both"/>
        <w:outlineLvl w:val="1"/>
        <w:rPr>
          <w:bCs/>
          <w:iCs/>
          <w:color w:val="000000"/>
          <w:lang w:eastAsia="x-none"/>
        </w:rPr>
      </w:pPr>
    </w:p>
    <w:p w14:paraId="0A58A4B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14:paraId="05B4E093" w14:textId="77777777" w:rsidR="00D715F9" w:rsidRDefault="00D715F9" w:rsidP="00482D0D">
      <w:pPr>
        <w:pStyle w:val="Nagwek2"/>
      </w:pPr>
      <w:r w:rsidRPr="00D715F9">
        <w:lastRenderedPageBreak/>
        <w:t xml:space="preserve">W postępowaniu mogą wziąć udział wykonawcy, którzy na dzień składania ofert nie podlegają wykluczeniu z postępowania zgodnie z art. 57 pkt. 1 </w:t>
      </w:r>
      <w:proofErr w:type="spellStart"/>
      <w:r w:rsidRPr="00D715F9">
        <w:t>Pzp</w:t>
      </w:r>
      <w:proofErr w:type="spellEnd"/>
      <w:r w:rsidRPr="00D715F9">
        <w:t xml:space="preserve"> oraz spełniają warunki udziału w postępowaniu zgodnie z art. 57 pkt. 2</w:t>
      </w:r>
      <w:r>
        <w:rPr>
          <w:lang w:val="pl-PL"/>
        </w:rPr>
        <w:t xml:space="preserve"> </w:t>
      </w:r>
      <w:proofErr w:type="spellStart"/>
      <w:r w:rsidRPr="00D715F9">
        <w:t>Pzp</w:t>
      </w:r>
      <w:proofErr w:type="spellEnd"/>
      <w:r w:rsidRPr="00D715F9">
        <w:t>.</w:t>
      </w:r>
    </w:p>
    <w:p w14:paraId="40173A94" w14:textId="3233EDAA" w:rsidR="00D715F9" w:rsidRDefault="00D715F9" w:rsidP="00482D0D">
      <w:pPr>
        <w:pStyle w:val="Nagwek2"/>
      </w:pPr>
      <w:r w:rsidRPr="00D715F9">
        <w:t xml:space="preserve">Zamawiający przewiduje wykluczenie wykonawcy w zakresie podstaw określonych w art. 108 ust. </w:t>
      </w:r>
      <w:r w:rsidR="00AF346A">
        <w:t xml:space="preserve">1  ustawy </w:t>
      </w:r>
      <w:proofErr w:type="spellStart"/>
      <w:r w:rsidR="00AF346A">
        <w:t>Pzp</w:t>
      </w:r>
      <w:proofErr w:type="spellEnd"/>
      <w:r w:rsidR="00AF346A">
        <w:t xml:space="preserve">: </w:t>
      </w:r>
    </w:p>
    <w:p w14:paraId="2C6C56C3" w14:textId="77777777" w:rsidR="00AF346A" w:rsidRDefault="00AF346A" w:rsidP="00482D0D">
      <w:pPr>
        <w:pStyle w:val="Nagwek2"/>
        <w:numPr>
          <w:ilvl w:val="0"/>
          <w:numId w:val="0"/>
        </w:numPr>
        <w:ind w:left="680"/>
      </w:pPr>
      <w:r>
        <w:t>Z postępowania o udzielenie zamówienia wyklucza się wykonawcę:</w:t>
      </w:r>
    </w:p>
    <w:p w14:paraId="534941C5" w14:textId="77777777" w:rsidR="00AF346A" w:rsidRDefault="00AF346A" w:rsidP="00482D0D">
      <w:pPr>
        <w:pStyle w:val="Nagwek2"/>
        <w:numPr>
          <w:ilvl w:val="0"/>
          <w:numId w:val="0"/>
        </w:numPr>
        <w:ind w:left="680"/>
      </w:pPr>
      <w:r>
        <w:t>1) będącego osobą fizyczną, którego prawomocnie skazano za przestępstwo:</w:t>
      </w:r>
    </w:p>
    <w:p w14:paraId="3C6D059F" w14:textId="77777777" w:rsidR="00AF346A" w:rsidRDefault="00AF346A" w:rsidP="00482D0D">
      <w:pPr>
        <w:pStyle w:val="Nagwek2"/>
        <w:numPr>
          <w:ilvl w:val="0"/>
          <w:numId w:val="0"/>
        </w:numPr>
        <w:ind w:left="680"/>
      </w:pPr>
      <w:r>
        <w:t>a) udziału w zorganizowanej grupie przestępczej albo związku mającym na celu popełnienie przestępstwa lub przestępstwa skarbowego, o którym mowa w art. 258 Kodeksu karnego,</w:t>
      </w:r>
    </w:p>
    <w:p w14:paraId="3D7D838C" w14:textId="77777777" w:rsidR="00AF346A" w:rsidRDefault="00AF346A" w:rsidP="00482D0D">
      <w:pPr>
        <w:pStyle w:val="Nagwek2"/>
        <w:numPr>
          <w:ilvl w:val="0"/>
          <w:numId w:val="0"/>
        </w:numPr>
        <w:ind w:left="680"/>
      </w:pPr>
      <w:r>
        <w:t>b) handlu ludźmi, o którym mowa w art. 189a Kodeksu karnego,</w:t>
      </w:r>
    </w:p>
    <w:p w14:paraId="132C6316" w14:textId="77777777" w:rsidR="00AF346A" w:rsidRDefault="00AF346A" w:rsidP="00482D0D">
      <w:pPr>
        <w:pStyle w:val="Nagwek2"/>
        <w:numPr>
          <w:ilvl w:val="0"/>
          <w:numId w:val="0"/>
        </w:numPr>
        <w:ind w:left="680"/>
      </w:pPr>
      <w:r>
        <w:t xml:space="preserve">c) o którym mowa w art. 228-230a, art. 250a Kodeksu karnego, w art. 46-48 ustawy z dnia 25 czerwca 2010 r. o sporcie (Dz. U. z 2023 poz. 2048 </w:t>
      </w:r>
      <w:proofErr w:type="spellStart"/>
      <w:r>
        <w:t>t.j</w:t>
      </w:r>
      <w:proofErr w:type="spellEnd"/>
      <w:r>
        <w:t xml:space="preserve">.) lub w art. 54 ust. 1-4 ustawy z dnia 12 maja 2011 r. o refundacji leków, środków spożywczych specjalnego przeznaczenia żywieniowego oraz wyrobów medycznych (Dz. U. z 2023 poz.826 </w:t>
      </w:r>
      <w:proofErr w:type="spellStart"/>
      <w:r>
        <w:t>t.j</w:t>
      </w:r>
      <w:proofErr w:type="spellEnd"/>
      <w:r>
        <w:t>.),</w:t>
      </w:r>
    </w:p>
    <w:p w14:paraId="28E1F293" w14:textId="77777777" w:rsidR="00AF346A" w:rsidRDefault="00AF346A" w:rsidP="00482D0D">
      <w:pPr>
        <w:pStyle w:val="Nagwek2"/>
        <w:numPr>
          <w:ilvl w:val="0"/>
          <w:numId w:val="0"/>
        </w:numPr>
        <w:ind w:left="680"/>
      </w:pPr>
      <w: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F23B1FD" w14:textId="77777777" w:rsidR="00AF346A" w:rsidRDefault="00AF346A" w:rsidP="00482D0D">
      <w:pPr>
        <w:pStyle w:val="Nagwek2"/>
        <w:numPr>
          <w:ilvl w:val="0"/>
          <w:numId w:val="0"/>
        </w:numPr>
        <w:ind w:left="680"/>
      </w:pPr>
      <w:r>
        <w:t>e) o charakterze terrorystycznym, o którym mowa w art. 115 § 20 Kodeksu karnego, lub mające na celu popełnienie tego przestępstwa,</w:t>
      </w:r>
    </w:p>
    <w:p w14:paraId="177026C8" w14:textId="77777777" w:rsidR="00AF346A" w:rsidRDefault="00AF346A" w:rsidP="00482D0D">
      <w:pPr>
        <w:pStyle w:val="Nagwek2"/>
        <w:numPr>
          <w:ilvl w:val="0"/>
          <w:numId w:val="0"/>
        </w:numPr>
        <w:ind w:left="680"/>
      </w:pPr>
      <w: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448C817A" w14:textId="77777777" w:rsidR="00AF346A" w:rsidRDefault="00AF346A" w:rsidP="00482D0D">
      <w:pPr>
        <w:pStyle w:val="Nagwek2"/>
        <w:numPr>
          <w:ilvl w:val="0"/>
          <w:numId w:val="0"/>
        </w:numPr>
        <w:ind w:left="680"/>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D4FEF59" w14:textId="77777777" w:rsidR="00AF346A" w:rsidRDefault="00AF346A" w:rsidP="00482D0D">
      <w:pPr>
        <w:pStyle w:val="Nagwek2"/>
        <w:numPr>
          <w:ilvl w:val="0"/>
          <w:numId w:val="0"/>
        </w:numPr>
        <w:ind w:left="680"/>
      </w:pPr>
      <w:r>
        <w:t>h) o którym mowa w art. 9 ust. 1 i 3 lub art. 10 ustawy z dnia 15 czerwca 2012 r. o skutkach powierzania wykonywania pracy cudzoziemcom przebywającym wbrew przepisom na terytorium Rzeczypospolitej Polskiej</w:t>
      </w:r>
    </w:p>
    <w:p w14:paraId="5E9E14DA" w14:textId="77777777" w:rsidR="00AF346A" w:rsidRDefault="00AF346A" w:rsidP="00482D0D">
      <w:pPr>
        <w:pStyle w:val="Nagwek2"/>
        <w:numPr>
          <w:ilvl w:val="0"/>
          <w:numId w:val="0"/>
        </w:numPr>
        <w:ind w:left="680"/>
      </w:pPr>
      <w:r>
        <w:t>- lub za odpowiedni czyn zabroniony określony w przepisach prawa obcego;</w:t>
      </w:r>
    </w:p>
    <w:p w14:paraId="7192E222" w14:textId="77777777" w:rsidR="00AF346A" w:rsidRDefault="00AF346A" w:rsidP="00482D0D">
      <w:pPr>
        <w:pStyle w:val="Nagwek2"/>
        <w:numPr>
          <w:ilvl w:val="0"/>
          <w:numId w:val="0"/>
        </w:numPr>
        <w:ind w:left="680"/>
      </w:pPr>
      <w: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FA249E" w14:textId="77777777" w:rsidR="00AF346A" w:rsidRDefault="00AF346A" w:rsidP="00482D0D">
      <w:pPr>
        <w:pStyle w:val="Nagwek2"/>
        <w:numPr>
          <w:ilvl w:val="0"/>
          <w:numId w:val="0"/>
        </w:numPr>
        <w:ind w:left="680"/>
      </w:pPr>
      <w: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5B9B63" w14:textId="77777777" w:rsidR="00AF346A" w:rsidRDefault="00AF346A" w:rsidP="00482D0D">
      <w:pPr>
        <w:pStyle w:val="Nagwek2"/>
        <w:numPr>
          <w:ilvl w:val="0"/>
          <w:numId w:val="0"/>
        </w:numPr>
        <w:ind w:left="680"/>
      </w:pPr>
      <w:r>
        <w:lastRenderedPageBreak/>
        <w:t>4) wobec którego prawomocnie orzeczono zakaz ubiegania się o zamówienia publiczne;</w:t>
      </w:r>
    </w:p>
    <w:p w14:paraId="2A650493" w14:textId="77777777" w:rsidR="00AF346A" w:rsidRDefault="00AF346A" w:rsidP="00482D0D">
      <w:pPr>
        <w:pStyle w:val="Nagwek2"/>
        <w:numPr>
          <w:ilvl w:val="0"/>
          <w:numId w:val="0"/>
        </w:numPr>
        <w:ind w:left="680"/>
      </w:pPr>
      <w: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09FD799" w14:textId="006D4C8E" w:rsidR="00AF346A" w:rsidRDefault="00AF346A" w:rsidP="00482D0D">
      <w:pPr>
        <w:pStyle w:val="Nagwek2"/>
        <w:numPr>
          <w:ilvl w:val="0"/>
          <w:numId w:val="0"/>
        </w:numPr>
        <w:ind w:left="680"/>
      </w:pPr>
      <w: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EC8ADAC" w14:textId="010BCA81" w:rsidR="00AF346A" w:rsidRDefault="00AF346A" w:rsidP="00482D0D">
      <w:pPr>
        <w:pStyle w:val="Nagwek2"/>
        <w:numPr>
          <w:ilvl w:val="0"/>
          <w:numId w:val="0"/>
        </w:numPr>
        <w:ind w:left="680"/>
      </w:pPr>
      <w:r>
        <w:t xml:space="preserve">2. </w:t>
      </w:r>
      <w:r>
        <w:tab/>
        <w:t xml:space="preserve">w art. 109 ust. 1 pkt. 4 ustawy </w:t>
      </w:r>
      <w:proofErr w:type="spellStart"/>
      <w:r>
        <w:t>Pzp</w:t>
      </w:r>
      <w:proofErr w:type="spellEnd"/>
      <w:r>
        <w:t xml:space="preserve"> , tj.:</w:t>
      </w:r>
    </w:p>
    <w:p w14:paraId="3AFDA851" w14:textId="53BB78CC" w:rsidR="00AF346A" w:rsidRDefault="00AF346A" w:rsidP="00482D0D">
      <w:pPr>
        <w:pStyle w:val="Nagwek2"/>
        <w:numPr>
          <w:ilvl w:val="0"/>
          <w:numId w:val="0"/>
        </w:numPr>
        <w:ind w:left="680"/>
      </w:pPr>
      <w:r>
        <w:t>a)</w:t>
      </w:r>
      <w: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FC52F7C" w14:textId="77777777" w:rsidR="00AF346A" w:rsidRPr="00D715F9" w:rsidRDefault="00AF346A" w:rsidP="00482D0D">
      <w:pPr>
        <w:pStyle w:val="Nagwek2"/>
        <w:numPr>
          <w:ilvl w:val="0"/>
          <w:numId w:val="0"/>
        </w:numPr>
      </w:pPr>
    </w:p>
    <w:p w14:paraId="726D477E" w14:textId="1592B06E" w:rsidR="00AF346A" w:rsidRPr="00CD28CF" w:rsidRDefault="001B365B" w:rsidP="00482D0D">
      <w:pPr>
        <w:pStyle w:val="Nagwek2"/>
      </w:pPr>
      <w:r w:rsidRPr="001B365B">
        <w:t xml:space="preserve">Wykluczenie Wykonawcy nastąpi w przypadkach, o których mowa w art. 111 ustawy </w:t>
      </w:r>
      <w:proofErr w:type="spellStart"/>
      <w:r w:rsidRPr="001B365B">
        <w:t>Pzp</w:t>
      </w:r>
      <w:proofErr w:type="spellEnd"/>
      <w:r w:rsidRPr="001B365B">
        <w:t>.</w:t>
      </w:r>
      <w:r w:rsidR="00AF346A">
        <w:t xml:space="preserve"> Ofertę złożoną przez Wykonawcę podlegającego wykluczeniu Zamawiający odrzuci </w:t>
      </w:r>
      <w:r w:rsidR="00CD28CF">
        <w:t xml:space="preserve">na podstawie art. 226 ust.1 pkt 2 lit a) ustawy </w:t>
      </w:r>
      <w:proofErr w:type="spellStart"/>
      <w:r w:rsidR="00CD28CF">
        <w:t>Pzp</w:t>
      </w:r>
      <w:proofErr w:type="spellEnd"/>
      <w:r w:rsidR="00CD28CF">
        <w:t>.</w:t>
      </w:r>
    </w:p>
    <w:p w14:paraId="733C6EC4" w14:textId="72D0C1B5" w:rsidR="00CD28CF" w:rsidRDefault="001C226F" w:rsidP="00482D0D">
      <w:pPr>
        <w:pStyle w:val="Nagwek2"/>
      </w:pPr>
      <w:r>
        <w:rPr>
          <w:lang w:val="pl-PL"/>
        </w:rPr>
        <w:t xml:space="preserve">Zamawiający </w:t>
      </w:r>
      <w:r w:rsidRPr="001C226F">
        <w:t xml:space="preserve"> </w:t>
      </w:r>
      <w:r>
        <w:rPr>
          <w:lang w:val="pl-PL"/>
        </w:rPr>
        <w:t xml:space="preserve"> </w:t>
      </w:r>
      <w:r w:rsidRPr="001C226F">
        <w:t>wyklucz</w:t>
      </w:r>
      <w:r>
        <w:rPr>
          <w:lang w:val="pl-PL"/>
        </w:rPr>
        <w:t>y</w:t>
      </w:r>
      <w:r w:rsidRPr="001C226F">
        <w:t xml:space="preserve"> z postępowania o udzielenie zamówienia publicznego</w:t>
      </w:r>
      <w:r>
        <w:rPr>
          <w:lang w:val="pl-PL"/>
        </w:rPr>
        <w:t xml:space="preserve"> Wykonawcę </w:t>
      </w:r>
      <w:r w:rsidRPr="001C226F">
        <w:t xml:space="preserve"> </w:t>
      </w:r>
      <w:r>
        <w:rPr>
          <w:lang w:val="pl-PL"/>
        </w:rPr>
        <w:t xml:space="preserve">wobec którego zachodzą przesłanki </w:t>
      </w:r>
      <w:r w:rsidRPr="001C226F">
        <w:t xml:space="preserve"> </w:t>
      </w:r>
      <w:r>
        <w:rPr>
          <w:lang w:val="pl-PL"/>
        </w:rPr>
        <w:t xml:space="preserve">zawarte w </w:t>
      </w:r>
      <w:r w:rsidRPr="001C226F">
        <w:t>art. 7 ust. 1 Ustawy z dnia 13 kwietnia 2022 o szczególnych rozwiązaniach w zakresie przeciwdziałania wspieraniu agresji na Ukrainę, oraz służących ochronie bezpieczeństwa narodowego ( Dz. U. z 2022r poz. 835 zwana dalej ustawą).</w:t>
      </w:r>
      <w:r w:rsidR="00CD28CF" w:rsidRPr="00CD28CF">
        <w:t xml:space="preserve"> </w:t>
      </w:r>
      <w:r w:rsidR="00CD28CF">
        <w:t>z postępowania o udzielenie zamówienia publicznego lub konkursu prowadzonego na podstawie ustawy z dnia 11 września 2019 r. - Prawo zamówień publicznych wyklucza się:</w:t>
      </w:r>
    </w:p>
    <w:p w14:paraId="7072510F" w14:textId="77777777" w:rsidR="00CD28CF" w:rsidRDefault="00CD28CF" w:rsidP="00482D0D">
      <w:pPr>
        <w:pStyle w:val="Nagwek2"/>
        <w:numPr>
          <w:ilvl w:val="0"/>
          <w:numId w:val="0"/>
        </w:numPr>
        <w:ind w:left="680"/>
      </w:pPr>
      <w: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C9C9007" w14:textId="77777777" w:rsidR="00CD28CF" w:rsidRDefault="00CD28CF" w:rsidP="00482D0D">
      <w:pPr>
        <w:pStyle w:val="Nagwek2"/>
        <w:numPr>
          <w:ilvl w:val="0"/>
          <w:numId w:val="0"/>
        </w:numPr>
        <w:ind w:left="680"/>
      </w:pPr>
      <w: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D4E45D1" w14:textId="77777777" w:rsidR="00CD28CF" w:rsidRDefault="00CD28CF" w:rsidP="00482D0D">
      <w:pPr>
        <w:pStyle w:val="Nagwek2"/>
        <w:numPr>
          <w:ilvl w:val="0"/>
          <w:numId w:val="0"/>
        </w:numPr>
        <w:ind w:left="680"/>
      </w:pPr>
      <w: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w:t>
      </w:r>
      <w:r>
        <w:lastRenderedPageBreak/>
        <w:t>sprawie wpisu na listę rozstrzygającej o zastosowaniu środka, o którym mowa w art. 1 pkt 3.</w:t>
      </w:r>
    </w:p>
    <w:p w14:paraId="4ED944B5" w14:textId="77777777" w:rsidR="00CD28CF" w:rsidRDefault="00CD28CF" w:rsidP="00482D0D">
      <w:pPr>
        <w:pStyle w:val="Nagwek2"/>
        <w:numPr>
          <w:ilvl w:val="0"/>
          <w:numId w:val="0"/>
        </w:numPr>
        <w:ind w:left="680"/>
      </w:pPr>
      <w:r>
        <w:t>3.1. Wykluczenie następuje na okres trwania okoliczności określonych w ust. 1 art. 7 ww. ustawy z dnia 13 kwietnia 2022 r . o szczególnych rozwiązaniach w zakresie przeciwdziałania wspieraniu agresji na Ukrainę oraz służących ochronie bezpieczeństwa narodowego (Dz. U. z 2022r., poz. 835).</w:t>
      </w:r>
    </w:p>
    <w:p w14:paraId="002DAF2C" w14:textId="77777777" w:rsidR="00CD28CF" w:rsidRDefault="00CD28CF" w:rsidP="00482D0D">
      <w:pPr>
        <w:pStyle w:val="Nagwek2"/>
        <w:numPr>
          <w:ilvl w:val="0"/>
          <w:numId w:val="0"/>
        </w:numPr>
        <w:ind w:left="680"/>
      </w:pPr>
      <w:r>
        <w:t>3.2. 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Zaistnienie przesłanki wykluczenia będzie weryfikowane przez Zamawiającego  na podstawie ogólnodostępnych baz danych zgodnie z informacją podaną przez Urząd Zamówień Publicznych (patrz: Stosowanie unijnego zakazu udziału wykonawców rosyjskich w zamówieniach - Urząd Zamówień Publicznych (uzp.gov.pl).</w:t>
      </w:r>
    </w:p>
    <w:p w14:paraId="67410920" w14:textId="5B3BB4FF" w:rsidR="001C226F" w:rsidRPr="001C226F" w:rsidRDefault="00CD28CF" w:rsidP="00482D0D">
      <w:pPr>
        <w:pStyle w:val="Nagwek2"/>
      </w:pPr>
      <w:r>
        <w:t>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45080776" w14:textId="77777777" w:rsidR="001B365B" w:rsidRPr="001C226F" w:rsidRDefault="001B365B" w:rsidP="001C226F">
      <w:pPr>
        <w:spacing w:before="120"/>
        <w:ind w:left="680"/>
        <w:jc w:val="both"/>
        <w:outlineLvl w:val="1"/>
        <w:rPr>
          <w:bCs/>
          <w:iCs/>
          <w:color w:val="000000"/>
          <w:lang w:val="x-none" w:eastAsia="x-none"/>
        </w:rPr>
      </w:pPr>
    </w:p>
    <w:p w14:paraId="601316DA" w14:textId="77777777" w:rsidR="007C3E1E" w:rsidRPr="00733301" w:rsidRDefault="00510585" w:rsidP="00733301">
      <w:pPr>
        <w:numPr>
          <w:ilvl w:val="0"/>
          <w:numId w:val="1"/>
        </w:numPr>
        <w:spacing w:before="200" w:after="60"/>
        <w:ind w:left="431" w:hanging="431"/>
        <w:jc w:val="both"/>
        <w:outlineLvl w:val="0"/>
        <w:rPr>
          <w:b/>
          <w:bCs/>
          <w:caps/>
          <w:kern w:val="32"/>
          <w:lang w:eastAsia="x-none"/>
        </w:rPr>
      </w:pPr>
      <w:r>
        <w:rPr>
          <w:b/>
          <w:bCs/>
          <w:caps/>
          <w:kern w:val="32"/>
          <w:lang w:eastAsia="x-none"/>
        </w:rPr>
        <w:t>WYMAGANE OŚWIADCZENIA i DOKUMENTY</w:t>
      </w:r>
    </w:p>
    <w:p w14:paraId="576092FE" w14:textId="3C63C861" w:rsidR="007C3E1E" w:rsidRPr="00733301" w:rsidRDefault="001B365B" w:rsidP="00482D0D">
      <w:pPr>
        <w:pStyle w:val="Nagwek2"/>
      </w:pPr>
      <w:r w:rsidRPr="001B365B">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7372"/>
      </w:tblGrid>
      <w:tr w:rsidR="001B365B" w:rsidRPr="001B365B" w14:paraId="1C588DF8" w14:textId="77777777" w:rsidTr="00990207">
        <w:trPr>
          <w:trHeight w:val="631"/>
        </w:trPr>
        <w:tc>
          <w:tcPr>
            <w:tcW w:w="1163" w:type="dxa"/>
            <w:tcBorders>
              <w:top w:val="single" w:sz="4" w:space="0" w:color="auto"/>
              <w:left w:val="single" w:sz="4" w:space="0" w:color="auto"/>
              <w:bottom w:val="single" w:sz="4" w:space="0" w:color="auto"/>
              <w:right w:val="single" w:sz="4" w:space="0" w:color="auto"/>
            </w:tcBorders>
            <w:hideMark/>
          </w:tcPr>
          <w:p w14:paraId="2EF40665" w14:textId="4E8B13FA" w:rsidR="001B365B" w:rsidRPr="001B365B" w:rsidRDefault="00990207" w:rsidP="001B365B">
            <w:pPr>
              <w:spacing w:before="60" w:after="120"/>
              <w:jc w:val="center"/>
            </w:pPr>
            <w:r>
              <w:rPr>
                <w:b/>
                <w:sz w:val="20"/>
                <w:szCs w:val="20"/>
              </w:rPr>
              <w:t xml:space="preserve">Nr Załącznika </w:t>
            </w:r>
          </w:p>
        </w:tc>
        <w:tc>
          <w:tcPr>
            <w:tcW w:w="7372" w:type="dxa"/>
            <w:tcBorders>
              <w:top w:val="single" w:sz="4" w:space="0" w:color="auto"/>
              <w:left w:val="single" w:sz="4" w:space="0" w:color="auto"/>
              <w:bottom w:val="single" w:sz="4" w:space="0" w:color="auto"/>
              <w:right w:val="single" w:sz="4" w:space="0" w:color="auto"/>
            </w:tcBorders>
            <w:hideMark/>
          </w:tcPr>
          <w:p w14:paraId="62A62EA6" w14:textId="77777777" w:rsidR="001B365B" w:rsidRPr="001B365B" w:rsidRDefault="001B365B" w:rsidP="001B365B">
            <w:pPr>
              <w:spacing w:before="60" w:after="120"/>
              <w:jc w:val="both"/>
            </w:pPr>
            <w:r w:rsidRPr="001B365B">
              <w:rPr>
                <w:b/>
                <w:sz w:val="20"/>
                <w:szCs w:val="20"/>
              </w:rPr>
              <w:t>Wymagany dokument</w:t>
            </w:r>
          </w:p>
        </w:tc>
      </w:tr>
      <w:tr w:rsidR="001937E1" w:rsidRPr="001B365B" w14:paraId="46A80506" w14:textId="77777777" w:rsidTr="00990207">
        <w:tc>
          <w:tcPr>
            <w:tcW w:w="1163" w:type="dxa"/>
            <w:tcBorders>
              <w:top w:val="single" w:sz="4" w:space="0" w:color="auto"/>
              <w:left w:val="single" w:sz="4" w:space="0" w:color="auto"/>
              <w:bottom w:val="single" w:sz="4" w:space="0" w:color="auto"/>
              <w:right w:val="single" w:sz="4" w:space="0" w:color="auto"/>
            </w:tcBorders>
            <w:hideMark/>
          </w:tcPr>
          <w:p w14:paraId="0C4B19A5" w14:textId="77777777" w:rsidR="001937E1" w:rsidRPr="001B365B" w:rsidRDefault="001937E1" w:rsidP="009B583E">
            <w:pPr>
              <w:spacing w:before="60" w:after="120"/>
              <w:jc w:val="center"/>
            </w:pPr>
            <w:bookmarkStart w:id="6" w:name="_Hlk129177320"/>
            <w:r w:rsidRPr="001937E1">
              <w:t>1</w:t>
            </w:r>
          </w:p>
        </w:tc>
        <w:tc>
          <w:tcPr>
            <w:tcW w:w="7372" w:type="dxa"/>
            <w:tcBorders>
              <w:top w:val="single" w:sz="4" w:space="0" w:color="auto"/>
              <w:left w:val="single" w:sz="4" w:space="0" w:color="auto"/>
              <w:bottom w:val="single" w:sz="4" w:space="0" w:color="auto"/>
              <w:right w:val="single" w:sz="4" w:space="0" w:color="auto"/>
            </w:tcBorders>
            <w:hideMark/>
          </w:tcPr>
          <w:p w14:paraId="38238B69" w14:textId="0B4A3BAE" w:rsidR="001937E1" w:rsidRPr="00996E39" w:rsidRDefault="001C3A39" w:rsidP="006E7053">
            <w:pPr>
              <w:spacing w:before="60" w:after="60"/>
              <w:jc w:val="both"/>
            </w:pPr>
            <w:r w:rsidRPr="00996E39">
              <w:t>w</w:t>
            </w:r>
            <w:r w:rsidR="004A36EB" w:rsidRPr="00996E39">
              <w:t>ypełniony</w:t>
            </w:r>
            <w:r w:rsidRPr="00996E39">
              <w:t xml:space="preserve"> formularz </w:t>
            </w:r>
            <w:r w:rsidR="006E7053" w:rsidRPr="00996E39">
              <w:t xml:space="preserve">oferty </w:t>
            </w:r>
          </w:p>
        </w:tc>
      </w:tr>
      <w:tr w:rsidR="001C3A39" w:rsidRPr="001B365B" w14:paraId="71F1F3F4" w14:textId="77777777" w:rsidTr="00990207">
        <w:tc>
          <w:tcPr>
            <w:tcW w:w="1163" w:type="dxa"/>
            <w:tcBorders>
              <w:top w:val="single" w:sz="4" w:space="0" w:color="auto"/>
              <w:left w:val="single" w:sz="4" w:space="0" w:color="auto"/>
              <w:bottom w:val="single" w:sz="4" w:space="0" w:color="auto"/>
              <w:right w:val="single" w:sz="4" w:space="0" w:color="auto"/>
            </w:tcBorders>
          </w:tcPr>
          <w:p w14:paraId="29ABA2D6" w14:textId="710920BB" w:rsidR="001C3A39" w:rsidRPr="001937E1" w:rsidRDefault="00990207" w:rsidP="009B583E">
            <w:pPr>
              <w:spacing w:before="60" w:after="120"/>
              <w:jc w:val="center"/>
            </w:pPr>
            <w:r>
              <w:t>3</w:t>
            </w:r>
          </w:p>
        </w:tc>
        <w:tc>
          <w:tcPr>
            <w:tcW w:w="7372" w:type="dxa"/>
            <w:tcBorders>
              <w:top w:val="single" w:sz="4" w:space="0" w:color="auto"/>
              <w:left w:val="single" w:sz="4" w:space="0" w:color="auto"/>
              <w:bottom w:val="single" w:sz="4" w:space="0" w:color="auto"/>
              <w:right w:val="single" w:sz="4" w:space="0" w:color="auto"/>
            </w:tcBorders>
          </w:tcPr>
          <w:p w14:paraId="3892C73B" w14:textId="0B4247ED" w:rsidR="001C3A39" w:rsidRPr="00996E39" w:rsidRDefault="001C3A39" w:rsidP="001C3A39">
            <w:pPr>
              <w:pStyle w:val="Akapitzlist"/>
              <w:widowControl w:val="0"/>
              <w:tabs>
                <w:tab w:val="left" w:pos="813"/>
              </w:tabs>
              <w:autoSpaceDE w:val="0"/>
              <w:autoSpaceDN w:val="0"/>
              <w:spacing w:after="0" w:line="240" w:lineRule="auto"/>
              <w:ind w:left="0"/>
              <w:contextualSpacing w:val="0"/>
              <w:rPr>
                <w:rFonts w:ascii="Times New Roman" w:hAnsi="Times New Roman"/>
                <w:color w:val="000000"/>
                <w:sz w:val="24"/>
              </w:rPr>
            </w:pPr>
            <w:r w:rsidRPr="00996E39">
              <w:rPr>
                <w:rFonts w:ascii="Times New Roman" w:hAnsi="Times New Roman"/>
                <w:color w:val="000000"/>
                <w:sz w:val="24"/>
              </w:rPr>
              <w:t xml:space="preserve">oświadczenie </w:t>
            </w:r>
            <w:r w:rsidR="00990207">
              <w:rPr>
                <w:rFonts w:ascii="Times New Roman" w:hAnsi="Times New Roman"/>
                <w:color w:val="000000"/>
                <w:sz w:val="24"/>
              </w:rPr>
              <w:t>o braku podstaw wykluczenia oraz o spełnianiu warunków</w:t>
            </w:r>
          </w:p>
        </w:tc>
      </w:tr>
      <w:tr w:rsidR="001937E1" w:rsidRPr="001B365B" w14:paraId="6A6D114E" w14:textId="77777777" w:rsidTr="00990207">
        <w:tc>
          <w:tcPr>
            <w:tcW w:w="1163" w:type="dxa"/>
            <w:tcBorders>
              <w:top w:val="single" w:sz="4" w:space="0" w:color="auto"/>
              <w:left w:val="single" w:sz="4" w:space="0" w:color="auto"/>
              <w:bottom w:val="single" w:sz="4" w:space="0" w:color="auto"/>
              <w:right w:val="single" w:sz="4" w:space="0" w:color="auto"/>
            </w:tcBorders>
            <w:hideMark/>
          </w:tcPr>
          <w:p w14:paraId="4DAC75C7" w14:textId="491C5C3E" w:rsidR="001937E1" w:rsidRPr="001B365B" w:rsidRDefault="00990207" w:rsidP="009B583E">
            <w:pPr>
              <w:spacing w:before="60" w:after="120"/>
              <w:jc w:val="center"/>
            </w:pPr>
            <w:r>
              <w:t>3a</w:t>
            </w:r>
          </w:p>
        </w:tc>
        <w:tc>
          <w:tcPr>
            <w:tcW w:w="7372" w:type="dxa"/>
            <w:tcBorders>
              <w:top w:val="single" w:sz="4" w:space="0" w:color="auto"/>
              <w:left w:val="single" w:sz="4" w:space="0" w:color="auto"/>
              <w:bottom w:val="single" w:sz="4" w:space="0" w:color="auto"/>
              <w:right w:val="single" w:sz="4" w:space="0" w:color="auto"/>
            </w:tcBorders>
            <w:hideMark/>
          </w:tcPr>
          <w:p w14:paraId="6C2F3765" w14:textId="230FC4C4" w:rsidR="001937E1" w:rsidRPr="00996E39" w:rsidRDefault="001C3A39" w:rsidP="009B583E">
            <w:pPr>
              <w:spacing w:after="40"/>
              <w:jc w:val="both"/>
            </w:pPr>
            <w:r w:rsidRPr="00996E39">
              <w:t xml:space="preserve">oświadczenie </w:t>
            </w:r>
            <w:r w:rsidR="00990207">
              <w:t xml:space="preserve">podmiotu udostępniającego zasoby </w:t>
            </w:r>
            <w:r w:rsidRPr="00996E39">
              <w:t>- jeśli dotyczy</w:t>
            </w:r>
          </w:p>
        </w:tc>
      </w:tr>
      <w:tr w:rsidR="007035F6" w:rsidRPr="001B365B" w14:paraId="71FCBB45" w14:textId="77777777" w:rsidTr="00990207">
        <w:tc>
          <w:tcPr>
            <w:tcW w:w="1163" w:type="dxa"/>
            <w:tcBorders>
              <w:top w:val="single" w:sz="4" w:space="0" w:color="auto"/>
              <w:left w:val="single" w:sz="4" w:space="0" w:color="auto"/>
              <w:bottom w:val="single" w:sz="4" w:space="0" w:color="auto"/>
              <w:right w:val="single" w:sz="4" w:space="0" w:color="auto"/>
            </w:tcBorders>
          </w:tcPr>
          <w:p w14:paraId="24CA0EE4" w14:textId="07A9491F" w:rsidR="007035F6" w:rsidRDefault="007035F6" w:rsidP="009B583E">
            <w:pPr>
              <w:spacing w:before="60" w:after="120"/>
              <w:jc w:val="center"/>
            </w:pPr>
            <w:r>
              <w:t>6</w:t>
            </w:r>
          </w:p>
        </w:tc>
        <w:tc>
          <w:tcPr>
            <w:tcW w:w="7372" w:type="dxa"/>
            <w:tcBorders>
              <w:top w:val="single" w:sz="4" w:space="0" w:color="auto"/>
              <w:left w:val="single" w:sz="4" w:space="0" w:color="auto"/>
              <w:bottom w:val="single" w:sz="4" w:space="0" w:color="auto"/>
              <w:right w:val="single" w:sz="4" w:space="0" w:color="auto"/>
            </w:tcBorders>
          </w:tcPr>
          <w:p w14:paraId="76A9FA85" w14:textId="18232311" w:rsidR="007035F6" w:rsidRPr="00996E39" w:rsidRDefault="007035F6" w:rsidP="009B583E">
            <w:pPr>
              <w:spacing w:after="40"/>
              <w:jc w:val="both"/>
            </w:pPr>
            <w:r>
              <w:t xml:space="preserve">Oświadczenie wykonawcy z art. 117 ust. 4 </w:t>
            </w:r>
            <w:r w:rsidR="00B40461">
              <w:t xml:space="preserve">– jeśli dotyczy </w:t>
            </w:r>
          </w:p>
        </w:tc>
      </w:tr>
      <w:tr w:rsidR="00510585" w:rsidRPr="001B365B" w14:paraId="74FF4F1C" w14:textId="77777777" w:rsidTr="00990207">
        <w:tc>
          <w:tcPr>
            <w:tcW w:w="1163" w:type="dxa"/>
            <w:tcBorders>
              <w:top w:val="single" w:sz="4" w:space="0" w:color="auto"/>
              <w:left w:val="single" w:sz="4" w:space="0" w:color="auto"/>
              <w:bottom w:val="single" w:sz="4" w:space="0" w:color="auto"/>
              <w:right w:val="single" w:sz="4" w:space="0" w:color="auto"/>
            </w:tcBorders>
          </w:tcPr>
          <w:p w14:paraId="0A05AA21" w14:textId="600B96BB" w:rsidR="00510585" w:rsidRDefault="00510585" w:rsidP="004A36EB">
            <w:pPr>
              <w:spacing w:before="60" w:after="120"/>
              <w:jc w:val="center"/>
            </w:pPr>
          </w:p>
        </w:tc>
        <w:tc>
          <w:tcPr>
            <w:tcW w:w="7372" w:type="dxa"/>
            <w:tcBorders>
              <w:top w:val="single" w:sz="4" w:space="0" w:color="auto"/>
              <w:left w:val="single" w:sz="4" w:space="0" w:color="auto"/>
              <w:bottom w:val="single" w:sz="4" w:space="0" w:color="auto"/>
              <w:right w:val="single" w:sz="4" w:space="0" w:color="auto"/>
            </w:tcBorders>
          </w:tcPr>
          <w:p w14:paraId="165C7B9F" w14:textId="77777777" w:rsidR="00510585" w:rsidRPr="00C92F28" w:rsidRDefault="00510585" w:rsidP="004A36EB">
            <w:pPr>
              <w:spacing w:before="60" w:after="60"/>
              <w:jc w:val="both"/>
            </w:pPr>
            <w:r w:rsidRPr="00C92F28">
              <w:t>pełnomocnictwo do reprezentowania wykonawcy w niniejszym zamówieniu, jeżeli wymieniona osoba/osoby nie zostały wskazane do reprezentacji we właściwym rejestrze lub ewidencji działalności gospodarczej - jeśli dotyczy</w:t>
            </w:r>
          </w:p>
        </w:tc>
      </w:tr>
      <w:tr w:rsidR="00510585" w:rsidRPr="001B365B" w14:paraId="66C64F40" w14:textId="77777777" w:rsidTr="00990207">
        <w:tc>
          <w:tcPr>
            <w:tcW w:w="1163" w:type="dxa"/>
            <w:tcBorders>
              <w:top w:val="single" w:sz="4" w:space="0" w:color="auto"/>
              <w:left w:val="single" w:sz="4" w:space="0" w:color="auto"/>
              <w:bottom w:val="single" w:sz="4" w:space="0" w:color="auto"/>
              <w:right w:val="single" w:sz="4" w:space="0" w:color="auto"/>
            </w:tcBorders>
          </w:tcPr>
          <w:p w14:paraId="018AE8E6" w14:textId="6C41B799" w:rsidR="00510585" w:rsidRDefault="00510585" w:rsidP="004A36EB">
            <w:pPr>
              <w:spacing w:before="60" w:after="120"/>
              <w:jc w:val="center"/>
            </w:pPr>
          </w:p>
        </w:tc>
        <w:tc>
          <w:tcPr>
            <w:tcW w:w="7372" w:type="dxa"/>
            <w:tcBorders>
              <w:top w:val="single" w:sz="4" w:space="0" w:color="auto"/>
              <w:left w:val="single" w:sz="4" w:space="0" w:color="auto"/>
              <w:bottom w:val="single" w:sz="4" w:space="0" w:color="auto"/>
              <w:right w:val="single" w:sz="4" w:space="0" w:color="auto"/>
            </w:tcBorders>
          </w:tcPr>
          <w:p w14:paraId="49157F9E" w14:textId="77777777" w:rsidR="00510585" w:rsidRPr="00C92F28" w:rsidRDefault="00510585" w:rsidP="00510585">
            <w:pPr>
              <w:spacing w:before="60" w:after="60"/>
              <w:jc w:val="both"/>
            </w:pPr>
            <w:r w:rsidRPr="00C92F28">
              <w:t xml:space="preserve">pełnomocnictwo dla lidera (dotyczy podmiotów wspólnie ubiegających się </w:t>
            </w:r>
          </w:p>
          <w:p w14:paraId="58CDB5DA" w14:textId="77777777" w:rsidR="00510585" w:rsidRPr="00C92F28" w:rsidRDefault="00510585" w:rsidP="00510585">
            <w:pPr>
              <w:spacing w:before="60" w:after="60"/>
              <w:jc w:val="both"/>
            </w:pPr>
            <w:r w:rsidRPr="00C92F28">
              <w:t>o zamówienie tzw. „konsorcja” oraz spółek cywilnych) - jeśli dotyczy,</w:t>
            </w:r>
          </w:p>
        </w:tc>
      </w:tr>
    </w:tbl>
    <w:p w14:paraId="1B48956F" w14:textId="77777777" w:rsidR="007C3E1E" w:rsidRDefault="007C3E1E" w:rsidP="002D5C79">
      <w:pPr>
        <w:spacing w:before="120"/>
        <w:jc w:val="both"/>
        <w:outlineLvl w:val="1"/>
        <w:rPr>
          <w:bCs/>
          <w:iCs/>
          <w:color w:val="000000"/>
          <w:sz w:val="16"/>
          <w:szCs w:val="16"/>
          <w:lang w:eastAsia="x-none"/>
        </w:rPr>
      </w:pPr>
    </w:p>
    <w:bookmarkEnd w:id="6"/>
    <w:p w14:paraId="4A998CFA" w14:textId="77777777" w:rsidR="00510585" w:rsidRDefault="00510585" w:rsidP="00510585">
      <w:pPr>
        <w:spacing w:before="120"/>
        <w:jc w:val="both"/>
        <w:outlineLvl w:val="1"/>
        <w:rPr>
          <w:bCs/>
          <w:iCs/>
          <w:color w:val="000000"/>
          <w:lang w:eastAsia="x-none"/>
        </w:rPr>
      </w:pPr>
      <w:r>
        <w:rPr>
          <w:bCs/>
          <w:iCs/>
          <w:color w:val="000000"/>
          <w:lang w:eastAsia="x-none"/>
        </w:rPr>
        <w:t xml:space="preserve">9.1.1. </w:t>
      </w:r>
      <w:r w:rsidRPr="00510585">
        <w:rPr>
          <w:bCs/>
          <w:iCs/>
          <w:color w:val="000000"/>
          <w:lang w:eastAsia="x-none"/>
        </w:rPr>
        <w:t xml:space="preserve">Zamawiający nie żąda załączenia przez Wykonawcę do oferty przedmiotowych środków </w:t>
      </w:r>
    </w:p>
    <w:p w14:paraId="7FC241DC" w14:textId="77777777" w:rsidR="007C3E1E" w:rsidRPr="00510585" w:rsidRDefault="00510585" w:rsidP="00510585">
      <w:pPr>
        <w:spacing w:before="120"/>
        <w:jc w:val="both"/>
        <w:outlineLvl w:val="1"/>
        <w:rPr>
          <w:bCs/>
          <w:iCs/>
          <w:color w:val="000000"/>
          <w:lang w:eastAsia="x-none"/>
        </w:rPr>
      </w:pPr>
      <w:r>
        <w:rPr>
          <w:bCs/>
          <w:iCs/>
          <w:color w:val="000000"/>
          <w:lang w:eastAsia="x-none"/>
        </w:rPr>
        <w:t xml:space="preserve">           </w:t>
      </w:r>
      <w:r w:rsidRPr="00510585">
        <w:rPr>
          <w:bCs/>
          <w:iCs/>
          <w:color w:val="000000"/>
          <w:lang w:eastAsia="x-none"/>
        </w:rPr>
        <w:t>dowodowych.</w:t>
      </w:r>
    </w:p>
    <w:p w14:paraId="75F5001A" w14:textId="1710961E" w:rsidR="001C7FEE" w:rsidRPr="00180A39" w:rsidRDefault="001B365B" w:rsidP="00482D0D">
      <w:pPr>
        <w:pStyle w:val="Nagwek2"/>
        <w:rPr>
          <w:sz w:val="16"/>
          <w:szCs w:val="16"/>
        </w:rPr>
      </w:pPr>
      <w:r w:rsidRPr="001B365B">
        <w:t>Zamawiający przed wyborem najkorzystniejszej oferty wezwie Wykonawcę, którego oferta została najwyżej oceniona, do złożenia w wyznaczonym terminie, nie krótszym niż 5 dni</w:t>
      </w:r>
      <w:r w:rsidR="00B85FC7">
        <w:t xml:space="preserve"> od dnia wezwania</w:t>
      </w:r>
      <w:r w:rsidRPr="001B365B">
        <w:t xml:space="preserve">, aktualnych na dzień złożenia, następujących podmiotowych środków dowodowych: </w:t>
      </w:r>
    </w:p>
    <w:p w14:paraId="6886AC27" w14:textId="77777777" w:rsidR="002D5C79" w:rsidRPr="002D5C79" w:rsidRDefault="002D5C79" w:rsidP="00327A35">
      <w:pPr>
        <w:numPr>
          <w:ilvl w:val="0"/>
          <w:numId w:val="5"/>
        </w:numPr>
        <w:rPr>
          <w:bCs/>
          <w:iCs/>
          <w:color w:val="000000"/>
          <w:lang w:eastAsia="x-none"/>
        </w:rPr>
      </w:pPr>
      <w:r w:rsidRPr="002D5C79">
        <w:rPr>
          <w:bCs/>
          <w:iCs/>
          <w:color w:val="000000"/>
          <w:lang w:eastAsia="x-none"/>
        </w:rPr>
        <w:t>W celu potwierdzenia spełniania przez Wykonawcę warunków udziału w postępowaniu:</w:t>
      </w:r>
    </w:p>
    <w:tbl>
      <w:tblPr>
        <w:tblW w:w="825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542"/>
      </w:tblGrid>
      <w:tr w:rsidR="002D5C79" w:rsidRPr="002D5C79" w14:paraId="6070F7D4" w14:textId="77777777" w:rsidTr="004B54E1">
        <w:tc>
          <w:tcPr>
            <w:tcW w:w="708" w:type="dxa"/>
            <w:tcBorders>
              <w:top w:val="single" w:sz="4" w:space="0" w:color="auto"/>
              <w:left w:val="single" w:sz="4" w:space="0" w:color="auto"/>
              <w:bottom w:val="single" w:sz="4" w:space="0" w:color="auto"/>
              <w:right w:val="single" w:sz="4" w:space="0" w:color="auto"/>
            </w:tcBorders>
            <w:hideMark/>
          </w:tcPr>
          <w:p w14:paraId="118742FD" w14:textId="77777777" w:rsidR="002D5C79" w:rsidRPr="002D5C79" w:rsidRDefault="002D5C79" w:rsidP="002D5C79">
            <w:pPr>
              <w:spacing w:before="60" w:after="120"/>
              <w:jc w:val="center"/>
            </w:pPr>
            <w:r w:rsidRPr="002D5C79">
              <w:rPr>
                <w:b/>
                <w:sz w:val="20"/>
                <w:szCs w:val="20"/>
              </w:rPr>
              <w:t>Lp.</w:t>
            </w:r>
          </w:p>
        </w:tc>
        <w:tc>
          <w:tcPr>
            <w:tcW w:w="7542" w:type="dxa"/>
            <w:tcBorders>
              <w:top w:val="single" w:sz="4" w:space="0" w:color="auto"/>
              <w:left w:val="single" w:sz="4" w:space="0" w:color="auto"/>
              <w:bottom w:val="single" w:sz="4" w:space="0" w:color="auto"/>
              <w:right w:val="single" w:sz="4" w:space="0" w:color="auto"/>
            </w:tcBorders>
            <w:hideMark/>
          </w:tcPr>
          <w:p w14:paraId="0D21B031" w14:textId="77777777" w:rsidR="002D5C79" w:rsidRPr="002D5C79" w:rsidRDefault="002D5C79" w:rsidP="002D5C79">
            <w:pPr>
              <w:spacing w:before="60" w:after="120"/>
              <w:jc w:val="both"/>
            </w:pPr>
            <w:r w:rsidRPr="002D5C79">
              <w:rPr>
                <w:b/>
                <w:sz w:val="20"/>
                <w:szCs w:val="20"/>
              </w:rPr>
              <w:t>Wymagany dokument</w:t>
            </w:r>
          </w:p>
        </w:tc>
      </w:tr>
      <w:tr w:rsidR="002D5C79" w:rsidRPr="002D5C79" w14:paraId="552451B0" w14:textId="77777777" w:rsidTr="004B54E1">
        <w:tc>
          <w:tcPr>
            <w:tcW w:w="708" w:type="dxa"/>
            <w:tcBorders>
              <w:top w:val="single" w:sz="4" w:space="0" w:color="auto"/>
              <w:left w:val="single" w:sz="4" w:space="0" w:color="auto"/>
              <w:bottom w:val="single" w:sz="4" w:space="0" w:color="auto"/>
              <w:right w:val="single" w:sz="4" w:space="0" w:color="auto"/>
            </w:tcBorders>
            <w:hideMark/>
          </w:tcPr>
          <w:p w14:paraId="68E06A69" w14:textId="7E606B05" w:rsidR="002D5C79" w:rsidRPr="002D5C79" w:rsidRDefault="00D347FB" w:rsidP="002D5C79">
            <w:pPr>
              <w:spacing w:before="60" w:after="120"/>
              <w:jc w:val="center"/>
            </w:pPr>
            <w:r>
              <w:t>1</w:t>
            </w:r>
          </w:p>
        </w:tc>
        <w:tc>
          <w:tcPr>
            <w:tcW w:w="7542" w:type="dxa"/>
            <w:tcBorders>
              <w:top w:val="single" w:sz="4" w:space="0" w:color="auto"/>
              <w:left w:val="single" w:sz="4" w:space="0" w:color="auto"/>
              <w:bottom w:val="single" w:sz="4" w:space="0" w:color="auto"/>
              <w:right w:val="single" w:sz="4" w:space="0" w:color="auto"/>
            </w:tcBorders>
            <w:hideMark/>
          </w:tcPr>
          <w:p w14:paraId="045F3BA7" w14:textId="766BF221" w:rsidR="004B54E1" w:rsidRDefault="006C036F" w:rsidP="002D5C79">
            <w:pPr>
              <w:spacing w:before="60" w:after="120"/>
              <w:jc w:val="both"/>
            </w:pPr>
            <w:r w:rsidRPr="004246DA">
              <w:rPr>
                <w:b/>
              </w:rPr>
              <w:t xml:space="preserve">Wykaz robót </w:t>
            </w:r>
            <w:r w:rsidR="00B85FC7" w:rsidRPr="004246DA">
              <w:rPr>
                <w:b/>
              </w:rPr>
              <w:t>budowlanych</w:t>
            </w:r>
            <w:r w:rsidR="004246DA">
              <w:rPr>
                <w:b/>
              </w:rPr>
              <w:t>,</w:t>
            </w:r>
            <w:r>
              <w:t xml:space="preserve"> </w:t>
            </w:r>
            <w:r w:rsidR="004A36EB" w:rsidRPr="00303832">
              <w:t xml:space="preserve"> wykonanych </w:t>
            </w:r>
            <w:r w:rsidR="00B85FC7">
              <w:t xml:space="preserve"> nie wcześniej niż </w:t>
            </w:r>
            <w:r w:rsidR="004A36EB" w:rsidRPr="00303832">
              <w:t>w okresie ostatnich 5 lat,</w:t>
            </w:r>
            <w:r w:rsidR="004B54E1">
              <w:t xml:space="preserve"> przed upływem terminu składania ofert,</w:t>
            </w:r>
            <w:r w:rsidR="004A36EB" w:rsidRPr="00303832">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4B54E1">
              <w:t xml:space="preserve"> </w:t>
            </w:r>
            <w:r w:rsidR="004B54E1" w:rsidRPr="004B54E1">
              <w:rPr>
                <w:b/>
                <w:i/>
              </w:rPr>
              <w:t xml:space="preserve">– wg </w:t>
            </w:r>
            <w:r w:rsidR="004B54E1" w:rsidRPr="00996E39">
              <w:rPr>
                <w:b/>
                <w:i/>
              </w:rPr>
              <w:t xml:space="preserve">załącznika </w:t>
            </w:r>
            <w:r w:rsidR="004B54E1" w:rsidRPr="007035F6">
              <w:rPr>
                <w:b/>
                <w:i/>
              </w:rPr>
              <w:t>nr</w:t>
            </w:r>
            <w:r w:rsidR="007035F6" w:rsidRPr="007035F6">
              <w:rPr>
                <w:b/>
                <w:i/>
              </w:rPr>
              <w:t xml:space="preserve"> 7</w:t>
            </w:r>
            <w:r w:rsidR="007035F6">
              <w:rPr>
                <w:b/>
                <w:i/>
              </w:rPr>
              <w:t xml:space="preserve"> </w:t>
            </w:r>
            <w:r w:rsidR="004B54E1" w:rsidRPr="007035F6">
              <w:t>do SWZ</w:t>
            </w:r>
            <w:r w:rsidR="004A36EB" w:rsidRPr="00303832">
              <w:t xml:space="preserve"> </w:t>
            </w:r>
            <w:r w:rsidR="00E11689">
              <w:t>-</w:t>
            </w:r>
            <w:r w:rsidR="004B54E1">
              <w:t xml:space="preserve">(wzór) </w:t>
            </w:r>
          </w:p>
          <w:p w14:paraId="548032A9" w14:textId="77777777" w:rsidR="002D5C79" w:rsidRPr="002D5C79" w:rsidRDefault="004B54E1" w:rsidP="002D5C79">
            <w:pPr>
              <w:spacing w:before="60" w:after="120"/>
              <w:jc w:val="both"/>
            </w:pPr>
            <w:r>
              <w:t xml:space="preserve">UWAGA! </w:t>
            </w:r>
            <w:r w:rsidR="004A36EB" w:rsidRPr="00303832">
              <w:t>Jeżeli Wykonawca powołuje się na doświadczenie w realizacji robót budowlanych wykonywanych wspólnie z innymi Wykonawcami,</w:t>
            </w:r>
            <w:r>
              <w:t xml:space="preserve"> wówczas</w:t>
            </w:r>
            <w:r w:rsidR="004A36EB" w:rsidRPr="00303832">
              <w:t xml:space="preserve"> </w:t>
            </w:r>
            <w:r>
              <w:t xml:space="preserve">w powyższym </w:t>
            </w:r>
            <w:r w:rsidR="004A36EB" w:rsidRPr="00303832">
              <w:t>wykaz</w:t>
            </w:r>
            <w:r>
              <w:t>ie</w:t>
            </w:r>
            <w:r w:rsidR="004A36EB" w:rsidRPr="00303832">
              <w:t xml:space="preserve"> robót budowlanych </w:t>
            </w:r>
            <w:r w:rsidR="006C06BE">
              <w:t xml:space="preserve">zobowiązany jest podać jedynie te roboty budowlane w których wykonaniu wykonawca ten bezpośrednio uczestniczył. </w:t>
            </w:r>
          </w:p>
        </w:tc>
      </w:tr>
      <w:tr w:rsidR="00CD28CF" w:rsidRPr="002D5C79" w14:paraId="7F97CF0A" w14:textId="77777777" w:rsidTr="004B54E1">
        <w:tc>
          <w:tcPr>
            <w:tcW w:w="708" w:type="dxa"/>
            <w:tcBorders>
              <w:top w:val="single" w:sz="4" w:space="0" w:color="auto"/>
              <w:left w:val="single" w:sz="4" w:space="0" w:color="auto"/>
              <w:bottom w:val="single" w:sz="4" w:space="0" w:color="auto"/>
              <w:right w:val="single" w:sz="4" w:space="0" w:color="auto"/>
            </w:tcBorders>
          </w:tcPr>
          <w:p w14:paraId="5152998D" w14:textId="33E82B00" w:rsidR="00CD28CF" w:rsidRPr="002D5C79" w:rsidRDefault="00D347FB" w:rsidP="002D5C79">
            <w:pPr>
              <w:spacing w:before="60" w:after="120"/>
              <w:jc w:val="center"/>
            </w:pPr>
            <w:r>
              <w:t>2</w:t>
            </w:r>
          </w:p>
        </w:tc>
        <w:tc>
          <w:tcPr>
            <w:tcW w:w="7542" w:type="dxa"/>
            <w:tcBorders>
              <w:top w:val="single" w:sz="4" w:space="0" w:color="auto"/>
              <w:left w:val="single" w:sz="4" w:space="0" w:color="auto"/>
              <w:bottom w:val="single" w:sz="4" w:space="0" w:color="auto"/>
              <w:right w:val="single" w:sz="4" w:space="0" w:color="auto"/>
            </w:tcBorders>
          </w:tcPr>
          <w:p w14:paraId="0EDB02D8" w14:textId="77777777" w:rsidR="00CD28CF" w:rsidRDefault="00CD28CF" w:rsidP="002D5C79">
            <w:pPr>
              <w:spacing w:before="60" w:after="120"/>
              <w:jc w:val="both"/>
              <w:rPr>
                <w:b/>
              </w:rPr>
            </w:pPr>
            <w:r>
              <w:rPr>
                <w:b/>
              </w:rPr>
              <w:t xml:space="preserve">Wykaz osób skierowanych przez wykonawcę do realizacji zamówienia publicznego, </w:t>
            </w:r>
            <w:r w:rsidRPr="00CD28CF">
              <w:rPr>
                <w:bCs/>
              </w:rPr>
              <w:t>odpowiedzialnych za wykonanie proje</w:t>
            </w:r>
            <w:r>
              <w:rPr>
                <w:bCs/>
              </w:rPr>
              <w:t>k</w:t>
            </w:r>
            <w:r w:rsidRPr="00CD28CF">
              <w:rPr>
                <w:bCs/>
              </w:rPr>
              <w:t xml:space="preserve">tu oraz kierowanie robotami budowlanymi, wraz z informacjami na temat ich kwalifikacji zawodowych , uprawnień doświadczenia i wykształcenia niezbędnych do wykonania zamówienia publicznego, a także zakresu wykonanych przez nie czynności oraz informacją dysponowania tymi osobami – </w:t>
            </w:r>
            <w:r w:rsidRPr="007035F6">
              <w:rPr>
                <w:b/>
              </w:rPr>
              <w:t xml:space="preserve">wg załącznika nr </w:t>
            </w:r>
            <w:r w:rsidR="007035F6" w:rsidRPr="007035F6">
              <w:rPr>
                <w:b/>
              </w:rPr>
              <w:t xml:space="preserve">8 </w:t>
            </w:r>
            <w:r w:rsidRPr="007035F6">
              <w:rPr>
                <w:b/>
              </w:rPr>
              <w:t>do SWZ</w:t>
            </w:r>
            <w:r>
              <w:rPr>
                <w:bCs/>
              </w:rPr>
              <w:t xml:space="preserve"> </w:t>
            </w:r>
            <w:r w:rsidRPr="00CD28CF">
              <w:rPr>
                <w:bCs/>
              </w:rPr>
              <w:t>(wzór)</w:t>
            </w:r>
            <w:r>
              <w:rPr>
                <w:b/>
              </w:rPr>
              <w:t xml:space="preserve"> </w:t>
            </w:r>
          </w:p>
          <w:p w14:paraId="68D99E39" w14:textId="57F5E18F" w:rsidR="00B323CB" w:rsidRPr="004246DA" w:rsidRDefault="00B323CB" w:rsidP="0045733A">
            <w:pPr>
              <w:rPr>
                <w:b/>
              </w:rPr>
            </w:pPr>
          </w:p>
        </w:tc>
      </w:tr>
    </w:tbl>
    <w:p w14:paraId="6D5EB409" w14:textId="77777777" w:rsidR="002D5C79" w:rsidRDefault="002D5C79" w:rsidP="00482D0D">
      <w:pPr>
        <w:pStyle w:val="Nagwek2"/>
        <w:numPr>
          <w:ilvl w:val="0"/>
          <w:numId w:val="0"/>
        </w:numPr>
        <w:ind w:left="680"/>
      </w:pPr>
    </w:p>
    <w:p w14:paraId="652DBB12" w14:textId="77777777" w:rsidR="001937E1" w:rsidRDefault="001937E1" w:rsidP="00327A35">
      <w:pPr>
        <w:numPr>
          <w:ilvl w:val="0"/>
          <w:numId w:val="5"/>
        </w:numPr>
        <w:tabs>
          <w:tab w:val="left" w:pos="708"/>
        </w:tabs>
        <w:spacing w:before="120" w:after="60"/>
        <w:ind w:left="1037" w:hanging="357"/>
        <w:jc w:val="both"/>
        <w:outlineLvl w:val="1"/>
        <w:rPr>
          <w:bCs/>
          <w:iCs/>
          <w:color w:val="000000"/>
          <w:lang w:eastAsia="x-none"/>
        </w:rPr>
      </w:pPr>
      <w:r w:rsidRPr="001B365B">
        <w:rPr>
          <w:bCs/>
          <w:iCs/>
          <w:color w:val="000000"/>
          <w:lang w:eastAsia="x-none"/>
        </w:rPr>
        <w:t xml:space="preserve">W celu potwierdzenia braku podstaw wykluczenia Wykonawcy z udziału </w:t>
      </w:r>
      <w:r w:rsidR="00BD0341">
        <w:rPr>
          <w:bCs/>
          <w:iCs/>
          <w:color w:val="000000"/>
          <w:lang w:eastAsia="x-none"/>
        </w:rPr>
        <w:br/>
      </w:r>
      <w:r w:rsidRPr="001B365B">
        <w:rPr>
          <w:bCs/>
          <w:iCs/>
          <w:color w:val="000000"/>
          <w:lang w:eastAsia="x-none"/>
        </w:rPr>
        <w:t>w postępowaniu:</w:t>
      </w:r>
    </w:p>
    <w:p w14:paraId="266EA0D8" w14:textId="77777777" w:rsidR="002D5C79" w:rsidRPr="001B365B" w:rsidRDefault="002D5C79" w:rsidP="002D5C79">
      <w:pPr>
        <w:tabs>
          <w:tab w:val="left" w:pos="708"/>
        </w:tabs>
        <w:spacing w:before="120" w:after="60"/>
        <w:ind w:left="1037"/>
        <w:jc w:val="both"/>
        <w:outlineLvl w:val="1"/>
        <w:rPr>
          <w:bCs/>
          <w:iCs/>
          <w:color w:val="000000"/>
          <w:lang w:eastAsia="x-none"/>
        </w:rPr>
      </w:pP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1937E1" w:rsidRPr="001B365B" w14:paraId="14B911F5" w14:textId="77777777" w:rsidTr="00E60D7F">
        <w:tc>
          <w:tcPr>
            <w:tcW w:w="708" w:type="dxa"/>
            <w:tcBorders>
              <w:top w:val="single" w:sz="4" w:space="0" w:color="auto"/>
              <w:left w:val="single" w:sz="4" w:space="0" w:color="auto"/>
              <w:bottom w:val="single" w:sz="4" w:space="0" w:color="auto"/>
              <w:right w:val="single" w:sz="4" w:space="0" w:color="auto"/>
            </w:tcBorders>
            <w:hideMark/>
          </w:tcPr>
          <w:p w14:paraId="7D1D493E" w14:textId="77777777" w:rsidR="001937E1" w:rsidRPr="001B365B" w:rsidRDefault="001937E1" w:rsidP="009B583E">
            <w:pPr>
              <w:spacing w:before="60" w:after="120"/>
              <w:jc w:val="center"/>
            </w:pPr>
            <w:r w:rsidRPr="001B365B">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678FDA5D" w14:textId="77777777" w:rsidR="001937E1" w:rsidRPr="001B365B" w:rsidRDefault="001937E1" w:rsidP="009B583E">
            <w:pPr>
              <w:spacing w:before="60" w:after="120"/>
              <w:jc w:val="both"/>
            </w:pPr>
            <w:r w:rsidRPr="001B365B">
              <w:rPr>
                <w:b/>
                <w:sz w:val="20"/>
                <w:szCs w:val="20"/>
              </w:rPr>
              <w:t>Wymagany dokument</w:t>
            </w:r>
          </w:p>
        </w:tc>
      </w:tr>
      <w:tr w:rsidR="001937E1" w:rsidRPr="001B365B" w14:paraId="7E148225" w14:textId="77777777" w:rsidTr="00E60D7F">
        <w:tc>
          <w:tcPr>
            <w:tcW w:w="708" w:type="dxa"/>
            <w:tcBorders>
              <w:top w:val="single" w:sz="4" w:space="0" w:color="auto"/>
              <w:left w:val="single" w:sz="4" w:space="0" w:color="auto"/>
              <w:bottom w:val="single" w:sz="4" w:space="0" w:color="auto"/>
              <w:right w:val="single" w:sz="4" w:space="0" w:color="auto"/>
            </w:tcBorders>
            <w:hideMark/>
          </w:tcPr>
          <w:p w14:paraId="1AF29443" w14:textId="77777777" w:rsidR="001937E1" w:rsidRPr="001B365B" w:rsidRDefault="001937E1" w:rsidP="009B583E">
            <w:pPr>
              <w:spacing w:before="60" w:after="120"/>
              <w:jc w:val="center"/>
            </w:pPr>
            <w:r w:rsidRPr="001937E1">
              <w:t>1</w:t>
            </w:r>
          </w:p>
        </w:tc>
        <w:tc>
          <w:tcPr>
            <w:tcW w:w="7659" w:type="dxa"/>
            <w:tcBorders>
              <w:top w:val="single" w:sz="4" w:space="0" w:color="auto"/>
              <w:left w:val="single" w:sz="4" w:space="0" w:color="auto"/>
              <w:bottom w:val="single" w:sz="4" w:space="0" w:color="auto"/>
              <w:right w:val="single" w:sz="4" w:space="0" w:color="auto"/>
            </w:tcBorders>
            <w:hideMark/>
          </w:tcPr>
          <w:p w14:paraId="672E80EA" w14:textId="00BDB47E" w:rsidR="001937E1" w:rsidRPr="004A36EB" w:rsidRDefault="001937E1" w:rsidP="009B583E">
            <w:pPr>
              <w:spacing w:before="60" w:after="120"/>
              <w:jc w:val="both"/>
              <w:rPr>
                <w:b/>
              </w:rPr>
            </w:pPr>
            <w:r w:rsidRPr="00E60D7F">
              <w:t xml:space="preserve">Oświadczenie wykonawcy o aktualności </w:t>
            </w:r>
            <w:r w:rsidR="00180A39">
              <w:t xml:space="preserve">złożonego oświadczenia o braku podstaw do wykluczenia – Załącznik nr 5 </w:t>
            </w:r>
          </w:p>
        </w:tc>
      </w:tr>
      <w:tr w:rsidR="009B66B8" w:rsidRPr="001B365B" w14:paraId="6FBE9ACA" w14:textId="77777777" w:rsidTr="00E60D7F">
        <w:tc>
          <w:tcPr>
            <w:tcW w:w="708" w:type="dxa"/>
            <w:tcBorders>
              <w:top w:val="single" w:sz="4" w:space="0" w:color="auto"/>
              <w:left w:val="single" w:sz="4" w:space="0" w:color="auto"/>
              <w:bottom w:val="single" w:sz="4" w:space="0" w:color="auto"/>
              <w:right w:val="single" w:sz="4" w:space="0" w:color="auto"/>
            </w:tcBorders>
          </w:tcPr>
          <w:p w14:paraId="0419E582" w14:textId="7E4536FB" w:rsidR="009B66B8" w:rsidRPr="001937E1" w:rsidRDefault="009B66B8" w:rsidP="009B583E">
            <w:pPr>
              <w:spacing w:before="60" w:after="120"/>
              <w:jc w:val="center"/>
            </w:pPr>
            <w:r>
              <w:lastRenderedPageBreak/>
              <w:t>2</w:t>
            </w:r>
          </w:p>
        </w:tc>
        <w:tc>
          <w:tcPr>
            <w:tcW w:w="7659" w:type="dxa"/>
            <w:tcBorders>
              <w:top w:val="single" w:sz="4" w:space="0" w:color="auto"/>
              <w:left w:val="single" w:sz="4" w:space="0" w:color="auto"/>
              <w:bottom w:val="single" w:sz="4" w:space="0" w:color="auto"/>
              <w:right w:val="single" w:sz="4" w:space="0" w:color="auto"/>
            </w:tcBorders>
          </w:tcPr>
          <w:p w14:paraId="70866ADD" w14:textId="230DE243" w:rsidR="009B66B8" w:rsidRPr="00E60D7F" w:rsidRDefault="009B66B8" w:rsidP="009B583E">
            <w:pPr>
              <w:spacing w:before="60" w:after="120"/>
              <w:jc w:val="both"/>
            </w:pPr>
            <w:r>
              <w:t xml:space="preserve"> </w:t>
            </w:r>
            <w:r w:rsidRPr="009B66B8">
              <w:rPr>
                <w:b/>
                <w:bCs/>
              </w:rPr>
              <w:t>Odpis lub informacja z Krajowego Rejestru Sądowego lub z Centralnej Ewidencji i Informacji o Działalności Gospodarczej</w:t>
            </w:r>
            <w:r>
              <w:t>, w zakresie art.109 ust. 1 pkt 4 ustawy, sporządzonych nie wcześniej niż 3 miesiące przed jej złożeniem , jeżeli odrębne przepisy wymagają wpisu do rejestru lub ewidencji.</w:t>
            </w:r>
          </w:p>
        </w:tc>
      </w:tr>
    </w:tbl>
    <w:p w14:paraId="73D1D048" w14:textId="77777777" w:rsidR="001B365B" w:rsidRPr="001B365B" w:rsidRDefault="001B365B" w:rsidP="001B365B">
      <w:pPr>
        <w:tabs>
          <w:tab w:val="left" w:pos="708"/>
        </w:tabs>
        <w:ind w:left="680"/>
        <w:jc w:val="both"/>
        <w:outlineLvl w:val="1"/>
        <w:rPr>
          <w:bCs/>
          <w:iCs/>
          <w:color w:val="000000"/>
          <w:sz w:val="16"/>
          <w:szCs w:val="16"/>
          <w:lang w:eastAsia="x-none"/>
        </w:rPr>
      </w:pPr>
    </w:p>
    <w:p w14:paraId="53304A53" w14:textId="3231C722" w:rsidR="001B365B" w:rsidRPr="001B365B" w:rsidRDefault="001B365B" w:rsidP="00482D0D">
      <w:pPr>
        <w:pStyle w:val="Nagwek2"/>
      </w:pPr>
      <w:r w:rsidRPr="001B365B">
        <w:t xml:space="preserve">Jeżeli jest to niezbędne do zapewnienia odpowiedniego przebiegu postępowania </w:t>
      </w:r>
      <w:r w:rsidR="00BD0341">
        <w:br/>
      </w:r>
      <w:r w:rsidRPr="001B365B">
        <w:t>o udzielenie zamówienia, Zamawiający może na każdym etapie postępowania, wezwać Wykonawców do złożenia wszystkich lub niektórych podmiotowych środków dowodowych, aktualnych na dzień ich złożenia.</w:t>
      </w:r>
    </w:p>
    <w:p w14:paraId="7EA028D7" w14:textId="02C726D7" w:rsidR="001B365B" w:rsidRPr="001B365B" w:rsidRDefault="00216E08" w:rsidP="00482D0D">
      <w:pPr>
        <w:pStyle w:val="Nagwek2"/>
      </w:pPr>
      <w:r>
        <w:t>J</w:t>
      </w:r>
      <w:r w:rsidR="001B365B" w:rsidRPr="001B365B">
        <w:t>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14BC660" w14:textId="5F8969C2" w:rsidR="001B365B" w:rsidRPr="001B365B" w:rsidRDefault="001B365B" w:rsidP="00482D0D">
      <w:pPr>
        <w:pStyle w:val="Nagwek2"/>
      </w:pPr>
      <w:r w:rsidRPr="001B365B">
        <w:t>Wykonawca nie jest zobowiązany do złożenia podmiotowych środków dowodowych, które Zamawiający posiada, jeżeli Wykonawca wskaże te środki oraz potwierdzi ich prawidłowość i aktualność.</w:t>
      </w:r>
    </w:p>
    <w:p w14:paraId="33063DE6" w14:textId="7BD8319F" w:rsidR="001B365B" w:rsidRPr="001B365B" w:rsidRDefault="001B365B" w:rsidP="00482D0D">
      <w:pPr>
        <w:pStyle w:val="Nagwek2"/>
      </w:pPr>
      <w:r w:rsidRPr="001B365B">
        <w:t xml:space="preserve">Podmiotowe środki dowodowe oraz inne dokumenty lub oświadczenia Wykonawca składa, pod rygorem nieważności, w formie elektronicznej lub w postaci elektronicznej opatrzonej podpisem </w:t>
      </w:r>
      <w:r w:rsidR="00BB65F2">
        <w:t xml:space="preserve">kwalifikowanym lub podpisem </w:t>
      </w:r>
      <w:r w:rsidRPr="001B365B">
        <w:t>zaufanym lub podpisem osobistym.</w:t>
      </w:r>
    </w:p>
    <w:p w14:paraId="11815F0C" w14:textId="7C740AC8" w:rsidR="001937E1" w:rsidRPr="001B365B" w:rsidRDefault="001B365B" w:rsidP="00482D0D">
      <w:pPr>
        <w:pStyle w:val="Nagwek2"/>
        <w:rPr>
          <w:sz w:val="16"/>
          <w:szCs w:val="16"/>
        </w:rPr>
      </w:pPr>
      <w:r w:rsidRPr="001B365B">
        <w:t xml:space="preserve">Dokumenty sporządzone w języku obcym są składane wraz z tłumaczeniem na język polski. </w:t>
      </w:r>
      <w:bookmarkStart w:id="7" w:name="_Toc258314249"/>
    </w:p>
    <w:p w14:paraId="2B281592" w14:textId="77777777" w:rsidR="001B365B" w:rsidRPr="001B365B" w:rsidRDefault="001B365B" w:rsidP="00BD0341">
      <w:pPr>
        <w:spacing w:before="120"/>
        <w:ind w:left="680"/>
        <w:jc w:val="both"/>
        <w:outlineLvl w:val="1"/>
        <w:rPr>
          <w:bCs/>
          <w:iCs/>
          <w:color w:val="000000"/>
          <w:lang w:val="x-none" w:eastAsia="x-none"/>
        </w:rPr>
      </w:pPr>
    </w:p>
    <w:p w14:paraId="3BD03D15" w14:textId="77777777" w:rsidR="00733301" w:rsidRDefault="00733301" w:rsidP="000645C3">
      <w:pPr>
        <w:pStyle w:val="Nagwek1"/>
      </w:pPr>
      <w:r w:rsidRPr="00A86605">
        <w:t>INFORMACJA DLA WYKONAWCÓW POLEGAJĄCYCH NA ZASOBACH</w:t>
      </w:r>
      <w:r>
        <w:rPr>
          <w:lang w:val="pl-PL"/>
        </w:rPr>
        <w:t xml:space="preserve"> podmiotów trzecich</w:t>
      </w:r>
    </w:p>
    <w:p w14:paraId="3EC42D90" w14:textId="77777777" w:rsidR="00733301" w:rsidRPr="0089663E" w:rsidRDefault="0089663E" w:rsidP="00482D0D">
      <w:pPr>
        <w:pStyle w:val="Nagwek2"/>
      </w:pPr>
      <w:r w:rsidRPr="0089663E">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w:t>
      </w:r>
      <w:r w:rsidR="00733301">
        <w:t>:</w:t>
      </w:r>
      <w:r w:rsidRPr="0089663E">
        <w:t xml:space="preserve"> prawnyc</w:t>
      </w:r>
      <w:r>
        <w:rPr>
          <w:lang w:val="pl-PL"/>
        </w:rPr>
        <w:t>h.</w:t>
      </w:r>
    </w:p>
    <w:p w14:paraId="0714CC7A" w14:textId="77777777" w:rsidR="0089663E" w:rsidRPr="0089663E" w:rsidRDefault="0089663E" w:rsidP="00482D0D">
      <w:pPr>
        <w:pStyle w:val="Nagwek2"/>
      </w:pPr>
      <w:r w:rsidRPr="0089663E">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3F50BA8" w14:textId="2C97138A" w:rsidR="0089663E" w:rsidRPr="0089663E" w:rsidRDefault="0089663E" w:rsidP="00482D0D">
      <w:pPr>
        <w:pStyle w:val="Nagwek2"/>
      </w:pPr>
      <w:r w:rsidRPr="0089663E">
        <w:t xml:space="preserve">Wykonawca, który polega na zdolnościach lub sytuacji podmiotów udostępniających zasoby, składa wraz z ofertą, zobowiązanie podmiotu udostępniającego zasoby do oddania mu do dyspozycji niezbędnych zasobów na potrzeby realizacji danego zamówienia potwierdzające, że wykonawca realizując zamówienie, będzie dysponował niezbędnymi zasobami tych podmiotów – wg zał. nr </w:t>
      </w:r>
      <w:r w:rsidR="00B40461">
        <w:t>3a</w:t>
      </w:r>
      <w:r w:rsidRPr="0089663E">
        <w:t xml:space="preserve"> do SWZ(wzór).</w:t>
      </w:r>
    </w:p>
    <w:p w14:paraId="2ACD13BC" w14:textId="7AEF47A9" w:rsidR="0089663E" w:rsidRDefault="0089663E" w:rsidP="00482D0D">
      <w:pPr>
        <w:pStyle w:val="Nagwek2"/>
      </w:pPr>
      <w:r w:rsidRPr="0089663E">
        <w:t>Wykonawca, który powołuje się na zasoby innych podmiotów, w celu wykazania braku istnienia wobec nich podstaw wykluczenia oraz spełniania warunków udziału w postępowaniu w zakresie, w jakim powołuje się na ich zasoby, składa także oświadczenie tych podmiotów potwierdzające brak podstaw wykluczenia ich oraz spełniania warunków udziału w postępowaniu, w zakresie, w jakim wykonawca powołuje się na ich zasoby – wg zał. nr</w:t>
      </w:r>
      <w:r w:rsidR="00B40461">
        <w:t xml:space="preserve"> 3</w:t>
      </w:r>
      <w:r w:rsidR="00B06E43">
        <w:t>a</w:t>
      </w:r>
      <w:r w:rsidRPr="0089663E">
        <w:t xml:space="preserve"> do SWZ(wzór).</w:t>
      </w:r>
    </w:p>
    <w:p w14:paraId="187AD5C3" w14:textId="77777777" w:rsidR="0089663E" w:rsidRPr="0089663E" w:rsidRDefault="0089663E" w:rsidP="00482D0D">
      <w:pPr>
        <w:pStyle w:val="Nagwek2"/>
        <w:numPr>
          <w:ilvl w:val="0"/>
          <w:numId w:val="0"/>
        </w:numPr>
        <w:ind w:left="680"/>
      </w:pPr>
    </w:p>
    <w:p w14:paraId="3B6751BD" w14:textId="77777777" w:rsidR="00733301" w:rsidRDefault="00733301" w:rsidP="000645C3">
      <w:pPr>
        <w:pStyle w:val="Nagwek1"/>
        <w:rPr>
          <w:lang w:val="pl-PL"/>
        </w:rPr>
      </w:pPr>
      <w:r w:rsidRPr="000309CA">
        <w:lastRenderedPageBreak/>
        <w:t>INFORMACJA DLA WYKONAWCÓW zamierzających powierzyć wykonanie części zamówienia podwykonawcom</w:t>
      </w:r>
    </w:p>
    <w:p w14:paraId="05B78679" w14:textId="77777777" w:rsidR="00733301" w:rsidRDefault="00733301" w:rsidP="00482D0D">
      <w:pPr>
        <w:pStyle w:val="Nagwek2"/>
      </w:pPr>
      <w:r w:rsidRPr="001C5986">
        <w:t>Wykonawca może powierz</w:t>
      </w:r>
      <w:r>
        <w:t>yć wykonanie części zamówienia P</w:t>
      </w:r>
      <w:r w:rsidRPr="001C5986">
        <w:t>odwykonawcom</w:t>
      </w:r>
      <w:r>
        <w:t xml:space="preserve">. </w:t>
      </w:r>
    </w:p>
    <w:p w14:paraId="6CAE7605" w14:textId="77777777" w:rsidR="00733301" w:rsidRDefault="00733301" w:rsidP="00482D0D">
      <w:pPr>
        <w:pStyle w:val="Nagwek2"/>
      </w:pPr>
      <w:r>
        <w:t xml:space="preserve">Zamawiający </w:t>
      </w:r>
      <w:r w:rsidRPr="00BE6235">
        <w:t>żąda wskazania przez Wykonawcę, w ofercie, części zamówienia, których wykonanie zamierza powierzyć Podwykonawcom oraz podania nazw ewentualnych Podwykonawców, jeżeli są już znani</w:t>
      </w:r>
      <w:r>
        <w:t>.</w:t>
      </w:r>
    </w:p>
    <w:p w14:paraId="7BF28224" w14:textId="77777777" w:rsidR="00733301" w:rsidRPr="00AA5FCE" w:rsidRDefault="00733301" w:rsidP="00482D0D">
      <w:pPr>
        <w:pStyle w:val="Nagwek2"/>
      </w:pPr>
      <w:r w:rsidRPr="00AA5FCE">
        <w:t xml:space="preserve">Zamawiający </w:t>
      </w:r>
      <w:r w:rsidRPr="00BE6235">
        <w:t>żąda, aby przed przystąpieniem do wykonania zamówienia Wykonawca, podał nazwy, dane kontaktowe oraz przedstawicieli, Podwykonawców zaangażowanych w realizację zamówienia, jeżeli są już znani</w:t>
      </w:r>
      <w:r w:rsidRPr="00AA5FCE">
        <w:t>.</w:t>
      </w:r>
    </w:p>
    <w:p w14:paraId="2177A7AD" w14:textId="77777777" w:rsidR="00733301" w:rsidRPr="00CC1549" w:rsidRDefault="00733301" w:rsidP="00482D0D">
      <w:pPr>
        <w:pStyle w:val="Nagwek2"/>
      </w:pPr>
      <w:r w:rsidRPr="00AA5FCE">
        <w:t xml:space="preserve">Wykonawca </w:t>
      </w:r>
      <w:r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Pr>
          <w:rFonts w:ascii="Calibri" w:hAnsi="Calibri"/>
          <w:sz w:val="22"/>
          <w:szCs w:val="22"/>
        </w:rPr>
        <w:t xml:space="preserve"> </w:t>
      </w:r>
    </w:p>
    <w:p w14:paraId="0668506C" w14:textId="77777777" w:rsidR="00733301" w:rsidRPr="00B81BEF" w:rsidRDefault="00733301" w:rsidP="00482D0D">
      <w:pPr>
        <w:pStyle w:val="Nagwek2"/>
      </w:pPr>
      <w:r>
        <w:t xml:space="preserve">Jeżeli </w:t>
      </w:r>
      <w:r w:rsidRPr="00BE6235">
        <w:t xml:space="preserve">wobec Podwykonawcy zajdą podstawy wykluczenia, Zamawiający zażąda, aby Wykonawca w terminie określonym przez Zamawiającego zastąpił tego Podwykonawcę pod rygorem niedopuszczenia Podwykonawcy do realizacji części </w:t>
      </w:r>
      <w:r>
        <w:t>zamówienia.</w:t>
      </w:r>
    </w:p>
    <w:p w14:paraId="6AE1F807" w14:textId="77777777" w:rsidR="00733301" w:rsidRDefault="00733301" w:rsidP="00482D0D">
      <w:pPr>
        <w:pStyle w:val="Nagwek2"/>
      </w:pPr>
      <w:r>
        <w:t xml:space="preserve">Wymagania dotyczące umowy o podwykonawstwo na roboty budowlane, których niespełnienie spowoduje zgłoszenie przez Zamawiającego odpowiednio zastrzeżeń lub sprzeciwu: </w:t>
      </w:r>
      <w:r w:rsidRPr="00925776">
        <w:t>zawarte w projekcie umowy</w:t>
      </w:r>
      <w:r>
        <w:t>.</w:t>
      </w:r>
    </w:p>
    <w:p w14:paraId="79F5189B" w14:textId="77777777" w:rsidR="00733301" w:rsidRPr="00370255" w:rsidRDefault="00733301" w:rsidP="00482D0D">
      <w:pPr>
        <w:pStyle w:val="Nagwek2"/>
        <w:numPr>
          <w:ilvl w:val="0"/>
          <w:numId w:val="0"/>
        </w:numPr>
        <w:ind w:left="680"/>
      </w:pPr>
    </w:p>
    <w:p w14:paraId="4ABDDA15" w14:textId="77777777" w:rsidR="00733301" w:rsidRDefault="00733301" w:rsidP="000645C3">
      <w:pPr>
        <w:pStyle w:val="Nagwek1"/>
      </w:pPr>
      <w:r>
        <w:t>Informacja dla wykonawców wspólnie ubiegających się o udzielenie zamówienia</w:t>
      </w:r>
    </w:p>
    <w:p w14:paraId="7064477F" w14:textId="77777777" w:rsidR="00733301" w:rsidRDefault="00733301" w:rsidP="00482D0D">
      <w:pPr>
        <w:pStyle w:val="Nagwek2"/>
      </w:pPr>
      <w:r w:rsidRPr="00127036">
        <w:t xml:space="preserve">Wykonawcy </w:t>
      </w:r>
      <w:r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14:paraId="5217B43E" w14:textId="30607997" w:rsidR="0089663E" w:rsidRPr="00B40461" w:rsidRDefault="0089663E" w:rsidP="00482D0D">
      <w:pPr>
        <w:pStyle w:val="Nagwek2"/>
      </w:pPr>
      <w:r w:rsidRPr="0089663E">
        <w:t xml:space="preserve">W przypadku wspólnego ubiegania się o zamówienie przez wykonawców, każdy z wykonawców wraz z ofertą składa oświadczenie o niepodleganiu wykluczeniu </w:t>
      </w:r>
      <w:r w:rsidRPr="00B40461">
        <w:t xml:space="preserve">wg zał. nr </w:t>
      </w:r>
      <w:r w:rsidR="00B40461" w:rsidRPr="00B40461">
        <w:t>3</w:t>
      </w:r>
      <w:r w:rsidRPr="00B40461">
        <w:t xml:space="preserve"> do SWZ (wzór).</w:t>
      </w:r>
    </w:p>
    <w:p w14:paraId="726A97F2" w14:textId="2D3CAF23" w:rsidR="0089663E" w:rsidRDefault="0089663E" w:rsidP="00482D0D">
      <w:pPr>
        <w:pStyle w:val="Nagwek2"/>
      </w:pPr>
      <w:r w:rsidRPr="0089663E">
        <w:t xml:space="preserve">Spółka cywilna, jest kwalifikowana jako wykonawcy wspólnie ubiegający się o udzielenie zamówienia dlatego jej wspólnicy zobowiązani są ustanowić pełnomocnika do reprezentowania w postępowaniu albo reprezentowania w postępowaniu i zawarcia umowy. Pełnomocnictwo musi być załączone do oferty. Ponadto, każdy ze wspólników spółki cywilnej zobowiązany jest do złożenia wraz z ofertą oświadczenia o niepodleganiu wykluczeniu wg zał. nr </w:t>
      </w:r>
      <w:r w:rsidR="00B40461">
        <w:t xml:space="preserve">3 </w:t>
      </w:r>
      <w:r w:rsidRPr="0089663E">
        <w:t>do SWZ(wzór).</w:t>
      </w:r>
    </w:p>
    <w:p w14:paraId="7E540E8E" w14:textId="0328B7BF" w:rsidR="0089663E" w:rsidRDefault="0089663E" w:rsidP="00482D0D">
      <w:pPr>
        <w:pStyle w:val="Nagwek2"/>
      </w:pPr>
      <w:r w:rsidRPr="0089663E">
        <w:t xml:space="preserve">Wykonawcy wspólnie ubiegający się o udzielenie zamówienia (wspólnicy spółki cywilnej) składają wraz z ofertą oświadczenie o zakresie wykonania zamówienia przez wykonawców wspólnie ubiegających się o udzielenie zamówienia – wg zał. nr </w:t>
      </w:r>
      <w:r w:rsidR="00B40461">
        <w:t>3</w:t>
      </w:r>
      <w:r w:rsidRPr="0089663E">
        <w:t xml:space="preserve"> do SWZ (wzór).</w:t>
      </w:r>
    </w:p>
    <w:p w14:paraId="79BF504C" w14:textId="77777777" w:rsidR="0089663E" w:rsidRDefault="0089663E" w:rsidP="00482D0D">
      <w:pPr>
        <w:pStyle w:val="Nagwek2"/>
      </w:pPr>
      <w:r w:rsidRPr="0089663E">
        <w:t>Wszyscy wykonawcy składający wspólną ofertę będą ponosić odpowiedzialność solidarną za wykonanie umowy i wniesienie zabezpieczenia należytego wykonania umowy. Zamawiający może w ramach odpowiedzialności solidarnej żądać wykonania umowy od wszystkich wykonawców łącznie lub od każdego z osobna.</w:t>
      </w:r>
    </w:p>
    <w:p w14:paraId="39253802" w14:textId="78CECAE8" w:rsidR="009B66B8" w:rsidRPr="0089663E" w:rsidRDefault="009B66B8" w:rsidP="00482D0D">
      <w:pPr>
        <w:pStyle w:val="Nagwek2"/>
      </w:pPr>
      <w:r>
        <w:lastRenderedPageBreak/>
        <w:t>W</w:t>
      </w:r>
      <w:r w:rsidRPr="009B66B8">
        <w:t xml:space="preserve"> przypadku Wykonawców wspólnie ubiegających się o udzielenie zamówienia, żaden z nich nie może podlegać wykluczeniu z powodu niespełniania warunków, o których mowa w art. 108 ust. 1 oraz art. 109 ust. 1 pkt. 4 Ustawy PZP oraz nie może podlegać wykluczeniu  na podstawie art. 7 ust. 1 Ustawy z dnia 13 kwietnia 2022 r . o szczególnych rozwiązaniach w zakresie przeciwdziałania wspieraniu agresji na Ukrainę oraz służących ochronie bezpieczeństwa narodowego (Dz. U. z 2022r., poz. 835).</w:t>
      </w:r>
    </w:p>
    <w:p w14:paraId="3B787769" w14:textId="77777777" w:rsidR="00733301" w:rsidRDefault="00733301" w:rsidP="00004B9B">
      <w:pPr>
        <w:spacing w:before="200" w:after="60"/>
        <w:jc w:val="both"/>
        <w:outlineLvl w:val="0"/>
        <w:rPr>
          <w:b/>
          <w:bCs/>
          <w:caps/>
          <w:kern w:val="32"/>
          <w:lang w:val="x-none" w:eastAsia="x-none"/>
        </w:rPr>
      </w:pPr>
    </w:p>
    <w:p w14:paraId="1789BE1B" w14:textId="77777777" w:rsid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Informacje o </w:t>
      </w:r>
      <w:bookmarkEnd w:id="7"/>
      <w:r w:rsidR="003F357A">
        <w:rPr>
          <w:b/>
          <w:bCs/>
          <w:caps/>
          <w:kern w:val="32"/>
          <w:lang w:eastAsia="x-none"/>
        </w:rPr>
        <w:t>ŚRODKACH KOMUNIKACJI ELEKTRONICZNEJ, PRZY U</w:t>
      </w:r>
      <w:r w:rsidR="00B340BC">
        <w:rPr>
          <w:b/>
          <w:bCs/>
          <w:caps/>
          <w:kern w:val="32"/>
          <w:lang w:eastAsia="x-none"/>
        </w:rPr>
        <w:t>Ż</w:t>
      </w:r>
      <w:r w:rsidR="003F357A">
        <w:rPr>
          <w:b/>
          <w:bCs/>
          <w:caps/>
          <w:kern w:val="32"/>
          <w:lang w:eastAsia="x-none"/>
        </w:rPr>
        <w:t>YCIU KTÓRYCH ZAMAWIAJĄCY BĘDZIE KOMUNIKOWAŁ SIĘ Z WYKONAWCAMI, ORAZ INFORMACJE O WYMAGANIACH TECHNICZNYCH I ORGANIZACYJNYCH SPRZĄDZANIA, WYSYŁANIA I ODBIERANIA KORESPONDENCJI ELEKTRONICZNEJ</w:t>
      </w:r>
    </w:p>
    <w:p w14:paraId="1A4EC5D0" w14:textId="77777777" w:rsidR="00E60D7F" w:rsidRPr="003F357A" w:rsidRDefault="003F357A" w:rsidP="00482D0D">
      <w:pPr>
        <w:pStyle w:val="Nagwek2"/>
      </w:pPr>
      <w:r>
        <w:t xml:space="preserve">Postępowania prowadzone jest w języku polskim w formie elektronicznej za pośrednictwem </w:t>
      </w:r>
      <w:hyperlink r:id="rId15" w:history="1">
        <w:r w:rsidRPr="00C627E3">
          <w:rPr>
            <w:rStyle w:val="Hipercze"/>
          </w:rPr>
          <w:t>platformazakupowa.pl</w:t>
        </w:r>
      </w:hyperlink>
      <w:r>
        <w:t xml:space="preserve"> pod adresem </w:t>
      </w:r>
      <w:hyperlink r:id="rId16" w:history="1">
        <w:r w:rsidRPr="00C627E3">
          <w:rPr>
            <w:rStyle w:val="Hipercze"/>
          </w:rPr>
          <w:t>platformazakupowa.pl/</w:t>
        </w:r>
        <w:proofErr w:type="spellStart"/>
        <w:r w:rsidRPr="00C627E3">
          <w:rPr>
            <w:rStyle w:val="Hipercze"/>
          </w:rPr>
          <w:t>pn</w:t>
        </w:r>
        <w:proofErr w:type="spellEnd"/>
        <w:r w:rsidRPr="00C627E3">
          <w:rPr>
            <w:rStyle w:val="Hipercze"/>
          </w:rPr>
          <w:t>/</w:t>
        </w:r>
        <w:proofErr w:type="spellStart"/>
        <w:r w:rsidRPr="00C627E3">
          <w:rPr>
            <w:rStyle w:val="Hipercze"/>
          </w:rPr>
          <w:t>zozmswlodz</w:t>
        </w:r>
        <w:proofErr w:type="spellEnd"/>
      </w:hyperlink>
      <w:r>
        <w:t xml:space="preserve">  </w:t>
      </w:r>
    </w:p>
    <w:p w14:paraId="5B077249" w14:textId="77777777" w:rsidR="00303D06" w:rsidRPr="00303D06" w:rsidRDefault="003F357A" w:rsidP="00482D0D">
      <w:pPr>
        <w:pStyle w:val="Nagwek2"/>
      </w:pPr>
      <w:r>
        <w:t>W celu skrócenia czasu udzielenia odpowiedzi na pytania preferuje się</w:t>
      </w:r>
      <w:r w:rsidR="00303D06">
        <w:t xml:space="preserve">, aby komunikacja między zamawiającym a Wykonawcami, w tym wszystkie oświadczenia, wnioski, zawiadomienia oraz informacje, przekazywane były za pośrednictwem </w:t>
      </w:r>
      <w:hyperlink r:id="rId17" w:history="1">
        <w:r w:rsidR="00303D06" w:rsidRPr="00C627E3">
          <w:rPr>
            <w:rStyle w:val="Hipercze"/>
          </w:rPr>
          <w:t>platformazakupowa.pl</w:t>
        </w:r>
      </w:hyperlink>
      <w:r w:rsidR="00303D06">
        <w:t xml:space="preserve"> i formularza ,,Wyślij wiadomość do Zamawiającego”. </w:t>
      </w:r>
    </w:p>
    <w:p w14:paraId="47B83D6D" w14:textId="77777777" w:rsidR="003F357A" w:rsidRPr="00303D06" w:rsidRDefault="00303D06" w:rsidP="00482D0D">
      <w:pPr>
        <w:pStyle w:val="Nagwek2"/>
      </w:pPr>
      <w:r>
        <w:t xml:space="preserve">Za datę przekazania (wpływu) oświadczeń, wniosków, zawiadomień oraz informacji przyjmuje się datę ich przesłania za pośrednictwem </w:t>
      </w:r>
      <w:hyperlink r:id="rId18" w:history="1">
        <w:r w:rsidRPr="00C627E3">
          <w:rPr>
            <w:rStyle w:val="Hipercze"/>
          </w:rPr>
          <w:t>platformazakupowa.pl</w:t>
        </w:r>
      </w:hyperlink>
      <w: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9" w:history="1">
        <w:r w:rsidR="00B340BC" w:rsidRPr="00C627E3">
          <w:rPr>
            <w:rStyle w:val="Hipercze"/>
          </w:rPr>
          <w:t>zamowienia@zozmswlodz.pl</w:t>
        </w:r>
      </w:hyperlink>
      <w:r>
        <w:t xml:space="preserve"> </w:t>
      </w:r>
    </w:p>
    <w:p w14:paraId="02194F73" w14:textId="77777777" w:rsidR="00303D06" w:rsidRPr="00B80B1D" w:rsidRDefault="00303D06" w:rsidP="00482D0D">
      <w:pPr>
        <w:pStyle w:val="Nagwek2"/>
      </w:pPr>
      <w:r>
        <w:t xml:space="preserve">Zamawiający będzie przekazywał Wykonawcom informacje w formie elektronicznej za pośrednictwem </w:t>
      </w:r>
      <w:hyperlink r:id="rId20" w:history="1">
        <w:r w:rsidRPr="00C627E3">
          <w:rPr>
            <w:rStyle w:val="Hipercze"/>
          </w:rPr>
          <w:t>platformazakupowa.pl</w:t>
        </w:r>
      </w:hyperlink>
      <w:r>
        <w:t xml:space="preserve"> . Informacje dotyczące odpowiedzi na pytania, zmiany specyfikacji, zmiany terminu składania i otwarcia ofert, Zamawiający będzie zamieszczał na platformie w se</w:t>
      </w:r>
      <w:r w:rsidR="00B80B1D">
        <w:t>k</w:t>
      </w:r>
      <w:r>
        <w:t xml:space="preserve">cji ,,Komunikaty”. Korespondencja, której zgodnie z obowiązującymi przepisami </w:t>
      </w:r>
      <w:r w:rsidR="00B80B1D">
        <w:t xml:space="preserve">adresatem jest konkretny Wykonawca, będzie przekazywana w formie elektronicznej za pośrednictwem </w:t>
      </w:r>
      <w:hyperlink r:id="rId21" w:history="1">
        <w:r w:rsidR="00B80B1D" w:rsidRPr="00C627E3">
          <w:rPr>
            <w:rStyle w:val="Hipercze"/>
          </w:rPr>
          <w:t>platformazakupowa.pl</w:t>
        </w:r>
      </w:hyperlink>
      <w:r w:rsidR="00B80B1D">
        <w:t xml:space="preserve">  do konkretnego Wykonawcy.</w:t>
      </w:r>
    </w:p>
    <w:p w14:paraId="2009A1E1" w14:textId="77777777" w:rsidR="00B80B1D" w:rsidRPr="00B80B1D" w:rsidRDefault="00B80B1D" w:rsidP="00482D0D">
      <w:pPr>
        <w:pStyle w:val="Nagwek2"/>
      </w:pPr>
      <w:r>
        <w:t xml:space="preserve">Wykonawca jako podmiot profesjonalny ma obowiązek sprawdzania komunikatów i wiadomości bezpośrednio na </w:t>
      </w:r>
      <w:hyperlink r:id="rId22" w:history="1">
        <w:r w:rsidRPr="00C627E3">
          <w:rPr>
            <w:rStyle w:val="Hipercze"/>
          </w:rPr>
          <w:t>platformazakupowa.pl</w:t>
        </w:r>
      </w:hyperlink>
      <w:r>
        <w:t xml:space="preserve"> przesłanych przez Zamawiającego, gdyż system powiadomień może ulec awarii lub powiadomienie może trafić do folderu SPAM.</w:t>
      </w:r>
    </w:p>
    <w:p w14:paraId="2C9409F0" w14:textId="77777777" w:rsidR="00B80B1D" w:rsidRPr="009C47BB" w:rsidRDefault="00B80B1D" w:rsidP="00482D0D">
      <w:pPr>
        <w:pStyle w:val="Nagwek2"/>
      </w:pPr>
      <w:r>
        <w:t xml:space="preserve">Zamawiający zgodnie z §3 ust.3 Rozporządzenia Rady Ministrów w sprawie użycia środków komunikacji elektronicznej w postępowaniu o udzielenie </w:t>
      </w:r>
      <w:r w:rsidR="00150744">
        <w:t>zamówienia publicznego</w:t>
      </w:r>
      <w:r w:rsidR="009C47BB">
        <w:t xml:space="preserve"> oraz udostępniania i przechowywania dokumentów elektronicznych (Dz.U. z 2017r. poz. 1320; dalej ,,Rozporządzenie w sprawie środków komunikacji”), określa niezbędne wymagania sprzętowo-aplikacyjne umożliwiające pracę na </w:t>
      </w:r>
      <w:hyperlink r:id="rId23" w:history="1">
        <w:r w:rsidR="009C47BB" w:rsidRPr="00C627E3">
          <w:rPr>
            <w:rStyle w:val="Hipercze"/>
          </w:rPr>
          <w:t>platformazakupowa.pl</w:t>
        </w:r>
      </w:hyperlink>
      <w:r w:rsidR="009C47BB">
        <w:t xml:space="preserve">, </w:t>
      </w:r>
      <w:proofErr w:type="spellStart"/>
      <w:r w:rsidR="009C47BB">
        <w:t>tj</w:t>
      </w:r>
      <w:proofErr w:type="spellEnd"/>
      <w:r w:rsidR="009C47BB">
        <w:t xml:space="preserve">: </w:t>
      </w:r>
    </w:p>
    <w:p w14:paraId="464DF475" w14:textId="77777777" w:rsidR="009C47BB" w:rsidRDefault="00FC3C0F" w:rsidP="00482D0D">
      <w:pPr>
        <w:pStyle w:val="Nagwek2"/>
        <w:numPr>
          <w:ilvl w:val="0"/>
          <w:numId w:val="33"/>
        </w:numPr>
      </w:pPr>
      <w:r>
        <w:t>s</w:t>
      </w:r>
      <w:r w:rsidR="009C47BB">
        <w:t xml:space="preserve">tały dostęp do sieci Internet o gwarantowanej przepustowości nie mniejszej niż 512 </w:t>
      </w:r>
      <w:proofErr w:type="spellStart"/>
      <w:r w:rsidR="009C47BB">
        <w:t>kb</w:t>
      </w:r>
      <w:proofErr w:type="spellEnd"/>
      <w:r w:rsidR="009C47BB">
        <w:t>/s,</w:t>
      </w:r>
    </w:p>
    <w:p w14:paraId="37A81627" w14:textId="77777777" w:rsidR="00FC3C0F" w:rsidRDefault="00FC3C0F" w:rsidP="00482D0D">
      <w:pPr>
        <w:pStyle w:val="Nagwek2"/>
        <w:numPr>
          <w:ilvl w:val="0"/>
          <w:numId w:val="33"/>
        </w:numPr>
      </w:pPr>
      <w:r>
        <w:lastRenderedPageBreak/>
        <w:t xml:space="preserve">posiadanie dowolnej i aktywnej skrzynki poczty elektronicznej (e-mail), </w:t>
      </w:r>
    </w:p>
    <w:p w14:paraId="4666B45A" w14:textId="77777777" w:rsidR="009C47BB" w:rsidRDefault="00FC3C0F" w:rsidP="00482D0D">
      <w:pPr>
        <w:pStyle w:val="Nagwek2"/>
        <w:numPr>
          <w:ilvl w:val="0"/>
          <w:numId w:val="33"/>
        </w:numPr>
      </w:pPr>
      <w:r>
        <w:t>k</w:t>
      </w:r>
      <w:r w:rsidR="009C47BB">
        <w:t>omputer klasy PC lub MAC o następującej konfiguracji: pamięć 2 GB Ram, procesor Intel IV2 GHZ lub jego nowsza wersja, jeden z systemów operacyjnych – MS Windows 7, Mac Os,  x10 4, Linux lub ich nowsze wersje,</w:t>
      </w:r>
    </w:p>
    <w:p w14:paraId="6D21C6E5" w14:textId="77777777" w:rsidR="007D7B59" w:rsidRDefault="00FC3C0F" w:rsidP="00482D0D">
      <w:pPr>
        <w:pStyle w:val="Nagwek2"/>
        <w:numPr>
          <w:ilvl w:val="0"/>
          <w:numId w:val="33"/>
        </w:numPr>
      </w:pPr>
      <w:r w:rsidRPr="007D7B59">
        <w:t>z</w:t>
      </w:r>
      <w:r w:rsidR="009C47BB" w:rsidRPr="007D7B59">
        <w:t xml:space="preserve">ainstalowana dowolna przeglądarka internetowa, </w:t>
      </w:r>
      <w:r w:rsidR="007D7B59" w:rsidRPr="00BA58C6">
        <w:t xml:space="preserve">- Platforma współpracuje                    z najnowszymi, stabilnymi wersjami wszystkich głównych przeglądarek internetowych (Internet Explorer 10+, Microsoft Edge, Mozilla </w:t>
      </w:r>
      <w:proofErr w:type="spellStart"/>
      <w:r w:rsidR="007D7B59" w:rsidRPr="00BA58C6">
        <w:t>Firefox</w:t>
      </w:r>
      <w:proofErr w:type="spellEnd"/>
      <w:r w:rsidR="007D7B59" w:rsidRPr="00BA58C6">
        <w:t>, Google Chrome, Opera),</w:t>
      </w:r>
    </w:p>
    <w:p w14:paraId="43D8361A" w14:textId="77777777" w:rsidR="009C47BB" w:rsidRDefault="00FC3C0F" w:rsidP="00482D0D">
      <w:pPr>
        <w:pStyle w:val="Nagwek2"/>
        <w:numPr>
          <w:ilvl w:val="0"/>
          <w:numId w:val="33"/>
        </w:numPr>
      </w:pPr>
      <w:r w:rsidRPr="007D7B59">
        <w:t>w</w:t>
      </w:r>
      <w:r w:rsidR="009C47BB" w:rsidRPr="007D7B59">
        <w:t>łączona obsługa JavaScrip</w:t>
      </w:r>
      <w:r w:rsidRPr="007D7B59">
        <w:t xml:space="preserve">t oraz </w:t>
      </w:r>
      <w:proofErr w:type="spellStart"/>
      <w:r w:rsidRPr="007D7B59">
        <w:t>Cookies</w:t>
      </w:r>
      <w:proofErr w:type="spellEnd"/>
      <w:r w:rsidRPr="007D7B59">
        <w:t>,</w:t>
      </w:r>
    </w:p>
    <w:p w14:paraId="58A06779" w14:textId="77777777" w:rsidR="009C47BB" w:rsidRPr="007D7B59" w:rsidRDefault="007D7B59" w:rsidP="00482D0D">
      <w:pPr>
        <w:pStyle w:val="Nagwek2"/>
        <w:numPr>
          <w:ilvl w:val="0"/>
          <w:numId w:val="33"/>
        </w:numPr>
      </w:pPr>
      <w:r w:rsidRPr="009F1AAE">
        <w:t>Zamawiający dopuszcza następujący format przesyłanych danych: .pdf,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14:paraId="1CAE799B" w14:textId="77777777" w:rsidR="00FC3C0F" w:rsidRPr="00FC3C0F" w:rsidRDefault="00FC3C0F" w:rsidP="00482D0D">
      <w:pPr>
        <w:pStyle w:val="Nagwek2"/>
        <w:numPr>
          <w:ilvl w:val="0"/>
          <w:numId w:val="33"/>
        </w:numPr>
      </w:pPr>
      <w:r>
        <w:t xml:space="preserve"> platforma </w:t>
      </w:r>
      <w:r w:rsidRPr="00FC3C0F">
        <w:t>zakupowa  działa według standardu przyjętego w komunikacji sieciowej- kodowanie UTF8,</w:t>
      </w:r>
    </w:p>
    <w:p w14:paraId="6C7BF151" w14:textId="77777777" w:rsidR="00E60D7F" w:rsidRPr="00B340BC" w:rsidRDefault="00FC3C0F" w:rsidP="00482D0D">
      <w:pPr>
        <w:pStyle w:val="Nagwek2"/>
        <w:numPr>
          <w:ilvl w:val="0"/>
          <w:numId w:val="33"/>
        </w:numPr>
      </w:pPr>
      <w:r>
        <w:t>oznaczenie czasu odbioru przez platformę zakupową stanowi datę oraz dokładny czas (</w:t>
      </w:r>
      <w:proofErr w:type="spellStart"/>
      <w:r>
        <w:t>hh:mm;ss</w:t>
      </w:r>
      <w:proofErr w:type="spellEnd"/>
      <w:r>
        <w:t xml:space="preserve">) generowany </w:t>
      </w:r>
      <w:proofErr w:type="spellStart"/>
      <w:r>
        <w:t>wg.czasu</w:t>
      </w:r>
      <w:proofErr w:type="spellEnd"/>
      <w:r>
        <w:t xml:space="preserve"> lokalnego serwera synchronizowanego z zegarem Głównego Urzędu Miar.</w:t>
      </w:r>
    </w:p>
    <w:p w14:paraId="69E5B19A" w14:textId="77777777" w:rsidR="007D7B59" w:rsidRPr="007D7B59" w:rsidRDefault="007D7B59" w:rsidP="00482D0D">
      <w:pPr>
        <w:pStyle w:val="Nagwek2"/>
      </w:pPr>
      <w:bookmarkStart w:id="8" w:name="_Hlk37863867"/>
      <w:r>
        <w:t>Wykonawca przystępując do niniejszego postępowania o udzielenie zamówienia publicznego :</w:t>
      </w:r>
    </w:p>
    <w:p w14:paraId="2BDB407B" w14:textId="77777777" w:rsidR="007D7B59" w:rsidRDefault="00292BE8" w:rsidP="00482D0D">
      <w:pPr>
        <w:pStyle w:val="Nagwek2"/>
        <w:numPr>
          <w:ilvl w:val="0"/>
          <w:numId w:val="34"/>
        </w:numPr>
      </w:pPr>
      <w:r>
        <w:t>a</w:t>
      </w:r>
      <w:r w:rsidR="007D7B59">
        <w:t xml:space="preserve">kceptuje warunki korzystania z </w:t>
      </w:r>
      <w:hyperlink r:id="rId24" w:history="1">
        <w:r w:rsidR="007D7B59" w:rsidRPr="00C627E3">
          <w:rPr>
            <w:rStyle w:val="Hipercze"/>
          </w:rPr>
          <w:t>platformazakupowa.pl</w:t>
        </w:r>
      </w:hyperlink>
      <w:r w:rsidR="007D7B59">
        <w:t xml:space="preserve"> określone w Regulaminie zamieszczonym na stronie internetowej </w:t>
      </w:r>
      <w:hyperlink r:id="rId25" w:history="1">
        <w:r w:rsidR="007D7B59" w:rsidRPr="00AB5000">
          <w:rPr>
            <w:rFonts w:asciiTheme="minorHAnsi" w:hAnsiTheme="minorHAnsi" w:cstheme="minorHAnsi"/>
          </w:rPr>
          <w:t>pod linkiem</w:t>
        </w:r>
      </w:hyperlink>
      <w:r w:rsidR="007D7B59">
        <w:rPr>
          <w:rFonts w:asciiTheme="minorHAnsi" w:hAnsiTheme="minorHAnsi" w:cstheme="minorHAnsi"/>
        </w:rPr>
        <w:t xml:space="preserve"> </w:t>
      </w:r>
      <w:r w:rsidR="007D7B59">
        <w:t>w zakładce ,,Regulamin” oraz uznaje go za wiążący ,</w:t>
      </w:r>
    </w:p>
    <w:p w14:paraId="154578DE" w14:textId="77777777" w:rsidR="007D7B59" w:rsidRPr="007D7B59" w:rsidRDefault="00292BE8" w:rsidP="00482D0D">
      <w:pPr>
        <w:pStyle w:val="Nagwek2"/>
        <w:numPr>
          <w:ilvl w:val="0"/>
          <w:numId w:val="34"/>
        </w:numPr>
      </w:pPr>
      <w:r>
        <w:t>z</w:t>
      </w:r>
      <w:r w:rsidR="007D7B59">
        <w:t xml:space="preserve">apoznał i stosuje się do Instrukcji składania ofert/wniosków dostępnej </w:t>
      </w:r>
      <w:hyperlink r:id="rId26" w:history="1">
        <w:r w:rsidR="007D7B59" w:rsidRPr="00AB5000">
          <w:t>pod linkiem</w:t>
        </w:r>
      </w:hyperlink>
      <w:r w:rsidR="007D7B59">
        <w:t xml:space="preserve"> </w:t>
      </w:r>
    </w:p>
    <w:p w14:paraId="253A8962" w14:textId="77777777" w:rsidR="007D7B59" w:rsidRDefault="007D7B59" w:rsidP="00482D0D">
      <w:pPr>
        <w:pStyle w:val="Nagwek2"/>
      </w:pPr>
      <w:r>
        <w:t xml:space="preserve">Zamawiający informuje, że instrukcje korzystania z </w:t>
      </w:r>
      <w:hyperlink r:id="rId27" w:history="1">
        <w:r w:rsidRPr="00C627E3">
          <w:rPr>
            <w:rStyle w:val="Hipercze"/>
          </w:rPr>
          <w:t>platformazakupowa.pl</w:t>
        </w:r>
      </w:hyperlink>
      <w:r>
        <w:t xml:space="preserve"> dotyczące w szczególności logowania</w:t>
      </w:r>
      <w:r w:rsidR="00292BE8">
        <w:t>, składania wniosków o wyjaśnienie treści SW, składania ofert oraz innych czynności podejmowanych w niniejszym postępowaniu przy u</w:t>
      </w:r>
      <w:r w:rsidR="00B340BC">
        <w:t>ż</w:t>
      </w:r>
      <w:r w:rsidR="00292BE8">
        <w:t xml:space="preserve">yciu </w:t>
      </w:r>
      <w:hyperlink r:id="rId28" w:history="1">
        <w:r w:rsidR="00292BE8" w:rsidRPr="00C627E3">
          <w:rPr>
            <w:rStyle w:val="Hipercze"/>
          </w:rPr>
          <w:t>platforamzakupowa.pl</w:t>
        </w:r>
      </w:hyperlink>
      <w:r w:rsidR="00292BE8">
        <w:t xml:space="preserve">  znajdują się w zakładce ,,Instrukc</w:t>
      </w:r>
      <w:r w:rsidR="00B340BC">
        <w:t>j</w:t>
      </w:r>
      <w:r w:rsidR="00292BE8">
        <w:t xml:space="preserve">e Wykonawców” na stronie internetowej pod adresem: </w:t>
      </w:r>
      <w:hyperlink r:id="rId29" w:history="1">
        <w:r w:rsidR="00292BE8" w:rsidRPr="00C627E3">
          <w:rPr>
            <w:rStyle w:val="Hipercze"/>
          </w:rPr>
          <w:t>https://platforamzakupowa.pl/strona/45-instrukcje</w:t>
        </w:r>
      </w:hyperlink>
      <w:r w:rsidR="00292BE8">
        <w:t xml:space="preserve"> </w:t>
      </w:r>
    </w:p>
    <w:bookmarkEnd w:id="8"/>
    <w:p w14:paraId="0E519B69" w14:textId="212F0A78" w:rsidR="009B66B8" w:rsidRPr="00B40461" w:rsidRDefault="00E60D7F" w:rsidP="00482D0D">
      <w:pPr>
        <w:pStyle w:val="Nagwek2"/>
        <w:rPr>
          <w:b/>
          <w:caps/>
          <w:kern w:val="32"/>
        </w:rPr>
      </w:pPr>
      <w:r w:rsidRPr="009F1AAE">
        <w:t>Osob</w:t>
      </w:r>
      <w:r w:rsidR="00292BE8">
        <w:t>y wskazane do komunikowania się z Wykonawcami:</w:t>
      </w:r>
    </w:p>
    <w:p w14:paraId="6017F966" w14:textId="6BAF1EFD" w:rsidR="009B66B8" w:rsidRDefault="009B66B8" w:rsidP="00482D0D">
      <w:pPr>
        <w:pStyle w:val="Nagwek2"/>
        <w:numPr>
          <w:ilvl w:val="0"/>
          <w:numId w:val="0"/>
        </w:numPr>
        <w:ind w:left="680"/>
      </w:pPr>
      <w:r>
        <w:rPr>
          <w:b/>
          <w:caps/>
        </w:rPr>
        <w:t xml:space="preserve">- </w:t>
      </w:r>
      <w:r w:rsidR="00292BE8" w:rsidRPr="00292BE8">
        <w:t xml:space="preserve">w zakresie zagadnień proceduralnych : </w:t>
      </w:r>
      <w:r w:rsidR="00B35A07">
        <w:t>M</w:t>
      </w:r>
      <w:r>
        <w:t xml:space="preserve">onika Dobrzyńska – </w:t>
      </w:r>
      <w:r w:rsidR="00B40461">
        <w:t>K</w:t>
      </w:r>
      <w:r>
        <w:t xml:space="preserve">oordynator Działu zamówień publicznych </w:t>
      </w:r>
      <w:r w:rsidR="00282092">
        <w:t>– tel. 42 6341270</w:t>
      </w:r>
    </w:p>
    <w:p w14:paraId="74BE0A4D" w14:textId="345E984B" w:rsidR="009B66B8" w:rsidRDefault="009B66B8" w:rsidP="00482D0D">
      <w:pPr>
        <w:pStyle w:val="Nagwek2"/>
        <w:numPr>
          <w:ilvl w:val="0"/>
          <w:numId w:val="0"/>
        </w:numPr>
        <w:ind w:left="680"/>
      </w:pPr>
      <w:r>
        <w:rPr>
          <w:b/>
          <w:caps/>
        </w:rPr>
        <w:t>-</w:t>
      </w:r>
      <w:r>
        <w:t xml:space="preserve"> w sprawach merytorycznych: Mariusz </w:t>
      </w:r>
      <w:proofErr w:type="spellStart"/>
      <w:r>
        <w:t>Jawor</w:t>
      </w:r>
      <w:r w:rsidR="00DF4EEA">
        <w:rPr>
          <w:lang w:val="pl-PL"/>
        </w:rPr>
        <w:t>s</w:t>
      </w:r>
      <w:proofErr w:type="spellEnd"/>
      <w:r>
        <w:t xml:space="preserve">ki – Kierownik Działu </w:t>
      </w:r>
      <w:proofErr w:type="spellStart"/>
      <w:r w:rsidR="00DF4EEA">
        <w:rPr>
          <w:lang w:val="pl-PL"/>
        </w:rPr>
        <w:t>Techniczno</w:t>
      </w:r>
      <w:proofErr w:type="spellEnd"/>
      <w:r>
        <w:t xml:space="preserve">- </w:t>
      </w:r>
      <w:r w:rsidR="00DF4EEA">
        <w:rPr>
          <w:lang w:val="pl-PL"/>
        </w:rPr>
        <w:t>Gospodarczego</w:t>
      </w:r>
      <w:r>
        <w:t xml:space="preserve"> </w:t>
      </w:r>
      <w:r w:rsidR="00282092">
        <w:t>–</w:t>
      </w:r>
      <w:r>
        <w:t xml:space="preserve"> tel</w:t>
      </w:r>
      <w:r w:rsidR="00282092">
        <w:t>. 42 6341 369</w:t>
      </w:r>
    </w:p>
    <w:p w14:paraId="30561BD7" w14:textId="5C8B1E58" w:rsidR="00292BE8" w:rsidRPr="00292BE8" w:rsidRDefault="009B66B8" w:rsidP="00482D0D">
      <w:pPr>
        <w:pStyle w:val="Nagwek2"/>
        <w:numPr>
          <w:ilvl w:val="0"/>
          <w:numId w:val="0"/>
        </w:numPr>
        <w:ind w:left="680"/>
      </w:pPr>
      <w:r>
        <w:t xml:space="preserve"> </w:t>
      </w:r>
    </w:p>
    <w:p w14:paraId="7276D9F9"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bookmarkStart w:id="9" w:name="_Toc258314250"/>
      <w:r w:rsidRPr="001B365B">
        <w:rPr>
          <w:b/>
          <w:caps/>
          <w:kern w:val="32"/>
          <w:lang w:val="x-none" w:eastAsia="x-none"/>
        </w:rPr>
        <w:t>OPIS SPO</w:t>
      </w:r>
      <w:bookmarkStart w:id="10" w:name="_Hlk37938975"/>
      <w:r w:rsidRPr="001B365B">
        <w:rPr>
          <w:b/>
          <w:caps/>
          <w:kern w:val="32"/>
          <w:lang w:val="x-none" w:eastAsia="x-none"/>
        </w:rPr>
        <w:t>SOBU UDZIELANIA WYJAŚNIEŃ TREŚCI SWZ</w:t>
      </w:r>
      <w:bookmarkEnd w:id="10"/>
    </w:p>
    <w:p w14:paraId="5495219D" w14:textId="77777777" w:rsidR="00824CDD" w:rsidRDefault="00824CDD" w:rsidP="00482D0D">
      <w:pPr>
        <w:pStyle w:val="Nagwek2"/>
      </w:pPr>
      <w:bookmarkStart w:id="11" w:name="_Hlk37783375"/>
      <w:bookmarkStart w:id="12" w:name="_Hlk37938993"/>
      <w:r>
        <w:t>Wykonawca może zwrócić się do Zamawiającego z wnioskiem o wyjaśnienie treści SWZ, przekazanym za pośrednictwem Platformy (karta ”Zapytania/Wyjaśnienia”).</w:t>
      </w:r>
      <w:bookmarkStart w:id="13" w:name="_Hlk37783409"/>
      <w:bookmarkEnd w:id="11"/>
    </w:p>
    <w:p w14:paraId="78375D1F" w14:textId="77777777" w:rsidR="00824CDD" w:rsidRDefault="00824CDD" w:rsidP="00482D0D">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3"/>
    </w:p>
    <w:p w14:paraId="7EFC6D56" w14:textId="77777777" w:rsidR="00824CDD" w:rsidRDefault="00824CDD" w:rsidP="00482D0D">
      <w:pPr>
        <w:pStyle w:val="Nagwek2"/>
      </w:pPr>
      <w:r>
        <w:t>Jeżeli wniosek o wyjaśnienie treści SWZ nie wpłynie w terminie, o którym mowa w punkcie powyżej, Zamawiający nie ma obowiązku udzielania wyjaśnień SWZ.</w:t>
      </w:r>
    </w:p>
    <w:p w14:paraId="34FB7ED8" w14:textId="77777777" w:rsidR="00824CDD" w:rsidRDefault="00824CDD" w:rsidP="00482D0D">
      <w:pPr>
        <w:pStyle w:val="Nagwek2"/>
      </w:pPr>
      <w:r>
        <w:lastRenderedPageBreak/>
        <w:t>Przedłużenie terminu składania ofert, nie wpływa na bieg terminu składania wniosku o wyjaśnienie treści SWZ.</w:t>
      </w:r>
    </w:p>
    <w:p w14:paraId="2F3DEF06" w14:textId="77777777" w:rsidR="00824CDD" w:rsidRDefault="00824CDD" w:rsidP="00482D0D">
      <w:pPr>
        <w:pStyle w:val="Nagwek2"/>
      </w:pPr>
      <w:r>
        <w:t>Treść zapytań wraz z wyjaśnieniami Zamawiający udostępni na stronie internetowej prowadzonego postępowania, bez ujawniania źródła zapytania.</w:t>
      </w:r>
    </w:p>
    <w:p w14:paraId="760788C0" w14:textId="77777777" w:rsidR="00824CDD" w:rsidRDefault="00824CDD" w:rsidP="00482D0D">
      <w:pPr>
        <w:pStyle w:val="Nagwek2"/>
      </w:pPr>
      <w:r>
        <w:t xml:space="preserve">W </w:t>
      </w:r>
      <w:bookmarkEnd w:id="12"/>
      <w:r>
        <w:t>uzasadnionych przypadkach Zamawiający może przed upływem terminu składania ofert zmienić treść SWZ. Dokonaną zmianę treści SWZ Zamawiający udostępni na stronie internetowej prowadzonego postępowania.</w:t>
      </w:r>
    </w:p>
    <w:p w14:paraId="1A162A35" w14:textId="77777777" w:rsidR="00B94F92" w:rsidRPr="001B365B" w:rsidRDefault="00B94F92" w:rsidP="00B94F92">
      <w:pPr>
        <w:spacing w:before="120"/>
        <w:ind w:left="680"/>
        <w:jc w:val="both"/>
        <w:outlineLvl w:val="1"/>
        <w:rPr>
          <w:bCs/>
          <w:iCs/>
          <w:color w:val="000000"/>
          <w:lang w:val="x-none" w:eastAsia="x-none"/>
        </w:rPr>
      </w:pPr>
    </w:p>
    <w:p w14:paraId="5F5E01DA" w14:textId="77777777" w:rsidR="00B94F92" w:rsidRDefault="00B94F92" w:rsidP="00B94F92">
      <w:pPr>
        <w:numPr>
          <w:ilvl w:val="0"/>
          <w:numId w:val="1"/>
        </w:numPr>
        <w:spacing w:before="200" w:after="60"/>
        <w:ind w:left="431" w:hanging="431"/>
        <w:jc w:val="both"/>
        <w:outlineLvl w:val="0"/>
        <w:rPr>
          <w:b/>
          <w:bCs/>
          <w:caps/>
          <w:kern w:val="32"/>
          <w:lang w:val="x-none" w:eastAsia="x-none"/>
        </w:rPr>
      </w:pPr>
      <w:bookmarkStart w:id="14" w:name="_Toc258314251"/>
      <w:bookmarkEnd w:id="9"/>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p>
    <w:p w14:paraId="3479F6CA" w14:textId="3B208052" w:rsidR="00052AFE" w:rsidRPr="00A856F5" w:rsidRDefault="00052AFE" w:rsidP="00482D0D">
      <w:pPr>
        <w:pStyle w:val="Nagwek2"/>
        <w:rPr>
          <w:b/>
          <w:color w:val="000000" w:themeColor="text1"/>
        </w:rPr>
      </w:pPr>
      <w:r>
        <w:t xml:space="preserve">Wykonawca zobowiązany jest do wniesienia wadium </w:t>
      </w:r>
      <w:r w:rsidRPr="003209A8">
        <w:t xml:space="preserve">w </w:t>
      </w:r>
      <w:r w:rsidRPr="00A856F5">
        <w:rPr>
          <w:color w:val="000000" w:themeColor="text1"/>
        </w:rPr>
        <w:t>wysokości</w:t>
      </w:r>
      <w:r w:rsidR="00B40461" w:rsidRPr="00A856F5">
        <w:rPr>
          <w:color w:val="000000" w:themeColor="text1"/>
        </w:rPr>
        <w:t xml:space="preserve">  </w:t>
      </w:r>
      <w:r w:rsidR="006D6C1D" w:rsidRPr="00A856F5">
        <w:rPr>
          <w:b/>
          <w:color w:val="000000" w:themeColor="text1"/>
          <w:lang w:val="pl-PL"/>
        </w:rPr>
        <w:t xml:space="preserve">60 000,00 zł </w:t>
      </w:r>
      <w:r w:rsidRPr="00A856F5">
        <w:rPr>
          <w:b/>
          <w:color w:val="000000" w:themeColor="text1"/>
        </w:rPr>
        <w:t>PLN</w:t>
      </w:r>
      <w:r w:rsidRPr="00A856F5">
        <w:rPr>
          <w:color w:val="000000" w:themeColor="text1"/>
        </w:rPr>
        <w:t xml:space="preserve"> (słownie:  </w:t>
      </w:r>
      <w:r w:rsidR="006D6C1D" w:rsidRPr="00A856F5">
        <w:rPr>
          <w:color w:val="000000" w:themeColor="text1"/>
          <w:lang w:val="pl-PL"/>
        </w:rPr>
        <w:t xml:space="preserve">sześćdziesiąt tysięcy </w:t>
      </w:r>
      <w:r w:rsidR="00C538D1" w:rsidRPr="00A856F5">
        <w:rPr>
          <w:color w:val="000000" w:themeColor="text1"/>
        </w:rPr>
        <w:t xml:space="preserve"> </w:t>
      </w:r>
      <w:r w:rsidRPr="00A856F5">
        <w:rPr>
          <w:color w:val="000000" w:themeColor="text1"/>
        </w:rPr>
        <w:t>00/100 PLN).</w:t>
      </w:r>
    </w:p>
    <w:p w14:paraId="45FD811E" w14:textId="6DD4D2B7" w:rsidR="00052AFE" w:rsidRPr="007F507E" w:rsidRDefault="00052AFE" w:rsidP="00482D0D">
      <w:pPr>
        <w:pStyle w:val="Nagwek2"/>
      </w:pPr>
      <w:r w:rsidRPr="00A856F5">
        <w:rPr>
          <w:color w:val="000000" w:themeColor="text1"/>
        </w:rPr>
        <w:t xml:space="preserve">Wadium musi zostać wniesione przed upływem terminu składania ofert, tj. </w:t>
      </w:r>
      <w:r w:rsidRPr="00A856F5">
        <w:rPr>
          <w:b/>
          <w:color w:val="000000" w:themeColor="text1"/>
        </w:rPr>
        <w:t xml:space="preserve">do dnia </w:t>
      </w:r>
      <w:r w:rsidR="006D6C1D" w:rsidRPr="00A856F5">
        <w:rPr>
          <w:b/>
          <w:color w:val="000000" w:themeColor="text1"/>
          <w:lang w:val="pl-PL"/>
        </w:rPr>
        <w:t>06.06.2025</w:t>
      </w:r>
      <w:r w:rsidR="00E6351D" w:rsidRPr="00A856F5">
        <w:rPr>
          <w:b/>
          <w:color w:val="000000" w:themeColor="text1"/>
          <w:lang w:val="pl-PL"/>
        </w:rPr>
        <w:t xml:space="preserve"> r.</w:t>
      </w:r>
      <w:r w:rsidR="00507F97" w:rsidRPr="00A856F5">
        <w:rPr>
          <w:b/>
          <w:color w:val="000000" w:themeColor="text1"/>
          <w:lang w:val="pl-PL"/>
        </w:rPr>
        <w:t xml:space="preserve"> </w:t>
      </w:r>
      <w:r w:rsidR="001778FE" w:rsidRPr="00A856F5">
        <w:rPr>
          <w:b/>
          <w:color w:val="000000" w:themeColor="text1"/>
          <w:lang w:val="pl-PL"/>
        </w:rPr>
        <w:t xml:space="preserve">do godz. </w:t>
      </w:r>
      <w:r w:rsidR="00282092" w:rsidRPr="00A856F5">
        <w:rPr>
          <w:b/>
          <w:color w:val="000000" w:themeColor="text1"/>
          <w:lang w:val="pl-PL"/>
        </w:rPr>
        <w:t>11</w:t>
      </w:r>
      <w:r w:rsidR="001778FE" w:rsidRPr="00A856F5">
        <w:rPr>
          <w:b/>
          <w:color w:val="000000" w:themeColor="text1"/>
          <w:lang w:val="pl-PL"/>
        </w:rPr>
        <w:t xml:space="preserve">:00 </w:t>
      </w:r>
      <w:r w:rsidRPr="00642C88">
        <w:t xml:space="preserve">według </w:t>
      </w:r>
      <w:r w:rsidRPr="00C12FC0">
        <w:t>wyboru Wykonawcy w jednej lub kilku następu</w:t>
      </w:r>
      <w:r>
        <w:t>jących formach:</w:t>
      </w:r>
    </w:p>
    <w:p w14:paraId="294F3EA8" w14:textId="77777777" w:rsidR="00052AFE" w:rsidRPr="007F507E" w:rsidRDefault="00052AFE" w:rsidP="00482D0D">
      <w:pPr>
        <w:pStyle w:val="Nagwek2"/>
        <w:numPr>
          <w:ilvl w:val="0"/>
          <w:numId w:val="18"/>
        </w:numPr>
      </w:pPr>
      <w:r>
        <w:t>pieniądzu;</w:t>
      </w:r>
    </w:p>
    <w:p w14:paraId="602375F1" w14:textId="77777777" w:rsidR="00052AFE" w:rsidRPr="007F507E" w:rsidRDefault="00052AFE" w:rsidP="00482D0D">
      <w:pPr>
        <w:pStyle w:val="Nagwek2"/>
        <w:numPr>
          <w:ilvl w:val="0"/>
          <w:numId w:val="18"/>
        </w:numPr>
      </w:pPr>
      <w:r>
        <w:t>gwarancjach bankowych;</w:t>
      </w:r>
      <w:r w:rsidR="00BA6E72">
        <w:rPr>
          <w:lang w:val="pl-PL"/>
        </w:rPr>
        <w:t xml:space="preserve"> </w:t>
      </w:r>
    </w:p>
    <w:p w14:paraId="4B708042" w14:textId="77777777" w:rsidR="00052AFE" w:rsidRPr="007F507E" w:rsidRDefault="00052AFE" w:rsidP="00482D0D">
      <w:pPr>
        <w:pStyle w:val="Nagwek2"/>
        <w:numPr>
          <w:ilvl w:val="0"/>
          <w:numId w:val="18"/>
        </w:numPr>
      </w:pPr>
      <w:r>
        <w:t>gwarancjach ubezpieczeniowych;</w:t>
      </w:r>
    </w:p>
    <w:p w14:paraId="35F5386C" w14:textId="77777777" w:rsidR="00052AFE" w:rsidRPr="00876900" w:rsidRDefault="00052AFE" w:rsidP="00482D0D">
      <w:pPr>
        <w:pStyle w:val="Nagwek2"/>
        <w:numPr>
          <w:ilvl w:val="0"/>
          <w:numId w:val="18"/>
        </w:numPr>
      </w:pPr>
      <w:r>
        <w:t xml:space="preserve">poręczeniach </w:t>
      </w:r>
      <w:r w:rsidRPr="007F507E">
        <w:t>udzielanych przez podmioty, o których mowa w art. 6b ust. 5 pkt 2 ustawy z dnia 9 listopada 2000 r. o utworzeniu Polskiej Agencji Rozwoju Przedsiębiorczości (</w:t>
      </w:r>
      <w:proofErr w:type="spellStart"/>
      <w:r w:rsidRPr="007F507E">
        <w:t>t.j</w:t>
      </w:r>
      <w:proofErr w:type="spellEnd"/>
      <w:r w:rsidRPr="007F507E">
        <w:t>. Dz. U. z 2020r. poz. 299)</w:t>
      </w:r>
      <w:r>
        <w:t>.</w:t>
      </w:r>
    </w:p>
    <w:p w14:paraId="1B8255E9" w14:textId="25B3F34A" w:rsidR="00052AFE" w:rsidRPr="00C0028A" w:rsidRDefault="00052AFE" w:rsidP="00482D0D">
      <w:pPr>
        <w:pStyle w:val="Nagwek2"/>
        <w:rPr>
          <w:b/>
        </w:rPr>
      </w:pPr>
      <w:r>
        <w:t xml:space="preserve">Wadium musi </w:t>
      </w:r>
      <w:r w:rsidRPr="00642C88">
        <w:t xml:space="preserve">obejmować pełen okres związania ofertą tj. do dnia </w:t>
      </w:r>
      <w:r w:rsidR="006D6C1D">
        <w:rPr>
          <w:b/>
        </w:rPr>
        <w:t>05.07.2025r.</w:t>
      </w:r>
    </w:p>
    <w:p w14:paraId="72269AD7" w14:textId="77777777" w:rsidR="00D86139" w:rsidRDefault="00052AFE" w:rsidP="00D86139">
      <w:pPr>
        <w:jc w:val="both"/>
        <w:rPr>
          <w:rFonts w:ascii="Calibri" w:hAnsi="Calibri" w:cs="Calibri"/>
          <w:b/>
          <w:sz w:val="22"/>
          <w:szCs w:val="22"/>
        </w:rPr>
      </w:pPr>
      <w:r>
        <w:t xml:space="preserve">Wadium wnoszone w pieniądzu należy wpłacić przelewem na </w:t>
      </w:r>
      <w:r w:rsidR="006F5EFB">
        <w:t>rachunek bankowy Zamawiającego:</w:t>
      </w:r>
      <w:r>
        <w:t xml:space="preserve"> </w:t>
      </w:r>
      <w:r w:rsidR="00D86139">
        <w:rPr>
          <w:rFonts w:ascii="Calibri" w:hAnsi="Calibri" w:cs="Calibri"/>
          <w:b/>
          <w:sz w:val="22"/>
          <w:szCs w:val="22"/>
        </w:rPr>
        <w:t>SANTADER BANK POLSKA S.A. Nr rachunku; 70 1090 2590 0000 0001 4468 1706</w:t>
      </w:r>
    </w:p>
    <w:p w14:paraId="4E0F2A15" w14:textId="77777777" w:rsidR="00052AFE" w:rsidRDefault="006F5EFB" w:rsidP="00D86139">
      <w:pPr>
        <w:tabs>
          <w:tab w:val="left" w:pos="360"/>
        </w:tabs>
      </w:pPr>
      <w:r>
        <w:t xml:space="preserve"> </w:t>
      </w:r>
      <w:r w:rsidR="00052AFE">
        <w:t>(w tytule przelewu zaleca się wpisać nazwę i sygnaturę postępowania). Wadium musi wpłynąć na wskazany rachunek bankowy najpóźniej przed upływem terminu składania ofert (decyduje data wpływu na rachunek bankowy Zamawiającego)</w:t>
      </w:r>
      <w:r w:rsidR="00052AFE" w:rsidRPr="00223EF2">
        <w:t>.</w:t>
      </w:r>
    </w:p>
    <w:p w14:paraId="36CE4AC3" w14:textId="77777777" w:rsidR="00052AFE" w:rsidRPr="00634AFB" w:rsidRDefault="00052AFE" w:rsidP="00482D0D">
      <w:pPr>
        <w:pStyle w:val="Nagwek2"/>
      </w:pPr>
      <w:r>
        <w:t xml:space="preserve">Wadium </w:t>
      </w:r>
      <w:r w:rsidRPr="00634AFB">
        <w:t>wnoszone w formie poręczeń lub gwarancji należy załączyć do oferty w oryginale w postaci dokumentu elektronicznego podpisanego kwalifikowanym podpisem elektronicznym przez wystawcę poręczenia lub gwarancji oraz powinno</w:t>
      </w:r>
      <w:r>
        <w:t xml:space="preserve"> zawierać:</w:t>
      </w:r>
    </w:p>
    <w:p w14:paraId="2316DA3B" w14:textId="77777777" w:rsidR="00052AFE" w:rsidRPr="00634AFB" w:rsidRDefault="00052AFE" w:rsidP="00482D0D">
      <w:pPr>
        <w:pStyle w:val="Nagwek2"/>
        <w:numPr>
          <w:ilvl w:val="0"/>
          <w:numId w:val="19"/>
        </w:numPr>
      </w:pPr>
      <w:r>
        <w:t xml:space="preserve">wskazanie Beneficjenta poręczenia lub gwarancji, którym musi być </w:t>
      </w:r>
      <w:r w:rsidR="00412098">
        <w:t>SP ZOZ MSWiA w Łodzi, ul. Północna 42, 91-425 Łódź</w:t>
      </w:r>
      <w:r>
        <w:t>;</w:t>
      </w:r>
    </w:p>
    <w:p w14:paraId="3EBED689" w14:textId="77777777" w:rsidR="00052AFE" w:rsidRPr="00634AFB" w:rsidRDefault="00052AFE" w:rsidP="00482D0D">
      <w:pPr>
        <w:pStyle w:val="Nagwek2"/>
        <w:numPr>
          <w:ilvl w:val="0"/>
          <w:numId w:val="19"/>
        </w:numPr>
      </w:pPr>
      <w:r>
        <w:t>nazwę i adres siedziby Wykonawcy;</w:t>
      </w:r>
    </w:p>
    <w:p w14:paraId="3A391C16" w14:textId="77777777" w:rsidR="00052AFE" w:rsidRPr="00634AFB" w:rsidRDefault="00052AFE" w:rsidP="00482D0D">
      <w:pPr>
        <w:pStyle w:val="Nagwek2"/>
        <w:numPr>
          <w:ilvl w:val="0"/>
          <w:numId w:val="19"/>
        </w:numPr>
      </w:pPr>
      <w:r>
        <w:t>kwotę i termin ważności gwarancji/poręczenia;</w:t>
      </w:r>
    </w:p>
    <w:p w14:paraId="3BF75B6C" w14:textId="77777777" w:rsidR="00052AFE" w:rsidRPr="00F6210A" w:rsidRDefault="00052AFE" w:rsidP="00482D0D">
      <w:pPr>
        <w:pStyle w:val="Nagwek2"/>
        <w:numPr>
          <w:ilvl w:val="0"/>
          <w:numId w:val="19"/>
        </w:numPr>
      </w:pPr>
      <w:r>
        <w:t xml:space="preserve">bezwarunkowe </w:t>
      </w:r>
      <w:r w:rsidRPr="00634AFB">
        <w:t>zobowiązanie wystawcy poręczenia lub gwarancji do zapłaty kwoty wadium, na pierwsze pisemne żądanie Zamawiającego, w sytuacjach określonych w art. 98 ust. 6 ustawy</w:t>
      </w:r>
      <w:r>
        <w:t xml:space="preserve"> </w:t>
      </w:r>
      <w:proofErr w:type="spellStart"/>
      <w:r>
        <w:t>Pzp</w:t>
      </w:r>
      <w:proofErr w:type="spellEnd"/>
      <w:r>
        <w:t>.</w:t>
      </w:r>
    </w:p>
    <w:p w14:paraId="1B7B1980" w14:textId="77777777" w:rsidR="00052AFE" w:rsidRPr="00876900" w:rsidRDefault="00052AFE" w:rsidP="00482D0D">
      <w:pPr>
        <w:pStyle w:val="Nagwek2"/>
      </w:pPr>
      <w:r w:rsidRPr="006260AC">
        <w:t xml:space="preserve">Zamawiający </w:t>
      </w:r>
      <w:r>
        <w:t xml:space="preserve">zwróci wadium </w:t>
      </w:r>
      <w:r w:rsidRPr="006260AC">
        <w:t>na zasadach określonych w art.</w:t>
      </w:r>
      <w:r>
        <w:t xml:space="preserve"> 98 ust. 1-5</w:t>
      </w:r>
      <w:r w:rsidRPr="006260AC">
        <w:t xml:space="preserve"> ustawy </w:t>
      </w:r>
      <w:proofErr w:type="spellStart"/>
      <w:r w:rsidRPr="006260AC">
        <w:t>Pzp</w:t>
      </w:r>
      <w:proofErr w:type="spellEnd"/>
      <w:r w:rsidRPr="006260AC">
        <w:t xml:space="preserve">. </w:t>
      </w:r>
    </w:p>
    <w:p w14:paraId="5C8E001E" w14:textId="77777777" w:rsidR="00052AFE" w:rsidRPr="00720175" w:rsidRDefault="00052AFE" w:rsidP="00482D0D">
      <w:pPr>
        <w:pStyle w:val="Nagwek2"/>
      </w:pPr>
      <w:r>
        <w:t xml:space="preserve">W przypadku, </w:t>
      </w:r>
      <w:r w:rsidRPr="008730FD">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t>Pzp</w:t>
      </w:r>
      <w:proofErr w:type="spellEnd"/>
      <w:r w:rsidRPr="008730FD">
        <w:t xml:space="preserve">, Zamawiający odrzuci ofertę Wykonawcy na podstawie art. 226 ust. 1 pkt 14 ustawy </w:t>
      </w:r>
      <w:proofErr w:type="spellStart"/>
      <w:r w:rsidRPr="008730FD">
        <w:t>Pzp</w:t>
      </w:r>
      <w:proofErr w:type="spellEnd"/>
      <w:r>
        <w:t>.</w:t>
      </w:r>
    </w:p>
    <w:p w14:paraId="4EA756B7" w14:textId="77777777" w:rsidR="00052AFE" w:rsidRPr="00876900" w:rsidRDefault="00052AFE" w:rsidP="00482D0D">
      <w:pPr>
        <w:pStyle w:val="Nagwek2"/>
      </w:pPr>
      <w:r>
        <w:lastRenderedPageBreak/>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14:paraId="04B67FD4" w14:textId="77777777" w:rsidR="00052AFE" w:rsidRPr="00B94F92" w:rsidRDefault="00052AFE" w:rsidP="00052AFE">
      <w:pPr>
        <w:spacing w:before="200" w:after="60"/>
        <w:ind w:left="431"/>
        <w:jc w:val="both"/>
        <w:outlineLvl w:val="0"/>
        <w:rPr>
          <w:b/>
          <w:bCs/>
          <w:caps/>
          <w:kern w:val="32"/>
          <w:lang w:val="x-none" w:eastAsia="x-none"/>
        </w:rPr>
      </w:pPr>
    </w:p>
    <w:bookmarkEnd w:id="14"/>
    <w:p w14:paraId="68529738" w14:textId="77777777" w:rsidR="00B94F92" w:rsidRPr="00B94F92" w:rsidRDefault="00B94F92" w:rsidP="000645C3">
      <w:pPr>
        <w:pStyle w:val="Nagwek1"/>
      </w:pPr>
      <w:r w:rsidRPr="001B365B">
        <w:t>Termin zwi</w:t>
      </w:r>
      <w:r w:rsidRPr="001B365B">
        <w:rPr>
          <w:rFonts w:eastAsia="TimesNewRoman" w:cs="TimesNewRoman"/>
        </w:rPr>
        <w:t>ą</w:t>
      </w:r>
      <w:r w:rsidRPr="001B365B">
        <w:t>zania ofert</w:t>
      </w:r>
      <w:r w:rsidRPr="001B365B">
        <w:rPr>
          <w:rFonts w:eastAsia="TimesNewRoman" w:cs="TimesNewRoman"/>
        </w:rPr>
        <w:t>ą</w:t>
      </w:r>
    </w:p>
    <w:p w14:paraId="438029D1" w14:textId="0B6DC217" w:rsidR="001B365B" w:rsidRPr="00A856F5" w:rsidRDefault="001B365B" w:rsidP="00482D0D">
      <w:pPr>
        <w:pStyle w:val="Nagwek2"/>
        <w:rPr>
          <w:color w:val="000000" w:themeColor="text1"/>
        </w:rPr>
      </w:pPr>
      <w:r w:rsidRPr="001B365B">
        <w:t xml:space="preserve">Wykonawca pozostaje związany ofertą </w:t>
      </w:r>
      <w:r w:rsidR="00292BE8">
        <w:t xml:space="preserve">przez okres 30 dni tj. </w:t>
      </w:r>
      <w:r w:rsidRPr="001B365B">
        <w:t xml:space="preserve">do dnia </w:t>
      </w:r>
      <w:r w:rsidR="006D6C1D" w:rsidRPr="00A856F5">
        <w:rPr>
          <w:b/>
          <w:color w:val="000000" w:themeColor="text1"/>
        </w:rPr>
        <w:t>05.07.2025r.</w:t>
      </w:r>
    </w:p>
    <w:p w14:paraId="26D1150A" w14:textId="71684D59" w:rsidR="001B365B" w:rsidRPr="001B365B" w:rsidRDefault="001B365B" w:rsidP="00482D0D">
      <w:pPr>
        <w:pStyle w:val="Nagwek2"/>
      </w:pPr>
      <w:r w:rsidRPr="001B365B">
        <w:t>Bieg terminu związania ofertą rozpoczyna się wraz z upływem terminu składania ofert.</w:t>
      </w:r>
    </w:p>
    <w:p w14:paraId="3E20D981" w14:textId="61BDEA57" w:rsidR="001B365B" w:rsidRPr="001B365B" w:rsidRDefault="001B365B" w:rsidP="00482D0D">
      <w:pPr>
        <w:pStyle w:val="Nagwek2"/>
      </w:pPr>
      <w:r w:rsidRPr="001B365B">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0341">
        <w:br/>
      </w:r>
      <w:r w:rsidRPr="001B365B">
        <w:t xml:space="preserve">o wskazywany przez niego okres, nie dłuższy niż 30 dni. </w:t>
      </w:r>
    </w:p>
    <w:p w14:paraId="0D44FE89" w14:textId="3422CA77" w:rsidR="001B365B" w:rsidRPr="000C66F4" w:rsidRDefault="001B365B" w:rsidP="00482D0D">
      <w:pPr>
        <w:pStyle w:val="Nagwek2"/>
      </w:pPr>
      <w:r w:rsidRPr="001B365B">
        <w:rPr>
          <w:rFonts w:eastAsia="TimesNewRoman"/>
        </w:rPr>
        <w:t xml:space="preserve">Przedłużenie terminu związania ofertą , następuje wraz z przedłużeniem okresu ważności wadium albo, jeżeli nie jest to możliwe, z wniesieniem nowego wadium na przedłużony okres związania ofertą. </w:t>
      </w:r>
    </w:p>
    <w:p w14:paraId="2AE58AFD" w14:textId="527D8C32" w:rsidR="000C66F4" w:rsidRPr="001B365B" w:rsidRDefault="000C66F4" w:rsidP="00482D0D">
      <w:pPr>
        <w:pStyle w:val="Nagwek2"/>
      </w:pPr>
      <w:r>
        <w:t xml:space="preserve">Przedłużenie terminu związania ofertą wymaga złożenia pisemnego oświadczenia. </w:t>
      </w:r>
    </w:p>
    <w:p w14:paraId="4311CEB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5" w:name="_Toc258314252"/>
      <w:r w:rsidRPr="001B365B">
        <w:rPr>
          <w:b/>
          <w:bCs/>
          <w:caps/>
          <w:kern w:val="32"/>
          <w:lang w:val="x-none" w:eastAsia="x-none"/>
        </w:rPr>
        <w:t>Opis sposobu przygotowywania ofert</w:t>
      </w:r>
      <w:bookmarkEnd w:id="15"/>
    </w:p>
    <w:p w14:paraId="1D355021" w14:textId="77777777" w:rsidR="00026CB3" w:rsidRPr="00026CB3" w:rsidRDefault="00026CB3" w:rsidP="00482D0D">
      <w:pPr>
        <w:pStyle w:val="Nagwek2"/>
      </w:pPr>
      <w:r w:rsidRPr="00026CB3">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214FB431" w14:textId="77777777" w:rsidR="00026CB3" w:rsidRDefault="00026CB3" w:rsidP="00482D0D">
      <w:pPr>
        <w:pStyle w:val="Nagwek2"/>
      </w:pPr>
      <w:r w:rsidRPr="00026CB3">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9C08A1B" w14:textId="77777777" w:rsidR="00026CB3" w:rsidRDefault="00026CB3" w:rsidP="00482D0D">
      <w:pPr>
        <w:pStyle w:val="Nagwek2"/>
      </w:pPr>
      <w:r>
        <w:t>Oferta powinna być:</w:t>
      </w:r>
    </w:p>
    <w:p w14:paraId="3A7EDA2B" w14:textId="77777777" w:rsidR="00026CB3" w:rsidRPr="00026CB3" w:rsidRDefault="00026CB3" w:rsidP="00482D0D">
      <w:pPr>
        <w:pStyle w:val="Nagwek2"/>
        <w:numPr>
          <w:ilvl w:val="0"/>
          <w:numId w:val="35"/>
        </w:numPr>
      </w:pPr>
      <w:r>
        <w:t>sporządzona na podstawie załączników niniejszej SWZ w języku polskim,</w:t>
      </w:r>
    </w:p>
    <w:p w14:paraId="2F846B7B" w14:textId="77777777" w:rsidR="00026CB3" w:rsidRPr="00026CB3" w:rsidRDefault="00026CB3" w:rsidP="00482D0D">
      <w:pPr>
        <w:pStyle w:val="Nagwek2"/>
        <w:numPr>
          <w:ilvl w:val="0"/>
          <w:numId w:val="35"/>
        </w:numPr>
      </w:pPr>
      <w:r>
        <w:t xml:space="preserve">złożona przy użyciu środków komunikacji elektronicznej tzn. za pośrednictwem </w:t>
      </w:r>
      <w:hyperlink r:id="rId30" w:history="1">
        <w:r w:rsidR="00B340BC" w:rsidRPr="00C627E3">
          <w:rPr>
            <w:rStyle w:val="Hipercze"/>
          </w:rPr>
          <w:t>platformazakupowa.pl</w:t>
        </w:r>
      </w:hyperlink>
      <w:r w:rsidR="00B340BC">
        <w:t xml:space="preserve"> </w:t>
      </w:r>
      <w:r>
        <w:t>,</w:t>
      </w:r>
    </w:p>
    <w:p w14:paraId="061C0895" w14:textId="77777777" w:rsidR="00026CB3" w:rsidRPr="00026CB3" w:rsidRDefault="00026CB3" w:rsidP="00482D0D">
      <w:pPr>
        <w:pStyle w:val="Nagwek2"/>
        <w:numPr>
          <w:ilvl w:val="0"/>
          <w:numId w:val="35"/>
        </w:numPr>
      </w:pPr>
      <w:r>
        <w:t>podpisana kwalifikowanym podpisem elektronicznym lub podpisem zaufanym lub podpisem osobistym (zaawansowany podpis elektroniczny) przez osobę/osoby upoważnioną/upoważnione.</w:t>
      </w:r>
    </w:p>
    <w:p w14:paraId="7C81E6C2" w14:textId="77777777" w:rsidR="00026CB3" w:rsidRPr="00026CB3" w:rsidRDefault="00026CB3" w:rsidP="00482D0D">
      <w:pPr>
        <w:pStyle w:val="Nagwek2"/>
      </w:pPr>
      <w:r w:rsidRPr="00026CB3">
        <w:t xml:space="preserve">Podpisy kwalifikowane wykorzystywane przez Wykonawców do podpisywania wszelkich plików muszą spełniać „Rozporządzenie Parlamentu Europejskiego i Rady w sprawie </w:t>
      </w:r>
      <w:r w:rsidRPr="00026CB3">
        <w:lastRenderedPageBreak/>
        <w:t>identyfikacji elektronicznej i usług zaufania w odniesieniu do transakcji elektronicznych na rynku wewnętrznym (</w:t>
      </w:r>
      <w:proofErr w:type="spellStart"/>
      <w:r w:rsidRPr="00026CB3">
        <w:t>eIDAS</w:t>
      </w:r>
      <w:proofErr w:type="spellEnd"/>
      <w:r w:rsidRPr="00026CB3">
        <w:t>) (UE) nr 910/2014 - od 1 lipca 2016 roku”.</w:t>
      </w:r>
    </w:p>
    <w:p w14:paraId="1E7EAE3E" w14:textId="77777777" w:rsidR="00026CB3" w:rsidRPr="00026CB3" w:rsidRDefault="00026CB3" w:rsidP="00482D0D">
      <w:pPr>
        <w:pStyle w:val="Nagwek2"/>
      </w:pPr>
      <w:r w:rsidRPr="00026CB3">
        <w:t xml:space="preserve">W przypadku wykorzystania formatu podpisu </w:t>
      </w:r>
      <w:proofErr w:type="spellStart"/>
      <w:r w:rsidRPr="00026CB3">
        <w:t>XAdES</w:t>
      </w:r>
      <w:proofErr w:type="spellEnd"/>
      <w:r w:rsidRPr="00026CB3">
        <w:t xml:space="preserve"> zewnętrzny. Zamawiający wymaga dołączenia odpowiedniej ilości plików tj. podpisywanych plików z danymi oraz plików </w:t>
      </w:r>
      <w:proofErr w:type="spellStart"/>
      <w:r w:rsidRPr="00026CB3">
        <w:t>XAdES</w:t>
      </w:r>
      <w:proofErr w:type="spellEnd"/>
      <w:r w:rsidRPr="00026CB3">
        <w:t>.</w:t>
      </w:r>
    </w:p>
    <w:p w14:paraId="7CEF4D79" w14:textId="77777777" w:rsidR="00026CB3" w:rsidRPr="00026CB3" w:rsidRDefault="00026CB3" w:rsidP="00482D0D">
      <w:pPr>
        <w:pStyle w:val="Nagwek2"/>
      </w:pPr>
      <w:r w:rsidRPr="00026CB3">
        <w:t xml:space="preserve">Zgodnie z art. 18 ust. 3 ustawy </w:t>
      </w:r>
      <w:proofErr w:type="spellStart"/>
      <w:r w:rsidRPr="00026CB3">
        <w:t>Pzp</w:t>
      </w:r>
      <w:proofErr w:type="spellEnd"/>
      <w:r w:rsidRPr="00026CB3">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37C09B5" w14:textId="77777777" w:rsidR="00026CB3" w:rsidRDefault="00026CB3" w:rsidP="00482D0D">
      <w:pPr>
        <w:pStyle w:val="Nagwek2"/>
      </w:pPr>
      <w:r>
        <w:t xml:space="preserve">Wykonawca, za pośrednictwem </w:t>
      </w:r>
      <w:hyperlink r:id="rId31" w:history="1">
        <w:r w:rsidR="00B340BC" w:rsidRPr="00C627E3">
          <w:rPr>
            <w:rStyle w:val="Hipercze"/>
          </w:rPr>
          <w:t>platformazakupowa.pl</w:t>
        </w:r>
      </w:hyperlink>
      <w:r w:rsidR="00B340BC">
        <w:t xml:space="preserve"> </w:t>
      </w:r>
      <w:r>
        <w:t xml:space="preserve"> może przed upływem terminu do składania ofert zmienić lub wycofać ofertę. Sposób dokonywania zmiany lub wycofania oferty zamieszczono w instrukcji zamieszczonej na stronie internetowej pod adresem:</w:t>
      </w:r>
    </w:p>
    <w:p w14:paraId="64D98448" w14:textId="5AF763CA" w:rsidR="00026CB3" w:rsidRPr="00026CB3" w:rsidRDefault="00282092" w:rsidP="00482D0D">
      <w:pPr>
        <w:pStyle w:val="Nagwek2"/>
        <w:numPr>
          <w:ilvl w:val="0"/>
          <w:numId w:val="0"/>
        </w:numPr>
        <w:ind w:left="680"/>
      </w:pPr>
      <w:hyperlink r:id="rId32" w:history="1">
        <w:r w:rsidRPr="00E6037D">
          <w:rPr>
            <w:rStyle w:val="Hipercze"/>
          </w:rPr>
          <w:t>https://platformazakupowa.pl/strona/45-instrukcje</w:t>
        </w:r>
      </w:hyperlink>
      <w:r w:rsidR="00026CB3">
        <w:t xml:space="preserve"> </w:t>
      </w:r>
    </w:p>
    <w:p w14:paraId="07B49FF1" w14:textId="77777777" w:rsidR="00026CB3" w:rsidRPr="00026CB3" w:rsidRDefault="00026CB3" w:rsidP="00482D0D">
      <w:pPr>
        <w:pStyle w:val="Nagwek2"/>
      </w:pPr>
      <w:r w:rsidRPr="00026CB3">
        <w:t>Każdy z Wykonawców może złożyć tylko jedną ofertę. Złożenie większej liczby ofert lub oferty zawierającej propozycje wariantowe spowoduje odrzucenie ofert.</w:t>
      </w:r>
    </w:p>
    <w:p w14:paraId="3768959A" w14:textId="77777777" w:rsidR="00026CB3" w:rsidRPr="00026CB3" w:rsidRDefault="00026CB3" w:rsidP="00482D0D">
      <w:pPr>
        <w:pStyle w:val="Nagwek2"/>
      </w:pPr>
      <w:r w:rsidRPr="00026CB3">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3FFF80" w14:textId="77777777" w:rsidR="00026CB3" w:rsidRPr="00026CB3" w:rsidRDefault="00026CB3" w:rsidP="00482D0D">
      <w:pPr>
        <w:pStyle w:val="Nagwek2"/>
      </w:pPr>
      <w:r w:rsidRPr="00026CB3">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39A113" w14:textId="77777777" w:rsidR="001B365B" w:rsidRPr="00026CB3" w:rsidRDefault="00026CB3" w:rsidP="00482D0D">
      <w:pPr>
        <w:pStyle w:val="Nagwek2"/>
      </w:pPr>
      <w:r w:rsidRPr="00026CB3">
        <w:t>Maksymalny rozmiar jednego pliku przesyłanego za pośrednictwem dedykowanych formularzy do: złożenia, zmiany, wycofania oferty wynosi 150 MB natomiast przy komunikacji wielkość pliku to maksymalnie 500 MB</w:t>
      </w:r>
    </w:p>
    <w:p w14:paraId="39E52BFF" w14:textId="489D1169" w:rsidR="001B365B" w:rsidRDefault="00B06E43" w:rsidP="00482D0D">
      <w:pPr>
        <w:pStyle w:val="Nagwek2"/>
      </w:pPr>
      <w:r>
        <w:t>T</w:t>
      </w:r>
      <w:r w:rsidR="001B365B" w:rsidRPr="001B365B">
        <w:t>re</w:t>
      </w:r>
      <w:r w:rsidR="001B365B" w:rsidRPr="001B365B">
        <w:rPr>
          <w:rFonts w:ascii="TimesNewRoman" w:eastAsia="TimesNewRoman" w:cs="TimesNewRoman"/>
        </w:rPr>
        <w:t>ść</w:t>
      </w:r>
      <w:r w:rsidR="001B365B" w:rsidRPr="001B365B">
        <w:rPr>
          <w:rFonts w:ascii="TimesNewRoman" w:eastAsia="TimesNewRoman" w:cs="TimesNewRoman" w:hint="eastAsia"/>
        </w:rPr>
        <w:t xml:space="preserve"> </w:t>
      </w:r>
      <w:r w:rsidR="001B365B" w:rsidRPr="001B365B">
        <w:t xml:space="preserve">oferty musi być zgodna z </w:t>
      </w:r>
      <w:r w:rsidR="00F12736">
        <w:t xml:space="preserve">warunkami zamówienia </w:t>
      </w:r>
      <w:r w:rsidR="001B365B" w:rsidRPr="001B365B">
        <w:t>określonymi w niniejszej SWZ.</w:t>
      </w:r>
    </w:p>
    <w:p w14:paraId="27D5A42A" w14:textId="77777777" w:rsidR="00C538D1" w:rsidRPr="00C538D1" w:rsidRDefault="006D4A54" w:rsidP="00482D0D">
      <w:pPr>
        <w:pStyle w:val="Nagwek2"/>
      </w:pPr>
      <w:r>
        <w:t>Oferta musi być sporządzona wg</w:t>
      </w:r>
      <w:r w:rsidR="00C538D1" w:rsidRPr="00C538D1">
        <w:t xml:space="preserve"> </w:t>
      </w:r>
      <w:r w:rsidR="00C538D1" w:rsidRPr="00C12FC0">
        <w:t xml:space="preserve">Załącznika nr </w:t>
      </w:r>
      <w:r w:rsidR="0089663E">
        <w:rPr>
          <w:lang w:val="pl-PL"/>
        </w:rPr>
        <w:t>1</w:t>
      </w:r>
      <w:r w:rsidR="00C538D1" w:rsidRPr="00C12FC0">
        <w:t xml:space="preserve"> </w:t>
      </w:r>
      <w:r w:rsidRPr="00C12FC0">
        <w:t>–</w:t>
      </w:r>
      <w:r w:rsidR="00C538D1" w:rsidRPr="00C12FC0">
        <w:t xml:space="preserve"> </w:t>
      </w:r>
      <w:r w:rsidR="001411B1" w:rsidRPr="00C12FC0">
        <w:t>W</w:t>
      </w:r>
      <w:r w:rsidRPr="00C12FC0">
        <w:t>zór ofert</w:t>
      </w:r>
      <w:r w:rsidR="00C538D1" w:rsidRPr="00C12FC0">
        <w:t xml:space="preserve">y </w:t>
      </w:r>
      <w:r w:rsidRPr="00C12FC0">
        <w:t>oraz  Załącznik nr 2</w:t>
      </w:r>
      <w:r w:rsidR="00792561" w:rsidRPr="00C12FC0">
        <w:t xml:space="preserve"> – </w:t>
      </w:r>
      <w:r w:rsidR="001411B1" w:rsidRPr="00C12FC0">
        <w:t>F</w:t>
      </w:r>
      <w:r w:rsidR="00792561" w:rsidRPr="00C12FC0">
        <w:t>ormularz cenowy</w:t>
      </w:r>
      <w:r w:rsidR="00C538D1" w:rsidRPr="00C12FC0">
        <w:t xml:space="preserve"> do SWZ.</w:t>
      </w:r>
      <w:r w:rsidR="00C538D1" w:rsidRPr="00C538D1">
        <w:t xml:space="preserve"> Nie załączenie któregokolwiek </w:t>
      </w:r>
      <w:r>
        <w:t xml:space="preserve">w/w </w:t>
      </w:r>
      <w:r w:rsidR="00C538D1" w:rsidRPr="00C538D1">
        <w:t xml:space="preserve">załącznika skutkować będzie odrzuceniem oferty.  </w:t>
      </w:r>
    </w:p>
    <w:p w14:paraId="4A07A085" w14:textId="15E8D469" w:rsidR="001B365B" w:rsidRPr="000C66F4" w:rsidRDefault="001B365B" w:rsidP="00482D0D">
      <w:pPr>
        <w:pStyle w:val="Nagwek2"/>
      </w:pPr>
      <w:bookmarkStart w:id="16" w:name="_Hlk37866068"/>
      <w:r w:rsidRPr="001B365B">
        <w:t>Oferta oraz pozostałe oświadczenia i dokumenty, dla których Zamawiający określił wzory w formie formularzy, powinny być sporządzone zgodnie z tymi wzorami</w:t>
      </w:r>
      <w:bookmarkEnd w:id="16"/>
      <w:r w:rsidRPr="001B365B">
        <w:t>.</w:t>
      </w:r>
    </w:p>
    <w:p w14:paraId="21A5F02D" w14:textId="77777777" w:rsidR="001411B1" w:rsidRPr="00FE15AF" w:rsidRDefault="000C66F4" w:rsidP="00482D0D">
      <w:pPr>
        <w:pStyle w:val="Nagwek2"/>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bookmarkStart w:id="17" w:name="_Hlk37866756"/>
    </w:p>
    <w:bookmarkEnd w:id="17"/>
    <w:p w14:paraId="75FBAA5D" w14:textId="4419C348" w:rsidR="001B365B" w:rsidRPr="001B365B" w:rsidRDefault="001B365B" w:rsidP="00482D0D">
      <w:pPr>
        <w:pStyle w:val="Nagwek2"/>
      </w:pPr>
      <w:r w:rsidRPr="001B365B">
        <w:t>Zamawiający nie przewiduje zwrotu kosztów udziału w postępowaniu. Wykonawca ponosi wszelkie koszty związane z przygotowaniem i złożeniem oferty.</w:t>
      </w:r>
    </w:p>
    <w:p w14:paraId="52C39E95" w14:textId="77777777" w:rsidR="001B365B" w:rsidRPr="001B365B" w:rsidRDefault="0078249A" w:rsidP="001B365B">
      <w:pPr>
        <w:numPr>
          <w:ilvl w:val="0"/>
          <w:numId w:val="1"/>
        </w:numPr>
        <w:spacing w:before="200" w:after="60"/>
        <w:ind w:left="431" w:hanging="431"/>
        <w:jc w:val="both"/>
        <w:outlineLvl w:val="0"/>
        <w:rPr>
          <w:b/>
          <w:bCs/>
          <w:caps/>
          <w:kern w:val="32"/>
          <w:lang w:val="x-none" w:eastAsia="x-none"/>
        </w:rPr>
      </w:pPr>
      <w:bookmarkStart w:id="18" w:name="_Toc258314253"/>
      <w:r>
        <w:rPr>
          <w:b/>
          <w:bCs/>
          <w:caps/>
          <w:kern w:val="32"/>
          <w:lang w:eastAsia="x-none"/>
        </w:rPr>
        <w:lastRenderedPageBreak/>
        <w:t>SPOSÓB</w:t>
      </w:r>
      <w:r w:rsidR="001B365B" w:rsidRPr="001B365B">
        <w:rPr>
          <w:b/>
          <w:bCs/>
          <w:caps/>
          <w:kern w:val="32"/>
          <w:lang w:val="x-none" w:eastAsia="x-none"/>
        </w:rPr>
        <w:t xml:space="preserve"> oraz termin składania </w:t>
      </w:r>
      <w:bookmarkEnd w:id="18"/>
      <w:r>
        <w:rPr>
          <w:b/>
          <w:bCs/>
          <w:caps/>
          <w:kern w:val="32"/>
          <w:lang w:eastAsia="x-none"/>
        </w:rPr>
        <w:t>OFERT</w:t>
      </w:r>
    </w:p>
    <w:p w14:paraId="35A78A14" w14:textId="1FFB2700" w:rsidR="0078249A" w:rsidRPr="00A856F5" w:rsidRDefault="001B365B" w:rsidP="00482D0D">
      <w:pPr>
        <w:pStyle w:val="Nagwek2"/>
        <w:rPr>
          <w:b/>
          <w:bCs w:val="0"/>
          <w:color w:val="000000" w:themeColor="text1"/>
        </w:rPr>
      </w:pPr>
      <w:bookmarkStart w:id="19" w:name="_Hlk37940485"/>
      <w:bookmarkStart w:id="20" w:name="_Hlk37857777"/>
      <w:r w:rsidRPr="001B365B">
        <w:t xml:space="preserve">Ofertę, wraz z załącznikami, należy złożyć za pośrednictwem </w:t>
      </w:r>
      <w:r w:rsidR="0078249A">
        <w:t xml:space="preserve">platformy zakupowej znajdującej się pod adresem: </w:t>
      </w:r>
      <w:hyperlink r:id="rId33" w:history="1">
        <w:r w:rsidR="0078249A" w:rsidRPr="00C627E3">
          <w:rPr>
            <w:rStyle w:val="Hipercze"/>
          </w:rPr>
          <w:t>www.platformazakupowa.pl/pn/zozmswlodz</w:t>
        </w:r>
      </w:hyperlink>
      <w:r w:rsidR="0078249A">
        <w:t xml:space="preserve"> </w:t>
      </w:r>
      <w:r w:rsidRPr="001B365B">
        <w:t xml:space="preserve"> w terminie do </w:t>
      </w:r>
      <w:r w:rsidRPr="00A856F5">
        <w:rPr>
          <w:b/>
          <w:bCs w:val="0"/>
          <w:color w:val="000000" w:themeColor="text1"/>
        </w:rPr>
        <w:t>dnia</w:t>
      </w:r>
      <w:r w:rsidR="00282092" w:rsidRPr="00A856F5">
        <w:rPr>
          <w:b/>
          <w:bCs w:val="0"/>
          <w:color w:val="000000" w:themeColor="text1"/>
        </w:rPr>
        <w:t xml:space="preserve"> </w:t>
      </w:r>
      <w:r w:rsidR="006D6C1D" w:rsidRPr="00A856F5">
        <w:rPr>
          <w:b/>
          <w:bCs w:val="0"/>
          <w:color w:val="000000" w:themeColor="text1"/>
        </w:rPr>
        <w:t>06.06</w:t>
      </w:r>
      <w:r w:rsidR="00F03A05" w:rsidRPr="00A856F5">
        <w:rPr>
          <w:b/>
          <w:bCs w:val="0"/>
          <w:color w:val="000000" w:themeColor="text1"/>
        </w:rPr>
        <w:t>.2025r.</w:t>
      </w:r>
      <w:r w:rsidR="00C0028A" w:rsidRPr="00A856F5">
        <w:rPr>
          <w:b/>
          <w:bCs w:val="0"/>
          <w:color w:val="000000" w:themeColor="text1"/>
          <w:lang w:val="pl-PL"/>
        </w:rPr>
        <w:t xml:space="preserve"> </w:t>
      </w:r>
      <w:r w:rsidRPr="00A856F5">
        <w:rPr>
          <w:b/>
          <w:bCs w:val="0"/>
          <w:color w:val="000000" w:themeColor="text1"/>
        </w:rPr>
        <w:t>o godz.</w:t>
      </w:r>
      <w:bookmarkEnd w:id="19"/>
      <w:bookmarkEnd w:id="20"/>
      <w:r w:rsidR="00C01A1E" w:rsidRPr="00A856F5">
        <w:rPr>
          <w:b/>
          <w:bCs w:val="0"/>
          <w:color w:val="000000" w:themeColor="text1"/>
        </w:rPr>
        <w:t xml:space="preserve"> </w:t>
      </w:r>
      <w:r w:rsidR="00282092" w:rsidRPr="00A856F5">
        <w:rPr>
          <w:b/>
          <w:bCs w:val="0"/>
          <w:color w:val="000000" w:themeColor="text1"/>
          <w:lang w:val="pl-PL"/>
        </w:rPr>
        <w:t>11</w:t>
      </w:r>
      <w:r w:rsidR="001778FE" w:rsidRPr="00A856F5">
        <w:rPr>
          <w:b/>
          <w:bCs w:val="0"/>
          <w:color w:val="000000" w:themeColor="text1"/>
          <w:lang w:val="pl-PL"/>
        </w:rPr>
        <w:t>:00</w:t>
      </w:r>
    </w:p>
    <w:p w14:paraId="7768F3D5" w14:textId="77777777" w:rsidR="001B365B" w:rsidRPr="00A72021" w:rsidRDefault="001B365B" w:rsidP="001B365B">
      <w:pPr>
        <w:numPr>
          <w:ilvl w:val="0"/>
          <w:numId w:val="1"/>
        </w:numPr>
        <w:spacing w:before="200" w:after="60"/>
        <w:ind w:left="431" w:hanging="431"/>
        <w:jc w:val="both"/>
        <w:outlineLvl w:val="0"/>
        <w:rPr>
          <w:b/>
          <w:bCs/>
          <w:caps/>
          <w:kern w:val="32"/>
          <w:lang w:eastAsia="x-none"/>
        </w:rPr>
      </w:pPr>
      <w:bookmarkStart w:id="21" w:name="_Toc258314254"/>
      <w:r w:rsidRPr="00A72021">
        <w:rPr>
          <w:b/>
          <w:bCs/>
          <w:caps/>
          <w:kern w:val="32"/>
          <w:lang w:eastAsia="x-none"/>
        </w:rPr>
        <w:t>termin otwarcia ofert</w:t>
      </w:r>
    </w:p>
    <w:p w14:paraId="105F3907" w14:textId="62FF31AA" w:rsidR="001B365B" w:rsidRPr="00EC663C" w:rsidRDefault="001B365B" w:rsidP="00482D0D">
      <w:pPr>
        <w:pStyle w:val="Nagwek2"/>
      </w:pPr>
      <w:r w:rsidRPr="00EC663C">
        <w:t xml:space="preserve">Otwarcie ofert nastąpi w dniu: </w:t>
      </w:r>
      <w:r w:rsidR="00F03A05" w:rsidRPr="00A856F5">
        <w:rPr>
          <w:b/>
          <w:bCs w:val="0"/>
          <w:color w:val="000000" w:themeColor="text1"/>
        </w:rPr>
        <w:t>06.06.2025r. o godz. 11:</w:t>
      </w:r>
      <w:r w:rsidR="00054FC4">
        <w:rPr>
          <w:b/>
          <w:bCs w:val="0"/>
          <w:color w:val="000000" w:themeColor="text1"/>
        </w:rPr>
        <w:t>3</w:t>
      </w:r>
      <w:r w:rsidR="00F03A05" w:rsidRPr="00A856F5">
        <w:rPr>
          <w:b/>
          <w:bCs w:val="0"/>
          <w:color w:val="000000" w:themeColor="text1"/>
        </w:rPr>
        <w:t>0</w:t>
      </w:r>
      <w:r w:rsidR="00F03A05" w:rsidRPr="00A856F5">
        <w:rPr>
          <w:color w:val="000000" w:themeColor="text1"/>
        </w:rPr>
        <w:t xml:space="preserve"> </w:t>
      </w:r>
      <w:r w:rsidR="00E6351D" w:rsidRPr="00A856F5">
        <w:rPr>
          <w:color w:val="000000" w:themeColor="text1"/>
        </w:rPr>
        <w:t xml:space="preserve"> </w:t>
      </w:r>
      <w:r w:rsidR="00C538D1" w:rsidRPr="00A72021">
        <w:t xml:space="preserve">za </w:t>
      </w:r>
      <w:r w:rsidR="00C538D1" w:rsidRPr="00EC663C">
        <w:t>pośrednictwem Platformy</w:t>
      </w:r>
      <w:r w:rsidR="0078249A" w:rsidRPr="00EC663C">
        <w:t xml:space="preserve"> o której mowa w pkt 18.1.</w:t>
      </w:r>
    </w:p>
    <w:p w14:paraId="301B84C1" w14:textId="77777777" w:rsidR="0078249A" w:rsidRPr="0078249A" w:rsidRDefault="0078249A" w:rsidP="00482D0D">
      <w:pPr>
        <w:pStyle w:val="Nagwek2"/>
      </w:pPr>
      <w:r w:rsidRPr="0078249A">
        <w:t>Do oferty należy dołączyć wszystkie wymagane w SWZ dokumenty.</w:t>
      </w:r>
    </w:p>
    <w:p w14:paraId="2AC0B755" w14:textId="77777777" w:rsidR="0078249A" w:rsidRPr="0078249A" w:rsidRDefault="0078249A" w:rsidP="00482D0D">
      <w:pPr>
        <w:pStyle w:val="Nagwek2"/>
      </w:pPr>
      <w:r w:rsidRPr="0078249A">
        <w:t>Po wypełnieniu Formularza składania oferty lub wniosku i dołączenia  wszystkich wymaganych załączników należy kliknąć przycisk „Przejdź do podsumowania”.</w:t>
      </w:r>
    </w:p>
    <w:p w14:paraId="3E45FBD7" w14:textId="77777777" w:rsidR="00451D08" w:rsidRPr="00451D08" w:rsidRDefault="00451D08" w:rsidP="00482D0D">
      <w:pPr>
        <w:pStyle w:val="Nagwek2"/>
      </w:pPr>
      <w:r w:rsidRPr="00451D08">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451D08">
        <w:t>Pzp</w:t>
      </w:r>
      <w:proofErr w:type="spellEnd"/>
      <w:r w:rsidRPr="00451D08">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DDB3748" w14:textId="77777777" w:rsidR="00451D08" w:rsidRPr="00451D08" w:rsidRDefault="00451D08" w:rsidP="00482D0D">
      <w:pPr>
        <w:pStyle w:val="Nagwek2"/>
      </w:pPr>
      <w:r w:rsidRPr="00451D08">
        <w:t>Za datę złożenia oferty przyjmuje się datę jej przekazania w systemie (platformie) w drugim kroku składania oferty poprzez kliknięcie przycisku „Złóż ofertę” i wyświetlenie się komunikatu, że oferta została zaszyfrowana i złożona.</w:t>
      </w:r>
    </w:p>
    <w:p w14:paraId="7DE48644" w14:textId="1D7A7B85" w:rsidR="001B365B" w:rsidRPr="001B365B" w:rsidRDefault="001B365B" w:rsidP="00482D0D">
      <w:pPr>
        <w:pStyle w:val="Nagwek2"/>
      </w:pPr>
      <w:r w:rsidRPr="001B365B">
        <w:t>Zamawiający, najpóźniej przed otwarciem ofert, udostępni na stronie prowadzonego postępowania informację o kwocie, jaką zamierza przeznaczyć na sfinansowanie zamówienia.</w:t>
      </w:r>
    </w:p>
    <w:p w14:paraId="42FFD8FC" w14:textId="71D873D9" w:rsidR="001B365B" w:rsidRPr="001B365B" w:rsidRDefault="001B365B" w:rsidP="00482D0D">
      <w:pPr>
        <w:pStyle w:val="Nagwek2"/>
      </w:pPr>
      <w:r w:rsidRPr="001B365B">
        <w:t>Niezwłocznie po otwarciu ofert, Zamawiający zamieści na stronie internetowej prowadzonego postępowania informacje o:</w:t>
      </w:r>
    </w:p>
    <w:p w14:paraId="6C34262B" w14:textId="77777777" w:rsidR="001B365B" w:rsidRPr="001B365B" w:rsidRDefault="001B365B" w:rsidP="00327A35">
      <w:pPr>
        <w:numPr>
          <w:ilvl w:val="0"/>
          <w:numId w:val="7"/>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27A92BAB" w14:textId="77777777" w:rsidR="001B365B" w:rsidRDefault="001B365B" w:rsidP="00327A35">
      <w:pPr>
        <w:numPr>
          <w:ilvl w:val="0"/>
          <w:numId w:val="7"/>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1FFD1644" w14:textId="77777777" w:rsidR="00451D08" w:rsidRDefault="00451D08" w:rsidP="00451D08">
      <w:pPr>
        <w:rPr>
          <w:bCs/>
          <w:iCs/>
          <w:color w:val="000000"/>
          <w:lang w:val="x-none" w:eastAsia="x-none"/>
        </w:rPr>
      </w:pPr>
    </w:p>
    <w:p w14:paraId="4B4BEBB2" w14:textId="77777777" w:rsidR="00451D08" w:rsidRPr="00451D08" w:rsidRDefault="00451D08" w:rsidP="00451D08">
      <w:pPr>
        <w:rPr>
          <w:b/>
          <w:bCs/>
          <w:i/>
          <w:iCs/>
          <w:color w:val="000000"/>
          <w:lang w:val="x-none" w:eastAsia="x-none"/>
        </w:rPr>
      </w:pPr>
      <w:r w:rsidRPr="00451D08">
        <w:rPr>
          <w:b/>
          <w:bCs/>
          <w:i/>
          <w:iCs/>
          <w:color w:val="000000"/>
          <w:lang w:val="x-none" w:eastAsia="x-none"/>
        </w:rPr>
        <w:t xml:space="preserve">Uwaga! Zgodnie z Ustawą PZP Zamawiający nie ma obowiązku przeprowadzania jawnej sesji otwarcia ofert z udziałem Wykonawców lub transmitowania sesji otwarcia za pośrednictwem elektronicznych narzędzi do przekazu wideo on-line a ma jedynie takie uprawnienie.   </w:t>
      </w:r>
    </w:p>
    <w:p w14:paraId="3A9DDFF6" w14:textId="77777777" w:rsidR="00451D08" w:rsidRDefault="00451D08" w:rsidP="00482D0D">
      <w:pPr>
        <w:pStyle w:val="Nagwek2"/>
      </w:pPr>
      <w:r w:rsidRPr="00451D08">
        <w:t>W przypadku wystąpienia awarii systemu teleinformatycznego, która spowoduje brak możliwości otwarcia ofert w terminie określonym przez Zamawiającego otwarcie ofert nastąpi niezwłocznie po usunięciu awarii.</w:t>
      </w:r>
    </w:p>
    <w:p w14:paraId="55A5A11B" w14:textId="77777777" w:rsidR="00451D08" w:rsidRPr="00451D08" w:rsidRDefault="00451D08" w:rsidP="00482D0D">
      <w:pPr>
        <w:pStyle w:val="Nagwek2"/>
      </w:pPr>
      <w:r w:rsidRPr="00451D08">
        <w:t>Zamawiający  poinformuje  o  zmianie  terminu  otwarcia  ofert  na  stronie internetowej prowadzonego postępowania.</w:t>
      </w:r>
    </w:p>
    <w:p w14:paraId="4E226040" w14:textId="77777777" w:rsidR="0040500E" w:rsidRPr="00B340BC" w:rsidRDefault="001B365B" w:rsidP="00B340BC">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21"/>
    </w:p>
    <w:p w14:paraId="17D3501E" w14:textId="74C6ABB7" w:rsidR="00C538D1" w:rsidRPr="00F03A05" w:rsidRDefault="00C538D1" w:rsidP="00482D0D">
      <w:pPr>
        <w:pStyle w:val="Nagwek2"/>
        <w:numPr>
          <w:ilvl w:val="0"/>
          <w:numId w:val="0"/>
        </w:numPr>
        <w:ind w:left="680"/>
      </w:pPr>
    </w:p>
    <w:p w14:paraId="107DC70B" w14:textId="77777777" w:rsidR="00A61263" w:rsidRPr="00F03A05" w:rsidRDefault="00A61263" w:rsidP="00482D0D">
      <w:pPr>
        <w:pStyle w:val="Nagwek2"/>
      </w:pPr>
      <w:r w:rsidRPr="00F03A05">
        <w:lastRenderedPageBreak/>
        <w:t>Zaoferowana przez Wykonawca wartość oferty jest ceną ryczałtową (zawierającą należny podatek VAT – należy wskazać jego wysokość w %) w złotych polskich wg załączonego Formularza Oferty (załącznik nr 1). Łączna ryczałtowa cena oferty musi być podana liczbowo.</w:t>
      </w:r>
    </w:p>
    <w:p w14:paraId="454A9772" w14:textId="77777777" w:rsidR="00A61263" w:rsidRPr="00F03A05" w:rsidRDefault="00A61263" w:rsidP="00482D0D">
      <w:pPr>
        <w:pStyle w:val="Nagwek2"/>
      </w:pPr>
      <w:r w:rsidRPr="00F03A05">
        <w:t>Rozliczenia pomiędzy Zamawiającym a Wykonawcą będą prowadzone w złotych polskich.</w:t>
      </w:r>
    </w:p>
    <w:p w14:paraId="38F65168" w14:textId="77777777" w:rsidR="00A61263" w:rsidRPr="00F03A05" w:rsidRDefault="00A61263" w:rsidP="00482D0D">
      <w:pPr>
        <w:pStyle w:val="Nagwek2"/>
      </w:pPr>
      <w:r w:rsidRPr="00F03A05">
        <w:t>Cena ryczałtowa oferty (zwana dalej Ceną Oferty) powinna uwzględniać wszystkie czynniki cenotwórcze związane z wykonaniem przedmiotu zamówienia, również te, które nie wynikają wprost z dokumentacji, a są niezbędne do wykonania przedmiotu zamówienia, jak na przykład: podatek VAT, koszty robót przygotowawczych, koszty wynikające z pracy na czynnym obiekcie, koszty materiałów pomocniczych, koszty ewentualnej współpracy z innymi podmiotami w niezbędnym zakresie, koszty dojazdów, pobytu, noclegów itp. oraz wszystkie koszty związane z warunkami stawianymi przez Zamawiającego.</w:t>
      </w:r>
    </w:p>
    <w:p w14:paraId="697928BF" w14:textId="77777777" w:rsidR="00A61263" w:rsidRPr="00F03A05" w:rsidRDefault="00A61263" w:rsidP="00482D0D">
      <w:pPr>
        <w:pStyle w:val="Nagwek2"/>
      </w:pPr>
      <w:r w:rsidRPr="00F03A05">
        <w:t>Cena Oferty powinna obejmować także koszty związane z uzyskaniem wszystkich pozwoleń i decyzji związanych z przygotowaniem, realizacją i przekazaniem do użytkowania wykonanego przedmiotu umowy. Cena winna uwzględniać koszty związane z przeprowadzeniem niezbędnych nieodpłatnych przeglądów, napraw i konserwacji zamontowanych urządzeń oraz wykonanych robót budowlanych i instalacyjnych w okresie gwarancji bez dodatkowych kosztów z tego tytułu dla Zamawiającego.</w:t>
      </w:r>
    </w:p>
    <w:p w14:paraId="4A40D6E2" w14:textId="77777777" w:rsidR="00A61263" w:rsidRPr="00F03A05" w:rsidRDefault="00A61263" w:rsidP="00482D0D">
      <w:pPr>
        <w:pStyle w:val="Nagwek2"/>
      </w:pPr>
      <w:r w:rsidRPr="00F03A05">
        <w:t>Cena Oferty winna być określona przez Wykonawcę z uwzględnieniem wszystkich upustów cenowych (rabatów), jakie Wykonawca oferuje.</w:t>
      </w:r>
    </w:p>
    <w:p w14:paraId="064B5BBF" w14:textId="77777777" w:rsidR="00A61263" w:rsidRPr="00F03A05" w:rsidRDefault="00A61263" w:rsidP="00482D0D">
      <w:pPr>
        <w:pStyle w:val="Nagwek2"/>
      </w:pPr>
      <w:r w:rsidRPr="00F03A05">
        <w:t>Cena Oferty określone przez Wykonawcę nie będą podlegały waloryzacji do końca okresu realizacji przedmiotu zamówienia, w szczególności ze względu na wzrost kosztów produkcji, wahania kursów walutowych, wysokość inflacji, wzrost wskaźników cen w produkcji budowlano-montażowej itp.</w:t>
      </w:r>
    </w:p>
    <w:p w14:paraId="0C586D3C" w14:textId="77777777" w:rsidR="00A61263" w:rsidRPr="00F03A05" w:rsidRDefault="00A61263" w:rsidP="00482D0D">
      <w:pPr>
        <w:pStyle w:val="Nagwek2"/>
      </w:pPr>
      <w:r w:rsidRPr="00F03A05">
        <w:t>Cena Oferty może być tylko jedna; nie dopuszcza się wariantowości cen.</w:t>
      </w:r>
    </w:p>
    <w:p w14:paraId="79A38A8B" w14:textId="77777777" w:rsidR="00A61263" w:rsidRPr="00F03A05" w:rsidRDefault="00A61263" w:rsidP="00482D0D">
      <w:pPr>
        <w:pStyle w:val="Nagwek2"/>
      </w:pPr>
      <w:r w:rsidRPr="00F03A05">
        <w:t>Do obliczenia ceny należy zastosować następujący sposób:</w:t>
      </w:r>
    </w:p>
    <w:p w14:paraId="1206EC70" w14:textId="77777777" w:rsidR="00A61263" w:rsidRPr="00F03A05" w:rsidRDefault="00A61263" w:rsidP="00482D0D">
      <w:pPr>
        <w:pStyle w:val="Nagwek2"/>
        <w:numPr>
          <w:ilvl w:val="0"/>
          <w:numId w:val="41"/>
        </w:numPr>
      </w:pPr>
      <w:r w:rsidRPr="00F03A05">
        <w:t>Podać cenę ryczałtową netto dla każdej pozycji z dokładnością do dwóch miejsc po przecinku.</w:t>
      </w:r>
    </w:p>
    <w:p w14:paraId="2EA93491" w14:textId="77777777" w:rsidR="00A61263" w:rsidRPr="00F03A05" w:rsidRDefault="00A61263" w:rsidP="00482D0D">
      <w:pPr>
        <w:pStyle w:val="Nagwek2"/>
        <w:numPr>
          <w:ilvl w:val="0"/>
          <w:numId w:val="41"/>
        </w:numPr>
      </w:pPr>
      <w:r w:rsidRPr="00F03A05">
        <w:t>Podać stawkę VAT (w %) dla każdej pozycji.</w:t>
      </w:r>
    </w:p>
    <w:p w14:paraId="2C527B24" w14:textId="77777777" w:rsidR="00A61263" w:rsidRPr="00F03A05" w:rsidRDefault="00A61263" w:rsidP="00482D0D">
      <w:pPr>
        <w:pStyle w:val="Nagwek2"/>
        <w:numPr>
          <w:ilvl w:val="0"/>
          <w:numId w:val="41"/>
        </w:numPr>
      </w:pPr>
      <w:r w:rsidRPr="00F03A05">
        <w:t>Obliczyć cenę ryczałtową brutto dla każdej pozycji dodając do ceny netto iloczyn ceny netto i stawki VAT (w %). Tak wyliczoną cenę ryczałtową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734ACD19" w14:textId="77777777" w:rsidR="00A61263" w:rsidRPr="00F03A05" w:rsidRDefault="00A61263" w:rsidP="00482D0D">
      <w:pPr>
        <w:pStyle w:val="Nagwek2"/>
        <w:numPr>
          <w:ilvl w:val="0"/>
          <w:numId w:val="41"/>
        </w:numPr>
      </w:pPr>
      <w:r w:rsidRPr="00F03A05">
        <w:t>Obliczyć cenę ryczałtową całkowitą netto / brutto poprzez zsumowanie cen ryczałtowych netto / brutto poszczególnych pozycji.</w:t>
      </w:r>
    </w:p>
    <w:p w14:paraId="3BA7BAC7" w14:textId="77777777" w:rsidR="00A61263" w:rsidRDefault="00A61263" w:rsidP="00482D0D">
      <w:pPr>
        <w:pStyle w:val="Nagwek2"/>
        <w:numPr>
          <w:ilvl w:val="0"/>
          <w:numId w:val="42"/>
        </w:numPr>
      </w:pPr>
      <w:r>
        <w:t>poinformowania zamawiającego, że wybór jego oferty będzie prowadził do powstania u zamawiającego obowiązku podatkowego;</w:t>
      </w:r>
    </w:p>
    <w:p w14:paraId="2CB5440E" w14:textId="754E26E8" w:rsidR="00A61263" w:rsidRDefault="00A61263" w:rsidP="00482D0D">
      <w:pPr>
        <w:pStyle w:val="Nagwek2"/>
        <w:numPr>
          <w:ilvl w:val="0"/>
          <w:numId w:val="42"/>
        </w:numPr>
      </w:pPr>
      <w:r>
        <w:t>wskazania nazwy (rodzaju) towaru lub usługi, których dostawa lub świadczenie będą prowadziły do powstania obowiązku podatkowego;</w:t>
      </w:r>
    </w:p>
    <w:p w14:paraId="410085CF" w14:textId="77777777" w:rsidR="00A61263" w:rsidRDefault="00A61263" w:rsidP="00482D0D">
      <w:pPr>
        <w:pStyle w:val="Nagwek2"/>
        <w:numPr>
          <w:ilvl w:val="0"/>
          <w:numId w:val="42"/>
        </w:numPr>
      </w:pPr>
      <w:r>
        <w:t>wskazania wartości towaru lub usługi objętego obowiązkiem podatkowym zamawiającego, bez kwoty podatku;</w:t>
      </w:r>
    </w:p>
    <w:p w14:paraId="4C1A1CEE" w14:textId="77777777" w:rsidR="00A61263" w:rsidRDefault="00A61263" w:rsidP="00482D0D">
      <w:pPr>
        <w:pStyle w:val="Nagwek2"/>
        <w:numPr>
          <w:ilvl w:val="0"/>
          <w:numId w:val="42"/>
        </w:numPr>
      </w:pPr>
      <w:r>
        <w:lastRenderedPageBreak/>
        <w:t>wskazania stawki podatku od towarów i usług, która zgodnie z wiedzą wykonawcy, będzie miała zastosowanie.</w:t>
      </w:r>
    </w:p>
    <w:p w14:paraId="515A9D01" w14:textId="77777777" w:rsidR="00C538D1" w:rsidRPr="00C538D1" w:rsidRDefault="00C538D1" w:rsidP="00336666">
      <w:pPr>
        <w:spacing w:before="120"/>
        <w:jc w:val="both"/>
        <w:outlineLvl w:val="1"/>
        <w:rPr>
          <w:bCs/>
          <w:iCs/>
          <w:lang w:val="x-none" w:eastAsia="x-none"/>
        </w:rPr>
      </w:pPr>
    </w:p>
    <w:p w14:paraId="3C36C98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2"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22"/>
    </w:p>
    <w:p w14:paraId="1CDE69C2" w14:textId="7FAD3F04" w:rsidR="001B365B" w:rsidRDefault="001B365B" w:rsidP="00482D0D">
      <w:pPr>
        <w:pStyle w:val="Nagwek2"/>
      </w:pPr>
      <w:r w:rsidRPr="001B365B">
        <w:t>Przy dokonywaniu wyboru najkorzystniejszej oferty Zamawiający stosować będzie niżej podane kryteria:</w:t>
      </w:r>
    </w:p>
    <w:p w14:paraId="34B8D230" w14:textId="77777777" w:rsidR="00216E08" w:rsidRDefault="00216E08" w:rsidP="00216E08">
      <w:pPr>
        <w:pStyle w:val="Nagwek1"/>
        <w:numPr>
          <w:ilvl w:val="0"/>
          <w:numId w:val="0"/>
        </w:numPr>
        <w:ind w:left="432"/>
      </w:pPr>
    </w:p>
    <w:p w14:paraId="1FB402A1" w14:textId="77777777" w:rsidR="00216E08" w:rsidRPr="00216E08" w:rsidRDefault="00216E08" w:rsidP="00482D0D">
      <w:pPr>
        <w:pStyle w:val="Nagwek2"/>
        <w:numPr>
          <w:ilvl w:val="0"/>
          <w:numId w:val="0"/>
        </w:numPr>
        <w:ind w:left="680"/>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3C446D" w:rsidRPr="001B365B" w14:paraId="35FBD71B" w14:textId="77777777" w:rsidTr="00A72021">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0971A14C" w14:textId="77777777" w:rsidR="003C446D" w:rsidRPr="001B365B" w:rsidRDefault="003C446D" w:rsidP="00A72021">
            <w:pPr>
              <w:spacing w:before="60" w:after="120"/>
              <w:jc w:val="center"/>
              <w:rPr>
                <w:b/>
                <w:sz w:val="20"/>
                <w:szCs w:val="20"/>
              </w:rPr>
            </w:pPr>
            <w:r w:rsidRPr="001B365B">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67459BA7" w14:textId="77777777" w:rsidR="003C446D" w:rsidRPr="001B365B" w:rsidRDefault="003C446D" w:rsidP="00A72021">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74713499" w14:textId="77777777" w:rsidR="003C446D" w:rsidRPr="001B365B" w:rsidRDefault="003C446D" w:rsidP="00A72021">
            <w:pPr>
              <w:spacing w:before="60" w:after="120"/>
              <w:jc w:val="both"/>
              <w:rPr>
                <w:b/>
                <w:sz w:val="20"/>
                <w:szCs w:val="20"/>
              </w:rPr>
            </w:pPr>
            <w:r w:rsidRPr="001B365B">
              <w:rPr>
                <w:b/>
                <w:sz w:val="20"/>
                <w:szCs w:val="20"/>
              </w:rPr>
              <w:t>Waga</w:t>
            </w:r>
          </w:p>
        </w:tc>
      </w:tr>
      <w:tr w:rsidR="003C446D" w:rsidRPr="001B365B" w14:paraId="5726CE66" w14:textId="77777777" w:rsidTr="00A72021">
        <w:tc>
          <w:tcPr>
            <w:tcW w:w="851" w:type="dxa"/>
            <w:tcBorders>
              <w:top w:val="single" w:sz="4" w:space="0" w:color="auto"/>
              <w:left w:val="single" w:sz="4" w:space="0" w:color="auto"/>
              <w:bottom w:val="single" w:sz="4" w:space="0" w:color="auto"/>
              <w:right w:val="single" w:sz="4" w:space="0" w:color="auto"/>
            </w:tcBorders>
            <w:hideMark/>
          </w:tcPr>
          <w:p w14:paraId="1977F4A9" w14:textId="77777777" w:rsidR="003C446D" w:rsidRPr="001B365B" w:rsidRDefault="003C446D" w:rsidP="00A72021">
            <w:pPr>
              <w:spacing w:before="60" w:after="120"/>
              <w:jc w:val="center"/>
            </w:pPr>
            <w:r w:rsidRPr="001937E1">
              <w:t>1</w:t>
            </w:r>
          </w:p>
        </w:tc>
        <w:tc>
          <w:tcPr>
            <w:tcW w:w="4961" w:type="dxa"/>
            <w:tcBorders>
              <w:top w:val="single" w:sz="4" w:space="0" w:color="auto"/>
              <w:left w:val="single" w:sz="4" w:space="0" w:color="auto"/>
              <w:bottom w:val="single" w:sz="4" w:space="0" w:color="auto"/>
              <w:right w:val="single" w:sz="4" w:space="0" w:color="auto"/>
            </w:tcBorders>
            <w:hideMark/>
          </w:tcPr>
          <w:p w14:paraId="29F1C6AC" w14:textId="77777777" w:rsidR="003C446D" w:rsidRPr="008A5E48" w:rsidRDefault="003C446D" w:rsidP="00A72021">
            <w:pPr>
              <w:spacing w:before="60" w:after="120"/>
              <w:jc w:val="both"/>
              <w:rPr>
                <w:b/>
              </w:rPr>
            </w:pPr>
            <w:r w:rsidRPr="008A5E48">
              <w:rPr>
                <w:b/>
              </w:rPr>
              <w:t>Cena</w:t>
            </w:r>
          </w:p>
        </w:tc>
        <w:tc>
          <w:tcPr>
            <w:tcW w:w="2693" w:type="dxa"/>
            <w:tcBorders>
              <w:top w:val="single" w:sz="4" w:space="0" w:color="auto"/>
              <w:left w:val="single" w:sz="4" w:space="0" w:color="auto"/>
              <w:bottom w:val="single" w:sz="4" w:space="0" w:color="auto"/>
              <w:right w:val="single" w:sz="4" w:space="0" w:color="auto"/>
            </w:tcBorders>
            <w:hideMark/>
          </w:tcPr>
          <w:p w14:paraId="3B5F6EB4" w14:textId="77777777" w:rsidR="003C446D" w:rsidRPr="008A5E48" w:rsidRDefault="003C446D" w:rsidP="00A72021">
            <w:pPr>
              <w:spacing w:before="60" w:after="120"/>
              <w:jc w:val="both"/>
              <w:rPr>
                <w:b/>
              </w:rPr>
            </w:pPr>
            <w:r w:rsidRPr="008A5E48">
              <w:rPr>
                <w:b/>
              </w:rPr>
              <w:t>80 %</w:t>
            </w:r>
          </w:p>
        </w:tc>
      </w:tr>
      <w:tr w:rsidR="003C446D" w:rsidRPr="001B365B" w14:paraId="782F6153" w14:textId="77777777" w:rsidTr="00A72021">
        <w:tc>
          <w:tcPr>
            <w:tcW w:w="851" w:type="dxa"/>
            <w:tcBorders>
              <w:top w:val="single" w:sz="4" w:space="0" w:color="auto"/>
              <w:left w:val="single" w:sz="4" w:space="0" w:color="auto"/>
              <w:bottom w:val="single" w:sz="4" w:space="0" w:color="auto"/>
              <w:right w:val="single" w:sz="4" w:space="0" w:color="auto"/>
            </w:tcBorders>
            <w:hideMark/>
          </w:tcPr>
          <w:p w14:paraId="06C90530" w14:textId="77777777" w:rsidR="003C446D" w:rsidRPr="001B365B" w:rsidRDefault="003C446D" w:rsidP="00A72021">
            <w:pPr>
              <w:spacing w:before="60" w:after="120"/>
              <w:jc w:val="center"/>
            </w:pPr>
            <w:r w:rsidRPr="001937E1">
              <w:t>2</w:t>
            </w:r>
          </w:p>
        </w:tc>
        <w:tc>
          <w:tcPr>
            <w:tcW w:w="4961" w:type="dxa"/>
            <w:tcBorders>
              <w:top w:val="single" w:sz="4" w:space="0" w:color="auto"/>
              <w:left w:val="single" w:sz="4" w:space="0" w:color="auto"/>
              <w:bottom w:val="single" w:sz="4" w:space="0" w:color="auto"/>
              <w:right w:val="single" w:sz="4" w:space="0" w:color="auto"/>
            </w:tcBorders>
            <w:hideMark/>
          </w:tcPr>
          <w:p w14:paraId="68D8A5A7" w14:textId="77777777" w:rsidR="003C446D" w:rsidRPr="008A5E48" w:rsidRDefault="003C446D" w:rsidP="00A72021">
            <w:pPr>
              <w:spacing w:before="60" w:after="120"/>
              <w:jc w:val="both"/>
              <w:rPr>
                <w:b/>
              </w:rPr>
            </w:pPr>
            <w:r w:rsidRPr="008A5E48">
              <w:rPr>
                <w:b/>
              </w:rPr>
              <w:t>Długość terminu gwarancji</w:t>
            </w:r>
            <w:r>
              <w:rPr>
                <w:b/>
              </w:rPr>
              <w:t xml:space="preserve"> </w:t>
            </w:r>
          </w:p>
        </w:tc>
        <w:tc>
          <w:tcPr>
            <w:tcW w:w="2693" w:type="dxa"/>
            <w:tcBorders>
              <w:top w:val="single" w:sz="4" w:space="0" w:color="auto"/>
              <w:left w:val="single" w:sz="4" w:space="0" w:color="auto"/>
              <w:bottom w:val="single" w:sz="4" w:space="0" w:color="auto"/>
              <w:right w:val="single" w:sz="4" w:space="0" w:color="auto"/>
            </w:tcBorders>
          </w:tcPr>
          <w:p w14:paraId="5A57DFBE" w14:textId="35FFDA27" w:rsidR="003C446D" w:rsidRPr="004D399E" w:rsidRDefault="004D399E" w:rsidP="004D399E">
            <w:pPr>
              <w:spacing w:before="60" w:after="120"/>
              <w:jc w:val="both"/>
              <w:rPr>
                <w:b/>
              </w:rPr>
            </w:pPr>
            <w:r>
              <w:rPr>
                <w:b/>
              </w:rPr>
              <w:t>20 %</w:t>
            </w:r>
          </w:p>
        </w:tc>
      </w:tr>
    </w:tbl>
    <w:p w14:paraId="79D98283" w14:textId="77777777" w:rsidR="003C446D" w:rsidRPr="001B365B" w:rsidRDefault="003C446D" w:rsidP="003C446D">
      <w:pPr>
        <w:spacing w:before="120" w:after="60"/>
        <w:ind w:left="680"/>
        <w:jc w:val="both"/>
        <w:outlineLvl w:val="1"/>
        <w:rPr>
          <w:bCs/>
          <w:iCs/>
          <w:color w:val="000000"/>
          <w:lang w:val="x-none" w:eastAsia="x-none"/>
        </w:rPr>
      </w:pPr>
    </w:p>
    <w:p w14:paraId="4F66A66E" w14:textId="470F972E" w:rsidR="001B365B" w:rsidRDefault="001B365B" w:rsidP="00482D0D">
      <w:pPr>
        <w:pStyle w:val="Nagwek2"/>
      </w:pPr>
      <w:r w:rsidRPr="001B365B">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240"/>
      </w:tblGrid>
      <w:tr w:rsidR="003C446D" w:rsidRPr="001B365B" w14:paraId="4EBBAF4B" w14:textId="77777777" w:rsidTr="00A72021">
        <w:tc>
          <w:tcPr>
            <w:tcW w:w="2231" w:type="dxa"/>
            <w:tcBorders>
              <w:top w:val="single" w:sz="4" w:space="0" w:color="auto"/>
              <w:left w:val="single" w:sz="4" w:space="0" w:color="auto"/>
              <w:bottom w:val="single" w:sz="4" w:space="0" w:color="auto"/>
              <w:right w:val="single" w:sz="4" w:space="0" w:color="auto"/>
            </w:tcBorders>
            <w:shd w:val="clear" w:color="auto" w:fill="F2F2F2"/>
            <w:hideMark/>
          </w:tcPr>
          <w:p w14:paraId="31ABDC57" w14:textId="77777777" w:rsidR="003C446D" w:rsidRPr="001B365B" w:rsidRDefault="003C446D" w:rsidP="00A72021">
            <w:pPr>
              <w:spacing w:before="60" w:after="120"/>
              <w:jc w:val="both"/>
              <w:rPr>
                <w:b/>
                <w:sz w:val="20"/>
                <w:szCs w:val="20"/>
              </w:rPr>
            </w:pPr>
            <w:r w:rsidRPr="001B365B">
              <w:rPr>
                <w:b/>
                <w:sz w:val="20"/>
                <w:szCs w:val="20"/>
              </w:rPr>
              <w:t>Nr kryterium</w:t>
            </w:r>
          </w:p>
        </w:tc>
        <w:tc>
          <w:tcPr>
            <w:tcW w:w="6240" w:type="dxa"/>
            <w:tcBorders>
              <w:top w:val="single" w:sz="4" w:space="0" w:color="auto"/>
              <w:left w:val="single" w:sz="4" w:space="0" w:color="auto"/>
              <w:bottom w:val="single" w:sz="4" w:space="0" w:color="auto"/>
              <w:right w:val="single" w:sz="4" w:space="0" w:color="auto"/>
            </w:tcBorders>
            <w:shd w:val="clear" w:color="auto" w:fill="F2F2F2"/>
            <w:hideMark/>
          </w:tcPr>
          <w:p w14:paraId="2930C328" w14:textId="77777777" w:rsidR="003C446D" w:rsidRPr="001B365B" w:rsidRDefault="003C446D" w:rsidP="00A72021">
            <w:pPr>
              <w:spacing w:before="60" w:after="120"/>
              <w:jc w:val="both"/>
              <w:rPr>
                <w:b/>
                <w:sz w:val="20"/>
                <w:szCs w:val="20"/>
              </w:rPr>
            </w:pPr>
            <w:r w:rsidRPr="001B365B">
              <w:rPr>
                <w:b/>
                <w:sz w:val="20"/>
                <w:szCs w:val="20"/>
              </w:rPr>
              <w:t>Wzór</w:t>
            </w:r>
          </w:p>
        </w:tc>
      </w:tr>
      <w:tr w:rsidR="003C446D" w:rsidRPr="001B365B" w14:paraId="4776EE5E" w14:textId="77777777" w:rsidTr="00A72021">
        <w:tc>
          <w:tcPr>
            <w:tcW w:w="2231" w:type="dxa"/>
            <w:tcBorders>
              <w:top w:val="single" w:sz="4" w:space="0" w:color="auto"/>
              <w:left w:val="single" w:sz="4" w:space="0" w:color="auto"/>
              <w:bottom w:val="single" w:sz="4" w:space="0" w:color="auto"/>
              <w:right w:val="single" w:sz="4" w:space="0" w:color="auto"/>
            </w:tcBorders>
            <w:hideMark/>
          </w:tcPr>
          <w:p w14:paraId="1140C151" w14:textId="77777777" w:rsidR="003C446D" w:rsidRPr="001B365B" w:rsidRDefault="003C446D" w:rsidP="00A72021">
            <w:pPr>
              <w:spacing w:before="60" w:after="120"/>
              <w:jc w:val="both"/>
              <w:rPr>
                <w:b/>
              </w:rPr>
            </w:pPr>
            <w:r w:rsidRPr="001937E1">
              <w:t>1</w:t>
            </w:r>
          </w:p>
        </w:tc>
        <w:tc>
          <w:tcPr>
            <w:tcW w:w="6240" w:type="dxa"/>
            <w:tcBorders>
              <w:top w:val="single" w:sz="4" w:space="0" w:color="auto"/>
              <w:left w:val="single" w:sz="4" w:space="0" w:color="auto"/>
              <w:bottom w:val="single" w:sz="4" w:space="0" w:color="auto"/>
              <w:right w:val="single" w:sz="4" w:space="0" w:color="auto"/>
            </w:tcBorders>
            <w:hideMark/>
          </w:tcPr>
          <w:p w14:paraId="7C44F792" w14:textId="77777777" w:rsidR="003C446D" w:rsidRPr="001B365B" w:rsidRDefault="003C446D" w:rsidP="00A72021">
            <w:pPr>
              <w:spacing w:before="60" w:after="120"/>
              <w:rPr>
                <w:b/>
                <w:bCs/>
              </w:rPr>
            </w:pPr>
            <w:r w:rsidRPr="001937E1">
              <w:rPr>
                <w:b/>
                <w:bCs/>
              </w:rPr>
              <w:t>Cena</w:t>
            </w:r>
          </w:p>
          <w:p w14:paraId="7CDA9040" w14:textId="77777777" w:rsidR="003C446D" w:rsidRPr="001937E1" w:rsidRDefault="003C446D" w:rsidP="00A72021">
            <w:pPr>
              <w:spacing w:before="60" w:after="120"/>
              <w:jc w:val="both"/>
            </w:pPr>
            <w:r w:rsidRPr="001937E1">
              <w:t xml:space="preserve">Liczba punktów = ( </w:t>
            </w:r>
            <w:proofErr w:type="spellStart"/>
            <w:r w:rsidRPr="001937E1">
              <w:t>Cmin</w:t>
            </w:r>
            <w:proofErr w:type="spellEnd"/>
            <w:r w:rsidRPr="001937E1">
              <w:t>/</w:t>
            </w:r>
            <w:proofErr w:type="spellStart"/>
            <w:r w:rsidRPr="001937E1">
              <w:t>Cof</w:t>
            </w:r>
            <w:proofErr w:type="spellEnd"/>
            <w:r w:rsidRPr="001937E1">
              <w:t xml:space="preserve"> ) </w:t>
            </w:r>
            <w:r>
              <w:t>x</w:t>
            </w:r>
            <w:r w:rsidRPr="001937E1">
              <w:t xml:space="preserve"> </w:t>
            </w:r>
            <w:r>
              <w:t>80</w:t>
            </w:r>
          </w:p>
          <w:p w14:paraId="67DCDCF6" w14:textId="77777777" w:rsidR="003C446D" w:rsidRPr="001937E1" w:rsidRDefault="003C446D" w:rsidP="00A72021">
            <w:pPr>
              <w:spacing w:before="60" w:after="120"/>
              <w:jc w:val="both"/>
            </w:pPr>
            <w:r w:rsidRPr="001937E1">
              <w:t>gdzie:</w:t>
            </w:r>
          </w:p>
          <w:p w14:paraId="1F15B0FF" w14:textId="77777777" w:rsidR="003C446D" w:rsidRPr="001937E1" w:rsidRDefault="003C446D" w:rsidP="00A72021">
            <w:pPr>
              <w:spacing w:before="60" w:after="120"/>
              <w:jc w:val="both"/>
            </w:pPr>
            <w:r w:rsidRPr="001937E1">
              <w:t xml:space="preserve">- </w:t>
            </w:r>
            <w:proofErr w:type="spellStart"/>
            <w:r w:rsidRPr="001937E1">
              <w:t>Cmin</w:t>
            </w:r>
            <w:proofErr w:type="spellEnd"/>
            <w:r w:rsidRPr="001937E1">
              <w:t xml:space="preserve"> - najniższa cena spośród wszystkich ofert</w:t>
            </w:r>
          </w:p>
          <w:p w14:paraId="1E33E222" w14:textId="77777777" w:rsidR="003C446D" w:rsidRPr="001B365B" w:rsidRDefault="003C446D" w:rsidP="00A72021">
            <w:pPr>
              <w:spacing w:before="60" w:after="120"/>
              <w:jc w:val="both"/>
              <w:rPr>
                <w:b/>
              </w:rPr>
            </w:pPr>
            <w:r w:rsidRPr="001937E1">
              <w:t xml:space="preserve">- </w:t>
            </w:r>
            <w:proofErr w:type="spellStart"/>
            <w:r w:rsidRPr="001937E1">
              <w:t>Cof</w:t>
            </w:r>
            <w:proofErr w:type="spellEnd"/>
            <w:r w:rsidRPr="001937E1">
              <w:t xml:space="preserve"> -  cena podana w ofercie</w:t>
            </w:r>
          </w:p>
        </w:tc>
      </w:tr>
      <w:tr w:rsidR="003C446D" w:rsidRPr="001B365B" w14:paraId="441CFF35" w14:textId="77777777" w:rsidTr="00A72021">
        <w:tc>
          <w:tcPr>
            <w:tcW w:w="2231" w:type="dxa"/>
            <w:tcBorders>
              <w:top w:val="single" w:sz="4" w:space="0" w:color="auto"/>
              <w:left w:val="single" w:sz="4" w:space="0" w:color="auto"/>
              <w:bottom w:val="single" w:sz="4" w:space="0" w:color="auto"/>
              <w:right w:val="single" w:sz="4" w:space="0" w:color="auto"/>
            </w:tcBorders>
          </w:tcPr>
          <w:p w14:paraId="38A378F2" w14:textId="77777777" w:rsidR="003C446D" w:rsidRPr="001937E1" w:rsidRDefault="003C446D" w:rsidP="00A72021">
            <w:pPr>
              <w:spacing w:before="60" w:after="120"/>
              <w:jc w:val="both"/>
            </w:pPr>
            <w:r>
              <w:t>3</w:t>
            </w:r>
          </w:p>
        </w:tc>
        <w:tc>
          <w:tcPr>
            <w:tcW w:w="6240" w:type="dxa"/>
            <w:tcBorders>
              <w:top w:val="single" w:sz="4" w:space="0" w:color="auto"/>
              <w:left w:val="single" w:sz="4" w:space="0" w:color="auto"/>
              <w:bottom w:val="single" w:sz="4" w:space="0" w:color="auto"/>
              <w:right w:val="single" w:sz="4" w:space="0" w:color="auto"/>
            </w:tcBorders>
          </w:tcPr>
          <w:p w14:paraId="7263ABDC" w14:textId="0F0005D4" w:rsidR="003C446D" w:rsidRPr="00AC5B2F" w:rsidRDefault="003C446D" w:rsidP="00A72021">
            <w:pPr>
              <w:spacing w:before="60" w:after="120"/>
              <w:rPr>
                <w:bCs/>
              </w:rPr>
            </w:pPr>
            <w:r w:rsidRPr="00AC5B2F">
              <w:rPr>
                <w:bCs/>
              </w:rPr>
              <w:t xml:space="preserve">Długość terminu gwarancji </w:t>
            </w:r>
            <w:r w:rsidR="00D347FB">
              <w:rPr>
                <w:bCs/>
              </w:rPr>
              <w:t xml:space="preserve">na całość zamówienia </w:t>
            </w:r>
          </w:p>
          <w:p w14:paraId="74C50FDA" w14:textId="77777777" w:rsidR="003C446D" w:rsidRPr="00792561" w:rsidRDefault="003C446D" w:rsidP="00A72021">
            <w:pPr>
              <w:spacing w:before="60" w:after="120"/>
              <w:rPr>
                <w:bCs/>
              </w:rPr>
            </w:pPr>
            <w:r>
              <w:rPr>
                <w:bCs/>
              </w:rPr>
              <w:t>min. 60</w:t>
            </w:r>
            <w:r w:rsidRPr="00792561">
              <w:rPr>
                <w:bCs/>
              </w:rPr>
              <w:t xml:space="preserve">  miesięcy – </w:t>
            </w:r>
            <w:r>
              <w:rPr>
                <w:bCs/>
              </w:rPr>
              <w:t>0</w:t>
            </w:r>
            <w:r w:rsidRPr="00792561">
              <w:rPr>
                <w:bCs/>
              </w:rPr>
              <w:t xml:space="preserve"> pkt</w:t>
            </w:r>
          </w:p>
          <w:p w14:paraId="46FE24FE" w14:textId="311D04F1" w:rsidR="003C446D" w:rsidRPr="004D399E" w:rsidRDefault="004D399E" w:rsidP="004D399E">
            <w:pPr>
              <w:spacing w:before="60" w:after="120"/>
              <w:rPr>
                <w:bCs/>
              </w:rPr>
            </w:pPr>
            <w:r>
              <w:rPr>
                <w:bCs/>
              </w:rPr>
              <w:t>72</w:t>
            </w:r>
            <w:r w:rsidR="003C446D" w:rsidRPr="004D399E">
              <w:rPr>
                <w:bCs/>
              </w:rPr>
              <w:t xml:space="preserve"> miesięcy– 10 pkt</w:t>
            </w:r>
          </w:p>
          <w:p w14:paraId="1EDDF56C" w14:textId="0CB6DE3D" w:rsidR="003C446D" w:rsidRPr="004D399E" w:rsidRDefault="004D399E" w:rsidP="004D399E">
            <w:pPr>
              <w:spacing w:before="60" w:after="120"/>
              <w:rPr>
                <w:bCs/>
              </w:rPr>
            </w:pPr>
            <w:r>
              <w:rPr>
                <w:bCs/>
              </w:rPr>
              <w:t>max. 84 m</w:t>
            </w:r>
            <w:r w:rsidR="003C446D" w:rsidRPr="004D399E">
              <w:rPr>
                <w:bCs/>
              </w:rPr>
              <w:t xml:space="preserve">iesiące – 20 pkt </w:t>
            </w:r>
          </w:p>
        </w:tc>
      </w:tr>
    </w:tbl>
    <w:p w14:paraId="6E5B69BD" w14:textId="77777777" w:rsidR="003C446D" w:rsidRPr="001B365B" w:rsidRDefault="003C446D" w:rsidP="003C446D">
      <w:pPr>
        <w:spacing w:before="120" w:after="60"/>
        <w:jc w:val="both"/>
        <w:outlineLvl w:val="1"/>
        <w:rPr>
          <w:bCs/>
          <w:iCs/>
          <w:color w:val="000000"/>
          <w:lang w:val="x-none" w:eastAsia="x-none"/>
        </w:rPr>
      </w:pPr>
    </w:p>
    <w:p w14:paraId="31E6D027" w14:textId="1A2ED330" w:rsidR="001B365B" w:rsidRPr="001B365B" w:rsidRDefault="001B365B" w:rsidP="00A61263">
      <w:pPr>
        <w:spacing w:before="120"/>
        <w:jc w:val="both"/>
        <w:outlineLvl w:val="1"/>
        <w:rPr>
          <w:bCs/>
          <w:iCs/>
          <w:color w:val="000000"/>
          <w:lang w:val="x-none" w:eastAsia="x-none"/>
        </w:rPr>
      </w:pPr>
      <w:r w:rsidRPr="001B365B">
        <w:rPr>
          <w:bCs/>
          <w:iCs/>
          <w:color w:val="000000"/>
          <w:lang w:val="x-none" w:eastAsia="x-none"/>
        </w:rPr>
        <w:t>Po dokonaniu oceny punkty przyznane zostaną zsumowane dla każdego z kryteriów oddzielnie. Suma punktów uzyskanych za wszystkie kryteria oceny stanowić będzie końcową ocenę danej oferty.</w:t>
      </w:r>
    </w:p>
    <w:p w14:paraId="7ECC3A23" w14:textId="255708AD" w:rsidR="001B365B" w:rsidRPr="001B365B" w:rsidRDefault="001B365B" w:rsidP="00482D0D">
      <w:pPr>
        <w:pStyle w:val="Nagwek2"/>
      </w:pPr>
      <w:r w:rsidRPr="001B365B">
        <w:t>Zamawiaj</w:t>
      </w:r>
      <w:r w:rsidRPr="001B365B">
        <w:rPr>
          <w:rFonts w:ascii="TimesNewRoman" w:eastAsia="TimesNewRoman" w:cs="TimesNewRoman"/>
        </w:rPr>
        <w:t>ą</w:t>
      </w:r>
      <w:r w:rsidRPr="001B365B">
        <w:t>cy poprawi w ofercie:</w:t>
      </w:r>
    </w:p>
    <w:p w14:paraId="7BDF517A"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4145A830"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2851FE73"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6C9B406A"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1B031D05" w14:textId="79481C8C" w:rsidR="001B365B" w:rsidRPr="001B365B" w:rsidRDefault="00F953CC" w:rsidP="00482D0D">
      <w:pPr>
        <w:pStyle w:val="Nagwek2"/>
      </w:pPr>
      <w:r>
        <w:lastRenderedPageBreak/>
        <w:t>Gdy</w:t>
      </w:r>
      <w:r w:rsidR="001B365B" w:rsidRPr="001B365B">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1B365B" w:rsidRPr="001B365B">
        <w:t>Pzp</w:t>
      </w:r>
      <w:proofErr w:type="spellEnd"/>
      <w:r w:rsidR="001B365B" w:rsidRPr="001B365B">
        <w:t>.</w:t>
      </w:r>
    </w:p>
    <w:p w14:paraId="617CFBB1" w14:textId="0442EA65" w:rsidR="001B365B" w:rsidRPr="001B365B" w:rsidRDefault="001B365B" w:rsidP="00482D0D">
      <w:pPr>
        <w:pStyle w:val="Nagwek2"/>
      </w:pPr>
      <w:r w:rsidRPr="001B365B">
        <w:t>Obowiązek wykazania, że oferta nie zawiera rażąco niskiej ceny spoczywa na Wykonawcy.</w:t>
      </w:r>
    </w:p>
    <w:p w14:paraId="12D09BF5" w14:textId="3157D394" w:rsidR="001B365B" w:rsidRPr="001B365B" w:rsidRDefault="001B365B" w:rsidP="00482D0D">
      <w:pPr>
        <w:pStyle w:val="Nagwek2"/>
      </w:pPr>
      <w:r w:rsidRPr="001B365B">
        <w:t>Zamawiający odrzuci ofertę Wykonawcy, który nie złożył wyjaśnień lub jeżeli dokonana ocena wyjaśnień wraz z dostarczonymi dowodami potwierdzi, że oferta zawiera rażąco niską cenę w stosunku do przedmiotu zamówienia.</w:t>
      </w:r>
    </w:p>
    <w:p w14:paraId="67FBB3A2" w14:textId="398FEA7B" w:rsidR="001B365B" w:rsidRPr="000645C3" w:rsidRDefault="001B365B" w:rsidP="00482D0D">
      <w:pPr>
        <w:pStyle w:val="Nagwek2"/>
      </w:pPr>
      <w:r w:rsidRPr="001B365B">
        <w:t>Zamawiający odrzuci ofertę Wykonawcy, który nie udzielił wyjaśnień w wyznaczonym terminie, lub jeżeli złożone wyjaśnienia wraz z dowodami nie uzasadniają rażąco niskiej ceny tej oferty.</w:t>
      </w:r>
    </w:p>
    <w:p w14:paraId="3E273F7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3" w:name="_Toc258314256"/>
      <w:r w:rsidRPr="001B365B">
        <w:rPr>
          <w:b/>
          <w:bCs/>
          <w:caps/>
          <w:kern w:val="32"/>
          <w:lang w:val="x-none" w:eastAsia="x-none"/>
        </w:rPr>
        <w:t>UDZIELENIE ZAMÓWIENIA</w:t>
      </w:r>
      <w:bookmarkEnd w:id="23"/>
    </w:p>
    <w:p w14:paraId="02B9B9FB" w14:textId="0FEA9227" w:rsidR="001B365B" w:rsidRDefault="001B365B" w:rsidP="00482D0D">
      <w:pPr>
        <w:pStyle w:val="Nagwek2"/>
      </w:pPr>
      <w:r w:rsidRPr="001B365B">
        <w:t>Zamawiający udzieli zamówienia Wykonawcy, którego oferta odpowiada wszystkim wymaganiom określonym w niniejszej SWZ i została oceniona jako najkorzystniejsza w oparciu o podane w niej kryteria oceny ofert.</w:t>
      </w:r>
    </w:p>
    <w:p w14:paraId="2A208330" w14:textId="77777777" w:rsidR="00FD3DA0" w:rsidRPr="00FD3DA0" w:rsidRDefault="00FD3DA0" w:rsidP="00482D0D">
      <w:pPr>
        <w:pStyle w:val="Nagwek2"/>
      </w:pPr>
      <w:r w:rsidRPr="00FD3DA0">
        <w:t xml:space="preserve">Niezwłocznie po wyborze najkorzystniejszej oferty Zamawiający poinformuje równocześnie Wykonawców, którzy złożyli oferty, przekazując im informacje, o których mowa w art. 253 ust. 1 ustawy </w:t>
      </w:r>
      <w:proofErr w:type="spellStart"/>
      <w:r w:rsidRPr="00FD3DA0">
        <w:t>Pzp</w:t>
      </w:r>
      <w:proofErr w:type="spellEnd"/>
      <w:r w:rsidRPr="00FD3DA0">
        <w:t xml:space="preserve"> oraz udostępni je na stronie internetowej prowadzonego postępowania </w:t>
      </w:r>
      <w:hyperlink r:id="rId34" w:history="1">
        <w:r w:rsidRPr="00063046">
          <w:rPr>
            <w:rStyle w:val="Hipercze"/>
          </w:rPr>
          <w:t>https://platformazakupowa.pl/pl/zozmswlodz</w:t>
        </w:r>
      </w:hyperlink>
      <w:r>
        <w:t xml:space="preserve"> </w:t>
      </w:r>
      <w:r w:rsidRPr="00FD3DA0">
        <w:t xml:space="preserve"> </w:t>
      </w:r>
    </w:p>
    <w:p w14:paraId="3C559A56" w14:textId="7AFBC250" w:rsidR="001B365B" w:rsidRPr="004A41D2" w:rsidRDefault="001B365B" w:rsidP="00482D0D">
      <w:pPr>
        <w:pStyle w:val="Nagwek2"/>
      </w:pPr>
      <w:r w:rsidRPr="004A41D2">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14:paraId="3B0EB42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4"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24"/>
    </w:p>
    <w:p w14:paraId="3E230182" w14:textId="781EF4E4" w:rsidR="001B365B" w:rsidRPr="001B365B" w:rsidRDefault="001B365B" w:rsidP="00482D0D">
      <w:pPr>
        <w:pStyle w:val="Nagwek2"/>
      </w:pPr>
      <w:r w:rsidRPr="001B365B">
        <w:t xml:space="preserve">Zamawiający zawrze umowę w sprawie zamówienia publicznego, w terminie i na zasadach określonych w art. 308 ust. 2 i 3 ustawy </w:t>
      </w:r>
      <w:proofErr w:type="spellStart"/>
      <w:r w:rsidRPr="001B365B">
        <w:t>Pzp</w:t>
      </w:r>
      <w:proofErr w:type="spellEnd"/>
      <w:r w:rsidRPr="001B365B">
        <w:t>.</w:t>
      </w:r>
    </w:p>
    <w:p w14:paraId="5FFDA5ED" w14:textId="3A5B67EA" w:rsidR="001B365B" w:rsidRPr="001B365B" w:rsidRDefault="001B365B" w:rsidP="00482D0D">
      <w:pPr>
        <w:pStyle w:val="Nagwek2"/>
      </w:pPr>
      <w:r w:rsidRPr="001B365B">
        <w:t>Przed zawarciem umowy Wykonawca, na wezwanie Zamawiającego, zobowiązany jest do podania wszelkich informacji niezbędnych do wypełnienia treści umowy.</w:t>
      </w:r>
    </w:p>
    <w:p w14:paraId="20D35CCD" w14:textId="77777777" w:rsidR="004A41D2" w:rsidRPr="004A41D2" w:rsidRDefault="004A41D2" w:rsidP="00482D0D">
      <w:pPr>
        <w:pStyle w:val="Nagwek2"/>
        <w:numPr>
          <w:ilvl w:val="0"/>
          <w:numId w:val="0"/>
        </w:numPr>
      </w:pPr>
      <w:bookmarkStart w:id="25" w:name="_Toc258314258"/>
    </w:p>
    <w:p w14:paraId="679BE6E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25"/>
    </w:p>
    <w:p w14:paraId="62F73D15" w14:textId="19020F66" w:rsidR="001B365B" w:rsidRPr="00F03A05" w:rsidRDefault="001B365B" w:rsidP="00482D0D">
      <w:pPr>
        <w:pStyle w:val="Nagwek2"/>
      </w:pPr>
      <w:r w:rsidRPr="00F03A05">
        <w:t xml:space="preserve">Wykonawca zobowiązany jest przed zawarciem umowy wnieść zabezpieczenie należytego wykonania umowy w wysokości </w:t>
      </w:r>
      <w:r w:rsidR="0042354D" w:rsidRPr="00F03A05">
        <w:rPr>
          <w:b/>
        </w:rPr>
        <w:t>5</w:t>
      </w:r>
      <w:r w:rsidRPr="00F03A05">
        <w:t>% ceny brutto podanej w ofercie. Zabezpieczenie służy pokryciu roszczeń z tytułu niewykonania lub nienależytego wykonania umowy.</w:t>
      </w:r>
    </w:p>
    <w:p w14:paraId="41EF3BCD" w14:textId="77777777" w:rsidR="001B365B" w:rsidRPr="001B365B" w:rsidRDefault="001B365B" w:rsidP="00482D0D">
      <w:pPr>
        <w:pStyle w:val="Nagwek2"/>
      </w:pPr>
      <w:r w:rsidRPr="001B365B">
        <w:t xml:space="preserve">Zabezpieczenie, zgodnie z art. 450 ust. 1 ustawy </w:t>
      </w:r>
      <w:proofErr w:type="spellStart"/>
      <w:r w:rsidRPr="001B365B">
        <w:t>Pzp</w:t>
      </w:r>
      <w:proofErr w:type="spellEnd"/>
      <w:r w:rsidRPr="001B365B">
        <w:t>, może być wnoszone według wyboru Wykonawcy w jednej lub w kilku następujących formach:</w:t>
      </w:r>
    </w:p>
    <w:p w14:paraId="11D5F3E7" w14:textId="77777777"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lastRenderedPageBreak/>
        <w:t>pieniądzu;</w:t>
      </w:r>
    </w:p>
    <w:p w14:paraId="57FAA2E2" w14:textId="77777777"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bankowych lub poręczeniach spółdzielczej kasy oszczędnościowo-kredytowej, z tym że zobowiązanie kasy jest zawsze zobowiązaniem pieniężnym;</w:t>
      </w:r>
    </w:p>
    <w:p w14:paraId="45479A42" w14:textId="77777777"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14:paraId="66F5ADDE" w14:textId="77777777"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14:paraId="7A1BF9F5" w14:textId="77777777"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udzielanych przez podmioty, o których mowa w art. 6b ust. 5 pkt 2 ustawy z dnia 9 listopada 2000 r. o utworzeniu Polskiej Age</w:t>
      </w:r>
      <w:r w:rsidR="00FA160D">
        <w:rPr>
          <w:bCs/>
          <w:iCs/>
          <w:color w:val="000000"/>
          <w:lang w:val="x-none" w:eastAsia="x-none"/>
        </w:rPr>
        <w:t>ncji Rozwoju Przedsiębiorczości</w:t>
      </w:r>
      <w:r w:rsidR="00FA160D">
        <w:rPr>
          <w:bCs/>
          <w:iCs/>
          <w:color w:val="000000"/>
          <w:lang w:eastAsia="x-none"/>
        </w:rPr>
        <w:t xml:space="preserve">. </w:t>
      </w:r>
    </w:p>
    <w:p w14:paraId="1E5123D1" w14:textId="6121CCA3" w:rsidR="005372D7" w:rsidRPr="005372D7" w:rsidRDefault="001B365B" w:rsidP="00482D0D">
      <w:pPr>
        <w:pStyle w:val="Nagwek2"/>
        <w:rPr>
          <w:b/>
        </w:rPr>
      </w:pPr>
      <w:r w:rsidRPr="001B365B">
        <w:t>Zabezpieczenie wnoszone w pieniądzu Wykonawca wpłaca przelewem na rachunek bankowy Zamawiającego</w:t>
      </w:r>
      <w:r w:rsidR="005372D7">
        <w:t xml:space="preserve"> :</w:t>
      </w:r>
      <w:r w:rsidR="005372D7" w:rsidRPr="005372D7">
        <w:t xml:space="preserve"> </w:t>
      </w:r>
    </w:p>
    <w:p w14:paraId="29D7CD7D" w14:textId="77777777" w:rsidR="00D86139" w:rsidRDefault="00D86139" w:rsidP="00D86139">
      <w:pPr>
        <w:jc w:val="both"/>
        <w:rPr>
          <w:rFonts w:ascii="Calibri" w:hAnsi="Calibri" w:cs="Calibri"/>
          <w:b/>
          <w:sz w:val="22"/>
          <w:szCs w:val="22"/>
        </w:rPr>
      </w:pPr>
      <w:r>
        <w:rPr>
          <w:rFonts w:ascii="Calibri" w:hAnsi="Calibri" w:cs="Calibri"/>
          <w:b/>
          <w:sz w:val="22"/>
          <w:szCs w:val="22"/>
        </w:rPr>
        <w:t xml:space="preserve">               SANTADER BANK POLSKA S.A. Nr rachunku; 70 1090 2590 0000 0001 4468 1706</w:t>
      </w:r>
    </w:p>
    <w:p w14:paraId="56F2EF9A" w14:textId="77777777" w:rsidR="001B365B" w:rsidRPr="001B365B" w:rsidRDefault="001B365B" w:rsidP="00482D0D">
      <w:pPr>
        <w:pStyle w:val="Nagwek2"/>
      </w:pPr>
      <w:r w:rsidRPr="001B365B">
        <w:t>W przypadku wniesienia wadium w pieniądzu Wykonawca może wyrazić zgodę na zaliczenie kwoty wadium na poczet zabezpieczenia.</w:t>
      </w:r>
      <w:r w:rsidRPr="001B365B">
        <w:rPr>
          <w:color w:val="FF0000"/>
        </w:rPr>
        <w:t xml:space="preserve"> </w:t>
      </w:r>
    </w:p>
    <w:p w14:paraId="40DED3D1" w14:textId="1AE698B6" w:rsidR="001B365B" w:rsidRPr="001B365B" w:rsidRDefault="001B365B" w:rsidP="00482D0D">
      <w:pPr>
        <w:pStyle w:val="Nagwek2"/>
      </w:pPr>
      <w:r w:rsidRPr="001B365B">
        <w:t>Zabezpieczenie wniesione w pieniądzu, Zamawiający przechowuje na oprocentowanym rachunku bankowym. Zamawiający zwróci zabezpieczenie wniesione w pieniądzu</w:t>
      </w:r>
      <w:r w:rsidR="005372D7">
        <w:br/>
      </w:r>
      <w:r w:rsidRPr="001B365B">
        <w:t xml:space="preserve"> z odsetkami wynikającymi z umowy rachunku bankowego, na którym było ono przechowywane, pomniejszone o koszt prowadzenia tego rachunku oraz prowizji bankowej za przelew pieniędzy na rachunek bankowy Wykonawcy.</w:t>
      </w:r>
      <w:bookmarkStart w:id="26" w:name="_Hlk37249170"/>
    </w:p>
    <w:p w14:paraId="3F70CFD8" w14:textId="4437BF1A" w:rsidR="001B365B" w:rsidRPr="001B365B" w:rsidRDefault="001B365B" w:rsidP="00482D0D">
      <w:pPr>
        <w:pStyle w:val="Nagwek2"/>
      </w:pPr>
      <w:r w:rsidRPr="001B365B">
        <w:t>Zabezpieczenie wnoszone w formie innej niż w pieniądzu, powinno być dostarczone w oryginale Zamawiającemu oraz musi zawierać:</w:t>
      </w:r>
    </w:p>
    <w:p w14:paraId="65E25FEB"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38869B08"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008D3823">
        <w:rPr>
          <w:bCs/>
          <w:iCs/>
          <w:color w:val="000000"/>
          <w:lang w:eastAsia="x-none"/>
        </w:rPr>
        <w:t>SP ZOZ MSWiA w Łodzi ul. Północna 42, 91-425 Łódź</w:t>
      </w:r>
    </w:p>
    <w:p w14:paraId="1EF64186"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14:paraId="683C6D52"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 ;</w:t>
      </w:r>
    </w:p>
    <w:p w14:paraId="713AD31B"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14:paraId="78C1975C"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p>
    <w:p w14:paraId="35D89BA2"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51D76F64" w14:textId="3828B969" w:rsidR="001B365B" w:rsidRPr="001B365B" w:rsidRDefault="004D399E" w:rsidP="00482D0D">
      <w:pPr>
        <w:pStyle w:val="Nagwek2"/>
      </w:pPr>
      <w:r>
        <w:t>J</w:t>
      </w:r>
      <w:r w:rsidR="001B365B" w:rsidRPr="001B365B">
        <w:t>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0D92B7D" w14:textId="5706E2CC" w:rsidR="001B365B" w:rsidRPr="001B365B" w:rsidRDefault="001B365B" w:rsidP="00482D0D">
      <w:pPr>
        <w:pStyle w:val="Nagwek2"/>
      </w:pPr>
      <w:r w:rsidRPr="001B365B">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36664449" w14:textId="48803E2E" w:rsidR="001B365B" w:rsidRPr="001B365B" w:rsidRDefault="001B365B" w:rsidP="00482D0D">
      <w:pPr>
        <w:pStyle w:val="Nagwek2"/>
      </w:pPr>
      <w:r w:rsidRPr="001B365B">
        <w:lastRenderedPageBreak/>
        <w:t>W przypadku wnoszenia zabezpieczenia należytego wykonania umowy w formie innej niż w pieniądzu, przed podpisaniem umowy Wykonawca zobowiązany jest przedstawić do akceptacji Zamawiającemu treść dokumentu gwarancji lub poręczenia.</w:t>
      </w:r>
      <w:bookmarkEnd w:id="26"/>
    </w:p>
    <w:p w14:paraId="0C567140" w14:textId="4A637905" w:rsidR="001B365B" w:rsidRPr="001B365B" w:rsidRDefault="001B365B" w:rsidP="00482D0D">
      <w:pPr>
        <w:pStyle w:val="Nagwek2"/>
      </w:pPr>
      <w:r w:rsidRPr="001B365B">
        <w:t xml:space="preserve">W trakcie realizacji umowy Wykonawca może dokonać zmiany formy zabezpieczenia na jedną lub kilka form, o których mowa w art. 450 ust. 1 ustawy </w:t>
      </w:r>
      <w:proofErr w:type="spellStart"/>
      <w:r w:rsidRPr="001B365B">
        <w:t>Pzp</w:t>
      </w:r>
      <w:proofErr w:type="spellEnd"/>
      <w:r w:rsidRPr="001B365B">
        <w:t>. Zmiana formy zabezpieczenia jest dokonywana z zachowaniem ciągłości zabezpieczenia i bez zmniejszenia jego wysokości.</w:t>
      </w:r>
    </w:p>
    <w:p w14:paraId="6B4357B9" w14:textId="13D3BCCF" w:rsidR="001B365B" w:rsidRPr="001B365B" w:rsidRDefault="001B365B" w:rsidP="00482D0D">
      <w:pPr>
        <w:pStyle w:val="Nagwek2"/>
      </w:pPr>
      <w:r w:rsidRPr="001B365B">
        <w:t>Zamawiający zwróci zabezpieczenie w terminie 30 dni od dnia wykonania zamówienia i uznania przez Zamawiającego za należycie wykonane .</w:t>
      </w:r>
    </w:p>
    <w:p w14:paraId="11894C3F" w14:textId="4D71F59C" w:rsidR="001B365B" w:rsidRPr="001B365B" w:rsidRDefault="001B365B" w:rsidP="00482D0D">
      <w:pPr>
        <w:pStyle w:val="Nagwek2"/>
      </w:pPr>
      <w:r w:rsidRPr="001B365B">
        <w:t>Zamawiający może pozostawić na zabezpieczenie roszczeń z tytułu rękojmi za wady lub gwarancji kwotę nie przekraczającą 30% zabezpieczenia, która zostanie zwrócona nie później niż w 15 dniu po upływie okresu rękojmi za wady lub gwarancji</w:t>
      </w:r>
      <w:r w:rsidR="008D3823">
        <w:rPr>
          <w:szCs w:val="22"/>
        </w:rPr>
        <w:t>.</w:t>
      </w:r>
    </w:p>
    <w:p w14:paraId="5B3EC010" w14:textId="77777777" w:rsidR="00BD0341" w:rsidRPr="00904E42" w:rsidRDefault="001B365B" w:rsidP="00904E42">
      <w:pPr>
        <w:numPr>
          <w:ilvl w:val="0"/>
          <w:numId w:val="1"/>
        </w:numPr>
        <w:spacing w:before="200" w:after="60"/>
        <w:ind w:left="431" w:hanging="431"/>
        <w:jc w:val="both"/>
        <w:outlineLvl w:val="0"/>
        <w:rPr>
          <w:b/>
          <w:bCs/>
          <w:caps/>
          <w:kern w:val="32"/>
          <w:lang w:val="x-none" w:eastAsia="x-none"/>
        </w:rPr>
      </w:pPr>
      <w:bookmarkStart w:id="27"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t>
      </w:r>
      <w:r w:rsidR="0003703D">
        <w:rPr>
          <w:b/>
          <w:bCs/>
          <w:caps/>
          <w:kern w:val="32"/>
          <w:lang w:eastAsia="x-none"/>
        </w:rPr>
        <w:br/>
      </w:r>
      <w:r w:rsidRPr="001B365B">
        <w:rPr>
          <w:b/>
          <w:bCs/>
          <w:caps/>
          <w:kern w:val="32"/>
          <w:lang w:eastAsia="x-none"/>
        </w:rPr>
        <w:t xml:space="preserve">w </w:t>
      </w:r>
      <w:r w:rsidRPr="001B365B">
        <w:rPr>
          <w:b/>
          <w:bCs/>
          <w:caps/>
          <w:kern w:val="32"/>
          <w:lang w:val="x-none" w:eastAsia="x-none"/>
        </w:rPr>
        <w:t>sprawie zamówienia publicznego</w:t>
      </w:r>
      <w:bookmarkEnd w:id="27"/>
    </w:p>
    <w:p w14:paraId="115B01FA" w14:textId="263C3AA8" w:rsidR="00FD3DA0" w:rsidRPr="001B365B" w:rsidRDefault="00FD3DA0" w:rsidP="00482D0D">
      <w:pPr>
        <w:pStyle w:val="Nagwek2"/>
      </w:pPr>
      <w:bookmarkStart w:id="28" w:name="_Toc258314260"/>
      <w:r w:rsidRPr="001B365B">
        <w:t xml:space="preserve">Wzór umowy stanowi załącznik </w:t>
      </w:r>
      <w:r w:rsidR="00F03A05">
        <w:t xml:space="preserve">nr 4 </w:t>
      </w:r>
      <w:r w:rsidRPr="001B365B">
        <w:t xml:space="preserve">do niniejszej SWZ. </w:t>
      </w:r>
    </w:p>
    <w:p w14:paraId="6B679754" w14:textId="1A64E3CF" w:rsidR="00FD3DA0" w:rsidRPr="001B365B" w:rsidRDefault="00FD3DA0" w:rsidP="00482D0D">
      <w:pPr>
        <w:pStyle w:val="Nagwek2"/>
      </w:pPr>
      <w:r w:rsidRPr="001B365B">
        <w:t>Zamawiający dopuszcza możliwość zmian umowy w następującym zakresie i na określonych poniżej warunkach:</w:t>
      </w:r>
    </w:p>
    <w:p w14:paraId="0025649C" w14:textId="77777777" w:rsidR="00FD3DA0" w:rsidRPr="00BD431B" w:rsidRDefault="00FD3DA0" w:rsidP="00FD3DA0">
      <w:pPr>
        <w:tabs>
          <w:tab w:val="left" w:pos="708"/>
        </w:tabs>
        <w:spacing w:before="120"/>
        <w:ind w:left="680"/>
        <w:jc w:val="both"/>
        <w:outlineLvl w:val="1"/>
        <w:rPr>
          <w:bCs/>
          <w:iCs/>
          <w:color w:val="000000"/>
          <w:lang w:eastAsia="x-none"/>
        </w:rPr>
      </w:pPr>
      <w:r w:rsidRPr="00303832">
        <w:rPr>
          <w:bCs/>
          <w:iCs/>
          <w:color w:val="000000"/>
          <w:lang w:val="x-none" w:eastAsia="x-none"/>
        </w:rPr>
        <w:t>Zgodnie z zapisami w umowie</w:t>
      </w:r>
      <w:r>
        <w:rPr>
          <w:bCs/>
          <w:iCs/>
          <w:color w:val="000000"/>
          <w:lang w:eastAsia="x-none"/>
        </w:rPr>
        <w:t>.</w:t>
      </w:r>
    </w:p>
    <w:p w14:paraId="3591682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28"/>
    </w:p>
    <w:p w14:paraId="26554B7B" w14:textId="3B26DC12" w:rsidR="001B365B" w:rsidRPr="001B365B" w:rsidRDefault="001B365B" w:rsidP="00482D0D">
      <w:pPr>
        <w:pStyle w:val="Nagwek2"/>
      </w:pPr>
      <w:r w:rsidRPr="001B365B">
        <w:t xml:space="preserve">Wykonawcom, a także innemu podmiotowi, jeżeli ma lub miał interes w uzyskaniu zamówienia oraz poniósł lub może ponieść szkodę w wyniku naruszenia przez zamawiającego przepisów ustawy </w:t>
      </w:r>
      <w:proofErr w:type="spellStart"/>
      <w:r w:rsidRPr="001B365B">
        <w:t>Pzp</w:t>
      </w:r>
      <w:proofErr w:type="spellEnd"/>
      <w:r w:rsidRPr="001B365B">
        <w:t xml:space="preserve">, przysługują środki ochrony prawnej na zasadach przewidzianych w art. 505 – 590 ustawy </w:t>
      </w:r>
      <w:proofErr w:type="spellStart"/>
      <w:r w:rsidRPr="001B365B">
        <w:t>Pzp</w:t>
      </w:r>
      <w:proofErr w:type="spellEnd"/>
      <w:r w:rsidRPr="001B365B">
        <w:t>.</w:t>
      </w:r>
    </w:p>
    <w:p w14:paraId="313D6F1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1CDBDB84" w14:textId="412C4ECE" w:rsidR="001B365B" w:rsidRPr="00455E8A" w:rsidRDefault="001B365B" w:rsidP="00482D0D">
      <w:pPr>
        <w:pStyle w:val="Nagwek2"/>
      </w:pPr>
      <w:r w:rsidRPr="00455E8A">
        <w:t xml:space="preserve">Zamawiający nie przewiduje przeprowadzenia aukcji elektronicznej, o której mowa w art. 308 ust. 1 ustawy </w:t>
      </w:r>
      <w:proofErr w:type="spellStart"/>
      <w:r w:rsidRPr="00455E8A">
        <w:t>Pzp</w:t>
      </w:r>
      <w:proofErr w:type="spellEnd"/>
      <w:r w:rsidRPr="00455E8A">
        <w:t>.</w:t>
      </w:r>
    </w:p>
    <w:p w14:paraId="39810AB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26856F1E" w14:textId="6DBB4B59" w:rsidR="001B365B" w:rsidRPr="001B365B" w:rsidRDefault="001B365B" w:rsidP="00482D0D">
      <w:pPr>
        <w:pStyle w:val="Nagwek2"/>
      </w:pPr>
      <w:bookmarkStart w:id="29" w:name="_Hlk515367328"/>
      <w:r w:rsidRPr="001B365B">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1D1CB5">
        <w:t xml:space="preserve"> </w:t>
      </w:r>
      <w:r w:rsidRPr="001B365B">
        <w:t>Urz. UE L 119 z 4 maja 2016 r.), dalej: RODO, tym samym dane osobowe podane przez Wykonawcę będą przetwarzane zgodnie z RODO oraz zgodnie z przepisami krajowymi.</w:t>
      </w:r>
    </w:p>
    <w:p w14:paraId="68049ACD" w14:textId="029C50E4" w:rsidR="001B365B" w:rsidRPr="001B365B" w:rsidRDefault="001B365B" w:rsidP="00482D0D">
      <w:pPr>
        <w:pStyle w:val="Nagwek2"/>
      </w:pPr>
      <w:r w:rsidRPr="001B365B">
        <w:t>Zamawiający informuje, że:</w:t>
      </w:r>
    </w:p>
    <w:p w14:paraId="13B3A090" w14:textId="77777777"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administratorem </w:t>
      </w:r>
      <w:r w:rsidRPr="001B365B">
        <w:rPr>
          <w:color w:val="000000"/>
          <w:lang w:val="x-none" w:eastAsia="x-none"/>
        </w:rPr>
        <w:t xml:space="preserve">danych osobowych Wykonawcy jest </w:t>
      </w:r>
      <w:r w:rsidR="00455E8A">
        <w:rPr>
          <w:b/>
          <w:color w:val="000000"/>
          <w:lang w:eastAsia="x-none"/>
        </w:rPr>
        <w:t xml:space="preserve">Samodzielny Publiczny Zakład Opieki Zdrowotnej MSWiA w Łodzi ul. </w:t>
      </w:r>
      <w:r w:rsidRPr="001B365B">
        <w:rPr>
          <w:rFonts w:eastAsia="Calibri"/>
          <w:color w:val="000000"/>
          <w:lang w:val="x-none" w:eastAsia="en-US"/>
        </w:rPr>
        <w:t xml:space="preserve"> </w:t>
      </w:r>
      <w:r w:rsidR="00455E8A">
        <w:rPr>
          <w:rFonts w:eastAsia="Calibri"/>
          <w:color w:val="000000"/>
          <w:lang w:eastAsia="en-US"/>
        </w:rPr>
        <w:t>Północna 42,91-425 Łódź</w:t>
      </w:r>
      <w:r w:rsidRPr="001B365B">
        <w:rPr>
          <w:color w:val="000000"/>
          <w:lang w:val="x-none" w:eastAsia="x-none"/>
        </w:rPr>
        <w:t xml:space="preserve"> , </w:t>
      </w:r>
    </w:p>
    <w:p w14:paraId="6D2371FA" w14:textId="77777777" w:rsidR="001B365B" w:rsidRPr="001B365B" w:rsidRDefault="001B365B" w:rsidP="001B365B">
      <w:pPr>
        <w:tabs>
          <w:tab w:val="left" w:pos="708"/>
        </w:tabs>
        <w:spacing w:before="120"/>
        <w:ind w:left="1040"/>
        <w:jc w:val="both"/>
        <w:outlineLvl w:val="1"/>
        <w:rPr>
          <w:bCs/>
          <w:iCs/>
          <w:color w:val="000000"/>
          <w:lang w:val="x-none" w:eastAsia="x-none"/>
        </w:rPr>
      </w:pPr>
      <w:r w:rsidRPr="001B365B">
        <w:rPr>
          <w:bCs/>
          <w:iCs/>
          <w:color w:val="000000"/>
          <w:lang w:val="en-GB" w:eastAsia="x-none"/>
        </w:rPr>
        <w:t xml:space="preserve">Tel.: </w:t>
      </w:r>
      <w:r w:rsidR="00455E8A">
        <w:rPr>
          <w:bCs/>
          <w:iCs/>
          <w:color w:val="000000"/>
          <w:lang w:val="en-GB" w:eastAsia="x-none"/>
        </w:rPr>
        <w:t>42</w:t>
      </w:r>
      <w:r w:rsidRPr="001B365B">
        <w:rPr>
          <w:bCs/>
          <w:iCs/>
          <w:color w:val="000000"/>
          <w:lang w:val="en-GB" w:eastAsia="x-none"/>
        </w:rPr>
        <w:t xml:space="preserve"> </w:t>
      </w:r>
      <w:r w:rsidR="00455E8A">
        <w:rPr>
          <w:bCs/>
          <w:iCs/>
          <w:color w:val="000000"/>
          <w:lang w:val="en-GB" w:eastAsia="x-none"/>
        </w:rPr>
        <w:t>6341270</w:t>
      </w:r>
      <w:r w:rsidR="00A920B2" w:rsidRPr="001B365B">
        <w:rPr>
          <w:bCs/>
          <w:iCs/>
          <w:color w:val="000000"/>
          <w:lang w:val="x-none" w:eastAsia="x-none"/>
        </w:rPr>
        <w:t xml:space="preserve"> </w:t>
      </w:r>
    </w:p>
    <w:p w14:paraId="215F6DC2" w14:textId="5896D4F2" w:rsidR="001B365B" w:rsidRPr="004D399E" w:rsidRDefault="001B365B" w:rsidP="004D399E">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w </w:t>
      </w:r>
      <w:r w:rsidRPr="001B365B">
        <w:rPr>
          <w:color w:val="000000"/>
          <w:lang w:val="x-none" w:eastAsia="x-none"/>
        </w:rPr>
        <w:t xml:space="preserve">sprawach związanych z przetwarzaniem danych osobowych, można kontaktować się z Inspektorem Ochrony Danych, którym jest </w:t>
      </w:r>
      <w:r w:rsidR="00455E8A">
        <w:rPr>
          <w:color w:val="000000"/>
          <w:lang w:eastAsia="x-none"/>
        </w:rPr>
        <w:t xml:space="preserve">Lubomir Marecki </w:t>
      </w:r>
      <w:r w:rsidRPr="001B365B">
        <w:rPr>
          <w:rFonts w:eastAsia="Calibri"/>
          <w:bCs/>
          <w:iCs/>
          <w:color w:val="000000"/>
          <w:lang w:val="x-none" w:eastAsia="en-US"/>
        </w:rPr>
        <w:t xml:space="preserve">, </w:t>
      </w:r>
      <w:r w:rsidRPr="001B365B">
        <w:rPr>
          <w:color w:val="000000"/>
          <w:lang w:val="x-none" w:eastAsia="x-none"/>
        </w:rPr>
        <w:t xml:space="preserve">za pośrednictwem </w:t>
      </w:r>
      <w:r w:rsidRPr="001B365B">
        <w:rPr>
          <w:color w:val="000000"/>
          <w:lang w:val="x-none" w:eastAsia="x-none"/>
        </w:rPr>
        <w:lastRenderedPageBreak/>
        <w:t xml:space="preserve">telefonu </w:t>
      </w:r>
      <w:r w:rsidR="00455E8A">
        <w:rPr>
          <w:color w:val="000000"/>
          <w:lang w:val="x-none" w:eastAsia="x-none"/>
        </w:rPr>
        <w:t>42 63</w:t>
      </w:r>
      <w:r w:rsidR="00455E8A">
        <w:rPr>
          <w:color w:val="000000"/>
          <w:lang w:eastAsia="x-none"/>
        </w:rPr>
        <w:t>41103</w:t>
      </w:r>
      <w:r w:rsidRPr="001B365B">
        <w:rPr>
          <w:bCs/>
          <w:iCs/>
          <w:color w:val="000000"/>
          <w:lang w:val="x-none" w:eastAsia="x-none"/>
        </w:rPr>
        <w:t xml:space="preserve"> lub</w:t>
      </w:r>
      <w:r w:rsidRPr="001B365B">
        <w:rPr>
          <w:color w:val="000000"/>
          <w:lang w:val="x-none" w:eastAsia="x-none"/>
        </w:rPr>
        <w:t xml:space="preserve"> adresu e-mail: </w:t>
      </w:r>
      <w:hyperlink r:id="rId35" w:history="1">
        <w:r w:rsidR="00455E8A" w:rsidRPr="0011455D">
          <w:rPr>
            <w:rStyle w:val="Hipercze"/>
            <w:lang w:eastAsia="x-none"/>
          </w:rPr>
          <w:t>l.marecki@zozmswlodz.pl</w:t>
        </w:r>
      </w:hyperlink>
      <w:r w:rsidR="00455E8A">
        <w:rPr>
          <w:color w:val="000000"/>
          <w:lang w:eastAsia="x-none"/>
        </w:rPr>
        <w:t xml:space="preserve"> </w:t>
      </w:r>
      <w:r w:rsidRPr="001B365B">
        <w:rPr>
          <w:bCs/>
          <w:iCs/>
          <w:color w:val="000000"/>
          <w:lang w:eastAsia="x-none"/>
        </w:rPr>
        <w:t>;</w:t>
      </w:r>
      <w:r w:rsidRPr="004D399E">
        <w:rPr>
          <w:bCs/>
          <w:iCs/>
          <w:lang w:eastAsia="x-none"/>
        </w:rPr>
        <w:t xml:space="preserve">dane </w:t>
      </w:r>
      <w:r w:rsidRPr="004D399E">
        <w:rPr>
          <w:lang w:val="x-none" w:eastAsia="x-none"/>
        </w:rPr>
        <w:t xml:space="preserve">osobowe Wykonawcy będą przetwarzane w celu przeprowadzenia postępowania o udzielenie zamówienia publicznego pn. </w:t>
      </w:r>
      <w:r w:rsidR="007035F6" w:rsidRPr="004D399E">
        <w:rPr>
          <w:rFonts w:ascii="Calibri" w:hAnsi="Calibri"/>
          <w:sz w:val="22"/>
          <w:szCs w:val="22"/>
        </w:rPr>
        <w:t xml:space="preserve">,,Termomodernizacja budynków SP ZOZ MSWiA w Łodzi” </w:t>
      </w:r>
      <w:r w:rsidRPr="004D399E">
        <w:rPr>
          <w:bCs/>
          <w:iCs/>
          <w:lang w:eastAsia="x-none"/>
        </w:rPr>
        <w:t>– znak sprawy:</w:t>
      </w:r>
      <w:r w:rsidR="00620C65" w:rsidRPr="004D399E">
        <w:rPr>
          <w:bCs/>
          <w:iCs/>
          <w:lang w:eastAsia="x-none"/>
        </w:rPr>
        <w:t xml:space="preserve"> </w:t>
      </w:r>
      <w:r w:rsidR="006A0EA5" w:rsidRPr="004D399E">
        <w:rPr>
          <w:b/>
          <w:bCs/>
          <w:iCs/>
          <w:lang w:eastAsia="x-none"/>
        </w:rPr>
        <w:t>11</w:t>
      </w:r>
      <w:r w:rsidR="004758E9" w:rsidRPr="004D399E">
        <w:rPr>
          <w:b/>
          <w:bCs/>
          <w:iCs/>
          <w:lang w:eastAsia="x-none"/>
        </w:rPr>
        <w:t>/R/2</w:t>
      </w:r>
      <w:r w:rsidR="00282092" w:rsidRPr="004D399E">
        <w:rPr>
          <w:b/>
          <w:bCs/>
          <w:iCs/>
          <w:lang w:eastAsia="x-none"/>
        </w:rPr>
        <w:t>5</w:t>
      </w:r>
      <w:r w:rsidRPr="004D399E">
        <w:rPr>
          <w:bCs/>
          <w:iCs/>
          <w:lang w:eastAsia="x-none"/>
        </w:rPr>
        <w:t xml:space="preserve"> </w:t>
      </w:r>
      <w:r w:rsidRPr="004D399E">
        <w:rPr>
          <w:bCs/>
          <w:iCs/>
          <w:lang w:val="x-none" w:eastAsia="x-none"/>
        </w:rPr>
        <w:t>oraz w celu archiwizacji dokumentacji dotyczącej tego postępowania</w:t>
      </w:r>
      <w:r w:rsidRPr="004D399E">
        <w:rPr>
          <w:bCs/>
          <w:iCs/>
          <w:lang w:eastAsia="x-none"/>
        </w:rPr>
        <w:t>;</w:t>
      </w:r>
    </w:p>
    <w:p w14:paraId="65026DDC" w14:textId="77777777"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1B365B">
        <w:rPr>
          <w:bCs/>
          <w:iCs/>
          <w:color w:val="000000"/>
          <w:lang w:eastAsia="x-none"/>
        </w:rPr>
        <w:t>Pzp</w:t>
      </w:r>
      <w:proofErr w:type="spellEnd"/>
      <w:r w:rsidRPr="001B365B">
        <w:rPr>
          <w:bCs/>
          <w:iCs/>
          <w:color w:val="000000"/>
          <w:lang w:eastAsia="x-none"/>
        </w:rPr>
        <w:t>;</w:t>
      </w:r>
    </w:p>
    <w:p w14:paraId="293D8E94" w14:textId="77777777"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dane osobowe Wykonawcy będą przechowywane, zgodnie z art. 78 ustawy </w:t>
      </w:r>
      <w:proofErr w:type="spellStart"/>
      <w:r w:rsidRPr="001B365B">
        <w:rPr>
          <w:bCs/>
          <w:iCs/>
          <w:color w:val="000000"/>
          <w:lang w:eastAsia="x-none"/>
        </w:rPr>
        <w:t>Pzp</w:t>
      </w:r>
      <w:proofErr w:type="spellEnd"/>
      <w:r w:rsidRPr="001B365B">
        <w:rPr>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39938EB2" w14:textId="57E42FD4" w:rsidR="001B365B" w:rsidRPr="001B365B" w:rsidRDefault="001B365B" w:rsidP="00482D0D">
      <w:pPr>
        <w:pStyle w:val="Nagwek2"/>
      </w:pPr>
      <w:r w:rsidRPr="001B365B">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29"/>
      <w:r w:rsidRPr="001B365B">
        <w:t>:</w:t>
      </w:r>
    </w:p>
    <w:p w14:paraId="6CD60EB7" w14:textId="77777777" w:rsidR="001B365B" w:rsidRPr="001B365B" w:rsidRDefault="001B365B" w:rsidP="00327A35">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AFF6A54" w14:textId="77777777" w:rsidR="001B365B" w:rsidRPr="001B365B" w:rsidRDefault="001B365B" w:rsidP="00327A35">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39F0F6D" w14:textId="4825304E" w:rsidR="001B365B" w:rsidRPr="001B365B" w:rsidRDefault="001B365B" w:rsidP="00482D0D">
      <w:pPr>
        <w:pStyle w:val="Nagwek2"/>
      </w:pPr>
      <w:r w:rsidRPr="001B365B">
        <w:t>Zamawiający informuje, że;</w:t>
      </w:r>
    </w:p>
    <w:p w14:paraId="681FACA0" w14:textId="77777777"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1B365B">
        <w:rPr>
          <w:bCs/>
          <w:iCs/>
          <w:color w:val="000000"/>
          <w:lang w:eastAsia="x-none"/>
        </w:rPr>
        <w:t>Pzp</w:t>
      </w:r>
      <w:proofErr w:type="spellEnd"/>
      <w:r w:rsidRPr="001B365B">
        <w:rPr>
          <w:bCs/>
          <w:iCs/>
          <w:color w:val="000000"/>
          <w:lang w:eastAsia="x-none"/>
        </w:rPr>
        <w:t>, do upływu terminu na ich wniesienie;</w:t>
      </w:r>
    </w:p>
    <w:p w14:paraId="222E62C6" w14:textId="77777777"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689007F0" w14:textId="77777777"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w:t>
      </w:r>
      <w:r w:rsidRPr="001B365B">
        <w:rPr>
          <w:bCs/>
          <w:iCs/>
          <w:color w:val="000000"/>
          <w:lang w:eastAsia="x-none"/>
        </w:rPr>
        <w:lastRenderedPageBreak/>
        <w:t>mających na celu sprecyzowanie nazwy lub daty zakończonego postępowania o udzielenie zamówienia;</w:t>
      </w:r>
    </w:p>
    <w:p w14:paraId="788D835C" w14:textId="77777777"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67F56651" w14:textId="77777777"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4C63220B" w14:textId="77777777" w:rsidR="003174F1" w:rsidRPr="00AF2396" w:rsidRDefault="001B365B" w:rsidP="005D5671">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21DDA10" w14:textId="73D5AB04" w:rsidR="00AF2396" w:rsidRDefault="00AF2396" w:rsidP="004D399E">
      <w:pPr>
        <w:pStyle w:val="Nagwek1"/>
      </w:pPr>
      <w:r>
        <w:t>Załączniki do SWZ</w:t>
      </w:r>
    </w:p>
    <w:p w14:paraId="1E435807" w14:textId="77777777" w:rsidR="00AF2396" w:rsidRPr="00AF2396" w:rsidRDefault="00AF2396" w:rsidP="00AF2396">
      <w:pPr>
        <w:tabs>
          <w:tab w:val="left" w:pos="708"/>
        </w:tabs>
        <w:spacing w:before="120"/>
        <w:jc w:val="both"/>
        <w:outlineLvl w:val="1"/>
        <w:rPr>
          <w:bCs/>
          <w:iCs/>
          <w:color w:val="000000"/>
          <w:lang w:eastAsia="x-none"/>
        </w:rPr>
      </w:pP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7089"/>
      </w:tblGrid>
      <w:tr w:rsidR="00AF2396" w:rsidRPr="001B365B" w14:paraId="36FAC684" w14:textId="77777777" w:rsidTr="000A7391">
        <w:tc>
          <w:tcPr>
            <w:tcW w:w="1446" w:type="dxa"/>
            <w:tcBorders>
              <w:top w:val="single" w:sz="4" w:space="0" w:color="auto"/>
              <w:left w:val="single" w:sz="4" w:space="0" w:color="auto"/>
              <w:bottom w:val="single" w:sz="4" w:space="0" w:color="auto"/>
              <w:right w:val="single" w:sz="4" w:space="0" w:color="auto"/>
            </w:tcBorders>
          </w:tcPr>
          <w:p w14:paraId="1894D192" w14:textId="0F7F40FD" w:rsidR="00AF2396" w:rsidRPr="00AF2396" w:rsidRDefault="00AF2396" w:rsidP="00AF2396">
            <w:pPr>
              <w:spacing w:before="60" w:after="120"/>
              <w:jc w:val="center"/>
              <w:rPr>
                <w:b/>
              </w:rPr>
            </w:pPr>
            <w:r w:rsidRPr="00AF2396">
              <w:rPr>
                <w:b/>
              </w:rPr>
              <w:t xml:space="preserve">Nr </w:t>
            </w:r>
            <w:r w:rsidR="000A7391">
              <w:rPr>
                <w:b/>
              </w:rPr>
              <w:t xml:space="preserve">Załącznika </w:t>
            </w:r>
          </w:p>
        </w:tc>
        <w:tc>
          <w:tcPr>
            <w:tcW w:w="7089" w:type="dxa"/>
            <w:tcBorders>
              <w:top w:val="single" w:sz="4" w:space="0" w:color="auto"/>
              <w:left w:val="single" w:sz="4" w:space="0" w:color="auto"/>
              <w:bottom w:val="single" w:sz="4" w:space="0" w:color="auto"/>
              <w:right w:val="single" w:sz="4" w:space="0" w:color="auto"/>
            </w:tcBorders>
          </w:tcPr>
          <w:p w14:paraId="20389D64" w14:textId="77777777" w:rsidR="00AF2396" w:rsidRPr="00AF2396" w:rsidRDefault="00AF2396" w:rsidP="00AF2396">
            <w:pPr>
              <w:spacing w:before="60" w:after="60"/>
              <w:jc w:val="center"/>
              <w:rPr>
                <w:b/>
              </w:rPr>
            </w:pPr>
            <w:r w:rsidRPr="00AF2396">
              <w:rPr>
                <w:b/>
              </w:rPr>
              <w:t>Nazwa załącznika</w:t>
            </w:r>
          </w:p>
        </w:tc>
      </w:tr>
      <w:tr w:rsidR="00AF2396" w:rsidRPr="001B365B" w14:paraId="1ECB1CBB" w14:textId="77777777" w:rsidTr="000A7391">
        <w:tc>
          <w:tcPr>
            <w:tcW w:w="1446" w:type="dxa"/>
            <w:tcBorders>
              <w:top w:val="single" w:sz="4" w:space="0" w:color="auto"/>
              <w:left w:val="single" w:sz="4" w:space="0" w:color="auto"/>
              <w:bottom w:val="single" w:sz="4" w:space="0" w:color="auto"/>
              <w:right w:val="single" w:sz="4" w:space="0" w:color="auto"/>
            </w:tcBorders>
            <w:hideMark/>
          </w:tcPr>
          <w:p w14:paraId="4D9E90D7" w14:textId="77777777" w:rsidR="00AF2396" w:rsidRPr="001B365B" w:rsidRDefault="00AF2396" w:rsidP="00AF2396">
            <w:pPr>
              <w:spacing w:before="60" w:after="120"/>
              <w:jc w:val="center"/>
            </w:pPr>
            <w:r w:rsidRPr="001937E1">
              <w:t>1</w:t>
            </w:r>
          </w:p>
        </w:tc>
        <w:tc>
          <w:tcPr>
            <w:tcW w:w="7089" w:type="dxa"/>
            <w:tcBorders>
              <w:top w:val="single" w:sz="4" w:space="0" w:color="auto"/>
              <w:left w:val="single" w:sz="4" w:space="0" w:color="auto"/>
              <w:bottom w:val="single" w:sz="4" w:space="0" w:color="auto"/>
              <w:right w:val="single" w:sz="4" w:space="0" w:color="auto"/>
            </w:tcBorders>
            <w:hideMark/>
          </w:tcPr>
          <w:p w14:paraId="57276E9B" w14:textId="49D2B11E" w:rsidR="00AF2396" w:rsidRPr="00996E39" w:rsidRDefault="00AF2396" w:rsidP="00AF2396">
            <w:pPr>
              <w:spacing w:before="60" w:after="60"/>
              <w:jc w:val="both"/>
            </w:pPr>
            <w:r w:rsidRPr="00996E39">
              <w:t xml:space="preserve"> </w:t>
            </w:r>
            <w:r>
              <w:t>F</w:t>
            </w:r>
            <w:r w:rsidRPr="00996E39">
              <w:t xml:space="preserve">ormularz oferty </w:t>
            </w:r>
          </w:p>
        </w:tc>
      </w:tr>
      <w:tr w:rsidR="00AF2396" w:rsidRPr="001B365B" w14:paraId="730A5C76" w14:textId="77777777" w:rsidTr="000A7391">
        <w:tc>
          <w:tcPr>
            <w:tcW w:w="1446" w:type="dxa"/>
            <w:tcBorders>
              <w:top w:val="single" w:sz="4" w:space="0" w:color="auto"/>
              <w:left w:val="single" w:sz="4" w:space="0" w:color="auto"/>
              <w:bottom w:val="single" w:sz="4" w:space="0" w:color="auto"/>
              <w:right w:val="single" w:sz="4" w:space="0" w:color="auto"/>
            </w:tcBorders>
          </w:tcPr>
          <w:p w14:paraId="48C0651A" w14:textId="10C1CF3D" w:rsidR="00AF2396" w:rsidRDefault="000A7391" w:rsidP="00AF2396">
            <w:pPr>
              <w:spacing w:before="60" w:after="120"/>
              <w:jc w:val="center"/>
            </w:pPr>
            <w:r>
              <w:t>2</w:t>
            </w:r>
          </w:p>
        </w:tc>
        <w:tc>
          <w:tcPr>
            <w:tcW w:w="7089" w:type="dxa"/>
            <w:tcBorders>
              <w:top w:val="single" w:sz="4" w:space="0" w:color="auto"/>
              <w:left w:val="single" w:sz="4" w:space="0" w:color="auto"/>
              <w:bottom w:val="single" w:sz="4" w:space="0" w:color="auto"/>
              <w:right w:val="single" w:sz="4" w:space="0" w:color="auto"/>
            </w:tcBorders>
          </w:tcPr>
          <w:p w14:paraId="17F37CE0" w14:textId="77777777" w:rsidR="00AF2396" w:rsidRPr="00996E39" w:rsidRDefault="00AF2396" w:rsidP="00AF2396">
            <w:pPr>
              <w:spacing w:before="60" w:after="60"/>
              <w:jc w:val="both"/>
            </w:pPr>
            <w:r>
              <w:t xml:space="preserve">OPZ – Opis Przedmiotu zamówienia </w:t>
            </w:r>
          </w:p>
        </w:tc>
      </w:tr>
      <w:tr w:rsidR="000A7391" w:rsidRPr="001B365B" w14:paraId="06F7A679" w14:textId="77777777" w:rsidTr="000A7391">
        <w:tc>
          <w:tcPr>
            <w:tcW w:w="1446" w:type="dxa"/>
            <w:tcBorders>
              <w:top w:val="single" w:sz="4" w:space="0" w:color="auto"/>
              <w:left w:val="single" w:sz="4" w:space="0" w:color="auto"/>
              <w:bottom w:val="single" w:sz="4" w:space="0" w:color="auto"/>
              <w:right w:val="single" w:sz="4" w:space="0" w:color="auto"/>
            </w:tcBorders>
          </w:tcPr>
          <w:p w14:paraId="16D6E322" w14:textId="65BA36B0" w:rsidR="000A7391" w:rsidRDefault="000A7391" w:rsidP="00AF2396">
            <w:pPr>
              <w:spacing w:before="60" w:after="120"/>
              <w:jc w:val="center"/>
            </w:pPr>
            <w:r>
              <w:t>3</w:t>
            </w:r>
          </w:p>
        </w:tc>
        <w:tc>
          <w:tcPr>
            <w:tcW w:w="7089" w:type="dxa"/>
            <w:tcBorders>
              <w:top w:val="single" w:sz="4" w:space="0" w:color="auto"/>
              <w:left w:val="single" w:sz="4" w:space="0" w:color="auto"/>
              <w:bottom w:val="single" w:sz="4" w:space="0" w:color="auto"/>
              <w:right w:val="single" w:sz="4" w:space="0" w:color="auto"/>
            </w:tcBorders>
          </w:tcPr>
          <w:p w14:paraId="4CD448BF" w14:textId="18BD97F3" w:rsidR="000A7391" w:rsidRDefault="000A7391" w:rsidP="00AF2396">
            <w:pPr>
              <w:spacing w:before="60" w:after="60"/>
              <w:jc w:val="both"/>
            </w:pPr>
            <w:r>
              <w:t xml:space="preserve">Oświadczenie o braku podstaw wykluczenia oraz o spełnianiu warunków </w:t>
            </w:r>
          </w:p>
        </w:tc>
      </w:tr>
      <w:tr w:rsidR="000A7391" w:rsidRPr="001B365B" w14:paraId="683AD26E" w14:textId="77777777" w:rsidTr="000A7391">
        <w:tc>
          <w:tcPr>
            <w:tcW w:w="1446" w:type="dxa"/>
            <w:tcBorders>
              <w:top w:val="single" w:sz="4" w:space="0" w:color="auto"/>
              <w:left w:val="single" w:sz="4" w:space="0" w:color="auto"/>
              <w:bottom w:val="single" w:sz="4" w:space="0" w:color="auto"/>
              <w:right w:val="single" w:sz="4" w:space="0" w:color="auto"/>
            </w:tcBorders>
          </w:tcPr>
          <w:p w14:paraId="00E123E2" w14:textId="43117178" w:rsidR="000A7391" w:rsidRDefault="000A7391" w:rsidP="00AF2396">
            <w:pPr>
              <w:spacing w:before="60" w:after="120"/>
              <w:jc w:val="center"/>
            </w:pPr>
            <w:r>
              <w:t>3a</w:t>
            </w:r>
          </w:p>
        </w:tc>
        <w:tc>
          <w:tcPr>
            <w:tcW w:w="7089" w:type="dxa"/>
            <w:tcBorders>
              <w:top w:val="single" w:sz="4" w:space="0" w:color="auto"/>
              <w:left w:val="single" w:sz="4" w:space="0" w:color="auto"/>
              <w:bottom w:val="single" w:sz="4" w:space="0" w:color="auto"/>
              <w:right w:val="single" w:sz="4" w:space="0" w:color="auto"/>
            </w:tcBorders>
          </w:tcPr>
          <w:p w14:paraId="582A4235" w14:textId="0463D508" w:rsidR="000A7391" w:rsidRDefault="000A7391" w:rsidP="00AF2396">
            <w:pPr>
              <w:spacing w:before="60" w:after="60"/>
              <w:jc w:val="both"/>
            </w:pPr>
            <w:r>
              <w:t>Oświadczenie podmiotu udostępniającego zasoby</w:t>
            </w:r>
          </w:p>
        </w:tc>
      </w:tr>
      <w:tr w:rsidR="00AF2396" w:rsidRPr="001B365B" w14:paraId="1D4079E4" w14:textId="77777777" w:rsidTr="000A7391">
        <w:tc>
          <w:tcPr>
            <w:tcW w:w="1446" w:type="dxa"/>
            <w:tcBorders>
              <w:top w:val="single" w:sz="4" w:space="0" w:color="auto"/>
              <w:left w:val="single" w:sz="4" w:space="0" w:color="auto"/>
              <w:bottom w:val="single" w:sz="4" w:space="0" w:color="auto"/>
              <w:right w:val="single" w:sz="4" w:space="0" w:color="auto"/>
            </w:tcBorders>
          </w:tcPr>
          <w:p w14:paraId="1140E2A6" w14:textId="77777777" w:rsidR="00AF2396" w:rsidRDefault="00AF2396" w:rsidP="00AF2396">
            <w:pPr>
              <w:spacing w:before="60" w:after="120"/>
              <w:jc w:val="center"/>
            </w:pPr>
            <w:r>
              <w:t>4</w:t>
            </w:r>
          </w:p>
        </w:tc>
        <w:tc>
          <w:tcPr>
            <w:tcW w:w="7089" w:type="dxa"/>
            <w:tcBorders>
              <w:top w:val="single" w:sz="4" w:space="0" w:color="auto"/>
              <w:left w:val="single" w:sz="4" w:space="0" w:color="auto"/>
              <w:bottom w:val="single" w:sz="4" w:space="0" w:color="auto"/>
              <w:right w:val="single" w:sz="4" w:space="0" w:color="auto"/>
            </w:tcBorders>
          </w:tcPr>
          <w:p w14:paraId="0143B341" w14:textId="77777777" w:rsidR="00AF2396" w:rsidRDefault="00AF2396" w:rsidP="00AF2396">
            <w:pPr>
              <w:spacing w:before="60" w:after="60"/>
              <w:jc w:val="both"/>
            </w:pPr>
            <w:r>
              <w:t xml:space="preserve">Wzór umowy </w:t>
            </w:r>
          </w:p>
        </w:tc>
      </w:tr>
      <w:tr w:rsidR="00AF2396" w:rsidRPr="001B365B" w14:paraId="26ED4C0C" w14:textId="77777777" w:rsidTr="000A7391">
        <w:tc>
          <w:tcPr>
            <w:tcW w:w="1446" w:type="dxa"/>
            <w:tcBorders>
              <w:top w:val="single" w:sz="4" w:space="0" w:color="auto"/>
              <w:left w:val="single" w:sz="4" w:space="0" w:color="auto"/>
              <w:bottom w:val="single" w:sz="4" w:space="0" w:color="auto"/>
              <w:right w:val="single" w:sz="4" w:space="0" w:color="auto"/>
            </w:tcBorders>
          </w:tcPr>
          <w:p w14:paraId="7E12AA1F" w14:textId="33D8BA6C" w:rsidR="00AF2396" w:rsidRPr="001B365B" w:rsidRDefault="000A7391" w:rsidP="00AF2396">
            <w:pPr>
              <w:spacing w:before="60" w:after="120"/>
              <w:jc w:val="center"/>
            </w:pPr>
            <w:r>
              <w:t>5</w:t>
            </w:r>
          </w:p>
        </w:tc>
        <w:tc>
          <w:tcPr>
            <w:tcW w:w="7089" w:type="dxa"/>
            <w:tcBorders>
              <w:top w:val="single" w:sz="4" w:space="0" w:color="auto"/>
              <w:left w:val="single" w:sz="4" w:space="0" w:color="auto"/>
              <w:bottom w:val="single" w:sz="4" w:space="0" w:color="auto"/>
              <w:right w:val="single" w:sz="4" w:space="0" w:color="auto"/>
            </w:tcBorders>
          </w:tcPr>
          <w:p w14:paraId="2D155868" w14:textId="616EC678" w:rsidR="00AF2396" w:rsidRPr="00996E39" w:rsidRDefault="000A7391" w:rsidP="00AF2396">
            <w:pPr>
              <w:spacing w:before="60" w:after="60"/>
              <w:jc w:val="both"/>
            </w:pPr>
            <w:r w:rsidRPr="00257244">
              <w:t xml:space="preserve">Oświadczenie wykonawcy o aktualności </w:t>
            </w:r>
            <w:r w:rsidR="004F6FE4">
              <w:t>O</w:t>
            </w:r>
            <w:r w:rsidRPr="00257244">
              <w:t xml:space="preserve">świadczeniu o </w:t>
            </w:r>
            <w:r w:rsidR="004F6FE4">
              <w:t xml:space="preserve">braku podstaw wykluczenia </w:t>
            </w:r>
          </w:p>
        </w:tc>
      </w:tr>
      <w:tr w:rsidR="00AF2396" w:rsidRPr="001B365B" w14:paraId="7C466E22" w14:textId="77777777" w:rsidTr="000A7391">
        <w:tc>
          <w:tcPr>
            <w:tcW w:w="1446" w:type="dxa"/>
            <w:tcBorders>
              <w:top w:val="single" w:sz="4" w:space="0" w:color="auto"/>
              <w:left w:val="single" w:sz="4" w:space="0" w:color="auto"/>
              <w:bottom w:val="single" w:sz="4" w:space="0" w:color="auto"/>
              <w:right w:val="single" w:sz="4" w:space="0" w:color="auto"/>
            </w:tcBorders>
            <w:hideMark/>
          </w:tcPr>
          <w:p w14:paraId="11042897" w14:textId="71C0DCD5" w:rsidR="00AF2396" w:rsidRPr="001B365B" w:rsidRDefault="004F6FE4" w:rsidP="00AF2396">
            <w:pPr>
              <w:spacing w:before="60" w:after="120"/>
              <w:jc w:val="center"/>
            </w:pPr>
            <w:r>
              <w:t>6</w:t>
            </w:r>
          </w:p>
        </w:tc>
        <w:tc>
          <w:tcPr>
            <w:tcW w:w="7089" w:type="dxa"/>
            <w:tcBorders>
              <w:top w:val="single" w:sz="4" w:space="0" w:color="auto"/>
              <w:left w:val="single" w:sz="4" w:space="0" w:color="auto"/>
              <w:bottom w:val="single" w:sz="4" w:space="0" w:color="auto"/>
              <w:right w:val="single" w:sz="4" w:space="0" w:color="auto"/>
            </w:tcBorders>
            <w:hideMark/>
          </w:tcPr>
          <w:p w14:paraId="6795E386" w14:textId="61EE25C2" w:rsidR="00AF2396" w:rsidRPr="00996E39" w:rsidRDefault="004F6FE4" w:rsidP="00257244">
            <w:pPr>
              <w:spacing w:before="60"/>
              <w:jc w:val="both"/>
            </w:pPr>
            <w:r>
              <w:t xml:space="preserve">Oświadczenie wykonawcy  z art. 117 ust.4 </w:t>
            </w:r>
          </w:p>
        </w:tc>
      </w:tr>
      <w:tr w:rsidR="00AF2396" w:rsidRPr="001B365B" w14:paraId="26C70663" w14:textId="77777777" w:rsidTr="000A7391">
        <w:tc>
          <w:tcPr>
            <w:tcW w:w="1446" w:type="dxa"/>
            <w:tcBorders>
              <w:top w:val="single" w:sz="4" w:space="0" w:color="auto"/>
              <w:left w:val="single" w:sz="4" w:space="0" w:color="auto"/>
              <w:bottom w:val="single" w:sz="4" w:space="0" w:color="auto"/>
              <w:right w:val="single" w:sz="4" w:space="0" w:color="auto"/>
            </w:tcBorders>
          </w:tcPr>
          <w:p w14:paraId="34FC021E" w14:textId="663CCE25" w:rsidR="00AF2396" w:rsidRDefault="004F6FE4" w:rsidP="00AF2396">
            <w:pPr>
              <w:spacing w:before="60" w:after="120"/>
              <w:jc w:val="center"/>
            </w:pPr>
            <w:r>
              <w:t>7</w:t>
            </w:r>
          </w:p>
        </w:tc>
        <w:tc>
          <w:tcPr>
            <w:tcW w:w="7089" w:type="dxa"/>
            <w:tcBorders>
              <w:top w:val="single" w:sz="4" w:space="0" w:color="auto"/>
              <w:left w:val="single" w:sz="4" w:space="0" w:color="auto"/>
              <w:bottom w:val="single" w:sz="4" w:space="0" w:color="auto"/>
              <w:right w:val="single" w:sz="4" w:space="0" w:color="auto"/>
            </w:tcBorders>
          </w:tcPr>
          <w:p w14:paraId="42EA04CD" w14:textId="276767C9" w:rsidR="00AF2396" w:rsidRPr="00C92F28" w:rsidRDefault="006B6D0F" w:rsidP="00AF2396">
            <w:pPr>
              <w:spacing w:before="60" w:after="60"/>
              <w:jc w:val="both"/>
            </w:pPr>
            <w:r w:rsidRPr="006B6D0F">
              <w:t>Wykaz robót budowlanych</w:t>
            </w:r>
          </w:p>
        </w:tc>
      </w:tr>
      <w:tr w:rsidR="00282092" w:rsidRPr="001B365B" w14:paraId="15C058B7" w14:textId="77777777" w:rsidTr="000A7391">
        <w:tc>
          <w:tcPr>
            <w:tcW w:w="1446" w:type="dxa"/>
            <w:tcBorders>
              <w:top w:val="single" w:sz="4" w:space="0" w:color="auto"/>
              <w:left w:val="single" w:sz="4" w:space="0" w:color="auto"/>
              <w:bottom w:val="single" w:sz="4" w:space="0" w:color="auto"/>
              <w:right w:val="single" w:sz="4" w:space="0" w:color="auto"/>
            </w:tcBorders>
          </w:tcPr>
          <w:p w14:paraId="555F8B2B" w14:textId="1C5BBFFA" w:rsidR="00282092" w:rsidRDefault="004F6FE4" w:rsidP="00AF2396">
            <w:pPr>
              <w:spacing w:before="60" w:after="120"/>
              <w:jc w:val="center"/>
            </w:pPr>
            <w:r>
              <w:t>8</w:t>
            </w:r>
          </w:p>
        </w:tc>
        <w:tc>
          <w:tcPr>
            <w:tcW w:w="7089" w:type="dxa"/>
            <w:tcBorders>
              <w:top w:val="single" w:sz="4" w:space="0" w:color="auto"/>
              <w:left w:val="single" w:sz="4" w:space="0" w:color="auto"/>
              <w:bottom w:val="single" w:sz="4" w:space="0" w:color="auto"/>
              <w:right w:val="single" w:sz="4" w:space="0" w:color="auto"/>
            </w:tcBorders>
          </w:tcPr>
          <w:p w14:paraId="4D6AD027" w14:textId="7BDB021E" w:rsidR="00282092" w:rsidRDefault="00282092" w:rsidP="00AF2396">
            <w:pPr>
              <w:spacing w:before="60" w:after="60"/>
              <w:jc w:val="both"/>
            </w:pPr>
            <w:r>
              <w:t>Wykaz osób</w:t>
            </w:r>
          </w:p>
        </w:tc>
      </w:tr>
      <w:tr w:rsidR="007035F6" w:rsidRPr="001B365B" w14:paraId="73D65150" w14:textId="77777777" w:rsidTr="000A7391">
        <w:tc>
          <w:tcPr>
            <w:tcW w:w="1446" w:type="dxa"/>
            <w:tcBorders>
              <w:top w:val="single" w:sz="4" w:space="0" w:color="auto"/>
              <w:left w:val="single" w:sz="4" w:space="0" w:color="auto"/>
              <w:bottom w:val="single" w:sz="4" w:space="0" w:color="auto"/>
              <w:right w:val="single" w:sz="4" w:space="0" w:color="auto"/>
            </w:tcBorders>
          </w:tcPr>
          <w:p w14:paraId="0E20F155" w14:textId="7FFA5DD3" w:rsidR="007035F6" w:rsidRDefault="007035F6" w:rsidP="00AF2396">
            <w:pPr>
              <w:spacing w:before="60" w:after="120"/>
              <w:jc w:val="center"/>
            </w:pPr>
            <w:r>
              <w:t>9</w:t>
            </w:r>
          </w:p>
        </w:tc>
        <w:tc>
          <w:tcPr>
            <w:tcW w:w="7089" w:type="dxa"/>
            <w:tcBorders>
              <w:top w:val="single" w:sz="4" w:space="0" w:color="auto"/>
              <w:left w:val="single" w:sz="4" w:space="0" w:color="auto"/>
              <w:bottom w:val="single" w:sz="4" w:space="0" w:color="auto"/>
              <w:right w:val="single" w:sz="4" w:space="0" w:color="auto"/>
            </w:tcBorders>
          </w:tcPr>
          <w:p w14:paraId="20D7048D" w14:textId="3C96DF34" w:rsidR="007035F6" w:rsidRDefault="007035F6" w:rsidP="00AF2396">
            <w:pPr>
              <w:spacing w:before="60" w:after="60"/>
              <w:jc w:val="both"/>
            </w:pPr>
            <w:r>
              <w:t xml:space="preserve">Umowa powierzenia przetwarzania danych </w:t>
            </w:r>
          </w:p>
        </w:tc>
      </w:tr>
      <w:tr w:rsidR="00F03A05" w:rsidRPr="001B365B" w14:paraId="1F069C8F" w14:textId="77777777" w:rsidTr="000A7391">
        <w:tc>
          <w:tcPr>
            <w:tcW w:w="1446" w:type="dxa"/>
            <w:tcBorders>
              <w:top w:val="single" w:sz="4" w:space="0" w:color="auto"/>
              <w:left w:val="single" w:sz="4" w:space="0" w:color="auto"/>
              <w:bottom w:val="single" w:sz="4" w:space="0" w:color="auto"/>
              <w:right w:val="single" w:sz="4" w:space="0" w:color="auto"/>
            </w:tcBorders>
          </w:tcPr>
          <w:p w14:paraId="2C1EC235" w14:textId="2883833F" w:rsidR="00F03A05" w:rsidRDefault="00F03A05" w:rsidP="00AF2396">
            <w:pPr>
              <w:spacing w:before="60" w:after="120"/>
              <w:jc w:val="center"/>
            </w:pPr>
            <w:r>
              <w:t>10</w:t>
            </w:r>
          </w:p>
        </w:tc>
        <w:tc>
          <w:tcPr>
            <w:tcW w:w="7089" w:type="dxa"/>
            <w:tcBorders>
              <w:top w:val="single" w:sz="4" w:space="0" w:color="auto"/>
              <w:left w:val="single" w:sz="4" w:space="0" w:color="auto"/>
              <w:bottom w:val="single" w:sz="4" w:space="0" w:color="auto"/>
              <w:right w:val="single" w:sz="4" w:space="0" w:color="auto"/>
            </w:tcBorders>
          </w:tcPr>
          <w:p w14:paraId="330D446B" w14:textId="1EC8F1F1" w:rsidR="00F03A05" w:rsidRDefault="00DF4EEA" w:rsidP="00AF2396">
            <w:pPr>
              <w:spacing w:before="60" w:after="60"/>
              <w:jc w:val="both"/>
            </w:pPr>
            <w:r w:rsidRPr="00DF4EEA">
              <w:t>Oświadczenie Podwykonawcy o otrzymaniu wynagrodzenia</w:t>
            </w:r>
          </w:p>
        </w:tc>
      </w:tr>
    </w:tbl>
    <w:p w14:paraId="54FB7D74" w14:textId="77777777" w:rsidR="00AF2396" w:rsidRDefault="00AF2396" w:rsidP="00AF2396">
      <w:pPr>
        <w:spacing w:before="120"/>
        <w:jc w:val="both"/>
        <w:outlineLvl w:val="1"/>
        <w:rPr>
          <w:bCs/>
          <w:iCs/>
          <w:color w:val="000000"/>
          <w:sz w:val="16"/>
          <w:szCs w:val="16"/>
          <w:lang w:eastAsia="x-none"/>
        </w:rPr>
      </w:pPr>
    </w:p>
    <w:p w14:paraId="4F08AFD8" w14:textId="77777777" w:rsidR="0003703D" w:rsidRPr="0003703D" w:rsidRDefault="0003703D" w:rsidP="001B365B"/>
    <w:sectPr w:rsidR="0003703D" w:rsidRPr="0003703D">
      <w:headerReference w:type="default" r:id="rId36"/>
      <w:footerReference w:type="default" r:id="rId3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F76F6" w14:textId="77777777" w:rsidR="00B323CB" w:rsidRDefault="00B323CB">
      <w:r>
        <w:separator/>
      </w:r>
    </w:p>
  </w:endnote>
  <w:endnote w:type="continuationSeparator" w:id="0">
    <w:p w14:paraId="11E6A0C1" w14:textId="77777777" w:rsidR="00B323CB" w:rsidRDefault="00B3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908E7" w14:textId="77777777" w:rsidR="00B323CB" w:rsidRDefault="00B323CB">
    <w:pPr>
      <w:pStyle w:val="Stopka"/>
      <w:jc w:val="right"/>
    </w:pPr>
    <w:r>
      <w:fldChar w:fldCharType="begin"/>
    </w:r>
    <w:r>
      <w:instrText>PAGE   \* MERGEFORMAT</w:instrText>
    </w:r>
    <w:r>
      <w:fldChar w:fldCharType="separate"/>
    </w:r>
    <w:r>
      <w:rPr>
        <w:noProof/>
      </w:rPr>
      <w:t>23</w:t>
    </w:r>
    <w:r>
      <w:fldChar w:fldCharType="end"/>
    </w:r>
  </w:p>
  <w:p w14:paraId="72476693" w14:textId="77777777" w:rsidR="00B323CB" w:rsidRDefault="00B323CB">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DF920" w14:textId="77777777" w:rsidR="00B323CB" w:rsidRDefault="00B323CB">
      <w:r>
        <w:separator/>
      </w:r>
    </w:p>
  </w:footnote>
  <w:footnote w:type="continuationSeparator" w:id="0">
    <w:p w14:paraId="5ADEEB27" w14:textId="77777777" w:rsidR="00B323CB" w:rsidRDefault="00B32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1EC3F" w14:textId="234E8F94" w:rsidR="00B323CB" w:rsidRDefault="00B323CB" w:rsidP="00353538">
    <w:pPr>
      <w:pStyle w:val="Nagwek"/>
      <w:jc w:val="center"/>
      <w:rPr>
        <w:sz w:val="18"/>
        <w:szCs w:val="18"/>
      </w:rPr>
    </w:pPr>
    <w:r>
      <w:rPr>
        <w:sz w:val="18"/>
        <w:szCs w:val="18"/>
      </w:rPr>
      <w:t>SWZ</w:t>
    </w:r>
  </w:p>
  <w:p w14:paraId="0A56DC12" w14:textId="28EA2AF0" w:rsidR="00B323CB" w:rsidRPr="00353538" w:rsidRDefault="00B323CB" w:rsidP="00353538">
    <w:pPr>
      <w:pStyle w:val="Nagwek"/>
      <w:jc w:val="center"/>
      <w:rPr>
        <w:sz w:val="18"/>
        <w:szCs w:val="18"/>
      </w:rPr>
    </w:pPr>
    <w:r>
      <w:rPr>
        <w:sz w:val="18"/>
        <w:szCs w:val="18"/>
      </w:rPr>
      <w:t xml:space="preserve">Termomodernizacja budynków SP ZOZ MSWiA w Łodzi przy ul. Północnej 42 </w:t>
    </w:r>
  </w:p>
  <w:p w14:paraId="777B11FD" w14:textId="77777777" w:rsidR="00B323CB" w:rsidRDefault="00B323CB">
    <w:pPr>
      <w:pStyle w:val="Nagwek"/>
    </w:pPr>
    <w:r>
      <w:rPr>
        <w:noProof/>
      </w:rPr>
      <mc:AlternateContent>
        <mc:Choice Requires="wps">
          <w:drawing>
            <wp:anchor distT="0" distB="0" distL="114300" distR="114300" simplePos="0" relativeHeight="251657728" behindDoc="0" locked="0" layoutInCell="1" allowOverlap="1" wp14:anchorId="056B0CB7" wp14:editId="76D3828C">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A820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6CAD"/>
    <w:multiLevelType w:val="hybridMultilevel"/>
    <w:tmpl w:val="C87007C8"/>
    <w:lvl w:ilvl="0" w:tplc="DD742EB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E022088"/>
    <w:multiLevelType w:val="hybridMultilevel"/>
    <w:tmpl w:val="950EC550"/>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2" w15:restartNumberingAfterBreak="0">
    <w:nsid w:val="0ED12693"/>
    <w:multiLevelType w:val="hybridMultilevel"/>
    <w:tmpl w:val="2512ACCE"/>
    <w:lvl w:ilvl="0" w:tplc="04150001">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3"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124B70CA"/>
    <w:multiLevelType w:val="hybridMultilevel"/>
    <w:tmpl w:val="6AF0114E"/>
    <w:lvl w:ilvl="0" w:tplc="5B5A1A9E">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6" w15:restartNumberingAfterBreak="0">
    <w:nsid w:val="16877568"/>
    <w:multiLevelType w:val="hybridMultilevel"/>
    <w:tmpl w:val="C876F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E3197E"/>
    <w:multiLevelType w:val="multilevel"/>
    <w:tmpl w:val="40D80B5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500"/>
        </w:tabs>
        <w:ind w:left="550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 w15:restartNumberingAfterBreak="0">
    <w:nsid w:val="25765249"/>
    <w:multiLevelType w:val="hybridMultilevel"/>
    <w:tmpl w:val="97866FA6"/>
    <w:lvl w:ilvl="0" w:tplc="4524058E">
      <w:start w:val="8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4948C3"/>
    <w:multiLevelType w:val="hybridMultilevel"/>
    <w:tmpl w:val="0EF4FE86"/>
    <w:lvl w:ilvl="0" w:tplc="2D00BB24">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2FA87C65"/>
    <w:multiLevelType w:val="multilevel"/>
    <w:tmpl w:val="9EE4311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b w:val="0"/>
        <w:sz w:val="24"/>
        <w:szCs w:val="24"/>
        <w:u w:val="none"/>
      </w:rPr>
    </w:lvl>
    <w:lvl w:ilvl="3">
      <w:start w:val="1"/>
      <w:numFmt w:val="decimal"/>
      <w:lvlText w:val="%1.%2.%3.%4."/>
      <w:lvlJc w:val="left"/>
      <w:pPr>
        <w:ind w:left="720" w:hanging="720"/>
      </w:pPr>
      <w:rPr>
        <w:rFonts w:hint="default"/>
        <w:b w:val="0"/>
        <w:color w:val="auto"/>
        <w:sz w:val="24"/>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2BA4812"/>
    <w:multiLevelType w:val="hybridMultilevel"/>
    <w:tmpl w:val="327E8F7A"/>
    <w:lvl w:ilvl="0" w:tplc="290ADC0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3AEF317E"/>
    <w:multiLevelType w:val="hybridMultilevel"/>
    <w:tmpl w:val="0B283842"/>
    <w:lvl w:ilvl="0" w:tplc="8078FB9A">
      <w:start w:val="1"/>
      <w:numFmt w:val="decimal"/>
      <w:lvlText w:val="%1."/>
      <w:lvlJc w:val="left"/>
      <w:pPr>
        <w:ind w:left="526" w:hanging="284"/>
      </w:pPr>
      <w:rPr>
        <w:rFonts w:ascii="Times New Roman" w:eastAsia="Times New Roman" w:hAnsi="Times New Roman" w:cs="Times New Roman" w:hint="default"/>
        <w:spacing w:val="-17"/>
        <w:w w:val="100"/>
        <w:sz w:val="24"/>
        <w:szCs w:val="24"/>
        <w:lang w:val="pl-PL" w:eastAsia="en-US" w:bidi="ar-SA"/>
      </w:rPr>
    </w:lvl>
    <w:lvl w:ilvl="1" w:tplc="A1304F14">
      <w:start w:val="1"/>
      <w:numFmt w:val="lowerLetter"/>
      <w:lvlText w:val="%2)"/>
      <w:lvlJc w:val="left"/>
      <w:pPr>
        <w:ind w:left="812" w:hanging="286"/>
      </w:pPr>
      <w:rPr>
        <w:rFonts w:ascii="Times New Roman" w:eastAsia="Times New Roman" w:hAnsi="Times New Roman" w:cs="Times New Roman" w:hint="default"/>
        <w:b w:val="0"/>
        <w:spacing w:val="-20"/>
        <w:w w:val="99"/>
        <w:sz w:val="24"/>
        <w:szCs w:val="24"/>
        <w:lang w:val="pl-PL" w:eastAsia="en-US" w:bidi="ar-SA"/>
      </w:rPr>
    </w:lvl>
    <w:lvl w:ilvl="2" w:tplc="F1F84C52">
      <w:numFmt w:val="bullet"/>
      <w:lvlText w:val="•"/>
      <w:lvlJc w:val="left"/>
      <w:pPr>
        <w:ind w:left="1807" w:hanging="286"/>
      </w:pPr>
      <w:rPr>
        <w:lang w:val="pl-PL" w:eastAsia="en-US" w:bidi="ar-SA"/>
      </w:rPr>
    </w:lvl>
    <w:lvl w:ilvl="3" w:tplc="6128D81E">
      <w:numFmt w:val="bullet"/>
      <w:lvlText w:val="•"/>
      <w:lvlJc w:val="left"/>
      <w:pPr>
        <w:ind w:left="2794" w:hanging="286"/>
      </w:pPr>
      <w:rPr>
        <w:lang w:val="pl-PL" w:eastAsia="en-US" w:bidi="ar-SA"/>
      </w:rPr>
    </w:lvl>
    <w:lvl w:ilvl="4" w:tplc="83E8EB9C">
      <w:numFmt w:val="bullet"/>
      <w:lvlText w:val="•"/>
      <w:lvlJc w:val="left"/>
      <w:pPr>
        <w:ind w:left="3782" w:hanging="286"/>
      </w:pPr>
      <w:rPr>
        <w:lang w:val="pl-PL" w:eastAsia="en-US" w:bidi="ar-SA"/>
      </w:rPr>
    </w:lvl>
    <w:lvl w:ilvl="5" w:tplc="8494883A">
      <w:numFmt w:val="bullet"/>
      <w:lvlText w:val="•"/>
      <w:lvlJc w:val="left"/>
      <w:pPr>
        <w:ind w:left="4769" w:hanging="286"/>
      </w:pPr>
      <w:rPr>
        <w:lang w:val="pl-PL" w:eastAsia="en-US" w:bidi="ar-SA"/>
      </w:rPr>
    </w:lvl>
    <w:lvl w:ilvl="6" w:tplc="BCFCCA7A">
      <w:numFmt w:val="bullet"/>
      <w:lvlText w:val="•"/>
      <w:lvlJc w:val="left"/>
      <w:pPr>
        <w:ind w:left="5756" w:hanging="286"/>
      </w:pPr>
      <w:rPr>
        <w:lang w:val="pl-PL" w:eastAsia="en-US" w:bidi="ar-SA"/>
      </w:rPr>
    </w:lvl>
    <w:lvl w:ilvl="7" w:tplc="3962C03A">
      <w:numFmt w:val="bullet"/>
      <w:lvlText w:val="•"/>
      <w:lvlJc w:val="left"/>
      <w:pPr>
        <w:ind w:left="6744" w:hanging="286"/>
      </w:pPr>
      <w:rPr>
        <w:lang w:val="pl-PL" w:eastAsia="en-US" w:bidi="ar-SA"/>
      </w:rPr>
    </w:lvl>
    <w:lvl w:ilvl="8" w:tplc="2C46E266">
      <w:numFmt w:val="bullet"/>
      <w:lvlText w:val="•"/>
      <w:lvlJc w:val="left"/>
      <w:pPr>
        <w:ind w:left="7731" w:hanging="286"/>
      </w:pPr>
      <w:rPr>
        <w:lang w:val="pl-PL" w:eastAsia="en-US" w:bidi="ar-SA"/>
      </w:rPr>
    </w:lvl>
  </w:abstractNum>
  <w:abstractNum w:abstractNumId="24" w15:restartNumberingAfterBreak="0">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9EE7FAC"/>
    <w:multiLevelType w:val="hybridMultilevel"/>
    <w:tmpl w:val="19AAD3AE"/>
    <w:lvl w:ilvl="0" w:tplc="DBEC96B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4AD76D24"/>
    <w:multiLevelType w:val="hybridMultilevel"/>
    <w:tmpl w:val="A6BAA610"/>
    <w:lvl w:ilvl="0" w:tplc="F0E2B4A4">
      <w:start w:val="7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6D4C10"/>
    <w:multiLevelType w:val="hybridMultilevel"/>
    <w:tmpl w:val="12466BFC"/>
    <w:lvl w:ilvl="0" w:tplc="A93E2FEE">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FA1FD9"/>
    <w:multiLevelType w:val="hybridMultilevel"/>
    <w:tmpl w:val="06DC700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30" w15:restartNumberingAfterBreak="0">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B2746D"/>
    <w:multiLevelType w:val="multilevel"/>
    <w:tmpl w:val="804C70AA"/>
    <w:lvl w:ilvl="0">
      <w:start w:val="4"/>
      <w:numFmt w:val="decimal"/>
      <w:lvlText w:val="%1."/>
      <w:lvlJc w:val="left"/>
      <w:pPr>
        <w:ind w:left="540" w:hanging="540"/>
      </w:pPr>
      <w:rPr>
        <w:rFonts w:hint="default"/>
      </w:rPr>
    </w:lvl>
    <w:lvl w:ilvl="1">
      <w:start w:val="3"/>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2" w15:restartNumberingAfterBreak="0">
    <w:nsid w:val="547F5356"/>
    <w:multiLevelType w:val="hybridMultilevel"/>
    <w:tmpl w:val="E0746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5764551E"/>
    <w:multiLevelType w:val="hybridMultilevel"/>
    <w:tmpl w:val="60B2E40E"/>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35" w15:restartNumberingAfterBreak="0">
    <w:nsid w:val="5C8F2343"/>
    <w:multiLevelType w:val="hybridMultilevel"/>
    <w:tmpl w:val="1BC22B64"/>
    <w:lvl w:ilvl="0" w:tplc="859E8E8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5D9C62A0"/>
    <w:multiLevelType w:val="hybridMultilevel"/>
    <w:tmpl w:val="4ED4AE64"/>
    <w:lvl w:ilvl="0" w:tplc="9F2E27E8">
      <w:start w:val="1"/>
      <w:numFmt w:val="lowerLetter"/>
      <w:lvlText w:val="%1)"/>
      <w:lvlJc w:val="left"/>
      <w:pPr>
        <w:ind w:left="1040" w:hanging="360"/>
      </w:pPr>
      <w:rPr>
        <w:rFonts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0" w15:restartNumberingAfterBreak="0">
    <w:nsid w:val="75B744E2"/>
    <w:multiLevelType w:val="hybridMultilevel"/>
    <w:tmpl w:val="45EE34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FF5C84"/>
    <w:multiLevelType w:val="hybridMultilevel"/>
    <w:tmpl w:val="808E644A"/>
    <w:lvl w:ilvl="0" w:tplc="E9B2EC86">
      <w:start w:val="3"/>
      <w:numFmt w:val="bullet"/>
      <w:lvlText w:val="-"/>
      <w:lvlJc w:val="left"/>
      <w:pPr>
        <w:ind w:left="1040" w:hanging="360"/>
      </w:pPr>
      <w:rPr>
        <w:rFonts w:ascii="Times New Roman" w:eastAsia="Times New Roman" w:hAnsi="Times New Roman" w:cs="Times New Roman"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4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4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482767823">
    <w:abstractNumId w:val="7"/>
  </w:num>
  <w:num w:numId="2" w16cid:durableId="1801530075">
    <w:abstractNumId w:val="15"/>
  </w:num>
  <w:num w:numId="3" w16cid:durableId="19535115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6011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17400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55930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39604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63849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19293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64767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46463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34216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0989678">
    <w:abstractNumId w:val="3"/>
  </w:num>
  <w:num w:numId="14" w16cid:durableId="1845364081">
    <w:abstractNumId w:val="40"/>
  </w:num>
  <w:num w:numId="15" w16cid:durableId="1361861600">
    <w:abstractNumId w:val="4"/>
  </w:num>
  <w:num w:numId="16" w16cid:durableId="90785676">
    <w:abstractNumId w:val="42"/>
  </w:num>
  <w:num w:numId="17" w16cid:durableId="511602850">
    <w:abstractNumId w:val="43"/>
  </w:num>
  <w:num w:numId="18" w16cid:durableId="843399538">
    <w:abstractNumId w:val="9"/>
  </w:num>
  <w:num w:numId="19" w16cid:durableId="353728616">
    <w:abstractNumId w:val="22"/>
  </w:num>
  <w:num w:numId="20" w16cid:durableId="216740987">
    <w:abstractNumId w:val="2"/>
  </w:num>
  <w:num w:numId="21" w16cid:durableId="613095946">
    <w:abstractNumId w:val="6"/>
  </w:num>
  <w:num w:numId="22" w16cid:durableId="684094613">
    <w:abstractNumId w:val="32"/>
  </w:num>
  <w:num w:numId="23" w16cid:durableId="738676607">
    <w:abstractNumId w:val="34"/>
  </w:num>
  <w:num w:numId="24" w16cid:durableId="972101065">
    <w:abstractNumId w:val="31"/>
  </w:num>
  <w:num w:numId="25" w16cid:durableId="703555086">
    <w:abstractNumId w:val="18"/>
  </w:num>
  <w:num w:numId="26" w16cid:durableId="307979367">
    <w:abstractNumId w:val="25"/>
  </w:num>
  <w:num w:numId="27" w16cid:durableId="1756828582">
    <w:abstractNumId w:val="8"/>
  </w:num>
  <w:num w:numId="28" w16cid:durableId="1382484528">
    <w:abstractNumId w:val="24"/>
  </w:num>
  <w:num w:numId="29" w16cid:durableId="563874449">
    <w:abstractNumId w:val="10"/>
  </w:num>
  <w:num w:numId="30" w16cid:durableId="1643925418">
    <w:abstractNumId w:val="30"/>
  </w:num>
  <w:num w:numId="31" w16cid:durableId="1644237245">
    <w:abstractNumId w:val="35"/>
  </w:num>
  <w:num w:numId="32" w16cid:durableId="12864983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4342617">
    <w:abstractNumId w:val="19"/>
  </w:num>
  <w:num w:numId="34" w16cid:durableId="2905397">
    <w:abstractNumId w:val="0"/>
  </w:num>
  <w:num w:numId="35" w16cid:durableId="471286600">
    <w:abstractNumId w:val="26"/>
  </w:num>
  <w:num w:numId="36" w16cid:durableId="490559297">
    <w:abstractNumId w:val="17"/>
  </w:num>
  <w:num w:numId="37" w16cid:durableId="867334598">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38" w16cid:durableId="54672124">
    <w:abstractNumId w:val="5"/>
  </w:num>
  <w:num w:numId="39" w16cid:durableId="1082291605">
    <w:abstractNumId w:val="41"/>
  </w:num>
  <w:num w:numId="40" w16cid:durableId="705371179">
    <w:abstractNumId w:val="28"/>
  </w:num>
  <w:num w:numId="41" w16cid:durableId="389154319">
    <w:abstractNumId w:val="29"/>
  </w:num>
  <w:num w:numId="42" w16cid:durableId="2001031995">
    <w:abstractNumId w:val="1"/>
  </w:num>
  <w:num w:numId="43" w16cid:durableId="1811706460">
    <w:abstractNumId w:val="12"/>
  </w:num>
  <w:num w:numId="44" w16cid:durableId="80107108">
    <w:abstractNumId w:val="11"/>
  </w:num>
  <w:num w:numId="45" w16cid:durableId="556089199">
    <w:abstractNumId w:val="27"/>
  </w:num>
  <w:num w:numId="46" w16cid:durableId="1128010905">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52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89"/>
    <w:rsid w:val="00004B9B"/>
    <w:rsid w:val="00004D89"/>
    <w:rsid w:val="000067E5"/>
    <w:rsid w:val="00006EDA"/>
    <w:rsid w:val="00011CDF"/>
    <w:rsid w:val="00012833"/>
    <w:rsid w:val="00014AE7"/>
    <w:rsid w:val="00020FF3"/>
    <w:rsid w:val="00025575"/>
    <w:rsid w:val="00026453"/>
    <w:rsid w:val="00026CB3"/>
    <w:rsid w:val="00030ED8"/>
    <w:rsid w:val="00031855"/>
    <w:rsid w:val="000325B9"/>
    <w:rsid w:val="00033447"/>
    <w:rsid w:val="00034D1A"/>
    <w:rsid w:val="00036DB5"/>
    <w:rsid w:val="0003703D"/>
    <w:rsid w:val="0004094C"/>
    <w:rsid w:val="00040E5C"/>
    <w:rsid w:val="0004678C"/>
    <w:rsid w:val="000471B4"/>
    <w:rsid w:val="00050901"/>
    <w:rsid w:val="0005246B"/>
    <w:rsid w:val="00052AFE"/>
    <w:rsid w:val="00054736"/>
    <w:rsid w:val="00054FC4"/>
    <w:rsid w:val="00056B6A"/>
    <w:rsid w:val="0005779B"/>
    <w:rsid w:val="000645C3"/>
    <w:rsid w:val="000650A0"/>
    <w:rsid w:val="000666AF"/>
    <w:rsid w:val="000748D8"/>
    <w:rsid w:val="00074F46"/>
    <w:rsid w:val="00080783"/>
    <w:rsid w:val="00082134"/>
    <w:rsid w:val="000864AF"/>
    <w:rsid w:val="000A1CDA"/>
    <w:rsid w:val="000A2E0B"/>
    <w:rsid w:val="000A59AF"/>
    <w:rsid w:val="000A7391"/>
    <w:rsid w:val="000B08A9"/>
    <w:rsid w:val="000B3008"/>
    <w:rsid w:val="000B5377"/>
    <w:rsid w:val="000C63A2"/>
    <w:rsid w:val="000C66F4"/>
    <w:rsid w:val="000C732C"/>
    <w:rsid w:val="000D351F"/>
    <w:rsid w:val="000D3BC4"/>
    <w:rsid w:val="000D498C"/>
    <w:rsid w:val="000E7443"/>
    <w:rsid w:val="000F01D8"/>
    <w:rsid w:val="000F53AD"/>
    <w:rsid w:val="00102478"/>
    <w:rsid w:val="001056F7"/>
    <w:rsid w:val="00111FAA"/>
    <w:rsid w:val="00114B40"/>
    <w:rsid w:val="0011564D"/>
    <w:rsid w:val="00120B78"/>
    <w:rsid w:val="00123D9F"/>
    <w:rsid w:val="0012503F"/>
    <w:rsid w:val="00125A9A"/>
    <w:rsid w:val="00125E06"/>
    <w:rsid w:val="00126357"/>
    <w:rsid w:val="00127036"/>
    <w:rsid w:val="0013254B"/>
    <w:rsid w:val="00134061"/>
    <w:rsid w:val="0013434C"/>
    <w:rsid w:val="0013626A"/>
    <w:rsid w:val="001411B1"/>
    <w:rsid w:val="00141A13"/>
    <w:rsid w:val="001442DC"/>
    <w:rsid w:val="00145D77"/>
    <w:rsid w:val="00150032"/>
    <w:rsid w:val="00150744"/>
    <w:rsid w:val="001542F3"/>
    <w:rsid w:val="001644FA"/>
    <w:rsid w:val="0016482A"/>
    <w:rsid w:val="001723E0"/>
    <w:rsid w:val="001754CC"/>
    <w:rsid w:val="001778FE"/>
    <w:rsid w:val="00180A39"/>
    <w:rsid w:val="00180BDE"/>
    <w:rsid w:val="0018407C"/>
    <w:rsid w:val="00186AF3"/>
    <w:rsid w:val="00187894"/>
    <w:rsid w:val="00191475"/>
    <w:rsid w:val="00191C6D"/>
    <w:rsid w:val="0019257A"/>
    <w:rsid w:val="001937E1"/>
    <w:rsid w:val="00194EF2"/>
    <w:rsid w:val="001A64F0"/>
    <w:rsid w:val="001B0568"/>
    <w:rsid w:val="001B087F"/>
    <w:rsid w:val="001B2B3F"/>
    <w:rsid w:val="001B33A7"/>
    <w:rsid w:val="001B365B"/>
    <w:rsid w:val="001B3F5E"/>
    <w:rsid w:val="001B6605"/>
    <w:rsid w:val="001B6A19"/>
    <w:rsid w:val="001C16E6"/>
    <w:rsid w:val="001C19C2"/>
    <w:rsid w:val="001C226F"/>
    <w:rsid w:val="001C30E8"/>
    <w:rsid w:val="001C3A39"/>
    <w:rsid w:val="001C434F"/>
    <w:rsid w:val="001C5986"/>
    <w:rsid w:val="001C5B60"/>
    <w:rsid w:val="001C7FEE"/>
    <w:rsid w:val="001D1CB5"/>
    <w:rsid w:val="001E4CE2"/>
    <w:rsid w:val="001E64C2"/>
    <w:rsid w:val="001E66C0"/>
    <w:rsid w:val="001E78E3"/>
    <w:rsid w:val="001F1894"/>
    <w:rsid w:val="001F1C11"/>
    <w:rsid w:val="001F2BA4"/>
    <w:rsid w:val="001F7957"/>
    <w:rsid w:val="0020157A"/>
    <w:rsid w:val="00201D7C"/>
    <w:rsid w:val="00210479"/>
    <w:rsid w:val="00216621"/>
    <w:rsid w:val="00216E08"/>
    <w:rsid w:val="002239C2"/>
    <w:rsid w:val="00223EF2"/>
    <w:rsid w:val="0022658D"/>
    <w:rsid w:val="00226999"/>
    <w:rsid w:val="002306BE"/>
    <w:rsid w:val="00232271"/>
    <w:rsid w:val="00232EF6"/>
    <w:rsid w:val="0023697B"/>
    <w:rsid w:val="0024241A"/>
    <w:rsid w:val="00243FB4"/>
    <w:rsid w:val="002457DC"/>
    <w:rsid w:val="0024673F"/>
    <w:rsid w:val="00255F80"/>
    <w:rsid w:val="00255FB5"/>
    <w:rsid w:val="00257244"/>
    <w:rsid w:val="00263EFE"/>
    <w:rsid w:val="00264019"/>
    <w:rsid w:val="00264F8A"/>
    <w:rsid w:val="002746F7"/>
    <w:rsid w:val="00280976"/>
    <w:rsid w:val="00282092"/>
    <w:rsid w:val="00292BE8"/>
    <w:rsid w:val="002962E0"/>
    <w:rsid w:val="002963F2"/>
    <w:rsid w:val="002A2D4A"/>
    <w:rsid w:val="002B22BF"/>
    <w:rsid w:val="002B45B8"/>
    <w:rsid w:val="002B76F2"/>
    <w:rsid w:val="002C54A8"/>
    <w:rsid w:val="002D484E"/>
    <w:rsid w:val="002D4E51"/>
    <w:rsid w:val="002D58BB"/>
    <w:rsid w:val="002D5C79"/>
    <w:rsid w:val="002E5E36"/>
    <w:rsid w:val="002E666C"/>
    <w:rsid w:val="002E7C8B"/>
    <w:rsid w:val="002F07D4"/>
    <w:rsid w:val="002F4D38"/>
    <w:rsid w:val="00303D06"/>
    <w:rsid w:val="00305170"/>
    <w:rsid w:val="0031141E"/>
    <w:rsid w:val="00313DCF"/>
    <w:rsid w:val="003174F1"/>
    <w:rsid w:val="003200AE"/>
    <w:rsid w:val="003209A8"/>
    <w:rsid w:val="00322672"/>
    <w:rsid w:val="00322993"/>
    <w:rsid w:val="00325E66"/>
    <w:rsid w:val="00327A35"/>
    <w:rsid w:val="00330F50"/>
    <w:rsid w:val="003327AA"/>
    <w:rsid w:val="00333636"/>
    <w:rsid w:val="00333EB5"/>
    <w:rsid w:val="00333EF6"/>
    <w:rsid w:val="00334B3C"/>
    <w:rsid w:val="00334E8F"/>
    <w:rsid w:val="00335C23"/>
    <w:rsid w:val="00336666"/>
    <w:rsid w:val="00336E0B"/>
    <w:rsid w:val="00340730"/>
    <w:rsid w:val="003440B4"/>
    <w:rsid w:val="0034463B"/>
    <w:rsid w:val="00346719"/>
    <w:rsid w:val="003469C5"/>
    <w:rsid w:val="003531F3"/>
    <w:rsid w:val="00353538"/>
    <w:rsid w:val="00361499"/>
    <w:rsid w:val="00361896"/>
    <w:rsid w:val="00364DB3"/>
    <w:rsid w:val="00370A37"/>
    <w:rsid w:val="00374986"/>
    <w:rsid w:val="003756E4"/>
    <w:rsid w:val="00377A3D"/>
    <w:rsid w:val="0038188C"/>
    <w:rsid w:val="00383BC8"/>
    <w:rsid w:val="00384056"/>
    <w:rsid w:val="003A2D28"/>
    <w:rsid w:val="003B566D"/>
    <w:rsid w:val="003B5EDC"/>
    <w:rsid w:val="003C446D"/>
    <w:rsid w:val="003C478A"/>
    <w:rsid w:val="003C4BDA"/>
    <w:rsid w:val="003C6F0E"/>
    <w:rsid w:val="003D0168"/>
    <w:rsid w:val="003D0409"/>
    <w:rsid w:val="003D05FA"/>
    <w:rsid w:val="003D5462"/>
    <w:rsid w:val="003D58D6"/>
    <w:rsid w:val="003D5B71"/>
    <w:rsid w:val="003D5BA5"/>
    <w:rsid w:val="003D736C"/>
    <w:rsid w:val="003E0512"/>
    <w:rsid w:val="003E0A15"/>
    <w:rsid w:val="003E4A02"/>
    <w:rsid w:val="003E783A"/>
    <w:rsid w:val="003F357A"/>
    <w:rsid w:val="003F4760"/>
    <w:rsid w:val="003F5A2C"/>
    <w:rsid w:val="00403B18"/>
    <w:rsid w:val="0040419B"/>
    <w:rsid w:val="0040500E"/>
    <w:rsid w:val="00412098"/>
    <w:rsid w:val="0041437D"/>
    <w:rsid w:val="00417BFC"/>
    <w:rsid w:val="004201F8"/>
    <w:rsid w:val="00421766"/>
    <w:rsid w:val="0042354D"/>
    <w:rsid w:val="00423825"/>
    <w:rsid w:val="00423EDC"/>
    <w:rsid w:val="004246DA"/>
    <w:rsid w:val="004248CE"/>
    <w:rsid w:val="00424D45"/>
    <w:rsid w:val="00430615"/>
    <w:rsid w:val="004327AD"/>
    <w:rsid w:val="004350D7"/>
    <w:rsid w:val="004372DF"/>
    <w:rsid w:val="004460EE"/>
    <w:rsid w:val="004463A7"/>
    <w:rsid w:val="00451D08"/>
    <w:rsid w:val="00455E8A"/>
    <w:rsid w:val="0045733A"/>
    <w:rsid w:val="00461961"/>
    <w:rsid w:val="00466174"/>
    <w:rsid w:val="00466719"/>
    <w:rsid w:val="00466D96"/>
    <w:rsid w:val="00472F68"/>
    <w:rsid w:val="004758E9"/>
    <w:rsid w:val="00475D05"/>
    <w:rsid w:val="00477019"/>
    <w:rsid w:val="0048033B"/>
    <w:rsid w:val="004820E5"/>
    <w:rsid w:val="00482BED"/>
    <w:rsid w:val="00482D0D"/>
    <w:rsid w:val="00483F80"/>
    <w:rsid w:val="00493DCE"/>
    <w:rsid w:val="004A36EB"/>
    <w:rsid w:val="004A3EC1"/>
    <w:rsid w:val="004A41D2"/>
    <w:rsid w:val="004B13DD"/>
    <w:rsid w:val="004B3D77"/>
    <w:rsid w:val="004B524E"/>
    <w:rsid w:val="004B54E1"/>
    <w:rsid w:val="004B680C"/>
    <w:rsid w:val="004C3FCD"/>
    <w:rsid w:val="004C47A7"/>
    <w:rsid w:val="004C525B"/>
    <w:rsid w:val="004D10CC"/>
    <w:rsid w:val="004D399E"/>
    <w:rsid w:val="004D40F8"/>
    <w:rsid w:val="004D67F9"/>
    <w:rsid w:val="004D7A7C"/>
    <w:rsid w:val="004E05D5"/>
    <w:rsid w:val="004E3A7E"/>
    <w:rsid w:val="004E7BF9"/>
    <w:rsid w:val="004F06DC"/>
    <w:rsid w:val="004F0EB9"/>
    <w:rsid w:val="004F4E72"/>
    <w:rsid w:val="004F50A8"/>
    <w:rsid w:val="004F615E"/>
    <w:rsid w:val="004F67C3"/>
    <w:rsid w:val="004F6FE4"/>
    <w:rsid w:val="00504222"/>
    <w:rsid w:val="005060B9"/>
    <w:rsid w:val="0050777A"/>
    <w:rsid w:val="00507F97"/>
    <w:rsid w:val="00510585"/>
    <w:rsid w:val="00510831"/>
    <w:rsid w:val="00514D20"/>
    <w:rsid w:val="0052200F"/>
    <w:rsid w:val="00522063"/>
    <w:rsid w:val="0052369F"/>
    <w:rsid w:val="0052404F"/>
    <w:rsid w:val="005241B2"/>
    <w:rsid w:val="00526979"/>
    <w:rsid w:val="00527D90"/>
    <w:rsid w:val="00530E95"/>
    <w:rsid w:val="00536FAD"/>
    <w:rsid w:val="005372D7"/>
    <w:rsid w:val="005378DC"/>
    <w:rsid w:val="0054188D"/>
    <w:rsid w:val="0054305D"/>
    <w:rsid w:val="0054473A"/>
    <w:rsid w:val="0055081E"/>
    <w:rsid w:val="00556866"/>
    <w:rsid w:val="00561B40"/>
    <w:rsid w:val="00562E86"/>
    <w:rsid w:val="005631F3"/>
    <w:rsid w:val="00563DA1"/>
    <w:rsid w:val="00565D89"/>
    <w:rsid w:val="00566E82"/>
    <w:rsid w:val="00570047"/>
    <w:rsid w:val="00571EFD"/>
    <w:rsid w:val="00573E5E"/>
    <w:rsid w:val="005741F3"/>
    <w:rsid w:val="00576914"/>
    <w:rsid w:val="00580932"/>
    <w:rsid w:val="005827DE"/>
    <w:rsid w:val="005828F4"/>
    <w:rsid w:val="00583A3D"/>
    <w:rsid w:val="00584195"/>
    <w:rsid w:val="005905D6"/>
    <w:rsid w:val="005926CE"/>
    <w:rsid w:val="00592BC1"/>
    <w:rsid w:val="00596176"/>
    <w:rsid w:val="005A2A4A"/>
    <w:rsid w:val="005B4881"/>
    <w:rsid w:val="005C0E8B"/>
    <w:rsid w:val="005C46D9"/>
    <w:rsid w:val="005C7B4D"/>
    <w:rsid w:val="005D0A27"/>
    <w:rsid w:val="005D2148"/>
    <w:rsid w:val="005D5671"/>
    <w:rsid w:val="005E06B3"/>
    <w:rsid w:val="005E13AC"/>
    <w:rsid w:val="005E28D1"/>
    <w:rsid w:val="005E544C"/>
    <w:rsid w:val="005E6014"/>
    <w:rsid w:val="005E601C"/>
    <w:rsid w:val="005E73AC"/>
    <w:rsid w:val="005F0950"/>
    <w:rsid w:val="00602EB3"/>
    <w:rsid w:val="00603291"/>
    <w:rsid w:val="00603BA3"/>
    <w:rsid w:val="00605867"/>
    <w:rsid w:val="00613F5F"/>
    <w:rsid w:val="00614581"/>
    <w:rsid w:val="006154A5"/>
    <w:rsid w:val="00620C65"/>
    <w:rsid w:val="006260AC"/>
    <w:rsid w:val="00627ED2"/>
    <w:rsid w:val="00630CC2"/>
    <w:rsid w:val="006318DF"/>
    <w:rsid w:val="0063322D"/>
    <w:rsid w:val="00634569"/>
    <w:rsid w:val="0063478B"/>
    <w:rsid w:val="006369CE"/>
    <w:rsid w:val="0063732B"/>
    <w:rsid w:val="00637AC1"/>
    <w:rsid w:val="0064117D"/>
    <w:rsid w:val="00642C88"/>
    <w:rsid w:val="00645A3D"/>
    <w:rsid w:val="006466F1"/>
    <w:rsid w:val="0065022C"/>
    <w:rsid w:val="00650268"/>
    <w:rsid w:val="00653ADC"/>
    <w:rsid w:val="006546DC"/>
    <w:rsid w:val="00656498"/>
    <w:rsid w:val="00656996"/>
    <w:rsid w:val="0066198A"/>
    <w:rsid w:val="0066381A"/>
    <w:rsid w:val="00666C20"/>
    <w:rsid w:val="006672A6"/>
    <w:rsid w:val="006737D4"/>
    <w:rsid w:val="00675CBD"/>
    <w:rsid w:val="00677251"/>
    <w:rsid w:val="006810A7"/>
    <w:rsid w:val="00681578"/>
    <w:rsid w:val="00681AF7"/>
    <w:rsid w:val="006836F8"/>
    <w:rsid w:val="00695FF1"/>
    <w:rsid w:val="006A0EA5"/>
    <w:rsid w:val="006A48FB"/>
    <w:rsid w:val="006A641D"/>
    <w:rsid w:val="006A7B1D"/>
    <w:rsid w:val="006B201F"/>
    <w:rsid w:val="006B281B"/>
    <w:rsid w:val="006B6D0F"/>
    <w:rsid w:val="006C036F"/>
    <w:rsid w:val="006C06BE"/>
    <w:rsid w:val="006C1585"/>
    <w:rsid w:val="006C1F3A"/>
    <w:rsid w:val="006D1974"/>
    <w:rsid w:val="006D4A54"/>
    <w:rsid w:val="006D5CDB"/>
    <w:rsid w:val="006D6C1D"/>
    <w:rsid w:val="006D7F5C"/>
    <w:rsid w:val="006E2CC4"/>
    <w:rsid w:val="006E3D56"/>
    <w:rsid w:val="006E5E16"/>
    <w:rsid w:val="006E7053"/>
    <w:rsid w:val="006E7535"/>
    <w:rsid w:val="006F5BCD"/>
    <w:rsid w:val="006F5EFB"/>
    <w:rsid w:val="006F714D"/>
    <w:rsid w:val="006F77F8"/>
    <w:rsid w:val="00702514"/>
    <w:rsid w:val="007035F6"/>
    <w:rsid w:val="00703F5F"/>
    <w:rsid w:val="00705BE6"/>
    <w:rsid w:val="0070620B"/>
    <w:rsid w:val="007079C2"/>
    <w:rsid w:val="0071220B"/>
    <w:rsid w:val="00713508"/>
    <w:rsid w:val="00713E16"/>
    <w:rsid w:val="00717726"/>
    <w:rsid w:val="007212B3"/>
    <w:rsid w:val="00722A08"/>
    <w:rsid w:val="007244C4"/>
    <w:rsid w:val="00725A0D"/>
    <w:rsid w:val="00727E6B"/>
    <w:rsid w:val="00730E7F"/>
    <w:rsid w:val="00732447"/>
    <w:rsid w:val="00732B5E"/>
    <w:rsid w:val="00733301"/>
    <w:rsid w:val="00733531"/>
    <w:rsid w:val="00734784"/>
    <w:rsid w:val="00737FD3"/>
    <w:rsid w:val="0074023D"/>
    <w:rsid w:val="00740B94"/>
    <w:rsid w:val="00740EFA"/>
    <w:rsid w:val="00741CCD"/>
    <w:rsid w:val="00757FE2"/>
    <w:rsid w:val="00760959"/>
    <w:rsid w:val="00770037"/>
    <w:rsid w:val="00772BDB"/>
    <w:rsid w:val="00773279"/>
    <w:rsid w:val="00774374"/>
    <w:rsid w:val="00774A23"/>
    <w:rsid w:val="00774A7C"/>
    <w:rsid w:val="0078249A"/>
    <w:rsid w:val="00784D74"/>
    <w:rsid w:val="007864BA"/>
    <w:rsid w:val="00792561"/>
    <w:rsid w:val="007941DD"/>
    <w:rsid w:val="007957F5"/>
    <w:rsid w:val="00795D80"/>
    <w:rsid w:val="007A004A"/>
    <w:rsid w:val="007A5710"/>
    <w:rsid w:val="007A60DF"/>
    <w:rsid w:val="007B24D9"/>
    <w:rsid w:val="007B4C2A"/>
    <w:rsid w:val="007B7235"/>
    <w:rsid w:val="007B77C6"/>
    <w:rsid w:val="007C00B8"/>
    <w:rsid w:val="007C023E"/>
    <w:rsid w:val="007C15A2"/>
    <w:rsid w:val="007C3E1E"/>
    <w:rsid w:val="007C63B1"/>
    <w:rsid w:val="007C6713"/>
    <w:rsid w:val="007D7650"/>
    <w:rsid w:val="007D7B59"/>
    <w:rsid w:val="007E0327"/>
    <w:rsid w:val="007E10E1"/>
    <w:rsid w:val="007E7C64"/>
    <w:rsid w:val="007F35F3"/>
    <w:rsid w:val="007F3A2E"/>
    <w:rsid w:val="00803268"/>
    <w:rsid w:val="008056A9"/>
    <w:rsid w:val="00811E8A"/>
    <w:rsid w:val="00817776"/>
    <w:rsid w:val="00820382"/>
    <w:rsid w:val="0082230A"/>
    <w:rsid w:val="00822883"/>
    <w:rsid w:val="0082377D"/>
    <w:rsid w:val="00823C81"/>
    <w:rsid w:val="00824CDD"/>
    <w:rsid w:val="00840CA4"/>
    <w:rsid w:val="00841EA1"/>
    <w:rsid w:val="008431B7"/>
    <w:rsid w:val="00844250"/>
    <w:rsid w:val="0084633A"/>
    <w:rsid w:val="00846E2F"/>
    <w:rsid w:val="00855B32"/>
    <w:rsid w:val="008561C8"/>
    <w:rsid w:val="008571B9"/>
    <w:rsid w:val="0086043E"/>
    <w:rsid w:val="00861B28"/>
    <w:rsid w:val="00862609"/>
    <w:rsid w:val="008634CF"/>
    <w:rsid w:val="00865AB4"/>
    <w:rsid w:val="00872FB2"/>
    <w:rsid w:val="00874101"/>
    <w:rsid w:val="00883670"/>
    <w:rsid w:val="008838DB"/>
    <w:rsid w:val="00885A37"/>
    <w:rsid w:val="00890FAA"/>
    <w:rsid w:val="008923CC"/>
    <w:rsid w:val="00892EAD"/>
    <w:rsid w:val="00894632"/>
    <w:rsid w:val="00895AC8"/>
    <w:rsid w:val="0089663E"/>
    <w:rsid w:val="008976A9"/>
    <w:rsid w:val="008A2AFC"/>
    <w:rsid w:val="008A3895"/>
    <w:rsid w:val="008A46AA"/>
    <w:rsid w:val="008A5E48"/>
    <w:rsid w:val="008B13A8"/>
    <w:rsid w:val="008B60B4"/>
    <w:rsid w:val="008B7284"/>
    <w:rsid w:val="008C055E"/>
    <w:rsid w:val="008C47F9"/>
    <w:rsid w:val="008C519B"/>
    <w:rsid w:val="008D3823"/>
    <w:rsid w:val="008D48A7"/>
    <w:rsid w:val="008E2C1B"/>
    <w:rsid w:val="008E32A8"/>
    <w:rsid w:val="008E38E4"/>
    <w:rsid w:val="008E3C1A"/>
    <w:rsid w:val="008E48E6"/>
    <w:rsid w:val="008E693A"/>
    <w:rsid w:val="008F1B65"/>
    <w:rsid w:val="008F317B"/>
    <w:rsid w:val="008F6989"/>
    <w:rsid w:val="008F7292"/>
    <w:rsid w:val="00900A85"/>
    <w:rsid w:val="00903BB2"/>
    <w:rsid w:val="00904E42"/>
    <w:rsid w:val="009053A8"/>
    <w:rsid w:val="0090602E"/>
    <w:rsid w:val="00910126"/>
    <w:rsid w:val="009106AD"/>
    <w:rsid w:val="0091136F"/>
    <w:rsid w:val="00914F0A"/>
    <w:rsid w:val="00916008"/>
    <w:rsid w:val="0092294D"/>
    <w:rsid w:val="00925F62"/>
    <w:rsid w:val="00927591"/>
    <w:rsid w:val="0093445C"/>
    <w:rsid w:val="0093719D"/>
    <w:rsid w:val="0094461F"/>
    <w:rsid w:val="00944DA3"/>
    <w:rsid w:val="00945B58"/>
    <w:rsid w:val="00950CB2"/>
    <w:rsid w:val="0095196E"/>
    <w:rsid w:val="009526DC"/>
    <w:rsid w:val="009554B6"/>
    <w:rsid w:val="00955AD7"/>
    <w:rsid w:val="00961A57"/>
    <w:rsid w:val="009635E6"/>
    <w:rsid w:val="00966186"/>
    <w:rsid w:val="0097224C"/>
    <w:rsid w:val="00983549"/>
    <w:rsid w:val="009838C7"/>
    <w:rsid w:val="00990207"/>
    <w:rsid w:val="00990A89"/>
    <w:rsid w:val="00993B3E"/>
    <w:rsid w:val="00996E39"/>
    <w:rsid w:val="009A4CC1"/>
    <w:rsid w:val="009B045C"/>
    <w:rsid w:val="009B239D"/>
    <w:rsid w:val="009B523D"/>
    <w:rsid w:val="009B583E"/>
    <w:rsid w:val="009B5EF9"/>
    <w:rsid w:val="009B66B8"/>
    <w:rsid w:val="009B75C1"/>
    <w:rsid w:val="009C47BB"/>
    <w:rsid w:val="009D2316"/>
    <w:rsid w:val="009D760C"/>
    <w:rsid w:val="009E6090"/>
    <w:rsid w:val="009E6533"/>
    <w:rsid w:val="009E7B6E"/>
    <w:rsid w:val="009F0A8E"/>
    <w:rsid w:val="009F1CA7"/>
    <w:rsid w:val="009F1DEF"/>
    <w:rsid w:val="009F22A8"/>
    <w:rsid w:val="00A021C0"/>
    <w:rsid w:val="00A02B5A"/>
    <w:rsid w:val="00A02B83"/>
    <w:rsid w:val="00A06C94"/>
    <w:rsid w:val="00A13671"/>
    <w:rsid w:val="00A2369F"/>
    <w:rsid w:val="00A252CC"/>
    <w:rsid w:val="00A27191"/>
    <w:rsid w:val="00A300F2"/>
    <w:rsid w:val="00A34E0E"/>
    <w:rsid w:val="00A40A2C"/>
    <w:rsid w:val="00A422A7"/>
    <w:rsid w:val="00A43AEE"/>
    <w:rsid w:val="00A4544D"/>
    <w:rsid w:val="00A46681"/>
    <w:rsid w:val="00A50B70"/>
    <w:rsid w:val="00A54376"/>
    <w:rsid w:val="00A56785"/>
    <w:rsid w:val="00A56852"/>
    <w:rsid w:val="00A61263"/>
    <w:rsid w:val="00A6172C"/>
    <w:rsid w:val="00A70B48"/>
    <w:rsid w:val="00A71008"/>
    <w:rsid w:val="00A72021"/>
    <w:rsid w:val="00A722BA"/>
    <w:rsid w:val="00A74A2D"/>
    <w:rsid w:val="00A75956"/>
    <w:rsid w:val="00A77593"/>
    <w:rsid w:val="00A815F7"/>
    <w:rsid w:val="00A85375"/>
    <w:rsid w:val="00A856F5"/>
    <w:rsid w:val="00A86605"/>
    <w:rsid w:val="00A90128"/>
    <w:rsid w:val="00A920B2"/>
    <w:rsid w:val="00A92DFC"/>
    <w:rsid w:val="00A94D71"/>
    <w:rsid w:val="00A9512C"/>
    <w:rsid w:val="00A966A6"/>
    <w:rsid w:val="00A96769"/>
    <w:rsid w:val="00A96E95"/>
    <w:rsid w:val="00AA04F1"/>
    <w:rsid w:val="00AA5FCE"/>
    <w:rsid w:val="00AA661F"/>
    <w:rsid w:val="00AB2547"/>
    <w:rsid w:val="00AB2A01"/>
    <w:rsid w:val="00AB7036"/>
    <w:rsid w:val="00AC3CE1"/>
    <w:rsid w:val="00AC5B2F"/>
    <w:rsid w:val="00AD06C3"/>
    <w:rsid w:val="00AD7F2C"/>
    <w:rsid w:val="00AE0490"/>
    <w:rsid w:val="00AE190E"/>
    <w:rsid w:val="00AE4E38"/>
    <w:rsid w:val="00AE51C5"/>
    <w:rsid w:val="00AE7D7B"/>
    <w:rsid w:val="00AF1311"/>
    <w:rsid w:val="00AF2396"/>
    <w:rsid w:val="00AF346A"/>
    <w:rsid w:val="00AF616D"/>
    <w:rsid w:val="00B05777"/>
    <w:rsid w:val="00B06E43"/>
    <w:rsid w:val="00B0712C"/>
    <w:rsid w:val="00B11855"/>
    <w:rsid w:val="00B1292E"/>
    <w:rsid w:val="00B15593"/>
    <w:rsid w:val="00B239AA"/>
    <w:rsid w:val="00B30843"/>
    <w:rsid w:val="00B323CB"/>
    <w:rsid w:val="00B340BC"/>
    <w:rsid w:val="00B35A07"/>
    <w:rsid w:val="00B36CE0"/>
    <w:rsid w:val="00B40461"/>
    <w:rsid w:val="00B4499D"/>
    <w:rsid w:val="00B460AF"/>
    <w:rsid w:val="00B51D96"/>
    <w:rsid w:val="00B54EDC"/>
    <w:rsid w:val="00B55006"/>
    <w:rsid w:val="00B606F5"/>
    <w:rsid w:val="00B64C0C"/>
    <w:rsid w:val="00B74CD3"/>
    <w:rsid w:val="00B80B1D"/>
    <w:rsid w:val="00B80D7F"/>
    <w:rsid w:val="00B829D6"/>
    <w:rsid w:val="00B8343A"/>
    <w:rsid w:val="00B85FC7"/>
    <w:rsid w:val="00B90CFE"/>
    <w:rsid w:val="00B91310"/>
    <w:rsid w:val="00B92915"/>
    <w:rsid w:val="00B94F92"/>
    <w:rsid w:val="00B97CDC"/>
    <w:rsid w:val="00B97E53"/>
    <w:rsid w:val="00BA1AB5"/>
    <w:rsid w:val="00BA39BA"/>
    <w:rsid w:val="00BA3CCA"/>
    <w:rsid w:val="00BA68FF"/>
    <w:rsid w:val="00BA6E72"/>
    <w:rsid w:val="00BA726E"/>
    <w:rsid w:val="00BB27D0"/>
    <w:rsid w:val="00BB295E"/>
    <w:rsid w:val="00BB3F65"/>
    <w:rsid w:val="00BB65F2"/>
    <w:rsid w:val="00BC04D7"/>
    <w:rsid w:val="00BC7523"/>
    <w:rsid w:val="00BC7772"/>
    <w:rsid w:val="00BD0341"/>
    <w:rsid w:val="00BD15F1"/>
    <w:rsid w:val="00BD6F21"/>
    <w:rsid w:val="00BE7970"/>
    <w:rsid w:val="00BF1787"/>
    <w:rsid w:val="00BF579F"/>
    <w:rsid w:val="00BF6DEC"/>
    <w:rsid w:val="00BF72D3"/>
    <w:rsid w:val="00C0028A"/>
    <w:rsid w:val="00C00534"/>
    <w:rsid w:val="00C01A1E"/>
    <w:rsid w:val="00C03499"/>
    <w:rsid w:val="00C03F99"/>
    <w:rsid w:val="00C04DA7"/>
    <w:rsid w:val="00C06D30"/>
    <w:rsid w:val="00C0743D"/>
    <w:rsid w:val="00C12FC0"/>
    <w:rsid w:val="00C20DA9"/>
    <w:rsid w:val="00C2164C"/>
    <w:rsid w:val="00C247EC"/>
    <w:rsid w:val="00C2712C"/>
    <w:rsid w:val="00C35EC8"/>
    <w:rsid w:val="00C44B0D"/>
    <w:rsid w:val="00C530BF"/>
    <w:rsid w:val="00C538D1"/>
    <w:rsid w:val="00C6307F"/>
    <w:rsid w:val="00C70735"/>
    <w:rsid w:val="00C74BC5"/>
    <w:rsid w:val="00C76BA5"/>
    <w:rsid w:val="00C77DE6"/>
    <w:rsid w:val="00C83122"/>
    <w:rsid w:val="00C85262"/>
    <w:rsid w:val="00C85325"/>
    <w:rsid w:val="00C92F28"/>
    <w:rsid w:val="00CA3D6E"/>
    <w:rsid w:val="00CA69C4"/>
    <w:rsid w:val="00CB2AF5"/>
    <w:rsid w:val="00CB6608"/>
    <w:rsid w:val="00CC1549"/>
    <w:rsid w:val="00CC4ADC"/>
    <w:rsid w:val="00CD1C53"/>
    <w:rsid w:val="00CD2218"/>
    <w:rsid w:val="00CD28CF"/>
    <w:rsid w:val="00CD2A67"/>
    <w:rsid w:val="00CE1482"/>
    <w:rsid w:val="00CE1F43"/>
    <w:rsid w:val="00CF0D9A"/>
    <w:rsid w:val="00CF30E9"/>
    <w:rsid w:val="00CF3703"/>
    <w:rsid w:val="00D03ABB"/>
    <w:rsid w:val="00D03E3F"/>
    <w:rsid w:val="00D06196"/>
    <w:rsid w:val="00D06289"/>
    <w:rsid w:val="00D07762"/>
    <w:rsid w:val="00D10E49"/>
    <w:rsid w:val="00D12853"/>
    <w:rsid w:val="00D14E18"/>
    <w:rsid w:val="00D157DB"/>
    <w:rsid w:val="00D16E35"/>
    <w:rsid w:val="00D23093"/>
    <w:rsid w:val="00D2343C"/>
    <w:rsid w:val="00D30384"/>
    <w:rsid w:val="00D347FB"/>
    <w:rsid w:val="00D35830"/>
    <w:rsid w:val="00D45566"/>
    <w:rsid w:val="00D51474"/>
    <w:rsid w:val="00D534DF"/>
    <w:rsid w:val="00D65942"/>
    <w:rsid w:val="00D67BC1"/>
    <w:rsid w:val="00D70BA0"/>
    <w:rsid w:val="00D715F9"/>
    <w:rsid w:val="00D86139"/>
    <w:rsid w:val="00D9001D"/>
    <w:rsid w:val="00D94CD8"/>
    <w:rsid w:val="00D95619"/>
    <w:rsid w:val="00DA094A"/>
    <w:rsid w:val="00DA0D48"/>
    <w:rsid w:val="00DA1887"/>
    <w:rsid w:val="00DB0C15"/>
    <w:rsid w:val="00DC1AB1"/>
    <w:rsid w:val="00DC28C9"/>
    <w:rsid w:val="00DC3E3B"/>
    <w:rsid w:val="00DC4689"/>
    <w:rsid w:val="00DD574A"/>
    <w:rsid w:val="00DE1E35"/>
    <w:rsid w:val="00DE366E"/>
    <w:rsid w:val="00DE4302"/>
    <w:rsid w:val="00DE5056"/>
    <w:rsid w:val="00DE6832"/>
    <w:rsid w:val="00DF0DD4"/>
    <w:rsid w:val="00DF12F8"/>
    <w:rsid w:val="00DF4EB3"/>
    <w:rsid w:val="00DF4EEA"/>
    <w:rsid w:val="00DF55B8"/>
    <w:rsid w:val="00DF5C49"/>
    <w:rsid w:val="00E0511E"/>
    <w:rsid w:val="00E0552F"/>
    <w:rsid w:val="00E10B2B"/>
    <w:rsid w:val="00E10E4F"/>
    <w:rsid w:val="00E1109B"/>
    <w:rsid w:val="00E11689"/>
    <w:rsid w:val="00E1346F"/>
    <w:rsid w:val="00E14522"/>
    <w:rsid w:val="00E14BA2"/>
    <w:rsid w:val="00E156F5"/>
    <w:rsid w:val="00E176EF"/>
    <w:rsid w:val="00E20827"/>
    <w:rsid w:val="00E20949"/>
    <w:rsid w:val="00E20ACF"/>
    <w:rsid w:val="00E234D8"/>
    <w:rsid w:val="00E26EEE"/>
    <w:rsid w:val="00E27B01"/>
    <w:rsid w:val="00E30EB9"/>
    <w:rsid w:val="00E32789"/>
    <w:rsid w:val="00E340CE"/>
    <w:rsid w:val="00E3524D"/>
    <w:rsid w:val="00E40611"/>
    <w:rsid w:val="00E42528"/>
    <w:rsid w:val="00E42A3D"/>
    <w:rsid w:val="00E528CA"/>
    <w:rsid w:val="00E547CA"/>
    <w:rsid w:val="00E60D7F"/>
    <w:rsid w:val="00E6351D"/>
    <w:rsid w:val="00E65F99"/>
    <w:rsid w:val="00E70336"/>
    <w:rsid w:val="00E7448C"/>
    <w:rsid w:val="00E761B8"/>
    <w:rsid w:val="00E76901"/>
    <w:rsid w:val="00E83B3C"/>
    <w:rsid w:val="00E85EB9"/>
    <w:rsid w:val="00E879CD"/>
    <w:rsid w:val="00E92943"/>
    <w:rsid w:val="00EA00A8"/>
    <w:rsid w:val="00EB00B6"/>
    <w:rsid w:val="00EB24E5"/>
    <w:rsid w:val="00EB61DE"/>
    <w:rsid w:val="00EB6566"/>
    <w:rsid w:val="00EB7871"/>
    <w:rsid w:val="00EC4645"/>
    <w:rsid w:val="00EC4CDA"/>
    <w:rsid w:val="00EC663C"/>
    <w:rsid w:val="00ED0999"/>
    <w:rsid w:val="00EE1213"/>
    <w:rsid w:val="00EE3618"/>
    <w:rsid w:val="00EE6B1B"/>
    <w:rsid w:val="00EF076B"/>
    <w:rsid w:val="00EF0A3B"/>
    <w:rsid w:val="00EF21FA"/>
    <w:rsid w:val="00EF3076"/>
    <w:rsid w:val="00EF5211"/>
    <w:rsid w:val="00EF5A89"/>
    <w:rsid w:val="00F0061D"/>
    <w:rsid w:val="00F00DA5"/>
    <w:rsid w:val="00F01987"/>
    <w:rsid w:val="00F03A05"/>
    <w:rsid w:val="00F07F48"/>
    <w:rsid w:val="00F12736"/>
    <w:rsid w:val="00F131CB"/>
    <w:rsid w:val="00F13355"/>
    <w:rsid w:val="00F13967"/>
    <w:rsid w:val="00F23408"/>
    <w:rsid w:val="00F234AD"/>
    <w:rsid w:val="00F23594"/>
    <w:rsid w:val="00F241C5"/>
    <w:rsid w:val="00F278EE"/>
    <w:rsid w:val="00F35A6C"/>
    <w:rsid w:val="00F444C3"/>
    <w:rsid w:val="00F525A3"/>
    <w:rsid w:val="00F652F1"/>
    <w:rsid w:val="00F65ACD"/>
    <w:rsid w:val="00F7086B"/>
    <w:rsid w:val="00F83D72"/>
    <w:rsid w:val="00F953CC"/>
    <w:rsid w:val="00FA160D"/>
    <w:rsid w:val="00FA1B8A"/>
    <w:rsid w:val="00FA47F0"/>
    <w:rsid w:val="00FA7698"/>
    <w:rsid w:val="00FB5143"/>
    <w:rsid w:val="00FB7E3B"/>
    <w:rsid w:val="00FC3C0F"/>
    <w:rsid w:val="00FC3E2B"/>
    <w:rsid w:val="00FD0B5A"/>
    <w:rsid w:val="00FD27E6"/>
    <w:rsid w:val="00FD3DA0"/>
    <w:rsid w:val="00FD5B5F"/>
    <w:rsid w:val="00FE15AF"/>
    <w:rsid w:val="00FE474E"/>
    <w:rsid w:val="00FE6971"/>
    <w:rsid w:val="00FE7AC7"/>
    <w:rsid w:val="00FF1C48"/>
    <w:rsid w:val="00FF1DB1"/>
    <w:rsid w:val="00FF22E6"/>
    <w:rsid w:val="00FF51B9"/>
    <w:rsid w:val="00FF6293"/>
    <w:rsid w:val="00FF771B"/>
    <w:rsid w:val="00FF7796"/>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16427C3"/>
  <w15:docId w15:val="{AD967148-F447-4CFB-9D58-278271FD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F2396"/>
    <w:rPr>
      <w:sz w:val="24"/>
      <w:szCs w:val="24"/>
    </w:rPr>
  </w:style>
  <w:style w:type="paragraph" w:styleId="Nagwek1">
    <w:name w:val="heading 1"/>
    <w:basedOn w:val="Normalny"/>
    <w:next w:val="Nagwek2"/>
    <w:link w:val="Nagwek1Znak"/>
    <w:autoRedefine/>
    <w:qFormat/>
    <w:rsid w:val="000645C3"/>
    <w:pPr>
      <w:numPr>
        <w:numId w:val="1"/>
      </w:numPr>
      <w:spacing w:before="200"/>
      <w:jc w:val="both"/>
      <w:outlineLvl w:val="0"/>
    </w:pPr>
    <w:rPr>
      <w:b/>
      <w:bCs/>
      <w:caps/>
      <w:kern w:val="32"/>
      <w:lang w:val="x-none" w:eastAsia="x-none"/>
    </w:rPr>
  </w:style>
  <w:style w:type="paragraph" w:styleId="Nagwek2">
    <w:name w:val="heading 2"/>
    <w:basedOn w:val="Normalny"/>
    <w:link w:val="Nagwek2Znak"/>
    <w:autoRedefine/>
    <w:qFormat/>
    <w:rsid w:val="00482D0D"/>
    <w:pPr>
      <w:numPr>
        <w:ilvl w:val="1"/>
        <w:numId w:val="1"/>
      </w:numPr>
      <w:tabs>
        <w:tab w:val="clear" w:pos="5500"/>
        <w:tab w:val="num" w:pos="680"/>
      </w:tabs>
      <w:spacing w:before="120" w:after="60"/>
      <w:ind w:left="680"/>
      <w:jc w:val="both"/>
      <w:outlineLvl w:val="1"/>
    </w:pPr>
    <w:rPr>
      <w:bCs/>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645C3"/>
    <w:rPr>
      <w:b/>
      <w:bCs/>
      <w:caps/>
      <w:kern w:val="32"/>
      <w:sz w:val="24"/>
      <w:szCs w:val="24"/>
      <w:lang w:val="x-none" w:eastAsia="x-none"/>
    </w:rPr>
  </w:style>
  <w:style w:type="character" w:customStyle="1" w:styleId="Nagwek2Znak">
    <w:name w:val="Nagłówek 2 Znak"/>
    <w:link w:val="Nagwek2"/>
    <w:rsid w:val="00482D0D"/>
    <w:rPr>
      <w:bCs/>
      <w:sz w:val="24"/>
      <w:szCs w:val="24"/>
      <w:lang w:val="x-none" w:eastAsia="x-none"/>
    </w:rPr>
  </w:style>
  <w:style w:type="paragraph" w:styleId="Akapitzlist">
    <w:name w:val="List Paragraph"/>
    <w:aliases w:val="L1,Numerowanie,2 heading,A_wyliczenie,K-P_odwolanie,Akapit z listą5,maz_wyliczenie,opis dzialania,CW_Lista,mm,naglowek,Akapit z listą BS,List Paragraph"/>
    <w:basedOn w:val="Normalny"/>
    <w:link w:val="AkapitzlistZnak"/>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iPriority w:val="99"/>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uiPriority w:val="99"/>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customStyle="1" w:styleId="AkapitzlistZnak">
    <w:name w:val="Akapit z listą Znak"/>
    <w:aliases w:val="L1 Znak,Numerowanie Znak,2 heading Znak,A_wyliczenie Znak,K-P_odwolanie Znak,Akapit z listą5 Znak,maz_wyliczenie Znak,opis dzialania Znak,CW_Lista Znak,mm Znak,naglowek Znak,Akapit z listą BS Znak,List Paragraph Znak"/>
    <w:link w:val="Akapitzlist"/>
    <w:locked/>
    <w:rsid w:val="000325B9"/>
    <w:rPr>
      <w:rFonts w:ascii="Calibri" w:eastAsia="Calibri" w:hAnsi="Calibri"/>
      <w:sz w:val="22"/>
      <w:szCs w:val="22"/>
      <w:lang w:eastAsia="en-US"/>
    </w:rPr>
  </w:style>
  <w:style w:type="character" w:customStyle="1" w:styleId="pktZnak">
    <w:name w:val="pkt Znak"/>
    <w:link w:val="pkt"/>
    <w:locked/>
    <w:rsid w:val="000325B9"/>
    <w:rPr>
      <w:sz w:val="24"/>
    </w:rPr>
  </w:style>
  <w:style w:type="paragraph" w:customStyle="1" w:styleId="Default">
    <w:name w:val="Default"/>
    <w:rsid w:val="003756E4"/>
    <w:pPr>
      <w:autoSpaceDE w:val="0"/>
      <w:autoSpaceDN w:val="0"/>
      <w:adjustRightInd w:val="0"/>
    </w:pPr>
    <w:rPr>
      <w:color w:val="000000"/>
      <w:sz w:val="24"/>
      <w:szCs w:val="24"/>
    </w:rPr>
  </w:style>
  <w:style w:type="character" w:customStyle="1" w:styleId="cpvcode">
    <w:name w:val="cpvcode"/>
    <w:basedOn w:val="Domylnaczcionkaakapitu"/>
    <w:rsid w:val="00DC4689"/>
  </w:style>
  <w:style w:type="character" w:customStyle="1" w:styleId="Nierozpoznanawzmianka1">
    <w:name w:val="Nierozpoznana wzmianka1"/>
    <w:basedOn w:val="Domylnaczcionkaakapitu"/>
    <w:uiPriority w:val="99"/>
    <w:semiHidden/>
    <w:unhideWhenUsed/>
    <w:rsid w:val="005A2A4A"/>
    <w:rPr>
      <w:color w:val="605E5C"/>
      <w:shd w:val="clear" w:color="auto" w:fill="E1DFDD"/>
    </w:rPr>
  </w:style>
  <w:style w:type="character" w:customStyle="1" w:styleId="Nierozpoznanawzmianka2">
    <w:name w:val="Nierozpoznana wzmianka2"/>
    <w:basedOn w:val="Domylnaczcionkaakapitu"/>
    <w:uiPriority w:val="99"/>
    <w:semiHidden/>
    <w:unhideWhenUsed/>
    <w:rsid w:val="00900A85"/>
    <w:rPr>
      <w:color w:val="605E5C"/>
      <w:shd w:val="clear" w:color="auto" w:fill="E1DFDD"/>
    </w:rPr>
  </w:style>
  <w:style w:type="paragraph" w:customStyle="1" w:styleId="Standard">
    <w:name w:val="Standard"/>
    <w:rsid w:val="00E27B01"/>
    <w:pPr>
      <w:suppressAutoHyphens/>
      <w:autoSpaceDN w:val="0"/>
      <w:textAlignment w:val="baseline"/>
    </w:pPr>
    <w:rPr>
      <w:rFonts w:ascii="Liberation Serif" w:eastAsia="NSimSun" w:hAnsi="Liberation Serif" w:cs="Lucida Sans"/>
      <w:kern w:val="3"/>
      <w:sz w:val="24"/>
      <w:szCs w:val="24"/>
      <w:lang w:eastAsia="zh-CN" w:bidi="hi-IN"/>
    </w:rPr>
  </w:style>
  <w:style w:type="character" w:styleId="Nierozpoznanawzmianka">
    <w:name w:val="Unresolved Mention"/>
    <w:basedOn w:val="Domylnaczcionkaakapitu"/>
    <w:uiPriority w:val="99"/>
    <w:semiHidden/>
    <w:unhideWhenUsed/>
    <w:rsid w:val="006F714D"/>
    <w:rPr>
      <w:color w:val="605E5C"/>
      <w:shd w:val="clear" w:color="auto" w:fill="E1DFDD"/>
    </w:rPr>
  </w:style>
  <w:style w:type="paragraph" w:styleId="Tekstprzypisukocowego">
    <w:name w:val="endnote text"/>
    <w:basedOn w:val="Normalny"/>
    <w:link w:val="TekstprzypisukocowegoZnak"/>
    <w:semiHidden/>
    <w:unhideWhenUsed/>
    <w:rsid w:val="00993B3E"/>
    <w:rPr>
      <w:sz w:val="20"/>
      <w:szCs w:val="20"/>
    </w:rPr>
  </w:style>
  <w:style w:type="character" w:customStyle="1" w:styleId="TekstprzypisukocowegoZnak">
    <w:name w:val="Tekst przypisu końcowego Znak"/>
    <w:basedOn w:val="Domylnaczcionkaakapitu"/>
    <w:link w:val="Tekstprzypisukocowego"/>
    <w:semiHidden/>
    <w:rsid w:val="00993B3E"/>
  </w:style>
  <w:style w:type="character" w:styleId="Odwoanieprzypisukocowego">
    <w:name w:val="endnote reference"/>
    <w:basedOn w:val="Domylnaczcionkaakapitu"/>
    <w:semiHidden/>
    <w:unhideWhenUsed/>
    <w:rsid w:val="00993B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584805398">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775754342">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338070208">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 w:id="20925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z.gov.pl/pz/index" TargetMode="External"/><Relationship Id="rId18" Type="http://schemas.openxmlformats.org/officeDocument/2006/relationships/hyperlink" Target="http://www.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theme" Target="theme/theme1.xml"/><Relationship Id="rId21" Type="http://schemas.openxmlformats.org/officeDocument/2006/relationships/hyperlink" Target="http://www.platformazakupowa.pl" TargetMode="External"/><Relationship Id="rId34" Type="http://schemas.openxmlformats.org/officeDocument/2006/relationships/hyperlink" Target="https://platformazakupowa.pl/pl/zozmswlodz"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www.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www.platformazakupowa.pl/pn/zozmswlodz"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zozmswlodz" TargetMode="External"/><Relationship Id="rId20" Type="http://schemas.openxmlformats.org/officeDocument/2006/relationships/hyperlink" Target="http://www.platformazakupowa.pl" TargetMode="External"/><Relationship Id="rId29" Type="http://schemas.openxmlformats.org/officeDocument/2006/relationships/hyperlink" Target="https://platforam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rformazakupowa.pl/pn/zozmswlodz" TargetMode="External"/><Relationship Id="rId24" Type="http://schemas.openxmlformats.org/officeDocument/2006/relationships/hyperlink" Target="http://www.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tformazakupowa.pl" TargetMode="External"/><Relationship Id="rId23" Type="http://schemas.openxmlformats.org/officeDocument/2006/relationships/hyperlink" Target="http://www.platformazakupowa.pl" TargetMode="External"/><Relationship Id="rId28" Type="http://schemas.openxmlformats.org/officeDocument/2006/relationships/hyperlink" Target="http://www.platforamzakupowa.pl" TargetMode="External"/><Relationship Id="rId36" Type="http://schemas.openxmlformats.org/officeDocument/2006/relationships/header" Target="header1.xml"/><Relationship Id="rId10" Type="http://schemas.openxmlformats.org/officeDocument/2006/relationships/hyperlink" Target="https://platrformazakupowa.pl/pn/zozmswlodz" TargetMode="External"/><Relationship Id="rId19" Type="http://schemas.openxmlformats.org/officeDocument/2006/relationships/hyperlink" Target="mailto:zamowienia@zozmswlodz.pl" TargetMode="External"/><Relationship Id="rId31"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http://zozmswlodz.pl" TargetMode="External"/><Relationship Id="rId14" Type="http://schemas.openxmlformats.org/officeDocument/2006/relationships/hyperlink" Target="https://www.edoapp.pl/" TargetMode="External"/><Relationship Id="rId22" Type="http://schemas.openxmlformats.org/officeDocument/2006/relationships/hyperlink" Target="http://www.platformazakupowa.pl" TargetMode="External"/><Relationship Id="rId27" Type="http://schemas.openxmlformats.org/officeDocument/2006/relationships/hyperlink" Target="http://www.platformazakupowa.pl" TargetMode="External"/><Relationship Id="rId30" Type="http://schemas.openxmlformats.org/officeDocument/2006/relationships/hyperlink" Target="http://www.platformazakupowa.pl" TargetMode="External"/><Relationship Id="rId35" Type="http://schemas.openxmlformats.org/officeDocument/2006/relationships/hyperlink" Target="mailto:l.marecki@zozmswlodz.pl" TargetMode="Externa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RCI~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36D6B-AD29-4DA8-9DFD-C094E1E2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42</TotalTime>
  <Pages>27</Pages>
  <Words>9515</Words>
  <Characters>62443</Characters>
  <Application>Microsoft Office Word</Application>
  <DocSecurity>0</DocSecurity>
  <Lines>520</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71815</CharactersWithSpaces>
  <SharedDoc>false</SharedDoc>
  <HLinks>
    <vt:vector size="12" baseType="variant">
      <vt:variant>
        <vt:i4>327682</vt:i4>
      </vt:variant>
      <vt:variant>
        <vt:i4>252</vt:i4>
      </vt:variant>
      <vt:variant>
        <vt:i4>0</vt:i4>
      </vt:variant>
      <vt:variant>
        <vt:i4>5</vt:i4>
      </vt:variant>
      <vt:variant>
        <vt:lpwstr>https://e-propublico.pl/</vt:lpwstr>
      </vt:variant>
      <vt:variant>
        <vt:lpwstr/>
      </vt:variant>
      <vt:variant>
        <vt:i4>3801112</vt:i4>
      </vt:variant>
      <vt:variant>
        <vt:i4>189</vt:i4>
      </vt:variant>
      <vt:variant>
        <vt:i4>0</vt:i4>
      </vt:variant>
      <vt:variant>
        <vt:i4>5</vt:i4>
      </vt:variant>
      <vt:variant>
        <vt:lpwstr>mailto:zp@spzozsieradz.pl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PawełKołodziejski SPZOZMSWiA_Lodz</cp:lastModifiedBy>
  <cp:revision>6</cp:revision>
  <cp:lastPrinted>2025-05-22T07:43:00Z</cp:lastPrinted>
  <dcterms:created xsi:type="dcterms:W3CDTF">2025-05-22T09:46:00Z</dcterms:created>
  <dcterms:modified xsi:type="dcterms:W3CDTF">2025-05-22T13:30:00Z</dcterms:modified>
</cp:coreProperties>
</file>