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A75B0B" w14:textId="77777777" w:rsidR="00135D69" w:rsidRDefault="00135D69" w:rsidP="0014148E">
      <w:pPr>
        <w:spacing w:after="0" w:line="240" w:lineRule="auto"/>
        <w:ind w:left="6372"/>
        <w:jc w:val="both"/>
        <w:outlineLvl w:val="0"/>
        <w:rPr>
          <w:rFonts w:ascii="Tahoma" w:eastAsia="Times New Roman" w:hAnsi="Tahoma" w:cs="Tahoma"/>
          <w:color w:val="000000" w:themeColor="text1"/>
          <w:sz w:val="20"/>
          <w:szCs w:val="20"/>
          <w:lang w:eastAsia="pl-PL"/>
        </w:rPr>
      </w:pPr>
    </w:p>
    <w:p w14:paraId="17DB9D15" w14:textId="77777777" w:rsidR="00780E5E" w:rsidRDefault="00780E5E" w:rsidP="0014148E">
      <w:pPr>
        <w:spacing w:after="0" w:line="240" w:lineRule="auto"/>
        <w:ind w:left="6372"/>
        <w:jc w:val="both"/>
        <w:outlineLvl w:val="0"/>
        <w:rPr>
          <w:rFonts w:ascii="Tahoma" w:eastAsia="Times New Roman" w:hAnsi="Tahoma" w:cs="Tahoma"/>
          <w:color w:val="000000" w:themeColor="text1"/>
          <w:sz w:val="20"/>
          <w:szCs w:val="20"/>
          <w:lang w:eastAsia="pl-PL"/>
        </w:rPr>
      </w:pPr>
    </w:p>
    <w:p w14:paraId="4FC6C4C9" w14:textId="77777777" w:rsidR="00780E5E" w:rsidRPr="007E5856" w:rsidRDefault="00780E5E" w:rsidP="0014148E">
      <w:pPr>
        <w:spacing w:after="0" w:line="240" w:lineRule="auto"/>
        <w:ind w:left="6372"/>
        <w:jc w:val="both"/>
        <w:outlineLvl w:val="0"/>
        <w:rPr>
          <w:rFonts w:ascii="Tahoma" w:eastAsia="Times New Roman" w:hAnsi="Tahoma" w:cs="Tahoma"/>
          <w:color w:val="000000" w:themeColor="text1"/>
          <w:sz w:val="20"/>
          <w:szCs w:val="20"/>
          <w:lang w:eastAsia="pl-PL"/>
        </w:rPr>
      </w:pPr>
    </w:p>
    <w:p w14:paraId="575C9773" w14:textId="28C361C5" w:rsidR="00135D69" w:rsidRPr="006E4C85" w:rsidRDefault="00135D69" w:rsidP="0014148E">
      <w:pPr>
        <w:spacing w:after="0" w:line="240" w:lineRule="auto"/>
        <w:jc w:val="both"/>
        <w:outlineLvl w:val="0"/>
        <w:rPr>
          <w:rFonts w:ascii="Arial" w:eastAsia="Times New Roman" w:hAnsi="Arial" w:cs="Arial"/>
          <w:color w:val="000000" w:themeColor="text1"/>
          <w:sz w:val="24"/>
          <w:szCs w:val="24"/>
          <w:lang w:eastAsia="pl-PL"/>
        </w:rPr>
      </w:pPr>
      <w:r w:rsidRPr="006E4C85">
        <w:rPr>
          <w:rFonts w:ascii="Arial" w:eastAsia="Times New Roman" w:hAnsi="Arial" w:cs="Arial"/>
          <w:color w:val="000000" w:themeColor="text1"/>
          <w:sz w:val="24"/>
          <w:szCs w:val="24"/>
          <w:lang w:eastAsia="pl-PL"/>
        </w:rPr>
        <w:t xml:space="preserve">                                                                                                  </w:t>
      </w:r>
      <w:r w:rsidR="009B0DFC" w:rsidRPr="006E4C85">
        <w:rPr>
          <w:rFonts w:ascii="Arial" w:eastAsia="Times New Roman" w:hAnsi="Arial" w:cs="Arial"/>
          <w:color w:val="000000" w:themeColor="text1"/>
          <w:sz w:val="24"/>
          <w:szCs w:val="24"/>
          <w:lang w:eastAsia="pl-PL"/>
        </w:rPr>
        <w:t xml:space="preserve">          </w:t>
      </w:r>
      <w:r w:rsidR="00C92862" w:rsidRPr="006E4C85">
        <w:rPr>
          <w:rFonts w:ascii="Arial" w:eastAsia="Times New Roman" w:hAnsi="Arial" w:cs="Arial"/>
          <w:color w:val="000000" w:themeColor="text1"/>
          <w:sz w:val="24"/>
          <w:szCs w:val="24"/>
          <w:lang w:eastAsia="pl-PL"/>
        </w:rPr>
        <w:t>Rudniki</w:t>
      </w:r>
      <w:r w:rsidR="00E16DD8" w:rsidRPr="006E4C85">
        <w:rPr>
          <w:rFonts w:ascii="Arial" w:eastAsia="Times New Roman" w:hAnsi="Arial" w:cs="Arial"/>
          <w:color w:val="000000" w:themeColor="text1"/>
          <w:sz w:val="24"/>
          <w:szCs w:val="24"/>
          <w:lang w:eastAsia="pl-PL"/>
        </w:rPr>
        <w:t xml:space="preserve">, </w:t>
      </w:r>
      <w:r w:rsidR="006E4C85" w:rsidRPr="006E4C85">
        <w:rPr>
          <w:rFonts w:ascii="Arial" w:eastAsia="Times New Roman" w:hAnsi="Arial" w:cs="Arial"/>
          <w:color w:val="000000" w:themeColor="text1"/>
          <w:sz w:val="24"/>
          <w:szCs w:val="24"/>
          <w:lang w:eastAsia="pl-PL"/>
        </w:rPr>
        <w:t>08</w:t>
      </w:r>
      <w:r w:rsidR="00C92862" w:rsidRPr="006E4C85">
        <w:rPr>
          <w:rFonts w:ascii="Arial" w:eastAsia="Times New Roman" w:hAnsi="Arial" w:cs="Arial"/>
          <w:color w:val="000000" w:themeColor="text1"/>
          <w:sz w:val="24"/>
          <w:szCs w:val="24"/>
          <w:lang w:eastAsia="pl-PL"/>
        </w:rPr>
        <w:t>.0</w:t>
      </w:r>
      <w:r w:rsidR="006E4C85" w:rsidRPr="006E4C85">
        <w:rPr>
          <w:rFonts w:ascii="Arial" w:eastAsia="Times New Roman" w:hAnsi="Arial" w:cs="Arial"/>
          <w:color w:val="000000" w:themeColor="text1"/>
          <w:sz w:val="24"/>
          <w:szCs w:val="24"/>
          <w:lang w:eastAsia="pl-PL"/>
        </w:rPr>
        <w:t>5</w:t>
      </w:r>
      <w:r w:rsidR="00C92862" w:rsidRPr="006E4C85">
        <w:rPr>
          <w:rFonts w:ascii="Arial" w:eastAsia="Times New Roman" w:hAnsi="Arial" w:cs="Arial"/>
          <w:color w:val="000000" w:themeColor="text1"/>
          <w:sz w:val="24"/>
          <w:szCs w:val="24"/>
          <w:lang w:eastAsia="pl-PL"/>
        </w:rPr>
        <w:t>.2025</w:t>
      </w:r>
    </w:p>
    <w:p w14:paraId="766783E6" w14:textId="366306A8" w:rsidR="00F607A4" w:rsidRPr="006E4C85" w:rsidRDefault="00E968EA" w:rsidP="00F607A4">
      <w:pPr>
        <w:tabs>
          <w:tab w:val="left" w:pos="6123"/>
        </w:tabs>
        <w:spacing w:after="0" w:line="240" w:lineRule="auto"/>
        <w:jc w:val="both"/>
        <w:rPr>
          <w:rFonts w:ascii="Arial" w:eastAsia="Times New Roman" w:hAnsi="Arial" w:cs="Arial"/>
          <w:b/>
          <w:color w:val="000000" w:themeColor="text1"/>
          <w:sz w:val="24"/>
          <w:szCs w:val="24"/>
          <w:lang w:eastAsia="pl-PL"/>
        </w:rPr>
      </w:pPr>
      <w:r w:rsidRPr="006E4C85">
        <w:rPr>
          <w:rFonts w:ascii="Arial" w:eastAsia="Times New Roman" w:hAnsi="Arial" w:cs="Arial"/>
          <w:b/>
          <w:color w:val="000000" w:themeColor="text1"/>
          <w:sz w:val="24"/>
          <w:szCs w:val="24"/>
          <w:lang w:eastAsia="pl-PL"/>
        </w:rPr>
        <w:t xml:space="preserve">Znak sprawy: </w:t>
      </w:r>
      <w:r w:rsidR="00C92862" w:rsidRPr="006E4C85">
        <w:rPr>
          <w:rFonts w:ascii="Arial" w:eastAsia="Times New Roman" w:hAnsi="Arial" w:cs="Arial"/>
          <w:b/>
          <w:color w:val="000000" w:themeColor="text1"/>
          <w:sz w:val="24"/>
          <w:szCs w:val="24"/>
          <w:lang w:eastAsia="pl-PL"/>
        </w:rPr>
        <w:t>PRG.271.7.2025</w:t>
      </w:r>
    </w:p>
    <w:p w14:paraId="19E07825" w14:textId="77777777" w:rsidR="006E4C85" w:rsidRPr="006E4C85" w:rsidRDefault="006E4C85" w:rsidP="00F607A4">
      <w:pPr>
        <w:tabs>
          <w:tab w:val="left" w:pos="6123"/>
        </w:tabs>
        <w:spacing w:after="0" w:line="240" w:lineRule="auto"/>
        <w:jc w:val="both"/>
        <w:rPr>
          <w:rFonts w:ascii="Arial" w:eastAsia="Times New Roman" w:hAnsi="Arial" w:cs="Arial"/>
          <w:b/>
          <w:color w:val="000000" w:themeColor="text1"/>
          <w:sz w:val="24"/>
          <w:szCs w:val="24"/>
          <w:lang w:eastAsia="pl-PL"/>
        </w:rPr>
      </w:pPr>
    </w:p>
    <w:p w14:paraId="3BA65B55" w14:textId="77777777" w:rsidR="006E4C85" w:rsidRPr="006E4C85" w:rsidRDefault="006E4C85" w:rsidP="00F607A4">
      <w:pPr>
        <w:tabs>
          <w:tab w:val="left" w:pos="6123"/>
        </w:tabs>
        <w:spacing w:after="0" w:line="240" w:lineRule="auto"/>
        <w:jc w:val="both"/>
        <w:rPr>
          <w:rFonts w:ascii="Arial" w:eastAsia="Times New Roman" w:hAnsi="Arial" w:cs="Arial"/>
          <w:b/>
          <w:color w:val="000000" w:themeColor="text1"/>
          <w:sz w:val="24"/>
          <w:szCs w:val="24"/>
          <w:lang w:eastAsia="pl-PL"/>
        </w:rPr>
      </w:pPr>
    </w:p>
    <w:p w14:paraId="49ACEABA" w14:textId="77777777" w:rsidR="006E4C85" w:rsidRPr="006E4C85" w:rsidRDefault="006E4C85" w:rsidP="00F607A4">
      <w:pPr>
        <w:tabs>
          <w:tab w:val="left" w:pos="6123"/>
        </w:tabs>
        <w:spacing w:after="0" w:line="240" w:lineRule="auto"/>
        <w:jc w:val="both"/>
        <w:rPr>
          <w:rFonts w:ascii="Arial" w:eastAsia="Times New Roman" w:hAnsi="Arial" w:cs="Arial"/>
          <w:b/>
          <w:color w:val="000000" w:themeColor="text1"/>
          <w:sz w:val="24"/>
          <w:szCs w:val="24"/>
          <w:lang w:eastAsia="pl-PL"/>
        </w:rPr>
      </w:pPr>
    </w:p>
    <w:p w14:paraId="19A496AF" w14:textId="77777777" w:rsidR="006E4C85" w:rsidRPr="006E4C85" w:rsidRDefault="006E4C85" w:rsidP="00F607A4">
      <w:pPr>
        <w:tabs>
          <w:tab w:val="left" w:pos="6123"/>
        </w:tabs>
        <w:spacing w:after="0" w:line="240" w:lineRule="auto"/>
        <w:jc w:val="both"/>
        <w:rPr>
          <w:rFonts w:ascii="Arial" w:eastAsia="Times New Roman" w:hAnsi="Arial" w:cs="Arial"/>
          <w:b/>
          <w:color w:val="000000" w:themeColor="text1"/>
          <w:sz w:val="24"/>
          <w:szCs w:val="24"/>
          <w:lang w:eastAsia="pl-PL"/>
        </w:rPr>
      </w:pPr>
    </w:p>
    <w:p w14:paraId="1E132C19" w14:textId="5420BF3E" w:rsidR="006E4C85" w:rsidRPr="006E4C85" w:rsidRDefault="00907F25" w:rsidP="006E4C85">
      <w:pPr>
        <w:spacing w:after="120" w:line="276" w:lineRule="auto"/>
        <w:jc w:val="center"/>
        <w:rPr>
          <w:rFonts w:ascii="Arial" w:hAnsi="Arial" w:cs="Arial"/>
          <w:b/>
          <w:bCs/>
          <w:kern w:val="2"/>
          <w:sz w:val="24"/>
          <w:szCs w:val="24"/>
          <w14:ligatures w14:val="standardContextual"/>
        </w:rPr>
      </w:pPr>
      <w:r>
        <w:rPr>
          <w:rFonts w:ascii="Arial" w:hAnsi="Arial" w:cs="Arial"/>
          <w:b/>
          <w:bCs/>
          <w:kern w:val="2"/>
          <w:sz w:val="24"/>
          <w:szCs w:val="24"/>
          <w14:ligatures w14:val="standardContextual"/>
        </w:rPr>
        <w:t xml:space="preserve"> WYJAŚNIENIE TREŚCI SWZ, </w:t>
      </w:r>
      <w:r w:rsidRPr="006E4C85">
        <w:rPr>
          <w:rFonts w:ascii="Arial" w:hAnsi="Arial" w:cs="Arial"/>
          <w:b/>
          <w:bCs/>
          <w:kern w:val="2"/>
          <w:sz w:val="24"/>
          <w:szCs w:val="24"/>
          <w14:ligatures w14:val="standardContextual"/>
        </w:rPr>
        <w:t>PYTANIA I ODPOWIEDZ</w:t>
      </w:r>
      <w:r>
        <w:rPr>
          <w:rFonts w:ascii="Arial" w:hAnsi="Arial" w:cs="Arial"/>
          <w:b/>
          <w:bCs/>
          <w:kern w:val="2"/>
          <w:sz w:val="24"/>
          <w:szCs w:val="24"/>
          <w14:ligatures w14:val="standardContextual"/>
        </w:rPr>
        <w:t>I,</w:t>
      </w:r>
    </w:p>
    <w:p w14:paraId="608F6BDC" w14:textId="77777777" w:rsidR="006E4C85" w:rsidRPr="006E4C85" w:rsidRDefault="006E4C85" w:rsidP="006E4C85">
      <w:pPr>
        <w:spacing w:after="120" w:line="276" w:lineRule="auto"/>
        <w:jc w:val="center"/>
        <w:rPr>
          <w:rFonts w:ascii="Arial" w:hAnsi="Arial" w:cs="Arial"/>
          <w:b/>
          <w:bCs/>
          <w:kern w:val="2"/>
          <w:sz w:val="24"/>
          <w:szCs w:val="24"/>
          <w14:ligatures w14:val="standardContextual"/>
        </w:rPr>
      </w:pPr>
      <w:r w:rsidRPr="006E4C85">
        <w:rPr>
          <w:rFonts w:ascii="Arial" w:hAnsi="Arial" w:cs="Arial"/>
          <w:b/>
          <w:bCs/>
          <w:kern w:val="2"/>
          <w:sz w:val="24"/>
          <w:szCs w:val="24"/>
          <w14:ligatures w14:val="standardContextual"/>
        </w:rPr>
        <w:t>ZMIANA SWZ, ZMIANA TERMINU SKŁADANIA I OTWARCIA OFERT</w:t>
      </w:r>
    </w:p>
    <w:p w14:paraId="7929BA46" w14:textId="77777777" w:rsidR="006E4C85" w:rsidRPr="006E4C85" w:rsidRDefault="006E4C85" w:rsidP="006E4C85">
      <w:pPr>
        <w:spacing w:after="120" w:line="276" w:lineRule="auto"/>
        <w:jc w:val="both"/>
        <w:rPr>
          <w:rFonts w:ascii="Arial" w:hAnsi="Arial" w:cs="Arial"/>
          <w:kern w:val="2"/>
          <w:sz w:val="24"/>
          <w:szCs w:val="24"/>
          <w14:ligatures w14:val="standardContextual"/>
        </w:rPr>
      </w:pPr>
    </w:p>
    <w:p w14:paraId="247BD52C" w14:textId="31F3A08E" w:rsidR="006E4C85" w:rsidRPr="006E4C85" w:rsidRDefault="006E4C85" w:rsidP="006E4C85">
      <w:pPr>
        <w:spacing w:after="120" w:line="276" w:lineRule="auto"/>
        <w:jc w:val="both"/>
        <w:rPr>
          <w:rFonts w:ascii="Arial" w:hAnsi="Arial" w:cs="Arial"/>
          <w:kern w:val="2"/>
          <w:sz w:val="24"/>
          <w:szCs w:val="24"/>
          <w14:ligatures w14:val="standardContextual"/>
        </w:rPr>
      </w:pPr>
      <w:r w:rsidRPr="006E4C85">
        <w:rPr>
          <w:rFonts w:ascii="Arial" w:hAnsi="Arial" w:cs="Arial"/>
          <w:kern w:val="2"/>
          <w:sz w:val="24"/>
          <w:szCs w:val="24"/>
          <w14:ligatures w14:val="standardContextual"/>
        </w:rPr>
        <w:t xml:space="preserve">Dotyczy postępowania prowadzonego w trybie podstawowym bez negocjacji pn. </w:t>
      </w:r>
      <w:r w:rsidRPr="006E4C85">
        <w:rPr>
          <w:rFonts w:ascii="Arial" w:hAnsi="Arial" w:cs="Arial"/>
          <w:kern w:val="2"/>
          <w:sz w:val="24"/>
          <w:szCs w:val="24"/>
          <w14:ligatures w14:val="standardContextual"/>
        </w:rPr>
        <w:br/>
      </w:r>
      <w:r>
        <w:rPr>
          <w:rFonts w:ascii="Arial" w:hAnsi="Arial" w:cs="Arial"/>
          <w:kern w:val="2"/>
          <w:sz w:val="24"/>
          <w:szCs w:val="24"/>
          <w14:ligatures w14:val="standardContextual"/>
        </w:rPr>
        <w:t>„</w:t>
      </w:r>
      <w:r w:rsidRPr="006E4C85">
        <w:rPr>
          <w:rFonts w:ascii="Arial" w:hAnsi="Arial" w:cs="Arial"/>
          <w:b/>
          <w:bCs/>
          <w:kern w:val="2"/>
          <w:sz w:val="24"/>
          <w:szCs w:val="24"/>
          <w14:ligatures w14:val="standardContextual"/>
        </w:rPr>
        <w:t>Postępowanie o udzielenie zamówienia na ubezpieczenie Gminy Rudnik</w:t>
      </w:r>
      <w:r>
        <w:rPr>
          <w:rFonts w:ascii="Arial" w:hAnsi="Arial" w:cs="Arial"/>
          <w:kern w:val="2"/>
          <w:sz w:val="24"/>
          <w:szCs w:val="24"/>
          <w14:ligatures w14:val="standardContextual"/>
        </w:rPr>
        <w:t>i”</w:t>
      </w:r>
      <w:r w:rsidRPr="006E4C85">
        <w:rPr>
          <w:rFonts w:ascii="Arial" w:hAnsi="Arial" w:cs="Arial"/>
          <w:kern w:val="2"/>
          <w:sz w:val="24"/>
          <w:szCs w:val="24"/>
          <w14:ligatures w14:val="standardContextual"/>
        </w:rPr>
        <w:t>, ogłoszonego w Biuletynie Zamówień Publicznych w dniu 28.</w:t>
      </w:r>
      <w:r w:rsidR="00E167C1">
        <w:rPr>
          <w:rFonts w:ascii="Arial" w:hAnsi="Arial" w:cs="Arial"/>
          <w:kern w:val="2"/>
          <w:sz w:val="24"/>
          <w:szCs w:val="24"/>
          <w14:ligatures w14:val="standardContextual"/>
        </w:rPr>
        <w:t>04</w:t>
      </w:r>
      <w:r w:rsidRPr="006E4C85">
        <w:rPr>
          <w:rFonts w:ascii="Arial" w:hAnsi="Arial" w:cs="Arial"/>
          <w:kern w:val="2"/>
          <w:sz w:val="24"/>
          <w:szCs w:val="24"/>
          <w14:ligatures w14:val="standardContextual"/>
        </w:rPr>
        <w:t>.202</w:t>
      </w:r>
      <w:r>
        <w:rPr>
          <w:rFonts w:ascii="Arial" w:hAnsi="Arial" w:cs="Arial"/>
          <w:kern w:val="2"/>
          <w:sz w:val="24"/>
          <w:szCs w:val="24"/>
          <w14:ligatures w14:val="standardContextual"/>
        </w:rPr>
        <w:t>5</w:t>
      </w:r>
      <w:r w:rsidRPr="006E4C85">
        <w:rPr>
          <w:rFonts w:ascii="Arial" w:hAnsi="Arial" w:cs="Arial"/>
          <w:kern w:val="2"/>
          <w:sz w:val="24"/>
          <w:szCs w:val="24"/>
          <w14:ligatures w14:val="standardContextual"/>
        </w:rPr>
        <w:t> r., nr ogłoszenia 202</w:t>
      </w:r>
      <w:r>
        <w:rPr>
          <w:rFonts w:ascii="Arial" w:hAnsi="Arial" w:cs="Arial"/>
          <w:kern w:val="2"/>
          <w:sz w:val="24"/>
          <w:szCs w:val="24"/>
          <w14:ligatures w14:val="standardContextual"/>
        </w:rPr>
        <w:t>5</w:t>
      </w:r>
      <w:r w:rsidRPr="006E4C85">
        <w:rPr>
          <w:rFonts w:ascii="Arial" w:hAnsi="Arial" w:cs="Arial"/>
          <w:kern w:val="2"/>
          <w:sz w:val="24"/>
          <w:szCs w:val="24"/>
          <w14:ligatures w14:val="standardContextual"/>
        </w:rPr>
        <w:t>/BZP 00</w:t>
      </w:r>
      <w:r>
        <w:rPr>
          <w:rFonts w:ascii="Arial" w:hAnsi="Arial" w:cs="Arial"/>
          <w:kern w:val="2"/>
          <w:sz w:val="24"/>
          <w:szCs w:val="24"/>
          <w14:ligatures w14:val="standardContextual"/>
        </w:rPr>
        <w:t>207440</w:t>
      </w:r>
      <w:r w:rsidRPr="006E4C85">
        <w:rPr>
          <w:rFonts w:ascii="Arial" w:hAnsi="Arial" w:cs="Arial"/>
          <w:kern w:val="2"/>
          <w:sz w:val="24"/>
          <w:szCs w:val="24"/>
          <w14:ligatures w14:val="standardContextual"/>
        </w:rPr>
        <w:t>/01.</w:t>
      </w:r>
    </w:p>
    <w:p w14:paraId="3DADB108" w14:textId="43B7CB59" w:rsidR="006E4C85" w:rsidRPr="006E4C85" w:rsidRDefault="006E4C85" w:rsidP="006E4C85">
      <w:pPr>
        <w:spacing w:after="120" w:line="276" w:lineRule="auto"/>
        <w:jc w:val="both"/>
        <w:rPr>
          <w:rFonts w:ascii="Arial" w:hAnsi="Arial" w:cs="Arial"/>
          <w:kern w:val="2"/>
          <w:sz w:val="24"/>
          <w:szCs w:val="24"/>
          <w14:ligatures w14:val="standardContextual"/>
        </w:rPr>
      </w:pPr>
      <w:r w:rsidRPr="006E4C85">
        <w:rPr>
          <w:rFonts w:ascii="Arial" w:hAnsi="Arial" w:cs="Arial"/>
          <w:kern w:val="2"/>
          <w:sz w:val="24"/>
          <w:szCs w:val="24"/>
          <w14:ligatures w14:val="standardContextual"/>
        </w:rPr>
        <w:t>Niniejsze postępowanie jest prowadzone na podstawie przepisów ustawy z dnia 11 września 2019 r. – Prawo zamówień publicznych (</w:t>
      </w:r>
      <w:proofErr w:type="spellStart"/>
      <w:r w:rsidRPr="006E4C85">
        <w:rPr>
          <w:rFonts w:ascii="Arial" w:hAnsi="Arial" w:cs="Arial"/>
          <w:kern w:val="2"/>
          <w:sz w:val="24"/>
          <w:szCs w:val="24"/>
          <w14:ligatures w14:val="standardContextual"/>
        </w:rPr>
        <w:t>t.j</w:t>
      </w:r>
      <w:proofErr w:type="spellEnd"/>
      <w:r w:rsidRPr="006E4C85">
        <w:rPr>
          <w:rFonts w:ascii="Arial" w:hAnsi="Arial" w:cs="Arial"/>
          <w:kern w:val="2"/>
          <w:sz w:val="24"/>
          <w:szCs w:val="24"/>
          <w14:ligatures w14:val="standardContextual"/>
        </w:rPr>
        <w:t>. Dz.U. z 202</w:t>
      </w:r>
      <w:r>
        <w:rPr>
          <w:rFonts w:ascii="Arial" w:hAnsi="Arial" w:cs="Arial"/>
          <w:kern w:val="2"/>
          <w:sz w:val="24"/>
          <w:szCs w:val="24"/>
          <w14:ligatures w14:val="standardContextual"/>
        </w:rPr>
        <w:t>4</w:t>
      </w:r>
      <w:r w:rsidRPr="006E4C85">
        <w:rPr>
          <w:rFonts w:ascii="Arial" w:hAnsi="Arial" w:cs="Arial"/>
          <w:kern w:val="2"/>
          <w:sz w:val="24"/>
          <w:szCs w:val="24"/>
          <w14:ligatures w14:val="standardContextual"/>
        </w:rPr>
        <w:t xml:space="preserve"> r., poz. 1</w:t>
      </w:r>
      <w:r>
        <w:rPr>
          <w:rFonts w:ascii="Arial" w:hAnsi="Arial" w:cs="Arial"/>
          <w:kern w:val="2"/>
          <w:sz w:val="24"/>
          <w:szCs w:val="24"/>
          <w14:ligatures w14:val="standardContextual"/>
        </w:rPr>
        <w:t>320</w:t>
      </w:r>
      <w:r w:rsidRPr="006E4C85">
        <w:rPr>
          <w:rFonts w:ascii="Arial" w:hAnsi="Arial" w:cs="Arial"/>
          <w:kern w:val="2"/>
          <w:sz w:val="24"/>
          <w:szCs w:val="24"/>
          <w14:ligatures w14:val="standardContextual"/>
        </w:rPr>
        <w:t xml:space="preserve">), zwanej dalej ustawą </w:t>
      </w:r>
      <w:proofErr w:type="spellStart"/>
      <w:r w:rsidRPr="006E4C85">
        <w:rPr>
          <w:rFonts w:ascii="Arial" w:hAnsi="Arial" w:cs="Arial"/>
          <w:kern w:val="2"/>
          <w:sz w:val="24"/>
          <w:szCs w:val="24"/>
          <w14:ligatures w14:val="standardContextual"/>
        </w:rPr>
        <w:t>Pzp</w:t>
      </w:r>
      <w:proofErr w:type="spellEnd"/>
      <w:r w:rsidRPr="006E4C85">
        <w:rPr>
          <w:rFonts w:ascii="Arial" w:hAnsi="Arial" w:cs="Arial"/>
          <w:kern w:val="2"/>
          <w:sz w:val="24"/>
          <w:szCs w:val="24"/>
          <w14:ligatures w14:val="standardContextual"/>
        </w:rPr>
        <w:t xml:space="preserve">, przepisów wykonawczych do tej ustawy oraz, w sprawach nieuregulowanych ustawą </w:t>
      </w:r>
      <w:proofErr w:type="spellStart"/>
      <w:r w:rsidRPr="006E4C85">
        <w:rPr>
          <w:rFonts w:ascii="Arial" w:hAnsi="Arial" w:cs="Arial"/>
          <w:kern w:val="2"/>
          <w:sz w:val="24"/>
          <w:szCs w:val="24"/>
          <w14:ligatures w14:val="standardContextual"/>
        </w:rPr>
        <w:t>Pzp</w:t>
      </w:r>
      <w:proofErr w:type="spellEnd"/>
      <w:r w:rsidRPr="006E4C85">
        <w:rPr>
          <w:rFonts w:ascii="Arial" w:hAnsi="Arial" w:cs="Arial"/>
          <w:kern w:val="2"/>
          <w:sz w:val="24"/>
          <w:szCs w:val="24"/>
          <w14:ligatures w14:val="standardContextual"/>
        </w:rPr>
        <w:t>, przepisów ustawy z dnia 23 kwietnia 1964 r. – Kodeks cywilny (</w:t>
      </w:r>
      <w:proofErr w:type="spellStart"/>
      <w:r w:rsidRPr="006E4C85">
        <w:rPr>
          <w:rFonts w:ascii="Arial" w:hAnsi="Arial" w:cs="Arial"/>
          <w:kern w:val="2"/>
          <w:sz w:val="24"/>
          <w:szCs w:val="24"/>
          <w14:ligatures w14:val="standardContextual"/>
        </w:rPr>
        <w:t>t.j</w:t>
      </w:r>
      <w:proofErr w:type="spellEnd"/>
      <w:r w:rsidRPr="006E4C85">
        <w:rPr>
          <w:rFonts w:ascii="Arial" w:hAnsi="Arial" w:cs="Arial"/>
          <w:kern w:val="2"/>
          <w:sz w:val="24"/>
          <w:szCs w:val="24"/>
          <w14:ligatures w14:val="standardContextual"/>
        </w:rPr>
        <w:t>. Dz. U. z 202</w:t>
      </w:r>
      <w:r>
        <w:rPr>
          <w:rFonts w:ascii="Arial" w:hAnsi="Arial" w:cs="Arial"/>
          <w:kern w:val="2"/>
          <w:sz w:val="24"/>
          <w:szCs w:val="24"/>
          <w14:ligatures w14:val="standardContextual"/>
        </w:rPr>
        <w:t>4</w:t>
      </w:r>
      <w:r w:rsidRPr="006E4C85">
        <w:rPr>
          <w:rFonts w:ascii="Arial" w:hAnsi="Arial" w:cs="Arial"/>
          <w:kern w:val="2"/>
          <w:sz w:val="24"/>
          <w:szCs w:val="24"/>
          <w14:ligatures w14:val="standardContextual"/>
        </w:rPr>
        <w:t xml:space="preserve"> r., poz. 1</w:t>
      </w:r>
      <w:r>
        <w:rPr>
          <w:rFonts w:ascii="Arial" w:hAnsi="Arial" w:cs="Arial"/>
          <w:kern w:val="2"/>
          <w:sz w:val="24"/>
          <w:szCs w:val="24"/>
          <w14:ligatures w14:val="standardContextual"/>
        </w:rPr>
        <w:t xml:space="preserve">061 z </w:t>
      </w:r>
      <w:proofErr w:type="spellStart"/>
      <w:r>
        <w:rPr>
          <w:rFonts w:ascii="Arial" w:hAnsi="Arial" w:cs="Arial"/>
          <w:kern w:val="2"/>
          <w:sz w:val="24"/>
          <w:szCs w:val="24"/>
          <w14:ligatures w14:val="standardContextual"/>
        </w:rPr>
        <w:t>późn</w:t>
      </w:r>
      <w:proofErr w:type="spellEnd"/>
      <w:r>
        <w:rPr>
          <w:rFonts w:ascii="Arial" w:hAnsi="Arial" w:cs="Arial"/>
          <w:kern w:val="2"/>
          <w:sz w:val="24"/>
          <w:szCs w:val="24"/>
          <w14:ligatures w14:val="standardContextual"/>
        </w:rPr>
        <w:t>. zm.</w:t>
      </w:r>
      <w:r w:rsidRPr="006E4C85">
        <w:rPr>
          <w:rFonts w:ascii="Arial" w:hAnsi="Arial" w:cs="Arial"/>
          <w:kern w:val="2"/>
          <w:sz w:val="24"/>
          <w:szCs w:val="24"/>
          <w14:ligatures w14:val="standardContextual"/>
        </w:rPr>
        <w:t>).</w:t>
      </w:r>
    </w:p>
    <w:p w14:paraId="4B6D54A6" w14:textId="77777777" w:rsidR="006E4C85" w:rsidRPr="006E4C85" w:rsidRDefault="006E4C85" w:rsidP="006E4C85">
      <w:pPr>
        <w:spacing w:after="120" w:line="276" w:lineRule="auto"/>
        <w:jc w:val="both"/>
        <w:rPr>
          <w:rFonts w:ascii="Arial" w:hAnsi="Arial" w:cs="Arial"/>
          <w:kern w:val="2"/>
          <w:sz w:val="24"/>
          <w:szCs w:val="24"/>
          <w14:ligatures w14:val="standardContextual"/>
        </w:rPr>
      </w:pPr>
    </w:p>
    <w:p w14:paraId="3C554EDA" w14:textId="77777777" w:rsidR="006E4C85" w:rsidRPr="006E4C85" w:rsidRDefault="006E4C85" w:rsidP="006E4C85">
      <w:pPr>
        <w:spacing w:after="120" w:line="276" w:lineRule="auto"/>
        <w:jc w:val="both"/>
        <w:rPr>
          <w:rFonts w:ascii="Arial" w:hAnsi="Arial" w:cs="Arial"/>
          <w:kern w:val="2"/>
          <w:sz w:val="24"/>
          <w:szCs w:val="24"/>
          <w14:ligatures w14:val="standardContextual"/>
        </w:rPr>
      </w:pPr>
      <w:r w:rsidRPr="006E4C85">
        <w:rPr>
          <w:rFonts w:ascii="Arial" w:hAnsi="Arial" w:cs="Arial"/>
          <w:kern w:val="2"/>
          <w:sz w:val="24"/>
          <w:szCs w:val="24"/>
          <w14:ligatures w14:val="standardContextual"/>
        </w:rPr>
        <w:t xml:space="preserve">Na podstawie art. 284 ust. 2,3 i 6 i art. 286 ust. 1 ustawy </w:t>
      </w:r>
      <w:proofErr w:type="spellStart"/>
      <w:r w:rsidRPr="006E4C85">
        <w:rPr>
          <w:rFonts w:ascii="Arial" w:hAnsi="Arial" w:cs="Arial"/>
          <w:kern w:val="2"/>
          <w:sz w:val="24"/>
          <w:szCs w:val="24"/>
          <w14:ligatures w14:val="standardContextual"/>
        </w:rPr>
        <w:t>Pzp</w:t>
      </w:r>
      <w:proofErr w:type="spellEnd"/>
      <w:r w:rsidRPr="006E4C85">
        <w:rPr>
          <w:rFonts w:ascii="Arial" w:hAnsi="Arial" w:cs="Arial"/>
          <w:kern w:val="2"/>
          <w:sz w:val="24"/>
          <w:szCs w:val="24"/>
          <w14:ligatures w14:val="standardContextual"/>
        </w:rPr>
        <w:t xml:space="preserve"> Zamawiający udziela wyjaśnień treści  specyfikacji warunków zamówienia (dalej SWZ).</w:t>
      </w:r>
    </w:p>
    <w:p w14:paraId="7E6E0E90" w14:textId="3C04D31D" w:rsidR="00907F25" w:rsidRPr="00F9427E" w:rsidRDefault="006E4C85" w:rsidP="0053471C">
      <w:pPr>
        <w:spacing w:after="120" w:line="276" w:lineRule="auto"/>
        <w:jc w:val="both"/>
        <w:rPr>
          <w:rFonts w:ascii="Arial" w:hAnsi="Arial" w:cs="Arial"/>
          <w:sz w:val="24"/>
          <w:szCs w:val="24"/>
        </w:rPr>
      </w:pPr>
      <w:r w:rsidRPr="006E4C85">
        <w:rPr>
          <w:rFonts w:ascii="Arial" w:hAnsi="Arial" w:cs="Arial"/>
          <w:kern w:val="2"/>
          <w:sz w:val="24"/>
          <w:szCs w:val="24"/>
          <w14:ligatures w14:val="standardContextual"/>
        </w:rPr>
        <w:t>W prowadzonym postępowaniu Zamawiający otrzymał następujące pytanie:</w:t>
      </w:r>
    </w:p>
    <w:p w14:paraId="5A6677D0"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bookmarkStart w:id="0" w:name="_Hlk117654918"/>
      <w:r w:rsidRPr="00F9427E">
        <w:rPr>
          <w:rFonts w:ascii="Arial" w:eastAsia="Times New Roman" w:hAnsi="Arial" w:cs="Arial"/>
          <w:b/>
          <w:color w:val="000000" w:themeColor="text1"/>
          <w:sz w:val="24"/>
          <w:szCs w:val="24"/>
          <w:lang w:eastAsia="pl-PL"/>
        </w:rPr>
        <w:t xml:space="preserve">Pytanie 1: </w:t>
      </w:r>
      <w:bookmarkEnd w:id="0"/>
    </w:p>
    <w:p w14:paraId="280F530F" w14:textId="77777777"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r w:rsidRPr="00F9427E">
        <w:rPr>
          <w:rFonts w:ascii="Arial" w:eastAsia="Times New Roman" w:hAnsi="Arial" w:cs="Arial"/>
          <w:color w:val="000000" w:themeColor="text1"/>
          <w:sz w:val="24"/>
          <w:szCs w:val="24"/>
          <w:lang w:eastAsia="pl-PL"/>
        </w:rPr>
        <w:t xml:space="preserve">W odniesieniu do zapisów części I: </w:t>
      </w:r>
    </w:p>
    <w:p w14:paraId="6EF240E3" w14:textId="77777777"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r w:rsidRPr="00F9427E">
        <w:rPr>
          <w:rFonts w:ascii="Arial" w:eastAsia="Times New Roman" w:hAnsi="Arial" w:cs="Arial"/>
          <w:color w:val="000000" w:themeColor="text1"/>
          <w:sz w:val="24"/>
          <w:szCs w:val="24"/>
          <w:lang w:eastAsia="pl-PL"/>
        </w:rPr>
        <w:t xml:space="preserve">KLAUZULA CHORÓB ZAKAŹNYCH </w:t>
      </w:r>
    </w:p>
    <w:p w14:paraId="5EB02785" w14:textId="6C6FBEDE"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r w:rsidRPr="00F9427E">
        <w:rPr>
          <w:rFonts w:ascii="Arial" w:eastAsia="Times New Roman" w:hAnsi="Arial" w:cs="Arial"/>
          <w:color w:val="000000" w:themeColor="text1"/>
          <w:sz w:val="24"/>
          <w:szCs w:val="24"/>
          <w:lang w:eastAsia="pl-PL"/>
        </w:rPr>
        <w:t xml:space="preserve">1. Niniejsze ubezpieczenie obejmuje, z zastrzeżeniem wszystkich obowiązujących warunków i </w:t>
      </w:r>
      <w:proofErr w:type="spellStart"/>
      <w:r w:rsidRPr="00F9427E">
        <w:rPr>
          <w:rFonts w:ascii="Arial" w:eastAsia="Times New Roman" w:hAnsi="Arial" w:cs="Arial"/>
          <w:color w:val="000000" w:themeColor="text1"/>
          <w:sz w:val="24"/>
          <w:szCs w:val="24"/>
          <w:lang w:eastAsia="pl-PL"/>
        </w:rPr>
        <w:t>wył</w:t>
      </w:r>
      <w:r w:rsidR="00CC0220">
        <w:rPr>
          <w:rFonts w:ascii="Arial" w:eastAsia="Times New Roman" w:hAnsi="Arial" w:cs="Arial"/>
          <w:color w:val="000000" w:themeColor="text1"/>
          <w:sz w:val="24"/>
          <w:szCs w:val="24"/>
          <w:lang w:eastAsia="pl-PL"/>
        </w:rPr>
        <w:t>ą</w:t>
      </w:r>
      <w:r w:rsidRPr="00F9427E">
        <w:rPr>
          <w:rFonts w:ascii="Arial" w:eastAsia="Times New Roman" w:hAnsi="Arial" w:cs="Arial"/>
          <w:color w:val="000000" w:themeColor="text1"/>
          <w:sz w:val="24"/>
          <w:szCs w:val="24"/>
          <w:lang w:eastAsia="pl-PL"/>
        </w:rPr>
        <w:t>czeń</w:t>
      </w:r>
      <w:proofErr w:type="spellEnd"/>
      <w:r w:rsidRPr="00F9427E">
        <w:rPr>
          <w:rFonts w:ascii="Arial" w:eastAsia="Times New Roman" w:hAnsi="Arial" w:cs="Arial"/>
          <w:color w:val="000000" w:themeColor="text1"/>
          <w:sz w:val="24"/>
          <w:szCs w:val="24"/>
          <w:lang w:eastAsia="pl-PL"/>
        </w:rPr>
        <w:t xml:space="preserve">, szkody spowodowane bezpośrednią fizyczną utratą lub fizycznym uszkodzeniem, mające miejsce w trakcie okresu ubezpieczenia. </w:t>
      </w:r>
    </w:p>
    <w:p w14:paraId="26E8F841" w14:textId="77777777"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r w:rsidRPr="00F9427E">
        <w:rPr>
          <w:rFonts w:ascii="Arial" w:eastAsia="Times New Roman" w:hAnsi="Arial" w:cs="Arial"/>
          <w:color w:val="000000" w:themeColor="text1"/>
          <w:sz w:val="24"/>
          <w:szCs w:val="24"/>
          <w:lang w:eastAsia="pl-PL"/>
        </w:rPr>
        <w:t xml:space="preserve">W związku z powyższym i z pierwszeństwem wobec jakichkolwiek innych postanowień niniejszej umowy ubezpieczenia stanowiących inaczej, niniejsze ubezpieczenie nie obejmuje strat, szkód, roszczeń, kosztów, wydatków lub jakichkolwiek innych kwot bezpośrednio lub pośrednio wynikających z/lub w jakikolwiek sposób przypisywanych, związanych z/lub występujących równocześnie lub w jakimkolwiek powiązaniu czasowym z Chorobą Zakaźną lub obawą lub zagrożeniem (rzeczywistym lub rzekomym) Chorobą Zakaźną. </w:t>
      </w:r>
    </w:p>
    <w:p w14:paraId="52888E68" w14:textId="77777777"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r w:rsidRPr="00F9427E">
        <w:rPr>
          <w:rFonts w:ascii="Arial" w:eastAsia="Times New Roman" w:hAnsi="Arial" w:cs="Arial"/>
          <w:color w:val="000000" w:themeColor="text1"/>
          <w:sz w:val="24"/>
          <w:szCs w:val="24"/>
          <w:lang w:eastAsia="pl-PL"/>
        </w:rPr>
        <w:t xml:space="preserve">2. Na potrzeby niniejszej klauzuli za stratę, szkodę, roszczenie, koszt, wydatek lub inną kwotę uznaje się w szczególności wszelkie koszty oczyszczania, detoksykacji, dezynfekcji, usunięcia, monitorowania lub badań: </w:t>
      </w:r>
    </w:p>
    <w:p w14:paraId="5BCC1FD8" w14:textId="77777777"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r w:rsidRPr="00F9427E">
        <w:rPr>
          <w:rFonts w:ascii="Arial" w:eastAsia="Times New Roman" w:hAnsi="Arial" w:cs="Arial"/>
          <w:color w:val="000000" w:themeColor="text1"/>
          <w:sz w:val="24"/>
          <w:szCs w:val="24"/>
          <w:lang w:eastAsia="pl-PL"/>
        </w:rPr>
        <w:t xml:space="preserve">2.1. w związku z Chorobą Zakaźną lub </w:t>
      </w:r>
    </w:p>
    <w:p w14:paraId="40EE892B" w14:textId="77777777"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r w:rsidRPr="00F9427E">
        <w:rPr>
          <w:rFonts w:ascii="Arial" w:eastAsia="Times New Roman" w:hAnsi="Arial" w:cs="Arial"/>
          <w:color w:val="000000" w:themeColor="text1"/>
          <w:sz w:val="24"/>
          <w:szCs w:val="24"/>
          <w:lang w:eastAsia="pl-PL"/>
        </w:rPr>
        <w:t xml:space="preserve">2.2. jakiegokolwiek składnika majątku objętego niniejszym ubezpieczeniem i dotkniętego działaniem takiej Choroby Zakaźnej. </w:t>
      </w:r>
    </w:p>
    <w:p w14:paraId="1A111F73" w14:textId="77777777"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r w:rsidRPr="00F9427E">
        <w:rPr>
          <w:rFonts w:ascii="Arial" w:eastAsia="Times New Roman" w:hAnsi="Arial" w:cs="Arial"/>
          <w:color w:val="000000" w:themeColor="text1"/>
          <w:sz w:val="24"/>
          <w:szCs w:val="24"/>
          <w:lang w:eastAsia="pl-PL"/>
        </w:rPr>
        <w:lastRenderedPageBreak/>
        <w:t xml:space="preserve">3. Użyte w niniejszej klauzuli pojęcie „Choroba Zakaźna” oznacza jakąkolwiek chorobę, która może być przenoszona za pośrednictwem jakiejkolwiek substancji lub środka z jakiegokolwiek organizmu na inny organizm, przy czym: </w:t>
      </w:r>
    </w:p>
    <w:p w14:paraId="1DF036AD" w14:textId="77777777"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r w:rsidRPr="00F9427E">
        <w:rPr>
          <w:rFonts w:ascii="Arial" w:eastAsia="Times New Roman" w:hAnsi="Arial" w:cs="Arial"/>
          <w:color w:val="000000" w:themeColor="text1"/>
          <w:sz w:val="24"/>
          <w:szCs w:val="24"/>
          <w:lang w:eastAsia="pl-PL"/>
        </w:rPr>
        <w:t xml:space="preserve">3.1. taką substancją lub środkiem może być między innymi wirus, bakteria, pasożyt lub Inny organizm bądź jego dowolna odmiana, uznawany za żywy tub martwy, a </w:t>
      </w:r>
    </w:p>
    <w:p w14:paraId="236E51A8" w14:textId="77777777"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r w:rsidRPr="00F9427E">
        <w:rPr>
          <w:rFonts w:ascii="Arial" w:eastAsia="Times New Roman" w:hAnsi="Arial" w:cs="Arial"/>
          <w:color w:val="000000" w:themeColor="text1"/>
          <w:sz w:val="24"/>
          <w:szCs w:val="24"/>
          <w:lang w:eastAsia="pl-PL"/>
        </w:rPr>
        <w:t xml:space="preserve">3.2. metodą przenoszenia, bezpośredniego tub pośredniego, jest między innymi przenoszenie drogą powietrzną poprzez kontakt z płynami ustrojowymi, kontakt z jakimikolwiek powierzchniami tub przedmiotami, ciałami stałymi, cieczami lub gazami, lub pomiędzy organizmami i </w:t>
      </w:r>
    </w:p>
    <w:p w14:paraId="5A3F6675" w14:textId="77777777"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r w:rsidRPr="00F9427E">
        <w:rPr>
          <w:rFonts w:ascii="Arial" w:eastAsia="Times New Roman" w:hAnsi="Arial" w:cs="Arial"/>
          <w:color w:val="000000" w:themeColor="text1"/>
          <w:sz w:val="24"/>
          <w:szCs w:val="24"/>
          <w:lang w:eastAsia="pl-PL"/>
        </w:rPr>
        <w:t xml:space="preserve">3.3. taka choroba, substancja lub środek może powodować uszczerbek tub stwarzać ryzyko uszczerbku na zdrowiu lub dobrym samopoczuciu człowieka bądź powodować lub stwarzać ryzyko uszkodzenia, pogorszenia stanu, utraty wartości lub zmniejszenia zbywalności bądź utraty możliwości używania majątku objętego niniejszym ubezpieczeniem. </w:t>
      </w:r>
    </w:p>
    <w:p w14:paraId="4D4A7AD5" w14:textId="77777777"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p>
    <w:p w14:paraId="3D571F89" w14:textId="77777777"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r w:rsidRPr="00F9427E">
        <w:rPr>
          <w:rFonts w:ascii="Arial" w:eastAsia="Times New Roman" w:hAnsi="Arial" w:cs="Arial"/>
          <w:color w:val="000000" w:themeColor="text1"/>
          <w:sz w:val="24"/>
          <w:szCs w:val="24"/>
          <w:lang w:eastAsia="pl-PL"/>
        </w:rPr>
        <w:t xml:space="preserve">4, Niniejsza klauzula ma zastosowanie do wszystkich zakresów ochrony ubezpieczeniowej, rozszerzeń zakresu ochrony, dodatkowych zakresów ochrony, wyjątków od jakiegokolwiek wyłączenia. </w:t>
      </w:r>
    </w:p>
    <w:p w14:paraId="5261A2A9" w14:textId="77777777"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r w:rsidRPr="00F9427E">
        <w:rPr>
          <w:rFonts w:ascii="Arial" w:eastAsia="Times New Roman" w:hAnsi="Arial" w:cs="Arial"/>
          <w:color w:val="000000" w:themeColor="text1"/>
          <w:sz w:val="24"/>
          <w:szCs w:val="24"/>
          <w:lang w:eastAsia="pl-PL"/>
        </w:rPr>
        <w:t xml:space="preserve">Wszystkie pozostałe warunki i wyłączenia umowy ubezpieczenia pozostają niezmieniane. </w:t>
      </w:r>
    </w:p>
    <w:p w14:paraId="06AA09B6" w14:textId="77777777"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r w:rsidRPr="00F9427E">
        <w:rPr>
          <w:rFonts w:ascii="Arial" w:eastAsia="Times New Roman" w:hAnsi="Arial" w:cs="Arial"/>
          <w:color w:val="000000" w:themeColor="text1"/>
          <w:sz w:val="24"/>
          <w:szCs w:val="24"/>
          <w:lang w:eastAsia="pl-PL"/>
        </w:rPr>
        <w:t xml:space="preserve">Klauzula sankcyjna </w:t>
      </w:r>
    </w:p>
    <w:p w14:paraId="44433633" w14:textId="77777777"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r w:rsidRPr="00F9427E">
        <w:rPr>
          <w:rFonts w:ascii="Arial" w:eastAsia="Times New Roman" w:hAnsi="Arial" w:cs="Arial"/>
          <w:color w:val="000000" w:themeColor="text1"/>
          <w:sz w:val="24"/>
          <w:szCs w:val="24"/>
          <w:lang w:eastAsia="pl-PL"/>
        </w:rPr>
        <w:t xml:space="preserve">Ubezpieczyciel nie świadczy ochrony ani nie wypłaci świadczenia w zakresie w jakim ochrona lub wypłata świadczenia naraziłyby Ubezpieczyciela na konsekwencje związane z nieprzestrzeganiem rezolucji ONZ lub regulacji sankcyjnych, embarga handlowego lub sankcji ekonomicznych wprowadzonych na podstawie prawa Unii Europejskiej lub Stanów Zjednoczonych Ameryki lub prawa innych krajów i regulacji wydanych przez organizacje międzynarodowe, jeśli mają zastosowanie do przedmiotu umowy. </w:t>
      </w:r>
    </w:p>
    <w:p w14:paraId="61832D60" w14:textId="77777777"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r w:rsidRPr="00F9427E">
        <w:rPr>
          <w:rFonts w:ascii="Arial" w:eastAsia="Times New Roman" w:hAnsi="Arial" w:cs="Arial"/>
          <w:color w:val="000000" w:themeColor="text1"/>
          <w:sz w:val="24"/>
          <w:szCs w:val="24"/>
          <w:lang w:eastAsia="pl-PL"/>
        </w:rPr>
        <w:t xml:space="preserve">Klauzula dotycząca IT </w:t>
      </w:r>
    </w:p>
    <w:p w14:paraId="00709678" w14:textId="77777777"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r w:rsidRPr="00F9427E">
        <w:rPr>
          <w:rFonts w:ascii="Arial" w:eastAsia="Times New Roman" w:hAnsi="Arial" w:cs="Arial"/>
          <w:color w:val="000000" w:themeColor="text1"/>
          <w:sz w:val="24"/>
          <w:szCs w:val="24"/>
          <w:lang w:eastAsia="pl-PL"/>
        </w:rPr>
        <w:t xml:space="preserve">Ubezpieczyciel nie pokrywa w ramach niniejszej umowy ubezpieczenia zniszczenia, zepsucia, przerwania lub zniekształcenia jakichkolwiek danych, kodowania, programu lub oprogramowania ani </w:t>
      </w:r>
    </w:p>
    <w:p w14:paraId="7A491DDB" w14:textId="77777777"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r w:rsidRPr="00F9427E">
        <w:rPr>
          <w:rFonts w:ascii="Arial" w:eastAsia="Times New Roman" w:hAnsi="Arial" w:cs="Arial"/>
          <w:color w:val="000000" w:themeColor="text1"/>
          <w:sz w:val="24"/>
          <w:szCs w:val="24"/>
          <w:lang w:eastAsia="pl-PL"/>
        </w:rPr>
        <w:t xml:space="preserve">jakiegokolwiek niepoprawnego działania sprzętu komputerowego, oprogramowania lub wbudowanych chipów innego niż będącego wynikiem uprzednio pokrytej szkody fizycznej lub uszkodzenia w majątku rzeczowym, ani jakiejkolwiek wynikającej z tego szkody spowodowanej przerwą w działalności gospodarczej. </w:t>
      </w:r>
    </w:p>
    <w:p w14:paraId="620B5777" w14:textId="77777777"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r w:rsidRPr="00F9427E">
        <w:rPr>
          <w:rFonts w:ascii="Arial" w:eastAsia="Times New Roman" w:hAnsi="Arial" w:cs="Arial"/>
          <w:color w:val="000000" w:themeColor="text1"/>
          <w:sz w:val="24"/>
          <w:szCs w:val="24"/>
          <w:lang w:eastAsia="pl-PL"/>
        </w:rPr>
        <w:t>Dla celów niniejszej klauzuli zniszczenie, zepsucie, przerwanie lub zniekształcenie jakichkolwiek danych, kodowania, programu lub oprogramowania i niepoprawne działanie sprzętu komputerowego, oprogramowania lub wbudowanych chipów nie stanowi szkody fizycznej lub uszkodzenia materialnego jako takie.</w:t>
      </w:r>
    </w:p>
    <w:p w14:paraId="68274DD0"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46E11FBF"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Odpowiedź 1:</w:t>
      </w:r>
    </w:p>
    <w:p w14:paraId="458BAD8A"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Zamawiający informuje, że w przypadku zawnioskowania przez Wykonawcę, którego oferta zostanie oceniona najwyżej przy podpisaniu umowy zamawiający wyrazi zgodę na wprowadzenie powyższej treści klauzul. </w:t>
      </w:r>
    </w:p>
    <w:p w14:paraId="1A8D6818"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p>
    <w:p w14:paraId="3DDF15D8"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Ponadto Zamawiający informuje, że do programu ubezpieczenia zostały wprowadzone poniższe klauzule:</w:t>
      </w:r>
    </w:p>
    <w:p w14:paraId="3255D0FE" w14:textId="77777777" w:rsidR="00F9427E" w:rsidRPr="00F9427E" w:rsidRDefault="00F9427E" w:rsidP="00F9427E">
      <w:pPr>
        <w:pStyle w:val="WW-Tekstpodstawowywcity2"/>
        <w:numPr>
          <w:ilvl w:val="0"/>
          <w:numId w:val="13"/>
        </w:numPr>
        <w:tabs>
          <w:tab w:val="clear" w:pos="1070"/>
          <w:tab w:val="num" w:pos="426"/>
        </w:tabs>
        <w:suppressAutoHyphens w:val="0"/>
        <w:ind w:left="426" w:hanging="426"/>
        <w:rPr>
          <w:rFonts w:ascii="Arial" w:hAnsi="Arial" w:cs="Arial"/>
          <w:szCs w:val="24"/>
        </w:rPr>
      </w:pPr>
      <w:r w:rsidRPr="00F9427E">
        <w:rPr>
          <w:rFonts w:ascii="Arial" w:hAnsi="Arial" w:cs="Arial"/>
          <w:b/>
          <w:bCs/>
          <w:szCs w:val="24"/>
        </w:rPr>
        <w:t xml:space="preserve">Klauzula Sankcyjna </w:t>
      </w:r>
      <w:r w:rsidRPr="00F9427E">
        <w:rPr>
          <w:rFonts w:ascii="Arial" w:hAnsi="Arial" w:cs="Arial"/>
          <w:szCs w:val="24"/>
        </w:rPr>
        <w:t>–</w:t>
      </w:r>
      <w:r w:rsidRPr="00F9427E">
        <w:rPr>
          <w:rFonts w:ascii="Arial" w:hAnsi="Arial" w:cs="Arial"/>
          <w:b/>
          <w:bCs/>
          <w:szCs w:val="24"/>
        </w:rPr>
        <w:t xml:space="preserve"> </w:t>
      </w:r>
      <w:r w:rsidRPr="00F9427E">
        <w:rPr>
          <w:rFonts w:ascii="Arial" w:hAnsi="Arial" w:cs="Arial"/>
          <w:szCs w:val="24"/>
        </w:rPr>
        <w:t xml:space="preserve">z zachowaniem pozostałych, niezmienionych niniejszą klauzulą postanowień ogólnych warunków ubezpieczenia i innych postanowień umowy ubezpieczenia ustala się, że ochrona ubezpieczeniowa nie obejmuje jakichkolwiek zdarzeń i ich skutków oraz wszelkich innych okoliczności, w przypadku których wypłata świadczenia naraziłyby Ubezpieczyciela na konsekwencje związane z </w:t>
      </w:r>
      <w:r w:rsidRPr="00F9427E">
        <w:rPr>
          <w:rFonts w:ascii="Arial" w:hAnsi="Arial" w:cs="Arial"/>
          <w:szCs w:val="24"/>
        </w:rPr>
        <w:lastRenderedPageBreak/>
        <w:t xml:space="preserve">nieprzestrzeganiem rezolucji ONZ, regulacji sankcyjnych, embarga handlowego lub sankcji ekonomicznych wprowadzonych na podstawie prawa Unii Europejskiej, Stanów Zjednoczonych Ameryki, Zjednoczonego Królestwa Wielkiej Brytanii i Irlandii Północnej lub prawa innych krajów i regulacji wydanych przez organizacje międzynarodowe, jeśli mają zastosowanie do przedmiotu umowy. Klauzula dotyczy wszystkich </w:t>
      </w:r>
      <w:proofErr w:type="spellStart"/>
      <w:r w:rsidRPr="00F9427E">
        <w:rPr>
          <w:rFonts w:ascii="Arial" w:hAnsi="Arial" w:cs="Arial"/>
          <w:szCs w:val="24"/>
        </w:rPr>
        <w:t>ryzyk</w:t>
      </w:r>
      <w:proofErr w:type="spellEnd"/>
      <w:r w:rsidRPr="00F9427E">
        <w:rPr>
          <w:rFonts w:ascii="Arial" w:hAnsi="Arial" w:cs="Arial"/>
          <w:szCs w:val="24"/>
        </w:rPr>
        <w:t>.</w:t>
      </w:r>
    </w:p>
    <w:p w14:paraId="213F6BBA" w14:textId="77777777" w:rsidR="00F9427E" w:rsidRPr="00F9427E" w:rsidRDefault="00F9427E" w:rsidP="00F9427E">
      <w:pPr>
        <w:pStyle w:val="WW-Tekstpodstawowywcity2"/>
        <w:tabs>
          <w:tab w:val="num" w:pos="426"/>
        </w:tabs>
        <w:ind w:left="426" w:hanging="426"/>
        <w:rPr>
          <w:rFonts w:ascii="Arial" w:hAnsi="Arial" w:cs="Arial"/>
          <w:szCs w:val="24"/>
        </w:rPr>
      </w:pPr>
    </w:p>
    <w:p w14:paraId="1914950A" w14:textId="77777777" w:rsidR="00F9427E" w:rsidRPr="00F9427E" w:rsidRDefault="00F9427E" w:rsidP="00F9427E">
      <w:pPr>
        <w:pStyle w:val="WW-Tekstpodstawowywcity2"/>
        <w:numPr>
          <w:ilvl w:val="0"/>
          <w:numId w:val="13"/>
        </w:numPr>
        <w:tabs>
          <w:tab w:val="clear" w:pos="1070"/>
          <w:tab w:val="num" w:pos="426"/>
        </w:tabs>
        <w:suppressAutoHyphens w:val="0"/>
        <w:ind w:left="426" w:hanging="426"/>
        <w:rPr>
          <w:rFonts w:ascii="Arial" w:hAnsi="Arial" w:cs="Arial"/>
          <w:szCs w:val="24"/>
        </w:rPr>
      </w:pPr>
      <w:r w:rsidRPr="00F9427E">
        <w:rPr>
          <w:rFonts w:ascii="Arial" w:hAnsi="Arial" w:cs="Arial"/>
          <w:b/>
          <w:bCs/>
          <w:szCs w:val="24"/>
        </w:rPr>
        <w:t xml:space="preserve">Klauzula </w:t>
      </w:r>
      <w:proofErr w:type="spellStart"/>
      <w:r w:rsidRPr="00F9427E">
        <w:rPr>
          <w:rFonts w:ascii="Arial" w:hAnsi="Arial" w:cs="Arial"/>
          <w:b/>
          <w:bCs/>
          <w:szCs w:val="24"/>
        </w:rPr>
        <w:t>Cyber</w:t>
      </w:r>
      <w:proofErr w:type="spellEnd"/>
      <w:r w:rsidRPr="00F9427E">
        <w:rPr>
          <w:rFonts w:ascii="Arial" w:hAnsi="Arial" w:cs="Arial"/>
          <w:b/>
          <w:bCs/>
          <w:szCs w:val="24"/>
        </w:rPr>
        <w:t xml:space="preserve"> </w:t>
      </w:r>
      <w:r w:rsidRPr="00F9427E">
        <w:rPr>
          <w:rFonts w:ascii="Arial" w:hAnsi="Arial" w:cs="Arial"/>
          <w:szCs w:val="24"/>
        </w:rPr>
        <w:t>–</w:t>
      </w:r>
      <w:r w:rsidRPr="00F9427E">
        <w:rPr>
          <w:rFonts w:ascii="Arial" w:hAnsi="Arial" w:cs="Arial"/>
          <w:b/>
          <w:bCs/>
          <w:szCs w:val="24"/>
        </w:rPr>
        <w:t xml:space="preserve"> </w:t>
      </w:r>
      <w:r w:rsidRPr="00F9427E">
        <w:rPr>
          <w:rFonts w:ascii="Arial" w:hAnsi="Arial" w:cs="Arial"/>
          <w:szCs w:val="24"/>
        </w:rPr>
        <w:t>z zachowaniem pozostałych, niezmienionych niniejszą klauzulą postanowień ogólnych warunków ubezpieczenia i innych postanowień umowy ubezpieczenia ustala się, że ochrona ubezpieczeniowa nie obejmuje szkód w danych elektronicznych powstałych wskutek innej przyczyny niż fizyczna szkoda w mieniu, a w szczególności:</w:t>
      </w:r>
    </w:p>
    <w:p w14:paraId="45A66BA3" w14:textId="77777777" w:rsidR="00F9427E" w:rsidRPr="00F9427E" w:rsidRDefault="00F9427E" w:rsidP="00F9427E">
      <w:pPr>
        <w:pStyle w:val="WW-Tekstpodstawowywcity2"/>
        <w:numPr>
          <w:ilvl w:val="0"/>
          <w:numId w:val="14"/>
        </w:numPr>
        <w:tabs>
          <w:tab w:val="num" w:pos="426"/>
        </w:tabs>
        <w:suppressAutoHyphens w:val="0"/>
        <w:ind w:left="426" w:firstLine="0"/>
        <w:rPr>
          <w:rFonts w:ascii="Arial" w:hAnsi="Arial" w:cs="Arial"/>
          <w:szCs w:val="24"/>
        </w:rPr>
      </w:pPr>
      <w:r w:rsidRPr="00F9427E">
        <w:rPr>
          <w:rFonts w:ascii="Arial" w:hAnsi="Arial" w:cs="Arial"/>
          <w:szCs w:val="24"/>
        </w:rPr>
        <w:t xml:space="preserve">wskutek ich </w:t>
      </w:r>
      <w:r w:rsidRPr="00F9427E">
        <w:rPr>
          <w:rFonts w:ascii="Arial" w:hAnsi="Arial" w:cs="Arial"/>
          <w:szCs w:val="24"/>
          <w:lang w:eastAsia="en-US"/>
        </w:rPr>
        <w:t xml:space="preserve">zniszczenia, zakłócenia, usunięcia, uszkodzenia lub zmiany przez </w:t>
      </w:r>
      <w:r w:rsidRPr="00F9427E">
        <w:rPr>
          <w:rFonts w:ascii="Arial" w:hAnsi="Arial" w:cs="Arial"/>
          <w:szCs w:val="24"/>
        </w:rPr>
        <w:t>wirusy komputerowe lub inne oprogramowanie o podobnym charakterze, lub wskutek działań hakerów lub innych osób, polegających na nieautoryzowanym dostępie lub ingerencji w dane elektroniczne;</w:t>
      </w:r>
    </w:p>
    <w:p w14:paraId="1C7C1F3D" w14:textId="77777777" w:rsidR="00F9427E" w:rsidRPr="00F9427E" w:rsidRDefault="00F9427E" w:rsidP="00F9427E">
      <w:pPr>
        <w:pStyle w:val="WW-Tekstpodstawowywcity2"/>
        <w:numPr>
          <w:ilvl w:val="0"/>
          <w:numId w:val="14"/>
        </w:numPr>
        <w:tabs>
          <w:tab w:val="num" w:pos="426"/>
        </w:tabs>
        <w:suppressAutoHyphens w:val="0"/>
        <w:ind w:left="426" w:firstLine="0"/>
        <w:rPr>
          <w:rFonts w:ascii="Arial" w:hAnsi="Arial" w:cs="Arial"/>
          <w:szCs w:val="24"/>
        </w:rPr>
      </w:pPr>
      <w:r w:rsidRPr="00F9427E">
        <w:rPr>
          <w:rFonts w:ascii="Arial" w:hAnsi="Arial" w:cs="Arial"/>
          <w:szCs w:val="24"/>
        </w:rPr>
        <w:t>wszelkie straty wynikające z przerwy w działalności z powodu szkód określonych w pkt. a);</w:t>
      </w:r>
    </w:p>
    <w:p w14:paraId="60C72486" w14:textId="77777777" w:rsidR="00F9427E" w:rsidRPr="00F9427E" w:rsidRDefault="00F9427E" w:rsidP="00F9427E">
      <w:pPr>
        <w:pStyle w:val="WW-Tekstpodstawowywcity2"/>
        <w:numPr>
          <w:ilvl w:val="0"/>
          <w:numId w:val="14"/>
        </w:numPr>
        <w:tabs>
          <w:tab w:val="num" w:pos="426"/>
        </w:tabs>
        <w:suppressAutoHyphens w:val="0"/>
        <w:ind w:left="426" w:firstLine="0"/>
        <w:rPr>
          <w:rFonts w:ascii="Arial" w:hAnsi="Arial" w:cs="Arial"/>
          <w:szCs w:val="24"/>
        </w:rPr>
      </w:pPr>
      <w:r w:rsidRPr="00F9427E">
        <w:rPr>
          <w:rFonts w:ascii="Arial" w:hAnsi="Arial" w:cs="Arial"/>
          <w:szCs w:val="24"/>
        </w:rPr>
        <w:t>utratę lub uszkodzenie wynikające z pogorszenia funkcjonowania, dostępności, zasięgu użytkowania lub dostępu do danych, oprogramowania lub programów komputerowych, oraz wszelkie straty wynikające z przerwy w działalności z powodu szkód określonych w pkt. a).</w:t>
      </w:r>
    </w:p>
    <w:p w14:paraId="52D11FD1" w14:textId="77777777" w:rsidR="00F9427E" w:rsidRPr="00F9427E" w:rsidRDefault="00F9427E" w:rsidP="00F9427E">
      <w:pPr>
        <w:pStyle w:val="WW-Tekstpodstawowywcity2"/>
        <w:tabs>
          <w:tab w:val="num" w:pos="426"/>
        </w:tabs>
        <w:ind w:left="426" w:hanging="426"/>
        <w:rPr>
          <w:rFonts w:ascii="Arial" w:hAnsi="Arial" w:cs="Arial"/>
          <w:szCs w:val="24"/>
        </w:rPr>
      </w:pPr>
    </w:p>
    <w:p w14:paraId="3BBE676C" w14:textId="77777777" w:rsidR="00F9427E" w:rsidRPr="00F9427E" w:rsidRDefault="00F9427E" w:rsidP="00F9427E">
      <w:pPr>
        <w:tabs>
          <w:tab w:val="num" w:pos="426"/>
          <w:tab w:val="left" w:pos="851"/>
        </w:tabs>
        <w:spacing w:after="0" w:line="240" w:lineRule="auto"/>
        <w:ind w:left="426"/>
        <w:jc w:val="both"/>
        <w:rPr>
          <w:rFonts w:ascii="Arial" w:hAnsi="Arial" w:cs="Arial"/>
          <w:sz w:val="24"/>
          <w:szCs w:val="24"/>
        </w:rPr>
      </w:pPr>
      <w:r w:rsidRPr="00F9427E">
        <w:rPr>
          <w:rFonts w:ascii="Arial" w:hAnsi="Arial" w:cs="Arial"/>
          <w:sz w:val="24"/>
          <w:szCs w:val="24"/>
        </w:rPr>
        <w:t> Przy czym za:</w:t>
      </w:r>
    </w:p>
    <w:p w14:paraId="1292738D" w14:textId="77777777" w:rsidR="00F9427E" w:rsidRPr="00F9427E" w:rsidRDefault="00F9427E" w:rsidP="00F9427E">
      <w:pPr>
        <w:tabs>
          <w:tab w:val="num" w:pos="426"/>
          <w:tab w:val="left" w:pos="851"/>
        </w:tabs>
        <w:spacing w:after="0" w:line="240" w:lineRule="auto"/>
        <w:ind w:left="426"/>
        <w:jc w:val="both"/>
        <w:rPr>
          <w:rFonts w:ascii="Arial" w:hAnsi="Arial" w:cs="Arial"/>
          <w:sz w:val="24"/>
          <w:szCs w:val="24"/>
        </w:rPr>
      </w:pPr>
      <w:r w:rsidRPr="00F9427E">
        <w:rPr>
          <w:rFonts w:ascii="Arial" w:hAnsi="Arial" w:cs="Arial"/>
          <w:sz w:val="24"/>
          <w:szCs w:val="24"/>
        </w:rPr>
        <w:t xml:space="preserve">- </w:t>
      </w:r>
      <w:r w:rsidRPr="00F9427E">
        <w:rPr>
          <w:rFonts w:ascii="Arial" w:hAnsi="Arial" w:cs="Arial"/>
          <w:b/>
          <w:bCs/>
          <w:sz w:val="24"/>
          <w:szCs w:val="24"/>
        </w:rPr>
        <w:t>dane elektroniczne</w:t>
      </w:r>
      <w:r w:rsidRPr="00F9427E">
        <w:rPr>
          <w:rFonts w:ascii="Arial" w:hAnsi="Arial" w:cs="Arial"/>
          <w:sz w:val="24"/>
          <w:szCs w:val="24"/>
        </w:rPr>
        <w:t xml:space="preserve"> uważa się fakty, koncepcje i informacje w formie nadającej się do komunikacji, interpretacji lub przetwarzania za pomocą elektronicznych i elektromechanicznych urządzeń do przetwarzania danych lub urządzeń elektronicznie sterowanych i obejmują oprogramowanie oraz inne zakodowane instrukcje do przetwarzania i manipulowania danymi lub do sterowania i obsługi takich urządzeń.</w:t>
      </w:r>
    </w:p>
    <w:p w14:paraId="1767AF7B" w14:textId="77777777" w:rsidR="00F9427E" w:rsidRPr="00F9427E" w:rsidRDefault="00F9427E" w:rsidP="00F9427E">
      <w:pPr>
        <w:tabs>
          <w:tab w:val="num" w:pos="426"/>
          <w:tab w:val="left" w:pos="851"/>
        </w:tabs>
        <w:spacing w:after="0" w:line="240" w:lineRule="auto"/>
        <w:ind w:left="426"/>
        <w:jc w:val="both"/>
        <w:rPr>
          <w:rFonts w:ascii="Arial" w:hAnsi="Arial" w:cs="Arial"/>
          <w:sz w:val="24"/>
          <w:szCs w:val="24"/>
        </w:rPr>
      </w:pPr>
      <w:r w:rsidRPr="00F9427E">
        <w:rPr>
          <w:rFonts w:ascii="Arial" w:hAnsi="Arial" w:cs="Arial"/>
          <w:sz w:val="24"/>
          <w:szCs w:val="24"/>
        </w:rPr>
        <w:t xml:space="preserve">- </w:t>
      </w:r>
      <w:r w:rsidRPr="00F9427E">
        <w:rPr>
          <w:rFonts w:ascii="Arial" w:hAnsi="Arial" w:cs="Arial"/>
          <w:b/>
          <w:bCs/>
          <w:sz w:val="24"/>
          <w:szCs w:val="24"/>
        </w:rPr>
        <w:t>wirus komputerowy</w:t>
      </w:r>
      <w:r w:rsidRPr="00F9427E">
        <w:rPr>
          <w:rFonts w:ascii="Arial" w:hAnsi="Arial" w:cs="Arial"/>
          <w:sz w:val="24"/>
          <w:szCs w:val="24"/>
        </w:rPr>
        <w:t xml:space="preserve"> uważa się zestaw szkodliwych lub nieautoryzowanych instrukcji bądź kod zawierający szereg nieautoryzowanych instrukcji wprowadzonych w złej wierze lub kod, programowy bądź inny, który rozpowszechnia się za pomocą dowolnego systemu lub sieci komputerowej. Wirusy Komputerowe obejmują m.in. „konie trojańskie”, „robaki” i „bomby czasowe i logiczne”.</w:t>
      </w:r>
    </w:p>
    <w:p w14:paraId="7FC3D18E" w14:textId="77777777" w:rsidR="00F9427E" w:rsidRPr="00F9427E" w:rsidRDefault="00F9427E" w:rsidP="00F9427E">
      <w:pPr>
        <w:pStyle w:val="WW-Tekstpodstawowywcity2"/>
        <w:tabs>
          <w:tab w:val="num" w:pos="426"/>
          <w:tab w:val="left" w:pos="851"/>
        </w:tabs>
        <w:ind w:left="426" w:firstLine="0"/>
        <w:rPr>
          <w:rFonts w:ascii="Arial" w:hAnsi="Arial" w:cs="Arial"/>
          <w:szCs w:val="24"/>
        </w:rPr>
      </w:pPr>
      <w:r w:rsidRPr="00F9427E">
        <w:rPr>
          <w:rFonts w:ascii="Arial" w:hAnsi="Arial" w:cs="Arial"/>
          <w:szCs w:val="24"/>
        </w:rPr>
        <w:t xml:space="preserve">  Klauzula dotyczy wszystkich </w:t>
      </w:r>
      <w:proofErr w:type="spellStart"/>
      <w:r w:rsidRPr="00F9427E">
        <w:rPr>
          <w:rFonts w:ascii="Arial" w:hAnsi="Arial" w:cs="Arial"/>
          <w:szCs w:val="24"/>
        </w:rPr>
        <w:t>ryzyk</w:t>
      </w:r>
      <w:proofErr w:type="spellEnd"/>
      <w:r w:rsidRPr="00F9427E">
        <w:rPr>
          <w:rFonts w:ascii="Arial" w:hAnsi="Arial" w:cs="Arial"/>
          <w:szCs w:val="24"/>
        </w:rPr>
        <w:t>.</w:t>
      </w:r>
    </w:p>
    <w:p w14:paraId="164B268E" w14:textId="77777777" w:rsidR="00F9427E" w:rsidRPr="00F9427E" w:rsidRDefault="00F9427E" w:rsidP="00F9427E">
      <w:pPr>
        <w:pStyle w:val="WW-Tekstpodstawowywcity2"/>
        <w:tabs>
          <w:tab w:val="num" w:pos="426"/>
        </w:tabs>
        <w:ind w:left="426" w:hanging="426"/>
        <w:rPr>
          <w:rFonts w:ascii="Arial" w:hAnsi="Arial" w:cs="Arial"/>
          <w:szCs w:val="24"/>
        </w:rPr>
      </w:pPr>
    </w:p>
    <w:p w14:paraId="5C12D3B3" w14:textId="77777777" w:rsidR="00F9427E" w:rsidRPr="00F9427E" w:rsidRDefault="00F9427E" w:rsidP="00F9427E">
      <w:pPr>
        <w:pStyle w:val="WW-Tekstpodstawowywcity2"/>
        <w:numPr>
          <w:ilvl w:val="0"/>
          <w:numId w:val="13"/>
        </w:numPr>
        <w:tabs>
          <w:tab w:val="clear" w:pos="1070"/>
          <w:tab w:val="num" w:pos="426"/>
        </w:tabs>
        <w:suppressAutoHyphens w:val="0"/>
        <w:ind w:left="426" w:hanging="426"/>
        <w:rPr>
          <w:rFonts w:ascii="Arial" w:hAnsi="Arial" w:cs="Arial"/>
          <w:b/>
          <w:bCs/>
          <w:szCs w:val="24"/>
        </w:rPr>
      </w:pPr>
      <w:r w:rsidRPr="00F9427E">
        <w:rPr>
          <w:rFonts w:ascii="Arial" w:hAnsi="Arial" w:cs="Arial"/>
          <w:b/>
          <w:bCs/>
          <w:szCs w:val="24"/>
        </w:rPr>
        <w:t xml:space="preserve">Klauzula chorób zakaźnych </w:t>
      </w:r>
      <w:r w:rsidRPr="00F9427E">
        <w:rPr>
          <w:rFonts w:ascii="Arial" w:hAnsi="Arial" w:cs="Arial"/>
          <w:szCs w:val="24"/>
        </w:rPr>
        <w:t>–</w:t>
      </w:r>
      <w:r w:rsidRPr="00F9427E">
        <w:rPr>
          <w:rFonts w:ascii="Arial" w:hAnsi="Arial" w:cs="Arial"/>
          <w:b/>
          <w:bCs/>
          <w:szCs w:val="24"/>
        </w:rPr>
        <w:t xml:space="preserve"> </w:t>
      </w:r>
      <w:r w:rsidRPr="00F9427E">
        <w:rPr>
          <w:rFonts w:ascii="Arial" w:hAnsi="Arial" w:cs="Arial"/>
          <w:szCs w:val="24"/>
        </w:rPr>
        <w:t xml:space="preserve">z zachowaniem pozostałych, niezmienionych niniejszą klauzulą postanowień ogólnych warunków ubezpieczenia i innych postanowień umowy ubezpieczenia ustala się, że ochrona ubezpieczeniowa nie obejmuje szkód, strat, kosztów, wydatków lub jakichkolwiek innych kwot bezpośrednio lub pośrednio wynikających lub związanych z Chorobą Zakaźną. Na potrzeby niniejszej klauzuli za szkodę, stratę, wydatek lub inną kwotę uznaje się w szczególności wszelkie koszty oczyszczania, detoksykacji, dezynfekcji, usunięcia, monitorowania lub badań: prowadzonych w związku z Chorobą Zakaźną lub dotyczących jakiegokolwiek składnika majątku objętego ubezpieczeniem i dotkniętego działaniem takiej Choroby Zakaźnej. </w:t>
      </w:r>
    </w:p>
    <w:p w14:paraId="59506A1E" w14:textId="77777777" w:rsidR="00F9427E" w:rsidRPr="00F9427E" w:rsidRDefault="00F9427E" w:rsidP="00F9427E">
      <w:pPr>
        <w:pStyle w:val="WW-Tekstpodstawowywcity2"/>
        <w:tabs>
          <w:tab w:val="num" w:pos="426"/>
        </w:tabs>
        <w:ind w:left="426" w:firstLine="0"/>
        <w:rPr>
          <w:rFonts w:ascii="Arial" w:hAnsi="Arial" w:cs="Arial"/>
          <w:b/>
          <w:bCs/>
          <w:szCs w:val="24"/>
        </w:rPr>
      </w:pPr>
      <w:r w:rsidRPr="00F9427E">
        <w:rPr>
          <w:rFonts w:ascii="Arial" w:hAnsi="Arial" w:cs="Arial"/>
          <w:szCs w:val="24"/>
        </w:rPr>
        <w:t xml:space="preserve">Użyte w niniejszej klauzuli pojęcie „Choroba Zakaźna” oznacza jakąkolwiek chorobę, która może być przenoszona za pośrednictwem jakiejkolwiek substancji lub środka z jakiegokolwiek organizmu na inny organizm, przy czym: </w:t>
      </w:r>
    </w:p>
    <w:p w14:paraId="7D03F6E8" w14:textId="77777777" w:rsidR="00F9427E" w:rsidRPr="00F9427E" w:rsidRDefault="00F9427E" w:rsidP="00F9427E">
      <w:pPr>
        <w:pStyle w:val="WW-Tekstpodstawowywcity2"/>
        <w:tabs>
          <w:tab w:val="num" w:pos="426"/>
        </w:tabs>
        <w:ind w:left="426" w:firstLine="0"/>
        <w:rPr>
          <w:rFonts w:ascii="Arial" w:hAnsi="Arial" w:cs="Arial"/>
          <w:szCs w:val="24"/>
        </w:rPr>
      </w:pPr>
      <w:r w:rsidRPr="00F9427E">
        <w:rPr>
          <w:rFonts w:ascii="Arial" w:hAnsi="Arial" w:cs="Arial"/>
          <w:szCs w:val="24"/>
        </w:rPr>
        <w:t xml:space="preserve">1. taką substancją lub środkiem może być między innymi wirus, bakteria, pasożyt lub inny organizm bądź jego dowolna odmiana, uznawany za żywy lub martwy, </w:t>
      </w:r>
    </w:p>
    <w:p w14:paraId="1C2425B5" w14:textId="77777777" w:rsidR="00F9427E" w:rsidRPr="00F9427E" w:rsidRDefault="00F9427E" w:rsidP="00F9427E">
      <w:pPr>
        <w:pStyle w:val="WW-Tekstpodstawowywcity2"/>
        <w:tabs>
          <w:tab w:val="num" w:pos="426"/>
        </w:tabs>
        <w:ind w:left="426" w:firstLine="0"/>
        <w:rPr>
          <w:rFonts w:ascii="Arial" w:hAnsi="Arial" w:cs="Arial"/>
          <w:szCs w:val="24"/>
        </w:rPr>
      </w:pPr>
      <w:r w:rsidRPr="00F9427E">
        <w:rPr>
          <w:rFonts w:ascii="Arial" w:hAnsi="Arial" w:cs="Arial"/>
          <w:szCs w:val="24"/>
        </w:rPr>
        <w:lastRenderedPageBreak/>
        <w:t xml:space="preserve">2. metodą przenoszenia, bezpośredniego lub pośredniego, jest między innymi przenoszenie drogą powietrzną, poprzez kontakt z płynami ustrojowymi, kontakt z jakimikolwiek powierzchniami lub przedmiotami, ciałami stałymi, cieczami lub gazami, lub pomiędzy organizmami </w:t>
      </w:r>
    </w:p>
    <w:p w14:paraId="31C75B4F" w14:textId="77777777" w:rsidR="00F9427E" w:rsidRPr="00F9427E" w:rsidRDefault="00F9427E" w:rsidP="00F9427E">
      <w:pPr>
        <w:pStyle w:val="WW-Tekstpodstawowywcity2"/>
        <w:tabs>
          <w:tab w:val="num" w:pos="426"/>
        </w:tabs>
        <w:ind w:left="426" w:firstLine="0"/>
        <w:rPr>
          <w:rFonts w:ascii="Arial" w:hAnsi="Arial" w:cs="Arial"/>
          <w:szCs w:val="24"/>
        </w:rPr>
      </w:pPr>
      <w:r w:rsidRPr="00F9427E">
        <w:rPr>
          <w:rFonts w:ascii="Arial" w:hAnsi="Arial" w:cs="Arial"/>
          <w:szCs w:val="24"/>
        </w:rPr>
        <w:t xml:space="preserve">3. taka choroba, substancja lub środek może powodować uszczerbek lub stwarzać ryzyko uszczerbku na zdrowiu lub samopoczuciu człowieka bądź powodować lub stwarzać ryzyko uszkodzenia, pogorszenia stanu, utraty wartości lub zmniejszenia możliwości zbycia bądź utraty możliwości używania majątku objętego niniejszym ubezpieczeniem. </w:t>
      </w:r>
    </w:p>
    <w:p w14:paraId="44651486" w14:textId="596EC1BF" w:rsidR="00F9427E" w:rsidRPr="00F9427E" w:rsidRDefault="00F9427E" w:rsidP="007D6682">
      <w:pPr>
        <w:pStyle w:val="WW-Tekstpodstawowywcity2"/>
        <w:tabs>
          <w:tab w:val="num" w:pos="426"/>
        </w:tabs>
        <w:ind w:left="426" w:firstLine="0"/>
        <w:rPr>
          <w:rFonts w:ascii="Arial" w:hAnsi="Arial" w:cs="Arial"/>
          <w:bCs/>
          <w:color w:val="000000" w:themeColor="text1"/>
          <w:szCs w:val="24"/>
        </w:rPr>
      </w:pPr>
      <w:r w:rsidRPr="00F9427E">
        <w:rPr>
          <w:rFonts w:ascii="Arial" w:hAnsi="Arial" w:cs="Arial"/>
          <w:szCs w:val="24"/>
        </w:rPr>
        <w:t xml:space="preserve">Klauzula dotyczy ubezpieczenia mienia od wszystkich </w:t>
      </w:r>
      <w:proofErr w:type="spellStart"/>
      <w:r w:rsidRPr="00F9427E">
        <w:rPr>
          <w:rFonts w:ascii="Arial" w:hAnsi="Arial" w:cs="Arial"/>
          <w:szCs w:val="24"/>
        </w:rPr>
        <w:t>ryzyk</w:t>
      </w:r>
      <w:proofErr w:type="spellEnd"/>
      <w:r w:rsidRPr="00F9427E">
        <w:rPr>
          <w:rFonts w:ascii="Arial" w:hAnsi="Arial" w:cs="Arial"/>
          <w:szCs w:val="24"/>
        </w:rPr>
        <w:t xml:space="preserve">, sprzętu elektronicznego od wszystkich </w:t>
      </w:r>
      <w:proofErr w:type="spellStart"/>
      <w:r w:rsidRPr="00F9427E">
        <w:rPr>
          <w:rFonts w:ascii="Arial" w:hAnsi="Arial" w:cs="Arial"/>
          <w:szCs w:val="24"/>
        </w:rPr>
        <w:t>ryzyk</w:t>
      </w:r>
      <w:bookmarkStart w:id="1" w:name="_Hlk163118993"/>
      <w:proofErr w:type="spellEnd"/>
      <w:r w:rsidRPr="00F9427E">
        <w:rPr>
          <w:rFonts w:ascii="Arial" w:hAnsi="Arial" w:cs="Arial"/>
          <w:szCs w:val="24"/>
        </w:rPr>
        <w:t>.</w:t>
      </w:r>
      <w:bookmarkEnd w:id="1"/>
    </w:p>
    <w:p w14:paraId="74D12734"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p>
    <w:p w14:paraId="16D9DD85"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 xml:space="preserve">Pytanie 2: </w:t>
      </w:r>
    </w:p>
    <w:p w14:paraId="3F13F2E3"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Proszę o potwierdzenie, że od roku 1997 nie wystąpiły powodzie ani podtopienia w lokalizacjach zgłoszonych do ubezpieczenia. Jeśli tak, to w jakiej wysokości zostały wypłacone odszkodowania oraz jakie mienie i o jakiej wartość narażone jest na szkody związane z ryzykiem powodzi? </w:t>
      </w:r>
    </w:p>
    <w:p w14:paraId="7B59B173"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3AF97174"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Odpowiedź 2:</w:t>
      </w:r>
    </w:p>
    <w:p w14:paraId="0E823F8B" w14:textId="77777777" w:rsidR="00F9427E" w:rsidRPr="00F9427E" w:rsidRDefault="00F9427E" w:rsidP="00F9427E">
      <w:pPr>
        <w:tabs>
          <w:tab w:val="left" w:pos="708"/>
        </w:tabs>
        <w:suppressAutoHyphens/>
        <w:spacing w:after="0" w:line="240" w:lineRule="auto"/>
        <w:jc w:val="both"/>
        <w:rPr>
          <w:rFonts w:ascii="Arial" w:hAnsi="Arial" w:cs="Arial"/>
          <w:sz w:val="24"/>
          <w:szCs w:val="24"/>
        </w:rPr>
      </w:pPr>
      <w:r w:rsidRPr="00CC0220">
        <w:rPr>
          <w:rFonts w:ascii="Arial" w:eastAsia="SimSun" w:hAnsi="Arial" w:cs="Arial"/>
          <w:bCs/>
          <w:color w:val="000000" w:themeColor="text1"/>
          <w:kern w:val="1"/>
          <w:sz w:val="24"/>
          <w:szCs w:val="24"/>
          <w:lang w:eastAsia="zh-CN"/>
        </w:rPr>
        <w:t>Zamawiający informuje, że</w:t>
      </w:r>
      <w:r w:rsidRPr="00CC0220">
        <w:rPr>
          <w:rFonts w:ascii="Arial" w:eastAsia="SimSun" w:hAnsi="Arial" w:cs="Arial"/>
          <w:b/>
          <w:color w:val="000000" w:themeColor="text1"/>
          <w:kern w:val="1"/>
          <w:sz w:val="24"/>
          <w:szCs w:val="24"/>
          <w:lang w:eastAsia="zh-CN"/>
        </w:rPr>
        <w:t xml:space="preserve"> </w:t>
      </w:r>
      <w:r w:rsidRPr="00CC0220">
        <w:rPr>
          <w:rFonts w:ascii="Arial" w:hAnsi="Arial" w:cs="Arial"/>
          <w:sz w:val="24"/>
          <w:szCs w:val="24"/>
        </w:rPr>
        <w:t>od 1997 r. (włącznie) w zgłoszonych do ubezpieczenia lokalizacjach NIE wystąpiła powódź ani podtopienia.</w:t>
      </w:r>
    </w:p>
    <w:p w14:paraId="35CC6727" w14:textId="77777777" w:rsidR="00F9427E" w:rsidRPr="00CC0220" w:rsidRDefault="00F9427E" w:rsidP="00F9427E">
      <w:pPr>
        <w:tabs>
          <w:tab w:val="left" w:pos="708"/>
        </w:tabs>
        <w:suppressAutoHyphens/>
        <w:spacing w:after="0" w:line="240" w:lineRule="auto"/>
        <w:jc w:val="both"/>
        <w:rPr>
          <w:rFonts w:ascii="Arial" w:eastAsia="Times New Roman" w:hAnsi="Arial" w:cs="Arial"/>
          <w:sz w:val="24"/>
          <w:szCs w:val="24"/>
          <w:lang w:eastAsia="pl-PL"/>
        </w:rPr>
      </w:pPr>
    </w:p>
    <w:p w14:paraId="7D9E0AB9"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 xml:space="preserve">Pytanie 3: </w:t>
      </w:r>
    </w:p>
    <w:p w14:paraId="330E46F4" w14:textId="77777777"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r w:rsidRPr="00F9427E">
        <w:rPr>
          <w:rFonts w:ascii="Arial" w:eastAsia="Times New Roman" w:hAnsi="Arial" w:cs="Arial"/>
          <w:color w:val="000000" w:themeColor="text1"/>
          <w:sz w:val="24"/>
          <w:szCs w:val="24"/>
          <w:lang w:eastAsia="pl-PL"/>
        </w:rPr>
        <w:t xml:space="preserve">Prosimy o informacje czy zapisy programu ubezpieczeń zaproponowanego w SWZ obowiązywały w takiej samej treści w latach poprzednich, jeśli nie to jakie zapisy uległy zmianie </w:t>
      </w:r>
    </w:p>
    <w:p w14:paraId="45C4E046"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2CDCAAE8"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Odpowiedź 3:</w:t>
      </w:r>
    </w:p>
    <w:p w14:paraId="28955914"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Zamawiający potwierdza, że zapisy opisane w SWZ obowiązywały w zbliżonej treści. Wprowadzono m.in. do ubezpieczenia </w:t>
      </w:r>
      <w:proofErr w:type="spellStart"/>
      <w:r w:rsidRPr="00F9427E">
        <w:rPr>
          <w:rFonts w:ascii="Arial" w:eastAsia="Times New Roman" w:hAnsi="Arial" w:cs="Arial"/>
          <w:bCs/>
          <w:color w:val="000000" w:themeColor="text1"/>
          <w:sz w:val="24"/>
          <w:szCs w:val="24"/>
          <w:lang w:eastAsia="pl-PL"/>
        </w:rPr>
        <w:t>all</w:t>
      </w:r>
      <w:proofErr w:type="spellEnd"/>
      <w:r w:rsidRPr="00F9427E">
        <w:rPr>
          <w:rFonts w:ascii="Arial" w:eastAsia="Times New Roman" w:hAnsi="Arial" w:cs="Arial"/>
          <w:bCs/>
          <w:color w:val="000000" w:themeColor="text1"/>
          <w:sz w:val="24"/>
          <w:szCs w:val="24"/>
          <w:lang w:eastAsia="pl-PL"/>
        </w:rPr>
        <w:t xml:space="preserve"> </w:t>
      </w:r>
      <w:proofErr w:type="spellStart"/>
      <w:r w:rsidRPr="00F9427E">
        <w:rPr>
          <w:rFonts w:ascii="Arial" w:eastAsia="Times New Roman" w:hAnsi="Arial" w:cs="Arial"/>
          <w:bCs/>
          <w:color w:val="000000" w:themeColor="text1"/>
          <w:sz w:val="24"/>
          <w:szCs w:val="24"/>
          <w:lang w:eastAsia="pl-PL"/>
        </w:rPr>
        <w:t>risk</w:t>
      </w:r>
      <w:proofErr w:type="spellEnd"/>
      <w:r w:rsidRPr="00F9427E">
        <w:rPr>
          <w:rFonts w:ascii="Arial" w:eastAsia="Times New Roman" w:hAnsi="Arial" w:cs="Arial"/>
          <w:bCs/>
          <w:color w:val="000000" w:themeColor="text1"/>
          <w:sz w:val="24"/>
          <w:szCs w:val="24"/>
          <w:lang w:eastAsia="pl-PL"/>
        </w:rPr>
        <w:t>:</w:t>
      </w:r>
    </w:p>
    <w:p w14:paraId="04872318"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68452C52" w14:textId="47C4289E" w:rsidR="00F9427E" w:rsidRPr="00F9427E" w:rsidRDefault="00F9427E" w:rsidP="00CC0220">
      <w:pPr>
        <w:spacing w:after="0" w:line="240" w:lineRule="auto"/>
        <w:ind w:left="426"/>
        <w:jc w:val="both"/>
        <w:rPr>
          <w:rFonts w:ascii="Arial" w:hAnsi="Arial" w:cs="Arial"/>
          <w:sz w:val="24"/>
          <w:szCs w:val="24"/>
        </w:rPr>
      </w:pPr>
      <w:r w:rsidRPr="00F9427E">
        <w:rPr>
          <w:rFonts w:ascii="Arial" w:hAnsi="Arial" w:cs="Arial"/>
          <w:b/>
          <w:sz w:val="24"/>
          <w:szCs w:val="24"/>
        </w:rPr>
        <w:t>Sieci i przyłącza kanalizacyjne, sieć wodociągowa, sieć gazowa na terenie Gminy Rudniki (w tym pompownie, przepompownie, oczyszczalnie, oczyszczalnie przydomowe)nie wykazane do ubezpieczenia w systemie na sumy stałe</w:t>
      </w:r>
      <w:r w:rsidR="00CC0220">
        <w:rPr>
          <w:rFonts w:ascii="Arial" w:hAnsi="Arial" w:cs="Arial"/>
          <w:b/>
          <w:sz w:val="24"/>
          <w:szCs w:val="24"/>
        </w:rPr>
        <w:t xml:space="preserve"> </w:t>
      </w:r>
      <w:r w:rsidRPr="00F9427E">
        <w:rPr>
          <w:rFonts w:ascii="Arial" w:hAnsi="Arial" w:cs="Arial"/>
          <w:sz w:val="24"/>
          <w:szCs w:val="24"/>
        </w:rPr>
        <w:t>wypłata odszkodowania w wartości odtworzeniowej, maksymalnie do przyjętego limitu odpowiedzialności,</w:t>
      </w:r>
      <w:r w:rsidR="00CC0220">
        <w:rPr>
          <w:rFonts w:ascii="Arial" w:hAnsi="Arial" w:cs="Arial"/>
          <w:sz w:val="24"/>
          <w:szCs w:val="24"/>
        </w:rPr>
        <w:t xml:space="preserve"> </w:t>
      </w:r>
      <w:r w:rsidRPr="00F9427E">
        <w:rPr>
          <w:rFonts w:ascii="Arial" w:hAnsi="Arial" w:cs="Arial"/>
          <w:sz w:val="24"/>
          <w:szCs w:val="24"/>
        </w:rPr>
        <w:t>który ulega redukcji po wypłacie odszkodowania.</w:t>
      </w:r>
    </w:p>
    <w:p w14:paraId="40C22480" w14:textId="77777777" w:rsidR="00F9427E" w:rsidRPr="00F9427E" w:rsidRDefault="00F9427E" w:rsidP="00CC0220">
      <w:pPr>
        <w:spacing w:after="0" w:line="240" w:lineRule="auto"/>
        <w:ind w:left="426"/>
        <w:jc w:val="both"/>
        <w:rPr>
          <w:rFonts w:ascii="Arial" w:hAnsi="Arial" w:cs="Arial"/>
          <w:b/>
          <w:sz w:val="24"/>
          <w:szCs w:val="24"/>
        </w:rPr>
      </w:pPr>
      <w:r w:rsidRPr="00F9427E">
        <w:rPr>
          <w:rFonts w:ascii="Arial" w:hAnsi="Arial" w:cs="Arial"/>
          <w:sz w:val="24"/>
          <w:szCs w:val="24"/>
        </w:rPr>
        <w:t>Zakres ubezpieczenia obejmuje również uszkodzenie sieci i przyłączy kanalizacyjnych i wodociągowych spowodowane prowadzonymi pracami przez ekipy obce (z prawem do regresu) lub własne; uszkodzenie sieci i przyłączy w wyniku prac prowadzonych niezależnie od Ubezpieczonego z zachowaniem prawa do regresu do sprawcy szkody; uszkodzenie sieci i przyłączy na skutek niskich temperatur, jeżeli wyłączną przyczyną powstania szkody jest niska temperatura.</w:t>
      </w:r>
    </w:p>
    <w:p w14:paraId="72FF0CC0" w14:textId="77777777" w:rsidR="00F9427E" w:rsidRPr="00F9427E" w:rsidRDefault="00F9427E" w:rsidP="00CC0220">
      <w:pPr>
        <w:spacing w:after="0" w:line="240" w:lineRule="auto"/>
        <w:ind w:left="426"/>
        <w:jc w:val="both"/>
        <w:rPr>
          <w:rFonts w:ascii="Arial" w:hAnsi="Arial" w:cs="Arial"/>
          <w:b/>
          <w:sz w:val="24"/>
          <w:szCs w:val="24"/>
        </w:rPr>
      </w:pPr>
      <w:r w:rsidRPr="00F9427E">
        <w:rPr>
          <w:rFonts w:ascii="Arial" w:hAnsi="Arial" w:cs="Arial"/>
          <w:sz w:val="24"/>
          <w:szCs w:val="24"/>
        </w:rPr>
        <w:t xml:space="preserve">suma ubezpieczenia: </w:t>
      </w:r>
      <w:r w:rsidRPr="00F9427E">
        <w:rPr>
          <w:rFonts w:ascii="Arial" w:hAnsi="Arial" w:cs="Arial"/>
          <w:sz w:val="24"/>
          <w:szCs w:val="24"/>
        </w:rPr>
        <w:tab/>
      </w:r>
      <w:r w:rsidRPr="00F9427E">
        <w:rPr>
          <w:rFonts w:ascii="Arial" w:hAnsi="Arial" w:cs="Arial"/>
          <w:b/>
          <w:sz w:val="24"/>
          <w:szCs w:val="24"/>
        </w:rPr>
        <w:t>1 000 000,00 zł</w:t>
      </w:r>
    </w:p>
    <w:p w14:paraId="3D99222D" w14:textId="77777777" w:rsidR="00F9427E" w:rsidRPr="00F9427E" w:rsidRDefault="00F9427E" w:rsidP="00CC0220">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36C0FF13"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4:</w:t>
      </w:r>
    </w:p>
    <w:p w14:paraId="250656DE" w14:textId="77777777" w:rsid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Prosimy o potwierdzenie, że w sprawach nieuregulowanych w niniejszej SWZ zastosowanie mają przepisy prawa oraz Ogólne Warunki Ubezpieczenia (OWU) Wykonawcy. </w:t>
      </w:r>
    </w:p>
    <w:p w14:paraId="207473DE" w14:textId="77777777" w:rsidR="007D6682" w:rsidRPr="00F9427E" w:rsidRDefault="007D6682"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p>
    <w:p w14:paraId="7F3F49C0" w14:textId="77777777" w:rsid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1C11B5A2" w14:textId="77777777" w:rsidR="0053471C" w:rsidRPr="00F9427E" w:rsidRDefault="0053471C"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39FD596A"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lastRenderedPageBreak/>
        <w:t>Odpowiedź 4:</w:t>
      </w:r>
    </w:p>
    <w:p w14:paraId="475C0B5A"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Zamawiający informuje, że w kwestiach nieuregulowanych w SWZ zastosowanie mają przepisy prawa oraz OWU Wykonawcy.</w:t>
      </w:r>
    </w:p>
    <w:p w14:paraId="312C5F5A"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p>
    <w:p w14:paraId="0E52C981"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 xml:space="preserve">Pytanie 5: </w:t>
      </w:r>
    </w:p>
    <w:p w14:paraId="19090A1F" w14:textId="77777777"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r w:rsidRPr="00F9427E">
        <w:rPr>
          <w:rFonts w:ascii="Arial" w:eastAsia="Times New Roman" w:hAnsi="Arial" w:cs="Arial"/>
          <w:color w:val="000000" w:themeColor="text1"/>
          <w:sz w:val="24"/>
          <w:szCs w:val="24"/>
          <w:lang w:eastAsia="pl-PL"/>
        </w:rPr>
        <w:t xml:space="preserve">Proszę o potwierdzenie że w ubezpieczeniu mienia od wszystkich </w:t>
      </w:r>
      <w:proofErr w:type="spellStart"/>
      <w:r w:rsidRPr="00F9427E">
        <w:rPr>
          <w:rFonts w:ascii="Arial" w:eastAsia="Times New Roman" w:hAnsi="Arial" w:cs="Arial"/>
          <w:color w:val="000000" w:themeColor="text1"/>
          <w:sz w:val="24"/>
          <w:szCs w:val="24"/>
          <w:lang w:eastAsia="pl-PL"/>
        </w:rPr>
        <w:t>ryzyk</w:t>
      </w:r>
      <w:proofErr w:type="spellEnd"/>
      <w:r w:rsidRPr="00F9427E">
        <w:rPr>
          <w:rFonts w:ascii="Arial" w:eastAsia="Times New Roman" w:hAnsi="Arial" w:cs="Arial"/>
          <w:color w:val="000000" w:themeColor="text1"/>
          <w:sz w:val="24"/>
          <w:szCs w:val="24"/>
          <w:lang w:eastAsia="pl-PL"/>
        </w:rPr>
        <w:t xml:space="preserve"> przedmiotem ubezpieczenia nie są mosty, wiadukty, przepusty będące własnością lub zarządzane przez Zamawiającego. </w:t>
      </w:r>
    </w:p>
    <w:p w14:paraId="0AD5F9D8"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4DDE77E2"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Odpowiedź 5:</w:t>
      </w:r>
    </w:p>
    <w:p w14:paraId="6AA9FD94"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38449B">
        <w:rPr>
          <w:rFonts w:ascii="Arial" w:eastAsia="Times New Roman" w:hAnsi="Arial" w:cs="Arial"/>
          <w:bCs/>
          <w:color w:val="000000" w:themeColor="text1"/>
          <w:sz w:val="24"/>
          <w:szCs w:val="24"/>
          <w:lang w:eastAsia="pl-PL"/>
        </w:rPr>
        <w:t>Zamawiający potwierdza.</w:t>
      </w:r>
    </w:p>
    <w:p w14:paraId="167206DC"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2F7DF592"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 xml:space="preserve">Pytanie 6: </w:t>
      </w:r>
    </w:p>
    <w:p w14:paraId="0E42BF1A"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color w:val="000000" w:themeColor="text1"/>
          <w:sz w:val="24"/>
          <w:szCs w:val="24"/>
          <w:lang w:eastAsia="pl-PL"/>
        </w:rPr>
        <w:t xml:space="preserve">Proszę o wprowadzenie franszyzy redukcyjnej do ubezpieczenia sprzętu elektronicznego od wszystkich </w:t>
      </w:r>
      <w:proofErr w:type="spellStart"/>
      <w:r w:rsidRPr="00F9427E">
        <w:rPr>
          <w:rFonts w:ascii="Arial" w:eastAsia="Times New Roman" w:hAnsi="Arial" w:cs="Arial"/>
          <w:color w:val="000000" w:themeColor="text1"/>
          <w:sz w:val="24"/>
          <w:szCs w:val="24"/>
          <w:lang w:eastAsia="pl-PL"/>
        </w:rPr>
        <w:t>ryzyk</w:t>
      </w:r>
      <w:proofErr w:type="spellEnd"/>
      <w:r w:rsidRPr="00F9427E">
        <w:rPr>
          <w:rFonts w:ascii="Arial" w:eastAsia="Times New Roman" w:hAnsi="Arial" w:cs="Arial"/>
          <w:color w:val="000000" w:themeColor="text1"/>
          <w:sz w:val="24"/>
          <w:szCs w:val="24"/>
          <w:lang w:eastAsia="pl-PL"/>
        </w:rPr>
        <w:t xml:space="preserve"> w wysokości: </w:t>
      </w:r>
    </w:p>
    <w:p w14:paraId="31AA12DA" w14:textId="77777777"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r w:rsidRPr="00F9427E">
        <w:rPr>
          <w:rFonts w:ascii="Arial" w:eastAsia="Times New Roman" w:hAnsi="Arial" w:cs="Arial"/>
          <w:color w:val="000000" w:themeColor="text1"/>
          <w:sz w:val="24"/>
          <w:szCs w:val="24"/>
          <w:lang w:eastAsia="pl-PL"/>
        </w:rPr>
        <w:t xml:space="preserve">- dla sprzętu stacjonarnego - 500 PLN. </w:t>
      </w:r>
    </w:p>
    <w:p w14:paraId="64A1F6D5" w14:textId="77777777"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r w:rsidRPr="00F9427E">
        <w:rPr>
          <w:rFonts w:ascii="Arial" w:eastAsia="Times New Roman" w:hAnsi="Arial" w:cs="Arial"/>
          <w:color w:val="000000" w:themeColor="text1"/>
          <w:sz w:val="24"/>
          <w:szCs w:val="24"/>
          <w:lang w:eastAsia="pl-PL"/>
        </w:rPr>
        <w:t>- dla sprzętu przenośnego – 10% min. 500 PLN</w:t>
      </w:r>
    </w:p>
    <w:p w14:paraId="348727B7" w14:textId="77777777" w:rsidR="00F9427E" w:rsidRPr="00F9427E" w:rsidRDefault="00F9427E" w:rsidP="00F9427E">
      <w:pPr>
        <w:tabs>
          <w:tab w:val="left" w:pos="708"/>
        </w:tabs>
        <w:suppressAutoHyphens/>
        <w:spacing w:after="0" w:line="240" w:lineRule="auto"/>
        <w:jc w:val="both"/>
        <w:rPr>
          <w:rFonts w:ascii="Arial" w:eastAsia="Times New Roman" w:hAnsi="Arial" w:cs="Arial"/>
          <w:color w:val="000000" w:themeColor="text1"/>
          <w:sz w:val="24"/>
          <w:szCs w:val="24"/>
          <w:lang w:eastAsia="pl-PL"/>
        </w:rPr>
      </w:pPr>
    </w:p>
    <w:p w14:paraId="400B6542"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Odpowiedź 6:</w:t>
      </w:r>
    </w:p>
    <w:p w14:paraId="10385D49"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Zamawiający nie wyraża zgody.</w:t>
      </w:r>
    </w:p>
    <w:p w14:paraId="5D5F77DC"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3286118F"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 xml:space="preserve">Pytanie 7: </w:t>
      </w:r>
    </w:p>
    <w:p w14:paraId="5C5C5E3C"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Proszę o wprowadzenie franszyzy redukcyjnej w wysokości 500 PLN do ubezpieczenia mienia od wszystkich </w:t>
      </w:r>
      <w:proofErr w:type="spellStart"/>
      <w:r w:rsidRPr="00F9427E">
        <w:rPr>
          <w:rFonts w:ascii="Arial" w:eastAsia="Times New Roman" w:hAnsi="Arial" w:cs="Arial"/>
          <w:bCs/>
          <w:color w:val="000000" w:themeColor="text1"/>
          <w:sz w:val="24"/>
          <w:szCs w:val="24"/>
          <w:lang w:eastAsia="pl-PL"/>
        </w:rPr>
        <w:t>ryzyk</w:t>
      </w:r>
      <w:proofErr w:type="spellEnd"/>
      <w:r w:rsidRPr="00F9427E">
        <w:rPr>
          <w:rFonts w:ascii="Arial" w:eastAsia="Times New Roman" w:hAnsi="Arial" w:cs="Arial"/>
          <w:bCs/>
          <w:color w:val="000000" w:themeColor="text1"/>
          <w:sz w:val="24"/>
          <w:szCs w:val="24"/>
          <w:lang w:eastAsia="pl-PL"/>
        </w:rPr>
        <w:t xml:space="preserve"> oraz w odniesieniu do klauzuli kradzieży zwykłej – 10% min. 500 PLN.</w:t>
      </w:r>
    </w:p>
    <w:p w14:paraId="5E9801FB"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p>
    <w:p w14:paraId="0890E064"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Odpowiedź 7:</w:t>
      </w:r>
    </w:p>
    <w:p w14:paraId="38FD0683"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Zamawiający nie wyraża zgody.</w:t>
      </w:r>
    </w:p>
    <w:p w14:paraId="5DEFB38B"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p>
    <w:p w14:paraId="4FC7C12C"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 xml:space="preserve">Pytanie 8: </w:t>
      </w:r>
    </w:p>
    <w:p w14:paraId="3D4AA17B"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Proszę o informację czy wszystkie budynki zgłoszone do ubezpieczenia posiadają aktualne przeglądy instalacji elektrycznej, CO, wodno-kanalizacyjnej i gazowej? </w:t>
      </w:r>
    </w:p>
    <w:p w14:paraId="7321C61F"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p>
    <w:p w14:paraId="71BA7650"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Odpowiedź 8:</w:t>
      </w:r>
    </w:p>
    <w:p w14:paraId="1959E05D"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640BE1">
        <w:rPr>
          <w:rFonts w:ascii="Arial" w:eastAsia="Times New Roman" w:hAnsi="Arial" w:cs="Arial"/>
          <w:bCs/>
          <w:color w:val="000000" w:themeColor="text1"/>
          <w:sz w:val="24"/>
          <w:szCs w:val="24"/>
          <w:lang w:eastAsia="pl-PL"/>
        </w:rPr>
        <w:t>Zamawiający potwierdza, że budynki zgłoszone do ubezpieczenia posiadają aktualne przeglądy instalacji elektrycznej, CO, wodno-kanalizacyjnej i gazowej.</w:t>
      </w:r>
    </w:p>
    <w:p w14:paraId="280108A8"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4AB5E9B3"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 xml:space="preserve">Pytanie 9: </w:t>
      </w:r>
    </w:p>
    <w:p w14:paraId="3FD35B9B"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Proszę o informację czy Zamawiający jest właścicielem sortowni odpadów i prowadzi działalność w zakresie przetwarzania i sortowania odpadów? </w:t>
      </w:r>
    </w:p>
    <w:p w14:paraId="2A6E3282"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60947FF7"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Odpowiedź 9:</w:t>
      </w:r>
    </w:p>
    <w:p w14:paraId="3BFDFF4C"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Nie</w:t>
      </w:r>
    </w:p>
    <w:p w14:paraId="1A37D4E9"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6AEFC15D"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10:</w:t>
      </w:r>
    </w:p>
    <w:p w14:paraId="0AD9FB02"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Proszę o informację czy Zamawiający jest właścicielem biogazowni? </w:t>
      </w:r>
    </w:p>
    <w:p w14:paraId="677F36B1"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 </w:t>
      </w:r>
    </w:p>
    <w:p w14:paraId="166222A2"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Odpowiedź 10:</w:t>
      </w:r>
    </w:p>
    <w:p w14:paraId="4DD75DC5"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Nie</w:t>
      </w:r>
    </w:p>
    <w:p w14:paraId="5A351BE4"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427BE50D"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lastRenderedPageBreak/>
        <w:t>Pytanie 11:</w:t>
      </w:r>
    </w:p>
    <w:p w14:paraId="260EFACB"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Czy Zamawiający posiada/administruje PSZOK? </w:t>
      </w:r>
    </w:p>
    <w:p w14:paraId="27B7F3C5"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1) Co jest przedmiotem ubezpieczenia i jaka jest łączna suma ubezpieczenia </w:t>
      </w:r>
    </w:p>
    <w:p w14:paraId="570FA4FB"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2) PSZOK spełnia wymagania wynikające z art. 25 Ustawy o odpadach, </w:t>
      </w:r>
    </w:p>
    <w:p w14:paraId="0E3917EA"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3) Jaka jest szkodowość dla tej lokalizacji </w:t>
      </w:r>
    </w:p>
    <w:p w14:paraId="3F57209C"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4) Czy techniczne środki zabezpieczenia mienia PSZOK obejmują co najmniej wystarczające zaopatrzenie w wodę gaśniczą (sprawne hydranty z ważnymi badaniami lub zbiornik ppoż.) </w:t>
      </w:r>
    </w:p>
    <w:p w14:paraId="0C8AC7C8"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5) jakie odpady są magazynowane, składowane lub odbierane, </w:t>
      </w:r>
    </w:p>
    <w:p w14:paraId="431F0598"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6) czy PSZOK jest zarządzany przez wykonawcę zewnętrznego oraz czy umowa z nim zobowiązuje go do posiadania ubezpieczenia OC i z jaką sumą gwarancyjną </w:t>
      </w:r>
    </w:p>
    <w:p w14:paraId="150C8578" w14:textId="632D3AE5" w:rsidR="00F9427E" w:rsidRPr="007B2522" w:rsidRDefault="00F9427E" w:rsidP="007B2522">
      <w:pPr>
        <w:rPr>
          <w:rFonts w:ascii="Arial" w:hAnsi="Arial" w:cs="Arial"/>
          <w:sz w:val="24"/>
          <w:szCs w:val="24"/>
        </w:rPr>
      </w:pPr>
      <w:r w:rsidRPr="0053471C">
        <w:t>7</w:t>
      </w:r>
      <w:r w:rsidRPr="0053471C">
        <w:rPr>
          <w:rFonts w:ascii="Arial" w:hAnsi="Arial" w:cs="Arial"/>
          <w:sz w:val="24"/>
          <w:szCs w:val="24"/>
        </w:rPr>
        <w:t>)</w:t>
      </w:r>
      <w:r w:rsidRPr="007B2522">
        <w:rPr>
          <w:rFonts w:ascii="Arial" w:hAnsi="Arial" w:cs="Arial"/>
          <w:sz w:val="24"/>
          <w:szCs w:val="24"/>
        </w:rPr>
        <w:t xml:space="preserve"> Wskazanie lokalizacji oraz sąsiedztwa / lokalizacji PSZOK oraz jego wpływu na ewentualne przeniesienie pożaru na inne ubezpieczone mienie (wartość tego mienia, odległość, oddzielenie oraz zabezpieczenie przed ewentualnym przeniesieniem pożaru na inne mienie). </w:t>
      </w:r>
    </w:p>
    <w:p w14:paraId="1C691667" w14:textId="77777777" w:rsidR="00F9427E" w:rsidRPr="00696FB8" w:rsidRDefault="00F9427E" w:rsidP="007B2522">
      <w:pPr>
        <w:rPr>
          <w:rFonts w:ascii="Arial" w:hAnsi="Arial" w:cs="Arial"/>
          <w:b/>
          <w:bCs/>
          <w:sz w:val="24"/>
          <w:szCs w:val="24"/>
        </w:rPr>
      </w:pPr>
      <w:r w:rsidRPr="00696FB8">
        <w:rPr>
          <w:rFonts w:ascii="Arial" w:hAnsi="Arial" w:cs="Arial"/>
          <w:b/>
          <w:bCs/>
          <w:sz w:val="24"/>
          <w:szCs w:val="24"/>
        </w:rPr>
        <w:t>Odpowiedź 11:</w:t>
      </w:r>
    </w:p>
    <w:p w14:paraId="068D1DAD" w14:textId="77AC62FC"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Tak, Zamawiający posiada </w:t>
      </w:r>
      <w:r w:rsidR="00B41165">
        <w:rPr>
          <w:rFonts w:ascii="Arial" w:eastAsia="Times New Roman" w:hAnsi="Arial" w:cs="Arial"/>
          <w:bCs/>
          <w:color w:val="000000" w:themeColor="text1"/>
          <w:sz w:val="24"/>
          <w:szCs w:val="24"/>
          <w:lang w:eastAsia="pl-PL"/>
        </w:rPr>
        <w:t>PSZOK, który dzierżawiony jest przez Firmę REMONDIS.</w:t>
      </w:r>
    </w:p>
    <w:p w14:paraId="6EB8286C" w14:textId="7E278140"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Punkt Selektywnego Zbierania Odpadów Komunalnych znajduje się na terenie gminy, </w:t>
      </w:r>
      <w:r w:rsidR="00696FB8">
        <w:rPr>
          <w:rFonts w:ascii="Arial" w:eastAsia="Times New Roman" w:hAnsi="Arial" w:cs="Arial"/>
          <w:bCs/>
          <w:color w:val="000000" w:themeColor="text1"/>
          <w:sz w:val="24"/>
          <w:szCs w:val="24"/>
          <w:lang w:eastAsia="pl-PL"/>
        </w:rPr>
        <w:t xml:space="preserve">           </w:t>
      </w:r>
      <w:r w:rsidRPr="00F9427E">
        <w:rPr>
          <w:rFonts w:ascii="Arial" w:eastAsia="Times New Roman" w:hAnsi="Arial" w:cs="Arial"/>
          <w:bCs/>
          <w:color w:val="000000" w:themeColor="text1"/>
          <w:sz w:val="24"/>
          <w:szCs w:val="24"/>
          <w:lang w:eastAsia="pl-PL"/>
        </w:rPr>
        <w:t>w miejscowości Rudniki, ul. Dąbrówka 6.</w:t>
      </w:r>
    </w:p>
    <w:p w14:paraId="29F3A861" w14:textId="77777777" w:rsidR="00F9427E" w:rsidRPr="00F9427E" w:rsidRDefault="00F9427E" w:rsidP="00F9427E">
      <w:pPr>
        <w:spacing w:after="0" w:line="240" w:lineRule="auto"/>
        <w:rPr>
          <w:rFonts w:ascii="Arial" w:eastAsia="Times New Roman" w:hAnsi="Arial" w:cs="Arial"/>
          <w:sz w:val="24"/>
          <w:szCs w:val="24"/>
          <w:lang w:eastAsia="pl-PL"/>
        </w:rPr>
      </w:pPr>
      <w:r w:rsidRPr="00F9427E">
        <w:rPr>
          <w:rFonts w:ascii="Arial" w:eastAsia="Times New Roman" w:hAnsi="Arial" w:cs="Arial"/>
          <w:b/>
          <w:bCs/>
          <w:sz w:val="24"/>
          <w:szCs w:val="24"/>
          <w:lang w:eastAsia="pl-PL"/>
        </w:rPr>
        <w:t>Regulamin korzystania z Punktu Selektywnego Zbierania Odpadów Komunalnych.</w:t>
      </w:r>
    </w:p>
    <w:p w14:paraId="038F4F82" w14:textId="4C966D42" w:rsidR="00F9427E" w:rsidRPr="00F9427E" w:rsidRDefault="00F9427E" w:rsidP="00F9427E">
      <w:pPr>
        <w:numPr>
          <w:ilvl w:val="0"/>
          <w:numId w:val="15"/>
        </w:num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Do PSZOK przyjmowane są selektywnie zebrane odpady komunalne pochodzące</w:t>
      </w:r>
      <w:r w:rsidR="00696FB8">
        <w:rPr>
          <w:rFonts w:ascii="Arial" w:eastAsia="Times New Roman" w:hAnsi="Arial" w:cs="Arial"/>
          <w:sz w:val="24"/>
          <w:szCs w:val="24"/>
          <w:lang w:eastAsia="pl-PL"/>
        </w:rPr>
        <w:t xml:space="preserve"> </w:t>
      </w:r>
      <w:r w:rsidRPr="00F9427E">
        <w:rPr>
          <w:rFonts w:ascii="Arial" w:eastAsia="Times New Roman" w:hAnsi="Arial" w:cs="Arial"/>
          <w:sz w:val="24"/>
          <w:szCs w:val="24"/>
          <w:lang w:eastAsia="pl-PL"/>
        </w:rPr>
        <w:t xml:space="preserve"> z nieruchomości zamieszkałych z terenu Gminy Rudniki.</w:t>
      </w:r>
    </w:p>
    <w:p w14:paraId="2BE9DF88" w14:textId="77777777" w:rsidR="00F9427E" w:rsidRPr="00F9427E" w:rsidRDefault="00F9427E" w:rsidP="00F9427E">
      <w:pPr>
        <w:numPr>
          <w:ilvl w:val="0"/>
          <w:numId w:val="15"/>
        </w:num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Przyjęcia odpadów dokonuje upoważniony pracownik PSZOK, po sprawdzeniu tożsamości osoby dostarczającej odpady (na podstawie dowodu osobistego) oraz ostatniego dowodu wniesienia opłaty za gospodarowanie odpadami komunalnymi (książeczka opłat).</w:t>
      </w:r>
    </w:p>
    <w:p w14:paraId="46312BD0" w14:textId="77777777" w:rsidR="00F9427E" w:rsidRPr="00F9427E" w:rsidRDefault="00F9427E" w:rsidP="00F9427E">
      <w:pPr>
        <w:numPr>
          <w:ilvl w:val="0"/>
          <w:numId w:val="15"/>
        </w:num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Przyjęcia dokonuje się po sprawdzeniu zawartości dostarczonych odpadów, ich czystości, składu.</w:t>
      </w:r>
    </w:p>
    <w:p w14:paraId="676AA85F" w14:textId="5F7F9A2E" w:rsidR="00F9427E" w:rsidRPr="00F9427E" w:rsidRDefault="00F9427E" w:rsidP="00F9427E">
      <w:pPr>
        <w:numPr>
          <w:ilvl w:val="0"/>
          <w:numId w:val="15"/>
        </w:num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Odpady dostarczane do PSZOK nie mogą być zmieszane, ani zanieczyszczone. Opakowania po substancjach niebezpiecznych płynnych (tj. po farbach, lakierach, chemikaliach, środki ochrony roślin, smary, oleje itp.), powinny posiadać etykiety</w:t>
      </w:r>
      <w:r w:rsidR="00696FB8">
        <w:rPr>
          <w:rFonts w:ascii="Arial" w:eastAsia="Times New Roman" w:hAnsi="Arial" w:cs="Arial"/>
          <w:sz w:val="24"/>
          <w:szCs w:val="24"/>
          <w:lang w:eastAsia="pl-PL"/>
        </w:rPr>
        <w:t xml:space="preserve">    </w:t>
      </w:r>
      <w:r w:rsidRPr="00F9427E">
        <w:rPr>
          <w:rFonts w:ascii="Arial" w:eastAsia="Times New Roman" w:hAnsi="Arial" w:cs="Arial"/>
          <w:sz w:val="24"/>
          <w:szCs w:val="24"/>
          <w:lang w:eastAsia="pl-PL"/>
        </w:rPr>
        <w:t xml:space="preserve"> i nie powinny być uszkodzone.</w:t>
      </w:r>
    </w:p>
    <w:p w14:paraId="01CA2E3D" w14:textId="77777777" w:rsidR="00F9427E" w:rsidRPr="00F9427E" w:rsidRDefault="00F9427E" w:rsidP="00F9427E">
      <w:pPr>
        <w:numPr>
          <w:ilvl w:val="0"/>
          <w:numId w:val="15"/>
        </w:num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Przyjmujący odpady pracownik PSZOK-u wystawi dostarczającemu potwierdzenie przyjęcia odpadu na ustalonym druku oraz potwierdzi odbiór odpadu.</w:t>
      </w:r>
    </w:p>
    <w:p w14:paraId="445C98F3" w14:textId="77777777" w:rsidR="00F9427E" w:rsidRPr="00F9427E" w:rsidRDefault="00F9427E" w:rsidP="00F9427E">
      <w:pPr>
        <w:numPr>
          <w:ilvl w:val="0"/>
          <w:numId w:val="15"/>
        </w:num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Odpady przyjmowane są do PSZOK nieodpłatnie.</w:t>
      </w:r>
    </w:p>
    <w:p w14:paraId="2F64845D" w14:textId="77777777" w:rsidR="00F9427E" w:rsidRPr="00F9427E" w:rsidRDefault="00F9427E" w:rsidP="00F9427E">
      <w:p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PSZOK bezpłatnie będzie przyjmować selektywnie zebrane odpady komunalne, takie jak:</w:t>
      </w:r>
    </w:p>
    <w:p w14:paraId="3E36A559" w14:textId="77777777" w:rsidR="00F9427E" w:rsidRPr="00F9427E" w:rsidRDefault="00F9427E" w:rsidP="00F9427E">
      <w:pPr>
        <w:numPr>
          <w:ilvl w:val="0"/>
          <w:numId w:val="16"/>
        </w:num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opakowania z papieru i tektury, szkła, tworzyw sztucznych, metale oraz opakowania wielomateriałowe;</w:t>
      </w:r>
    </w:p>
    <w:p w14:paraId="51721EB3" w14:textId="77777777" w:rsidR="00F9427E" w:rsidRPr="00F9427E" w:rsidRDefault="00F9427E" w:rsidP="00F9427E">
      <w:pPr>
        <w:numPr>
          <w:ilvl w:val="0"/>
          <w:numId w:val="16"/>
        </w:num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odpady zielone z pielęgnacji terenów (w szczególności gałęzie, liście, skoszona trawa);</w:t>
      </w:r>
    </w:p>
    <w:p w14:paraId="22108AED" w14:textId="77777777" w:rsidR="00F9427E" w:rsidRPr="00F9427E" w:rsidRDefault="00F9427E" w:rsidP="00F9427E">
      <w:pPr>
        <w:numPr>
          <w:ilvl w:val="0"/>
          <w:numId w:val="16"/>
        </w:num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odpady wielkogabarytowe (wersalki, tapczany, łóżka, okna, dywany, wykładziny);</w:t>
      </w:r>
    </w:p>
    <w:p w14:paraId="6FAE6E07" w14:textId="77777777" w:rsidR="00F9427E" w:rsidRPr="00F9427E" w:rsidRDefault="00F9427E" w:rsidP="00F9427E">
      <w:pPr>
        <w:numPr>
          <w:ilvl w:val="0"/>
          <w:numId w:val="16"/>
        </w:num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zużyty sprzęt elektryczny i elektroniczny;</w:t>
      </w:r>
    </w:p>
    <w:p w14:paraId="11BFEAC5" w14:textId="77777777" w:rsidR="00F9427E" w:rsidRPr="00F9427E" w:rsidRDefault="00F9427E" w:rsidP="00F9427E">
      <w:pPr>
        <w:numPr>
          <w:ilvl w:val="0"/>
          <w:numId w:val="16"/>
        </w:num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zużyte baterie i akumulatory;</w:t>
      </w:r>
    </w:p>
    <w:p w14:paraId="0A9E5485" w14:textId="77777777" w:rsidR="00F9427E" w:rsidRPr="00F9427E" w:rsidRDefault="00F9427E" w:rsidP="00F9427E">
      <w:pPr>
        <w:numPr>
          <w:ilvl w:val="0"/>
          <w:numId w:val="16"/>
        </w:num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przeterminowane lekarstwa;</w:t>
      </w:r>
    </w:p>
    <w:p w14:paraId="771D3AB2" w14:textId="77777777" w:rsidR="00F9427E" w:rsidRPr="00F9427E" w:rsidRDefault="00F9427E" w:rsidP="00F9427E">
      <w:pPr>
        <w:numPr>
          <w:ilvl w:val="0"/>
          <w:numId w:val="16"/>
        </w:num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oleje, smary;</w:t>
      </w:r>
    </w:p>
    <w:p w14:paraId="3761AA56" w14:textId="77777777" w:rsidR="00F9427E" w:rsidRPr="00F9427E" w:rsidRDefault="00F9427E" w:rsidP="00F9427E">
      <w:pPr>
        <w:numPr>
          <w:ilvl w:val="0"/>
          <w:numId w:val="16"/>
        </w:num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zużyte świetlówki;</w:t>
      </w:r>
    </w:p>
    <w:p w14:paraId="38D07FD5" w14:textId="77777777" w:rsidR="00F9427E" w:rsidRPr="00F9427E" w:rsidRDefault="00F9427E" w:rsidP="00F9427E">
      <w:pPr>
        <w:numPr>
          <w:ilvl w:val="0"/>
          <w:numId w:val="16"/>
        </w:num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zużyte opony od samochodów osobowych;</w:t>
      </w:r>
    </w:p>
    <w:p w14:paraId="31C4D902" w14:textId="77777777" w:rsidR="00F9427E" w:rsidRPr="00F9427E" w:rsidRDefault="00F9427E" w:rsidP="00F9427E">
      <w:pPr>
        <w:numPr>
          <w:ilvl w:val="0"/>
          <w:numId w:val="16"/>
        </w:num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lastRenderedPageBreak/>
        <w:t>gruz, odpady budowlane i rozbiórkowe z prac remontowych prowadzonych we własnym zakresie, tj.: odpady betonu oraz gruz betonowy z rozbiórki,  gruz ceglany, odpady innych materiałów ceramicznych i elementy wyposażenia.</w:t>
      </w:r>
    </w:p>
    <w:p w14:paraId="67C5F844" w14:textId="77777777" w:rsidR="00F9427E" w:rsidRPr="00F9427E" w:rsidRDefault="00F9427E" w:rsidP="00F9427E">
      <w:p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Większe ilości (1 m</w:t>
      </w:r>
      <w:r w:rsidRPr="00F9427E">
        <w:rPr>
          <w:rFonts w:ascii="Arial" w:eastAsia="Times New Roman" w:hAnsi="Arial" w:cs="Arial"/>
          <w:sz w:val="24"/>
          <w:szCs w:val="24"/>
          <w:vertAlign w:val="superscript"/>
          <w:lang w:eastAsia="pl-PL"/>
        </w:rPr>
        <w:t>3</w:t>
      </w:r>
      <w:r w:rsidRPr="00F9427E">
        <w:rPr>
          <w:rFonts w:ascii="Arial" w:eastAsia="Times New Roman" w:hAnsi="Arial" w:cs="Arial"/>
          <w:sz w:val="24"/>
          <w:szCs w:val="24"/>
          <w:lang w:eastAsia="pl-PL"/>
        </w:rPr>
        <w:t xml:space="preserve"> rocznie na mieszkańca) odpadów budowlanych należy gromadzić w kontenerach i workach do tego przeznaczonych, dostarczonych na wniosek właściciela nieruchomości przez przedsiębiorcę zajmującego się odbieraniem odpadów komunalnych.</w:t>
      </w:r>
    </w:p>
    <w:p w14:paraId="30D2410A" w14:textId="77777777" w:rsidR="00F9427E" w:rsidRPr="00F9427E" w:rsidRDefault="00F9427E" w:rsidP="00F9427E">
      <w:pPr>
        <w:spacing w:after="0" w:line="240" w:lineRule="auto"/>
        <w:rPr>
          <w:rFonts w:ascii="Arial" w:eastAsia="Times New Roman" w:hAnsi="Arial" w:cs="Arial"/>
          <w:sz w:val="24"/>
          <w:szCs w:val="24"/>
          <w:lang w:eastAsia="pl-PL"/>
        </w:rPr>
      </w:pPr>
      <w:r w:rsidRPr="00F9427E">
        <w:rPr>
          <w:rFonts w:ascii="Arial" w:eastAsia="Times New Roman" w:hAnsi="Arial" w:cs="Arial"/>
          <w:b/>
          <w:bCs/>
          <w:sz w:val="24"/>
          <w:szCs w:val="24"/>
          <w:lang w:eastAsia="pl-PL"/>
        </w:rPr>
        <w:t>PSZOK nie przyjmuje takich odpadów jak:</w:t>
      </w:r>
    </w:p>
    <w:p w14:paraId="0D15EB89" w14:textId="77777777" w:rsidR="00F9427E" w:rsidRPr="00F9427E" w:rsidRDefault="00F9427E" w:rsidP="00F9427E">
      <w:pPr>
        <w:numPr>
          <w:ilvl w:val="0"/>
          <w:numId w:val="17"/>
        </w:num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szkło zbrojone oraz hartowane;</w:t>
      </w:r>
    </w:p>
    <w:p w14:paraId="1CF9A483" w14:textId="77777777" w:rsidR="00F9427E" w:rsidRPr="00F9427E" w:rsidRDefault="00F9427E" w:rsidP="00F9427E">
      <w:pPr>
        <w:numPr>
          <w:ilvl w:val="0"/>
          <w:numId w:val="17"/>
        </w:num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szyby samochodowe;</w:t>
      </w:r>
    </w:p>
    <w:p w14:paraId="302902D8" w14:textId="77777777" w:rsidR="00F9427E" w:rsidRPr="00F9427E" w:rsidRDefault="00F9427E" w:rsidP="00F9427E">
      <w:pPr>
        <w:numPr>
          <w:ilvl w:val="0"/>
          <w:numId w:val="17"/>
        </w:num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materiały zawierające azbest;</w:t>
      </w:r>
    </w:p>
    <w:p w14:paraId="305ED65C" w14:textId="77777777" w:rsidR="00F9427E" w:rsidRPr="00F9427E" w:rsidRDefault="00F9427E" w:rsidP="00F9427E">
      <w:pPr>
        <w:numPr>
          <w:ilvl w:val="0"/>
          <w:numId w:val="17"/>
        </w:num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części samochodowe (zderzaki, reflektory itp.);</w:t>
      </w:r>
    </w:p>
    <w:p w14:paraId="4152629C" w14:textId="77777777" w:rsidR="00F9427E" w:rsidRPr="00F9427E" w:rsidRDefault="00F9427E" w:rsidP="00F9427E">
      <w:pPr>
        <w:numPr>
          <w:ilvl w:val="0"/>
          <w:numId w:val="17"/>
        </w:num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odpady nieoznaczone, bez możliwości wiarygodnej identyfikacji (brak etykiety).</w:t>
      </w:r>
    </w:p>
    <w:p w14:paraId="109DD6B0" w14:textId="77777777" w:rsidR="00F9427E" w:rsidRPr="00B41165"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B41165">
        <w:rPr>
          <w:rFonts w:ascii="Arial" w:eastAsia="Times New Roman" w:hAnsi="Arial" w:cs="Arial"/>
          <w:bCs/>
          <w:color w:val="000000" w:themeColor="text1"/>
          <w:sz w:val="24"/>
          <w:szCs w:val="24"/>
          <w:lang w:eastAsia="pl-PL"/>
        </w:rPr>
        <w:t>PSZOK spełnia wymagania wynikające z art. 25 Ustawy o odpadach.</w:t>
      </w:r>
    </w:p>
    <w:p w14:paraId="1241D384" w14:textId="77777777" w:rsidR="00F9427E" w:rsidRPr="00B41165"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B41165">
        <w:rPr>
          <w:rFonts w:ascii="Arial" w:eastAsia="Times New Roman" w:hAnsi="Arial" w:cs="Arial"/>
          <w:bCs/>
          <w:color w:val="000000" w:themeColor="text1"/>
          <w:sz w:val="24"/>
          <w:szCs w:val="24"/>
          <w:lang w:eastAsia="pl-PL"/>
        </w:rPr>
        <w:t>W ostatnich latach nie było szkód na tej lokalizacji.</w:t>
      </w:r>
    </w:p>
    <w:p w14:paraId="025C1D90" w14:textId="77777777" w:rsidR="00F9427E" w:rsidRPr="00B41165"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B41165">
        <w:rPr>
          <w:rFonts w:ascii="Arial" w:eastAsia="Times New Roman" w:hAnsi="Arial" w:cs="Arial"/>
          <w:bCs/>
          <w:color w:val="000000" w:themeColor="text1"/>
          <w:sz w:val="24"/>
          <w:szCs w:val="24"/>
          <w:lang w:eastAsia="pl-PL"/>
        </w:rPr>
        <w:t>Techniczne środki zabezpieczenia mienia PSZOK obejmują co najmniej wystarczające zaopatrzenie w wodę gaśniczą (sprawne hydranty z ważnymi badaniami lub zbiornik ppoż.).</w:t>
      </w:r>
    </w:p>
    <w:p w14:paraId="22E6D00B" w14:textId="5CA82EDE" w:rsid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B41165">
        <w:rPr>
          <w:rFonts w:ascii="Arial" w:eastAsia="Times New Roman" w:hAnsi="Arial" w:cs="Arial"/>
          <w:bCs/>
          <w:color w:val="000000" w:themeColor="text1"/>
          <w:sz w:val="24"/>
          <w:szCs w:val="24"/>
          <w:lang w:eastAsia="pl-PL"/>
        </w:rPr>
        <w:t>PSZOK zarządzany jest przez</w:t>
      </w:r>
      <w:r w:rsidR="00696FB8">
        <w:rPr>
          <w:rFonts w:ascii="Arial" w:eastAsia="Times New Roman" w:hAnsi="Arial" w:cs="Arial"/>
          <w:bCs/>
          <w:color w:val="000000" w:themeColor="text1"/>
          <w:sz w:val="24"/>
          <w:szCs w:val="24"/>
          <w:lang w:eastAsia="pl-PL"/>
        </w:rPr>
        <w:t xml:space="preserve"> firmę </w:t>
      </w:r>
      <w:r w:rsidRPr="00B41165">
        <w:rPr>
          <w:rFonts w:ascii="Arial" w:eastAsia="Times New Roman" w:hAnsi="Arial" w:cs="Arial"/>
          <w:bCs/>
          <w:color w:val="000000" w:themeColor="text1"/>
          <w:sz w:val="24"/>
          <w:szCs w:val="24"/>
          <w:lang w:eastAsia="pl-PL"/>
        </w:rPr>
        <w:t xml:space="preserve"> </w:t>
      </w:r>
      <w:r w:rsidR="00B41165" w:rsidRPr="00B41165">
        <w:rPr>
          <w:rFonts w:ascii="Arial" w:eastAsia="Times New Roman" w:hAnsi="Arial" w:cs="Arial"/>
          <w:bCs/>
          <w:color w:val="000000" w:themeColor="text1"/>
          <w:sz w:val="24"/>
          <w:szCs w:val="24"/>
          <w:lang w:eastAsia="pl-PL"/>
        </w:rPr>
        <w:t>REMONDIS</w:t>
      </w:r>
      <w:r w:rsidRPr="00B41165">
        <w:rPr>
          <w:rFonts w:ascii="Arial" w:eastAsia="Times New Roman" w:hAnsi="Arial" w:cs="Arial"/>
          <w:bCs/>
          <w:color w:val="000000" w:themeColor="text1"/>
          <w:sz w:val="24"/>
          <w:szCs w:val="24"/>
          <w:lang w:eastAsia="pl-PL"/>
        </w:rPr>
        <w:t>.</w:t>
      </w:r>
    </w:p>
    <w:p w14:paraId="6D46CC09" w14:textId="4C590E3E" w:rsidR="00D54821" w:rsidRPr="00F9427E" w:rsidRDefault="00D54821"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t>PSZOK usytuowany jest w sąsiedztwie pól rolnych na otwartej przestrzeni</w:t>
      </w:r>
      <w:r w:rsidR="00696FB8">
        <w:rPr>
          <w:rFonts w:ascii="Arial" w:eastAsia="Times New Roman" w:hAnsi="Arial" w:cs="Arial"/>
          <w:bCs/>
          <w:color w:val="000000" w:themeColor="text1"/>
          <w:sz w:val="24"/>
          <w:szCs w:val="24"/>
          <w:lang w:eastAsia="pl-PL"/>
        </w:rPr>
        <w:t xml:space="preserve"> i sąsiaduje z zamkniętym wysypiskiem śmieci</w:t>
      </w:r>
      <w:r>
        <w:rPr>
          <w:rFonts w:ascii="Arial" w:eastAsia="Times New Roman" w:hAnsi="Arial" w:cs="Arial"/>
          <w:bCs/>
          <w:color w:val="000000" w:themeColor="text1"/>
          <w:sz w:val="24"/>
          <w:szCs w:val="24"/>
          <w:lang w:eastAsia="pl-PL"/>
        </w:rPr>
        <w:t>.</w:t>
      </w:r>
    </w:p>
    <w:p w14:paraId="0BC7E85B"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0F299193"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12:</w:t>
      </w:r>
    </w:p>
    <w:p w14:paraId="48C275D1"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Proszę o wskazanie lokalizacji o najwyższej wartości i podanie łącznej wartości mienia zgłoszonego do ubezpieczenia dla tej lokalizacji. </w:t>
      </w:r>
    </w:p>
    <w:p w14:paraId="672E9C5A"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02312934"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Odpowiedź 12:</w:t>
      </w:r>
    </w:p>
    <w:p w14:paraId="330650B6" w14:textId="77777777" w:rsidR="00F9427E" w:rsidRPr="00776A6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776A6E">
        <w:rPr>
          <w:rFonts w:ascii="Arial" w:eastAsia="Times New Roman" w:hAnsi="Arial" w:cs="Arial"/>
          <w:bCs/>
          <w:color w:val="000000" w:themeColor="text1"/>
          <w:sz w:val="24"/>
          <w:szCs w:val="24"/>
          <w:lang w:eastAsia="pl-PL"/>
        </w:rPr>
        <w:t>Zamawiający informuje, że lokalizacjami o najwyższej wartości są:</w:t>
      </w:r>
    </w:p>
    <w:p w14:paraId="14531F07" w14:textId="77777777" w:rsidR="00F9427E" w:rsidRPr="00776A6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p>
    <w:p w14:paraId="53DA0FE8" w14:textId="77777777" w:rsidR="00F9427E" w:rsidRPr="00776A6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776A6E">
        <w:rPr>
          <w:rFonts w:ascii="Arial" w:eastAsia="Times New Roman" w:hAnsi="Arial" w:cs="Arial"/>
          <w:b/>
          <w:color w:val="000000" w:themeColor="text1"/>
          <w:sz w:val="24"/>
          <w:szCs w:val="24"/>
          <w:lang w:eastAsia="pl-PL"/>
        </w:rPr>
        <w:t>Publiczna Szkoła Podstawowa w Rudnikach</w:t>
      </w:r>
      <w:r w:rsidRPr="00776A6E">
        <w:rPr>
          <w:rFonts w:ascii="Arial" w:eastAsia="Times New Roman" w:hAnsi="Arial" w:cs="Arial"/>
          <w:bCs/>
          <w:color w:val="000000" w:themeColor="text1"/>
          <w:sz w:val="24"/>
          <w:szCs w:val="24"/>
          <w:lang w:eastAsia="pl-PL"/>
        </w:rPr>
        <w:t xml:space="preserve">, ul. Wieluńska 6, 46-325 Rudniki o łącznej wartości około 18 mln zł, </w:t>
      </w:r>
    </w:p>
    <w:p w14:paraId="6FA1123E" w14:textId="77777777" w:rsidR="00F9427E" w:rsidRPr="00776A6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776A6E">
        <w:rPr>
          <w:rFonts w:ascii="Arial" w:eastAsia="Times New Roman" w:hAnsi="Arial" w:cs="Arial"/>
          <w:bCs/>
          <w:color w:val="000000" w:themeColor="text1"/>
          <w:sz w:val="24"/>
          <w:szCs w:val="24"/>
          <w:lang w:eastAsia="pl-PL"/>
        </w:rPr>
        <w:t xml:space="preserve">oraz </w:t>
      </w:r>
    </w:p>
    <w:p w14:paraId="1145C1FF"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776A6E">
        <w:rPr>
          <w:rFonts w:ascii="Arial" w:eastAsia="Times New Roman" w:hAnsi="Arial" w:cs="Arial"/>
          <w:b/>
          <w:color w:val="000000" w:themeColor="text1"/>
          <w:sz w:val="24"/>
          <w:szCs w:val="24"/>
          <w:lang w:eastAsia="pl-PL"/>
        </w:rPr>
        <w:t>Publiczna Szkoła Podstawowa w Jaworznie</w:t>
      </w:r>
      <w:r w:rsidRPr="00776A6E">
        <w:rPr>
          <w:rFonts w:ascii="Arial" w:eastAsia="Times New Roman" w:hAnsi="Arial" w:cs="Arial"/>
          <w:bCs/>
          <w:color w:val="000000" w:themeColor="text1"/>
          <w:sz w:val="24"/>
          <w:szCs w:val="24"/>
          <w:lang w:eastAsia="pl-PL"/>
        </w:rPr>
        <w:t xml:space="preserve">, PSP im. M. Kopernika w Jaworznie, ul. </w:t>
      </w:r>
      <w:proofErr w:type="spellStart"/>
      <w:r w:rsidRPr="00776A6E">
        <w:rPr>
          <w:rFonts w:ascii="Arial" w:eastAsia="Times New Roman" w:hAnsi="Arial" w:cs="Arial"/>
          <w:bCs/>
          <w:color w:val="000000" w:themeColor="text1"/>
          <w:sz w:val="24"/>
          <w:szCs w:val="24"/>
          <w:lang w:eastAsia="pl-PL"/>
        </w:rPr>
        <w:t>Mirowszczyzna</w:t>
      </w:r>
      <w:proofErr w:type="spellEnd"/>
      <w:r w:rsidRPr="00776A6E">
        <w:rPr>
          <w:rFonts w:ascii="Arial" w:eastAsia="Times New Roman" w:hAnsi="Arial" w:cs="Arial"/>
          <w:bCs/>
          <w:color w:val="000000" w:themeColor="text1"/>
          <w:sz w:val="24"/>
          <w:szCs w:val="24"/>
          <w:lang w:eastAsia="pl-PL"/>
        </w:rPr>
        <w:t xml:space="preserve"> 43 oraz 44, majątek o łącznej wartości około 19 mln zł.</w:t>
      </w:r>
    </w:p>
    <w:p w14:paraId="3C3015A6"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1BBB5C1F"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13:</w:t>
      </w:r>
    </w:p>
    <w:p w14:paraId="7DC9CA6E"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W odniesieniu do Klauzuli przywrócenia sumy ubezpieczenia po szkodzie – proszę o potwierdzanie że nie dotyczy ona mienia ubezpieczonego na pierwsze ryzyko i limitów odpowiedzialności. </w:t>
      </w:r>
    </w:p>
    <w:p w14:paraId="4167CE81"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4669FE1C"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Odpowiedź 13:</w:t>
      </w:r>
    </w:p>
    <w:p w14:paraId="6B464A71"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Zamawiający potwierdza.</w:t>
      </w:r>
    </w:p>
    <w:p w14:paraId="02A2BBD4"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380C6159"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14:</w:t>
      </w:r>
    </w:p>
    <w:p w14:paraId="4DFF690D"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Proszę o ustalenie limitu na dla szyb od stłuczenia w wysokości 20.000,00 PLN. </w:t>
      </w:r>
    </w:p>
    <w:p w14:paraId="5A6E00C5"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492078BB"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Odpowiedź 14:</w:t>
      </w:r>
    </w:p>
    <w:p w14:paraId="7DC47EBD" w14:textId="77777777" w:rsid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AC4AE4">
        <w:rPr>
          <w:rFonts w:ascii="Arial" w:eastAsia="Times New Roman" w:hAnsi="Arial" w:cs="Arial"/>
          <w:bCs/>
          <w:color w:val="000000" w:themeColor="text1"/>
          <w:sz w:val="24"/>
          <w:szCs w:val="24"/>
          <w:lang w:eastAsia="pl-PL"/>
        </w:rPr>
        <w:t xml:space="preserve">Zamawiający wyraża zgodę na o ustalenie limitu na dla szyb od stłuczenia w wysokości 30.000,00 </w:t>
      </w:r>
      <w:r w:rsidRPr="00580741">
        <w:rPr>
          <w:rFonts w:ascii="Arial" w:eastAsia="Times New Roman" w:hAnsi="Arial" w:cs="Arial"/>
          <w:bCs/>
          <w:color w:val="000000" w:themeColor="text1"/>
          <w:sz w:val="24"/>
          <w:szCs w:val="24"/>
          <w:lang w:eastAsia="pl-PL"/>
        </w:rPr>
        <w:t>PLN.</w:t>
      </w:r>
    </w:p>
    <w:p w14:paraId="2BDD9932" w14:textId="77777777" w:rsidR="00020CBD" w:rsidRDefault="00020CBD"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p>
    <w:p w14:paraId="278A3B83" w14:textId="77777777" w:rsidR="00020CBD" w:rsidRPr="00F9427E" w:rsidRDefault="00020CBD"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p>
    <w:p w14:paraId="763F0C92"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6BD23D3D"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lastRenderedPageBreak/>
        <w:t>Pytanie 15:</w:t>
      </w:r>
    </w:p>
    <w:p w14:paraId="7B844544"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Proszę o wprowadzenie limitu na ryzyko powodzi w wysokości 1.000.000,00 zł. na jedno i wszystkie zdarzenia w rocznym okresie ubezpieczenia; </w:t>
      </w:r>
    </w:p>
    <w:p w14:paraId="1C624880"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018427A7"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Odpowiedź 15:</w:t>
      </w:r>
    </w:p>
    <w:p w14:paraId="45F1DA47"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074F34">
        <w:rPr>
          <w:rFonts w:ascii="Arial" w:eastAsia="Times New Roman" w:hAnsi="Arial" w:cs="Arial"/>
          <w:bCs/>
          <w:color w:val="000000" w:themeColor="text1"/>
          <w:sz w:val="24"/>
          <w:szCs w:val="24"/>
          <w:lang w:eastAsia="pl-PL"/>
        </w:rPr>
        <w:t>Zamawiający wyraża zgodę.</w:t>
      </w:r>
    </w:p>
    <w:p w14:paraId="6A4FC0DD"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10A6D93F"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16:</w:t>
      </w:r>
    </w:p>
    <w:p w14:paraId="6BE8FC22"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Proszę o zmianę zapisów dla klauzuli </w:t>
      </w:r>
      <w:proofErr w:type="spellStart"/>
      <w:r w:rsidRPr="00F9427E">
        <w:rPr>
          <w:rFonts w:ascii="Arial" w:eastAsia="Times New Roman" w:hAnsi="Arial" w:cs="Arial"/>
          <w:bCs/>
          <w:color w:val="000000" w:themeColor="text1"/>
          <w:sz w:val="24"/>
          <w:szCs w:val="24"/>
          <w:lang w:eastAsia="pl-PL"/>
        </w:rPr>
        <w:t>zalaniowej</w:t>
      </w:r>
      <w:proofErr w:type="spellEnd"/>
      <w:r w:rsidRPr="00F9427E">
        <w:rPr>
          <w:rFonts w:ascii="Arial" w:eastAsia="Times New Roman" w:hAnsi="Arial" w:cs="Arial"/>
          <w:bCs/>
          <w:color w:val="000000" w:themeColor="text1"/>
          <w:sz w:val="24"/>
          <w:szCs w:val="24"/>
          <w:lang w:eastAsia="pl-PL"/>
        </w:rPr>
        <w:t xml:space="preserve"> – zmniejszenie limitu do max. </w:t>
      </w:r>
      <w:r w:rsidRPr="00F9427E">
        <w:rPr>
          <w:rFonts w:ascii="Arial" w:eastAsia="Times New Roman" w:hAnsi="Arial" w:cs="Arial"/>
          <w:b/>
          <w:color w:val="000000" w:themeColor="text1"/>
          <w:sz w:val="24"/>
          <w:szCs w:val="24"/>
          <w:lang w:eastAsia="pl-PL"/>
        </w:rPr>
        <w:t>50.000,00 PLN</w:t>
      </w:r>
      <w:r w:rsidRPr="00F9427E">
        <w:rPr>
          <w:rFonts w:ascii="Arial" w:eastAsia="Times New Roman" w:hAnsi="Arial" w:cs="Arial"/>
          <w:bCs/>
          <w:color w:val="000000" w:themeColor="text1"/>
          <w:sz w:val="24"/>
          <w:szCs w:val="24"/>
          <w:lang w:eastAsia="pl-PL"/>
        </w:rPr>
        <w:t xml:space="preserve"> </w:t>
      </w:r>
    </w:p>
    <w:p w14:paraId="641D91AC"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5D6A4DEC"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Odpowiedź 16:</w:t>
      </w:r>
    </w:p>
    <w:p w14:paraId="523C39CA"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Zamawiający wyraża zgodę na poniższą zmianę:</w:t>
      </w:r>
    </w:p>
    <w:p w14:paraId="6B81D92A"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6F7517D7" w14:textId="77777777" w:rsidR="00F9427E" w:rsidRPr="00F9427E" w:rsidRDefault="00F9427E" w:rsidP="00F9427E">
      <w:pPr>
        <w:pStyle w:val="WW-Tekstpodstawowywcity2"/>
        <w:ind w:left="0" w:firstLine="0"/>
        <w:rPr>
          <w:rFonts w:ascii="Arial" w:hAnsi="Arial" w:cs="Arial"/>
          <w:szCs w:val="24"/>
        </w:rPr>
      </w:pPr>
      <w:r w:rsidRPr="00F9427E">
        <w:rPr>
          <w:rStyle w:val="Pogrubienie"/>
          <w:rFonts w:ascii="Arial" w:hAnsi="Arial" w:cs="Arial"/>
          <w:szCs w:val="24"/>
        </w:rPr>
        <w:t xml:space="preserve">Klauzula </w:t>
      </w:r>
      <w:proofErr w:type="spellStart"/>
      <w:r w:rsidRPr="00F9427E">
        <w:rPr>
          <w:rStyle w:val="Pogrubienie"/>
          <w:rFonts w:ascii="Arial" w:hAnsi="Arial" w:cs="Arial"/>
          <w:szCs w:val="24"/>
        </w:rPr>
        <w:t>zalaniowa</w:t>
      </w:r>
      <w:proofErr w:type="spellEnd"/>
      <w:r w:rsidRPr="00F9427E">
        <w:rPr>
          <w:rFonts w:ascii="Arial" w:hAnsi="Arial" w:cs="Arial"/>
          <w:szCs w:val="24"/>
        </w:rPr>
        <w:t xml:space="preserve"> – z zachowaniem pozostałych, niezmienionych niniejszą klauzulą postanowień ogólnych warunków ubezpieczenia i innych postanowień umowy ubezpieczenia ustala się,  że </w:t>
      </w:r>
      <w:r w:rsidRPr="00F9427E">
        <w:rPr>
          <w:rFonts w:ascii="Arial" w:hAnsi="Arial" w:cs="Arial"/>
          <w:szCs w:val="24"/>
          <w:shd w:val="clear" w:color="auto" w:fill="FFFFFF"/>
        </w:rPr>
        <w:t xml:space="preserve">Ubezpieczyciel ponosi odpowiedzialność za szkody spowodowane </w:t>
      </w:r>
      <w:proofErr w:type="spellStart"/>
      <w:r w:rsidRPr="00F9427E">
        <w:rPr>
          <w:rFonts w:ascii="Arial" w:hAnsi="Arial" w:cs="Arial"/>
          <w:szCs w:val="24"/>
          <w:shd w:val="clear" w:color="auto" w:fill="FFFFFF"/>
        </w:rPr>
        <w:t>zalaniami</w:t>
      </w:r>
      <w:proofErr w:type="spellEnd"/>
      <w:r w:rsidRPr="00F9427E">
        <w:rPr>
          <w:rFonts w:ascii="Arial" w:hAnsi="Arial" w:cs="Arial"/>
          <w:szCs w:val="24"/>
          <w:shd w:val="clear" w:color="auto" w:fill="FFFFFF"/>
        </w:rPr>
        <w:t xml:space="preserve"> przez nieszczelny dach, nieszczelne złącza zewnętrzne budynków, nieszczelną stolarkę okienną lub drzwiową, również w przypadku gdy do szkody doszło w związku z zaniedbaniami polegającymi na braku konserwacji i przeglądów lub niewykonaniu remontów zaleconych w protokole po ww. przeglądzie, a także w związku z niezabezpieczeniem lub złym zabezpieczeniem otworów okiennych, dachowych lub drzwiowych, rynien i spustów. Ochrona ubezpieczeniowa nie obejmuje kolejnych szkód </w:t>
      </w:r>
      <w:proofErr w:type="spellStart"/>
      <w:r w:rsidRPr="00F9427E">
        <w:rPr>
          <w:rFonts w:ascii="Arial" w:hAnsi="Arial" w:cs="Arial"/>
          <w:szCs w:val="24"/>
          <w:shd w:val="clear" w:color="auto" w:fill="FFFFFF"/>
        </w:rPr>
        <w:t>zalaniowych</w:t>
      </w:r>
      <w:proofErr w:type="spellEnd"/>
      <w:r w:rsidRPr="00F9427E">
        <w:rPr>
          <w:rFonts w:ascii="Arial" w:hAnsi="Arial" w:cs="Arial"/>
          <w:szCs w:val="24"/>
          <w:shd w:val="clear" w:color="auto" w:fill="FFFFFF"/>
        </w:rPr>
        <w:t xml:space="preserve"> powstałych w tym samym miejscu i z tej samej przyczyny po uzyskaniu odszkodowania na podstawie tej klauzuli przez Ubezpieczonego, jeżeli po wypłacie odszkodowania Ubezpieczony nie zabezpieczył mienia przed kolejnymi szkodami, chyba że zabezpieczenie mienia nie było możliwe z przyczyn technicznych lub innych przyczyn niezależnych od ubezpieczonego (np. złe warunki atmosferyczne). Limit odpo</w:t>
      </w:r>
      <w:r w:rsidRPr="00F9427E">
        <w:rPr>
          <w:rFonts w:ascii="Arial" w:hAnsi="Arial" w:cs="Arial"/>
          <w:szCs w:val="24"/>
        </w:rPr>
        <w:t xml:space="preserve">wiedzialności na jedno i wszystkie zdarzenia w rocznym okresie ubezpieczenia: </w:t>
      </w:r>
      <w:r w:rsidRPr="00F9427E">
        <w:rPr>
          <w:rFonts w:ascii="Arial" w:hAnsi="Arial" w:cs="Arial"/>
          <w:b/>
          <w:bCs/>
          <w:szCs w:val="24"/>
        </w:rPr>
        <w:t>100.000,00 zł.</w:t>
      </w:r>
      <w:r w:rsidRPr="00F9427E">
        <w:rPr>
          <w:rFonts w:ascii="Arial" w:hAnsi="Arial" w:cs="Arial"/>
          <w:szCs w:val="24"/>
        </w:rPr>
        <w:t xml:space="preserve"> Klauzula dotyczy ubezpieczenia mienia od wszystkich </w:t>
      </w:r>
      <w:proofErr w:type="spellStart"/>
      <w:r w:rsidRPr="00F9427E">
        <w:rPr>
          <w:rFonts w:ascii="Arial" w:hAnsi="Arial" w:cs="Arial"/>
          <w:szCs w:val="24"/>
        </w:rPr>
        <w:t>ryzyk</w:t>
      </w:r>
      <w:proofErr w:type="spellEnd"/>
      <w:r w:rsidRPr="00F9427E">
        <w:rPr>
          <w:rFonts w:ascii="Arial" w:hAnsi="Arial" w:cs="Arial"/>
          <w:szCs w:val="24"/>
        </w:rPr>
        <w:t>.</w:t>
      </w:r>
    </w:p>
    <w:p w14:paraId="7A208F69"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4E2A962C"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17:</w:t>
      </w:r>
    </w:p>
    <w:p w14:paraId="52CFE688"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Proszę o zmianę zapisów dla klauzuli likwidacyjnej w sprzęcie elektronicznym – jak poniżej: </w:t>
      </w:r>
    </w:p>
    <w:p w14:paraId="0CCBD35D"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
          <w:color w:val="000000" w:themeColor="text1"/>
          <w:sz w:val="24"/>
          <w:szCs w:val="24"/>
          <w:lang w:eastAsia="pl-PL"/>
        </w:rPr>
        <w:t>Klauzula likwidacyjna w sprzęcie elektronicznym</w:t>
      </w:r>
      <w:r w:rsidRPr="00F9427E">
        <w:rPr>
          <w:rFonts w:ascii="Arial" w:eastAsia="Times New Roman" w:hAnsi="Arial" w:cs="Arial"/>
          <w:bCs/>
          <w:color w:val="000000" w:themeColor="text1"/>
          <w:sz w:val="24"/>
          <w:szCs w:val="24"/>
          <w:lang w:eastAsia="pl-PL"/>
        </w:rPr>
        <w:t xml:space="preserve"> - odszkodowanie wypłacane jest </w:t>
      </w:r>
    </w:p>
    <w:p w14:paraId="3EDD9DF3" w14:textId="3B6CAA24"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w wartości odtworzenia (maksymalnie do wysokości przyjętej sumy ubezpieczenia danego środka), rozumianej jako koszt zastąpienia ubezpieczonego sprzętu przez fabrycznie nowy, dostępny na rynku, możliwie jak najbardziej zbliżony parametrami jakości i wydajności do sprzętu zniszczonego, z uwzględnieniem kosztów transportu, demontażu i montażu oraz opłat celnych i innych tego typu </w:t>
      </w:r>
    </w:p>
    <w:p w14:paraId="4FC7F209" w14:textId="0EF13C46"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należności, niezależnie od wieku i stopnia umorzenia sprzętu. </w:t>
      </w:r>
      <w:r w:rsidRPr="00F9427E">
        <w:rPr>
          <w:rFonts w:ascii="Arial" w:eastAsia="Times New Roman" w:hAnsi="Arial" w:cs="Arial"/>
          <w:bCs/>
          <w:strike/>
          <w:color w:val="FF0000"/>
          <w:sz w:val="24"/>
          <w:szCs w:val="24"/>
          <w:lang w:eastAsia="pl-PL"/>
        </w:rPr>
        <w:t>Ubezpieczyciel odstępuje od stosowania zasady proporcji przy wypłacie odszkodowania w przypadku kiedy suma ubezpieczenia sprzętu elektronicznego, który uległ szkodzie jest niższa od wartości tego sprzętu na dzień powstania szkody (niedoubezpieczenie).</w:t>
      </w:r>
      <w:r w:rsidRPr="00F9427E">
        <w:rPr>
          <w:rFonts w:ascii="Arial" w:eastAsia="Times New Roman" w:hAnsi="Arial" w:cs="Arial"/>
          <w:bCs/>
          <w:color w:val="FF0000"/>
          <w:sz w:val="24"/>
          <w:szCs w:val="24"/>
          <w:lang w:eastAsia="pl-PL"/>
        </w:rPr>
        <w:t xml:space="preserve"> </w:t>
      </w:r>
      <w:r w:rsidRPr="00F9427E">
        <w:rPr>
          <w:rFonts w:ascii="Arial" w:eastAsia="Times New Roman" w:hAnsi="Arial" w:cs="Arial"/>
          <w:bCs/>
          <w:color w:val="000000" w:themeColor="text1"/>
          <w:sz w:val="24"/>
          <w:szCs w:val="24"/>
          <w:lang w:eastAsia="pl-PL"/>
        </w:rPr>
        <w:t xml:space="preserve">Klauzula dotyczy ubezpieczenia sprzętu elektronicznego od wszystkich </w:t>
      </w:r>
      <w:proofErr w:type="spellStart"/>
      <w:r w:rsidRPr="00F9427E">
        <w:rPr>
          <w:rFonts w:ascii="Arial" w:eastAsia="Times New Roman" w:hAnsi="Arial" w:cs="Arial"/>
          <w:bCs/>
          <w:color w:val="000000" w:themeColor="text1"/>
          <w:sz w:val="24"/>
          <w:szCs w:val="24"/>
          <w:lang w:eastAsia="pl-PL"/>
        </w:rPr>
        <w:t>ryzyk</w:t>
      </w:r>
      <w:proofErr w:type="spellEnd"/>
      <w:r w:rsidRPr="00F9427E">
        <w:rPr>
          <w:rFonts w:ascii="Arial" w:eastAsia="Times New Roman" w:hAnsi="Arial" w:cs="Arial"/>
          <w:bCs/>
          <w:color w:val="000000" w:themeColor="text1"/>
          <w:sz w:val="24"/>
          <w:szCs w:val="24"/>
          <w:lang w:eastAsia="pl-PL"/>
        </w:rPr>
        <w:t>.</w:t>
      </w:r>
    </w:p>
    <w:p w14:paraId="449D10E5"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589E01EC"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Odpowiedź 17:</w:t>
      </w:r>
    </w:p>
    <w:p w14:paraId="40BCA7AE" w14:textId="77777777" w:rsid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Zamawiający nie wyraża zgody.</w:t>
      </w:r>
    </w:p>
    <w:p w14:paraId="647D2410" w14:textId="77777777" w:rsidR="00020CBD" w:rsidRDefault="00020CBD"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p>
    <w:p w14:paraId="5E653FB6" w14:textId="77777777" w:rsidR="00020CBD" w:rsidRPr="00F9427E" w:rsidRDefault="00020CBD"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p>
    <w:p w14:paraId="20799C19"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74663568"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lastRenderedPageBreak/>
        <w:t>Pytanie 18:</w:t>
      </w:r>
    </w:p>
    <w:p w14:paraId="101BDE2E"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Proszę o zmianę zapisów dla klauzuli likwidacyjnej dotyczącej środków trwałych – jak poniżej: </w:t>
      </w:r>
    </w:p>
    <w:p w14:paraId="2AB9E7C8" w14:textId="4D1FA76C"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
          <w:color w:val="000000" w:themeColor="text1"/>
          <w:sz w:val="24"/>
          <w:szCs w:val="24"/>
          <w:lang w:eastAsia="pl-PL"/>
        </w:rPr>
        <w:t>Klauzula likwidacyjna dotycząca środków trwałych</w:t>
      </w:r>
      <w:r w:rsidRPr="00F9427E">
        <w:rPr>
          <w:rFonts w:ascii="Arial" w:eastAsia="Times New Roman" w:hAnsi="Arial" w:cs="Arial"/>
          <w:bCs/>
          <w:color w:val="000000" w:themeColor="text1"/>
          <w:sz w:val="24"/>
          <w:szCs w:val="24"/>
          <w:lang w:eastAsia="pl-PL"/>
        </w:rPr>
        <w:t xml:space="preserve"> - dla środków ubezpieczanych wg wartości księgowej brutto lub odtworzeniowej: – bez względu na stopień umorzenia księgowego lub zużycia technicznego danego środka trwałego i bez względu na jego wartość, odszkodowanie wypłacane jest w pełnej wartości, do wysokości deklarowanej sumy ubezpieczenia utraconego/uszkodzonego środka trwałego, bez potrącenia umorzenia księgowego, zużycia technicznego </w:t>
      </w:r>
      <w:r w:rsidRPr="00F9427E">
        <w:rPr>
          <w:rFonts w:ascii="Arial" w:eastAsia="Times New Roman" w:hAnsi="Arial" w:cs="Arial"/>
          <w:bCs/>
          <w:strike/>
          <w:color w:val="FF0000"/>
          <w:sz w:val="24"/>
          <w:szCs w:val="24"/>
          <w:lang w:eastAsia="pl-PL"/>
        </w:rPr>
        <w:t>i bez proporcjonalnej redukcji odszkodowania zarówno przy szkodzie całkowitej, jak i szkodzie częściowej. Bez względu na rodzaj wartości środka trwałego przyjętej do ubezpieczenia (księgowa brutto lub odtworzeniowa), zasada proporcji określona w OWU Ubezpieczyciela nie ma zastosowania przy ustalaniu wysokości szkody oraz odszkodowania.</w:t>
      </w:r>
      <w:r w:rsidRPr="00F9427E">
        <w:rPr>
          <w:rFonts w:ascii="Arial" w:eastAsia="Times New Roman" w:hAnsi="Arial" w:cs="Arial"/>
          <w:bCs/>
          <w:color w:val="FF0000"/>
          <w:sz w:val="24"/>
          <w:szCs w:val="24"/>
          <w:lang w:eastAsia="pl-PL"/>
        </w:rPr>
        <w:t xml:space="preserve"> </w:t>
      </w:r>
      <w:r w:rsidRPr="00F9427E">
        <w:rPr>
          <w:rFonts w:ascii="Arial" w:eastAsia="Times New Roman" w:hAnsi="Arial" w:cs="Arial"/>
          <w:bCs/>
          <w:color w:val="000000" w:themeColor="text1"/>
          <w:sz w:val="24"/>
          <w:szCs w:val="24"/>
          <w:lang w:eastAsia="pl-PL"/>
        </w:rPr>
        <w:t xml:space="preserve">W przypadku nie odtwarzania środka trwałego wypłata odszkodowania nastąpi na podstawie protokołu szkody i kosztorysu do wysokości sumy ubezpieczenia danego środka trwałego, pod warunkiem, że przyznane odszkodowanie przeznaczone będzie przez Ubezpieczonego na zakup lub modernizację innego środka trwałego. Odszkodowanie wypłacane jest w pełnej wysokości obejmującej koszt naprawy, wymiany, nabycia lub odbudowy z uwzględnieniem kosztów montażu, demontażu, transportu, ceł i innych opłat. Klauzula ma zastosowanie w ubezpieczeniu mienia od wszystkich </w:t>
      </w:r>
      <w:proofErr w:type="spellStart"/>
      <w:r w:rsidRPr="00F9427E">
        <w:rPr>
          <w:rFonts w:ascii="Arial" w:eastAsia="Times New Roman" w:hAnsi="Arial" w:cs="Arial"/>
          <w:bCs/>
          <w:color w:val="000000" w:themeColor="text1"/>
          <w:sz w:val="24"/>
          <w:szCs w:val="24"/>
          <w:lang w:eastAsia="pl-PL"/>
        </w:rPr>
        <w:t>ryzyk</w:t>
      </w:r>
      <w:proofErr w:type="spellEnd"/>
      <w:r w:rsidRPr="00F9427E">
        <w:rPr>
          <w:rFonts w:ascii="Arial" w:eastAsia="Times New Roman" w:hAnsi="Arial" w:cs="Arial"/>
          <w:bCs/>
          <w:color w:val="000000" w:themeColor="text1"/>
          <w:sz w:val="24"/>
          <w:szCs w:val="24"/>
          <w:lang w:eastAsia="pl-PL"/>
        </w:rPr>
        <w:t>.</w:t>
      </w:r>
    </w:p>
    <w:p w14:paraId="38FD9D94"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7492F9E6"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Odpowiedź 18:</w:t>
      </w:r>
    </w:p>
    <w:p w14:paraId="4589E32B"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Zamawiający nie wyraża zgody.</w:t>
      </w:r>
    </w:p>
    <w:p w14:paraId="55DCB0C7"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0E769910"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19:</w:t>
      </w:r>
    </w:p>
    <w:p w14:paraId="76DABB53"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Proszę o zmianę limitu dla klauzuli automatycznego pokrycia w środkach trwałych i wyposażeniu: </w:t>
      </w:r>
    </w:p>
    <w:p w14:paraId="4051480D"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Limit odpowiedzialności dla niniejszej klauzuli wynosi 30% łącznej sumy ubezpieczenia przyjętej do ubezpieczenia w ww. ryzyku na początku okresu ubezpieczenia, ale nie więcej niż </w:t>
      </w:r>
      <w:r w:rsidRPr="00F9427E">
        <w:rPr>
          <w:rFonts w:ascii="Arial" w:eastAsia="Times New Roman" w:hAnsi="Arial" w:cs="Arial"/>
          <w:b/>
          <w:color w:val="000000" w:themeColor="text1"/>
          <w:sz w:val="24"/>
          <w:szCs w:val="24"/>
          <w:lang w:eastAsia="pl-PL"/>
        </w:rPr>
        <w:t>15.000.000,00 PLN.</w:t>
      </w:r>
    </w:p>
    <w:p w14:paraId="0945FFF4"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5D78F653" w14:textId="77777777" w:rsidR="00F9427E" w:rsidRPr="00891119"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891119">
        <w:rPr>
          <w:rFonts w:ascii="Arial" w:eastAsia="Times New Roman" w:hAnsi="Arial" w:cs="Arial"/>
          <w:b/>
          <w:color w:val="000000" w:themeColor="text1"/>
          <w:sz w:val="24"/>
          <w:szCs w:val="24"/>
          <w:lang w:eastAsia="pl-PL"/>
        </w:rPr>
        <w:t>Odpowiedź 19:</w:t>
      </w:r>
    </w:p>
    <w:p w14:paraId="048EC152"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highlight w:val="yellow"/>
          <w:lang w:eastAsia="pl-PL"/>
        </w:rPr>
      </w:pPr>
      <w:r w:rsidRPr="00891119">
        <w:rPr>
          <w:rFonts w:ascii="Arial" w:eastAsia="Times New Roman" w:hAnsi="Arial" w:cs="Arial"/>
          <w:bCs/>
          <w:color w:val="000000" w:themeColor="text1"/>
          <w:sz w:val="24"/>
          <w:szCs w:val="24"/>
          <w:lang w:eastAsia="pl-PL"/>
        </w:rPr>
        <w:t>Zamawiający wyraża zgodę na poniższą zmianę:</w:t>
      </w:r>
    </w:p>
    <w:p w14:paraId="739B213B"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2156C85A" w14:textId="77777777" w:rsidR="00F9427E" w:rsidRPr="00F9427E" w:rsidRDefault="00F9427E" w:rsidP="00F9427E">
      <w:pPr>
        <w:pStyle w:val="WW-Tekstpodstawowywcity2"/>
        <w:tabs>
          <w:tab w:val="num" w:pos="1212"/>
        </w:tabs>
        <w:ind w:left="0" w:firstLine="0"/>
        <w:rPr>
          <w:rFonts w:ascii="Arial" w:hAnsi="Arial" w:cs="Arial"/>
          <w:i/>
          <w:szCs w:val="24"/>
        </w:rPr>
      </w:pPr>
      <w:r w:rsidRPr="00F9427E">
        <w:rPr>
          <w:rFonts w:ascii="Arial" w:hAnsi="Arial" w:cs="Arial"/>
          <w:b/>
          <w:szCs w:val="24"/>
        </w:rPr>
        <w:t xml:space="preserve">Klauzula automatycznego pokrycia w środkach trwałych i wyposażeniu </w:t>
      </w:r>
      <w:r w:rsidRPr="00F9427E">
        <w:rPr>
          <w:rFonts w:ascii="Arial" w:hAnsi="Arial" w:cs="Arial"/>
          <w:szCs w:val="24"/>
        </w:rPr>
        <w:t xml:space="preserve">- z zachowaniem pozostałych, niezmienionych niniejszą klauzulą postanowień ogólnych warunków ubezpieczenia i innych postanowień umowy ubezpieczenia ustala się,  że ochroną ubezpieczeniową zostają objęte środki trwałe i wyposażenie, oraz dodatki i ulepszenia zgłoszonych do ubezpieczenia środków trwałych i wyposażenia, w których posiadanie wejdzie Ubezpieczający/Ubezpieczony w okresie pomiędzy zebraniem danych do ubezpieczenia a początkiem okresu ubezpieczenia oraz podczas trwania rocznego okresu ubezpieczenia. Dotyczy to także sytuacji związanej ze zwrotem mienia przez jego posiadacza zależnego, które było w jego posiadaniu na podstawie stosunku prawnego łączącego go z Ubezpieczającym/Ubezpieczonym. Ochrona ubezpieczeniowa dla mienia, w którego posiadanie wejdzie Ubezpieczony po zebraniu danych do ubezpieczenia rozpoczyna się od początku okresu ubezpieczenia wynikającego z SWZ i wystawionych polis. Ochrona ubezpieczeniowa dla mienia, w którego posiadanie wejdzie Ubezpieczony podczas trwania okresu ubezpieczenia rozpoczyna się od momentu przejścia na Ubezpieczającego/Ubezpieczonego ryzyka związanego z posiadaniem mienia lub po dostarczeniu mienia na miejsce ubezpieczenia. Klauzula liczona dla całego mienia (tj. </w:t>
      </w:r>
      <w:r w:rsidRPr="00F9427E">
        <w:rPr>
          <w:rFonts w:ascii="Arial" w:hAnsi="Arial" w:cs="Arial"/>
          <w:szCs w:val="24"/>
        </w:rPr>
        <w:lastRenderedPageBreak/>
        <w:t xml:space="preserve">budynki i budowle oraz urządzenia i wyposażenie) objętego przetargiem łącznie. Ubezpieczający/Ubezpieczony w trakcie roku nie informuje o zmianach w majątku, a jeżeli Ubezpieczającemu/Ubezpieczonemu potrzebne jest potwierdzenie ochrony na nowo nabyte środki trwałe Ubezpieczyciel nie wystawia polisy tylko </w:t>
      </w:r>
      <w:proofErr w:type="spellStart"/>
      <w:r w:rsidRPr="00F9427E">
        <w:rPr>
          <w:rFonts w:ascii="Arial" w:hAnsi="Arial" w:cs="Arial"/>
          <w:szCs w:val="24"/>
        </w:rPr>
        <w:t>bezskładkowy</w:t>
      </w:r>
      <w:proofErr w:type="spellEnd"/>
      <w:r w:rsidRPr="00F9427E">
        <w:rPr>
          <w:rFonts w:ascii="Arial" w:hAnsi="Arial" w:cs="Arial"/>
          <w:szCs w:val="24"/>
        </w:rPr>
        <w:t xml:space="preserve"> certyfikat potwierdzający ochronę ubezpieczeniową na mocy przedmiotowej klauzuli. Klauzula dotyczy ubezpieczenia mienia od wszystkich </w:t>
      </w:r>
      <w:proofErr w:type="spellStart"/>
      <w:r w:rsidRPr="00F9427E">
        <w:rPr>
          <w:rFonts w:ascii="Arial" w:hAnsi="Arial" w:cs="Arial"/>
          <w:szCs w:val="24"/>
        </w:rPr>
        <w:t>ryzyk</w:t>
      </w:r>
      <w:proofErr w:type="spellEnd"/>
      <w:r w:rsidRPr="00F9427E">
        <w:rPr>
          <w:rFonts w:ascii="Arial" w:hAnsi="Arial" w:cs="Arial"/>
          <w:szCs w:val="24"/>
        </w:rPr>
        <w:t xml:space="preserve">. Limit odpowiedzialności dla niniejszej klauzuli wynosi </w:t>
      </w:r>
      <w:r w:rsidRPr="00F9427E">
        <w:rPr>
          <w:rFonts w:ascii="Arial" w:hAnsi="Arial" w:cs="Arial"/>
          <w:b/>
          <w:bCs/>
          <w:szCs w:val="24"/>
        </w:rPr>
        <w:t>15 000 000,00 zł</w:t>
      </w:r>
      <w:r w:rsidRPr="00F9427E">
        <w:rPr>
          <w:rFonts w:ascii="Arial" w:hAnsi="Arial" w:cs="Arial"/>
          <w:szCs w:val="24"/>
        </w:rPr>
        <w:t xml:space="preserve"> i do takiego limitu odpowiada Ubezpieczyciel w przypadku wystąpienia szkody w nowo nabytym mieniu. Za wzrost wartości majątku do 10% sumy ubezpieczenia z początku okresu ubezpieczenia nie zostanie pobrana dodatkowa składka. Rozliczenie przedmiotowej klauzuli za ubezpieczone mienie nastąpi na wniosek Ubezpieczyciela w ciągu 30 dni po zakończeniu rocznego okresu ubezpieczenia wg systemu „pro rata temporis”- jeżeli majątek wzrośnie powyżej 10% progu, z zastrzeżeniem, że Ubezpieczyciel ma prawo do pobrania dodatkowej składki tylko za tę część majątku, która przekroczyła 10% sumy ubezpieczenia z początku okresu ubezpieczenia.  W terminie 14 dni od otrzymania przez Ubezpieczyciela wykazów z rozliczeniem niniejszej klauzuli Ubezpieczyciel wystawia jedną polisę rozliczającą zakupy nowych środków trwałych, jeżeli majątek wzrośnie powyżej 10% sumy ubezpieczenia z początku okresu ubezpieczenia</w:t>
      </w:r>
      <w:r w:rsidRPr="00F9427E">
        <w:rPr>
          <w:rFonts w:ascii="Arial" w:hAnsi="Arial" w:cs="Arial"/>
          <w:b/>
          <w:szCs w:val="24"/>
        </w:rPr>
        <w:t xml:space="preserve">. </w:t>
      </w:r>
      <w:r w:rsidRPr="00F9427E">
        <w:rPr>
          <w:rFonts w:ascii="Arial" w:hAnsi="Arial" w:cs="Arial"/>
          <w:szCs w:val="24"/>
        </w:rPr>
        <w:t xml:space="preserve">Jeżeli wartość nowo nabytego mienia przekroczy </w:t>
      </w:r>
      <w:r w:rsidRPr="00F9427E">
        <w:rPr>
          <w:rFonts w:ascii="Arial" w:hAnsi="Arial" w:cs="Arial"/>
          <w:b/>
          <w:bCs/>
          <w:szCs w:val="24"/>
        </w:rPr>
        <w:t>15 000 000,00 zł</w:t>
      </w:r>
      <w:r w:rsidRPr="00F9427E">
        <w:rPr>
          <w:rFonts w:ascii="Arial" w:hAnsi="Arial" w:cs="Arial"/>
          <w:szCs w:val="24"/>
        </w:rPr>
        <w:t xml:space="preserve">, to aby uzyskać ochronę ubezpieczeniową w pełnym zakresie Ubezpieczony winien zgłosić to mienie do ubezpieczenia na zasadach ogólnych, zgodnie z zapisami OWU. Ochrona ubezpieczeniowa dla nowo nabytego mienia w części przekraczającej </w:t>
      </w:r>
      <w:r w:rsidRPr="00F9427E">
        <w:rPr>
          <w:rFonts w:ascii="Arial" w:hAnsi="Arial" w:cs="Arial"/>
          <w:b/>
          <w:bCs/>
          <w:szCs w:val="24"/>
        </w:rPr>
        <w:t>15 000 000,00 zł</w:t>
      </w:r>
      <w:r w:rsidRPr="00F9427E">
        <w:rPr>
          <w:rFonts w:ascii="Arial" w:hAnsi="Arial" w:cs="Arial"/>
          <w:szCs w:val="24"/>
        </w:rPr>
        <w:t xml:space="preserve"> odpowiedzialności rozpoczyna się od dnia następnego po złożeniu do Ubezpieczyciela wniosku o doubezpieczenie.</w:t>
      </w:r>
    </w:p>
    <w:p w14:paraId="1950D82C"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4D81E1A8"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20:</w:t>
      </w:r>
    </w:p>
    <w:p w14:paraId="0ABAC36D"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Proszę o zmianę limitu dla klauzuli automatycznego pokrycia w sprzęcie elektronicznym: </w:t>
      </w:r>
    </w:p>
    <w:p w14:paraId="39E7D476"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Limit odpowiedzialności dla niniejszej klauzuli wynosi 30% łącznej sumy ubezpieczenia przyjętej w ubezpieczeniu sprzętu elektronicznego od wszystkich </w:t>
      </w:r>
      <w:proofErr w:type="spellStart"/>
      <w:r w:rsidRPr="00F9427E">
        <w:rPr>
          <w:rFonts w:ascii="Arial" w:eastAsia="Times New Roman" w:hAnsi="Arial" w:cs="Arial"/>
          <w:bCs/>
          <w:color w:val="000000" w:themeColor="text1"/>
          <w:sz w:val="24"/>
          <w:szCs w:val="24"/>
          <w:lang w:eastAsia="pl-PL"/>
        </w:rPr>
        <w:t>ryzyk</w:t>
      </w:r>
      <w:proofErr w:type="spellEnd"/>
      <w:r w:rsidRPr="00F9427E">
        <w:rPr>
          <w:rFonts w:ascii="Arial" w:eastAsia="Times New Roman" w:hAnsi="Arial" w:cs="Arial"/>
          <w:bCs/>
          <w:color w:val="000000" w:themeColor="text1"/>
          <w:sz w:val="24"/>
          <w:szCs w:val="24"/>
          <w:lang w:eastAsia="pl-PL"/>
        </w:rPr>
        <w:t xml:space="preserve"> na początku okresu ubezpieczenia, ale nie więcej niż </w:t>
      </w:r>
      <w:r w:rsidRPr="00F9427E">
        <w:rPr>
          <w:rFonts w:ascii="Arial" w:eastAsia="Times New Roman" w:hAnsi="Arial" w:cs="Arial"/>
          <w:b/>
          <w:color w:val="000000" w:themeColor="text1"/>
          <w:sz w:val="24"/>
          <w:szCs w:val="24"/>
          <w:lang w:eastAsia="pl-PL"/>
        </w:rPr>
        <w:t>400.000,00 PLN</w:t>
      </w:r>
      <w:r w:rsidRPr="00F9427E">
        <w:rPr>
          <w:rFonts w:ascii="Arial" w:eastAsia="Times New Roman" w:hAnsi="Arial" w:cs="Arial"/>
          <w:bCs/>
          <w:color w:val="000000" w:themeColor="text1"/>
          <w:sz w:val="24"/>
          <w:szCs w:val="24"/>
          <w:lang w:eastAsia="pl-PL"/>
        </w:rPr>
        <w:t>.</w:t>
      </w:r>
    </w:p>
    <w:p w14:paraId="0DCE7EA0"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45DC65BD" w14:textId="77777777" w:rsidR="00F9427E" w:rsidRPr="00664205"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664205">
        <w:rPr>
          <w:rFonts w:ascii="Arial" w:eastAsia="Times New Roman" w:hAnsi="Arial" w:cs="Arial"/>
          <w:b/>
          <w:color w:val="000000" w:themeColor="text1"/>
          <w:sz w:val="24"/>
          <w:szCs w:val="24"/>
          <w:lang w:eastAsia="pl-PL"/>
        </w:rPr>
        <w:t>Odpowiedź 20:</w:t>
      </w:r>
    </w:p>
    <w:p w14:paraId="3337E48B"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highlight w:val="yellow"/>
          <w:lang w:eastAsia="pl-PL"/>
        </w:rPr>
      </w:pPr>
      <w:r w:rsidRPr="00664205">
        <w:rPr>
          <w:rFonts w:ascii="Arial" w:eastAsia="Times New Roman" w:hAnsi="Arial" w:cs="Arial"/>
          <w:bCs/>
          <w:color w:val="000000" w:themeColor="text1"/>
          <w:sz w:val="24"/>
          <w:szCs w:val="24"/>
          <w:lang w:eastAsia="pl-PL"/>
        </w:rPr>
        <w:t>Zamawiający wyraża zgodę na poniższą zmianę:</w:t>
      </w:r>
    </w:p>
    <w:p w14:paraId="02477D05"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0B93D81A" w14:textId="77777777" w:rsidR="00F9427E" w:rsidRPr="00F9427E" w:rsidRDefault="00F9427E" w:rsidP="00F9427E">
      <w:pPr>
        <w:pStyle w:val="WW-Tekstpodstawowywcity2"/>
        <w:ind w:left="0" w:firstLine="0"/>
        <w:rPr>
          <w:rFonts w:ascii="Arial" w:hAnsi="Arial" w:cs="Arial"/>
          <w:i/>
          <w:szCs w:val="24"/>
        </w:rPr>
      </w:pPr>
      <w:r w:rsidRPr="00F9427E">
        <w:rPr>
          <w:rFonts w:ascii="Arial" w:hAnsi="Arial" w:cs="Arial"/>
          <w:b/>
          <w:szCs w:val="24"/>
        </w:rPr>
        <w:t xml:space="preserve">Klauzula automatycznego pokrycia w sprzęcie elektronicznym </w:t>
      </w:r>
      <w:r w:rsidRPr="00F9427E">
        <w:rPr>
          <w:rFonts w:ascii="Arial" w:hAnsi="Arial" w:cs="Arial"/>
          <w:szCs w:val="24"/>
        </w:rPr>
        <w:t xml:space="preserve">- z zachowaniem pozostałych, niezmienionych niniejszą klauzulą postanowień ogólnych warunków ubezpieczenia i innych postanowień umowy ubezpieczenia ustala się, że ochroną ubezpieczeniową zostaje automatycznie objęty sprzęt elektroniczny, oraz dodatki i ulepszenia zgłoszonego do ubezpieczenia sprzętu, w których posiadanie wejdzie Ubezpieczający/Ubezpieczony w okresie pomiędzy zebraniem danych do ubezpieczenia a początkiem okresu ubezpieczenia oraz  podczas trwania rocznego okresu ubezpieczenia. Ochrona ubezpieczeniowa dla mienia, w którego posiadanie wejdzie Ubezpieczony po zebraniu danych do ubezpieczenia rozpoczyna się od początku okresu ubezpieczenia wynikającego z SWZ i wystawionych polis. Ochrona ubezpieczeniowa dla mienia, w którego posiadanie wejdzie Ubezpieczony podczas trwania okresu ubezpieczenia rozpoczyna się od momentu przejścia na Ubezpieczającego/Ubezpieczonego ryzyka związanego z posiadaniem mienia lub po dostarczeniu mienia na miejsce ubezpieczenia. Klauzula liczona dla całego sprzętu elektronicznego objętego przetargiem łącznie. Ubezpieczający/Ubezpieczony w trakcie roku nie informuje o zmianach w majątku, a jeżeli Ubezpieczającemu/Ubezpieczonemu potrzebne jest potwierdzenie ochrony na nowo nabyty sprzęt elektroniczny Ubezpieczyciel nie wystawia polisy tylko </w:t>
      </w:r>
      <w:proofErr w:type="spellStart"/>
      <w:r w:rsidRPr="00F9427E">
        <w:rPr>
          <w:rFonts w:ascii="Arial" w:hAnsi="Arial" w:cs="Arial"/>
          <w:szCs w:val="24"/>
        </w:rPr>
        <w:t>bezskładkowy</w:t>
      </w:r>
      <w:proofErr w:type="spellEnd"/>
      <w:r w:rsidRPr="00F9427E">
        <w:rPr>
          <w:rFonts w:ascii="Arial" w:hAnsi="Arial" w:cs="Arial"/>
          <w:szCs w:val="24"/>
        </w:rPr>
        <w:t xml:space="preserve"> certyfikat </w:t>
      </w:r>
      <w:r w:rsidRPr="00F9427E">
        <w:rPr>
          <w:rFonts w:ascii="Arial" w:hAnsi="Arial" w:cs="Arial"/>
          <w:szCs w:val="24"/>
        </w:rPr>
        <w:lastRenderedPageBreak/>
        <w:t xml:space="preserve">potwierdzający ochronę ubezpieczeniową na mocy przedmiotowej klauzuli. Limit odpowiedzialności dla niniejszej klauzuli wynosi </w:t>
      </w:r>
      <w:r w:rsidRPr="00F9427E">
        <w:rPr>
          <w:rFonts w:ascii="Arial" w:hAnsi="Arial" w:cs="Arial"/>
          <w:b/>
          <w:bCs/>
          <w:szCs w:val="24"/>
        </w:rPr>
        <w:t>500 000,00 zł</w:t>
      </w:r>
      <w:r w:rsidRPr="00F9427E">
        <w:rPr>
          <w:rFonts w:ascii="Arial" w:hAnsi="Arial" w:cs="Arial"/>
          <w:szCs w:val="24"/>
        </w:rPr>
        <w:t xml:space="preserve"> i do takiego limitu odpowiada Ubezpieczyciel w przypadku wystąpienia szkody w nowo nabytym mieniu. Za wzrost wartości majątku do 10% sumy ubezpieczenia z początku okresu ubezpieczenia nie zostanie pobrana dodatkowa składka. Rozliczenie przedmiotowej klauzuli za ubezpieczony sprzęt nastąpi na wniosek Ubezpieczyciela w ciągu 30 dni po zakończeniu rocznego okresu ubezpieczenia wg systemu „pro rata temporis”- jeżeli majątek wzrośnie powyżej 10% progu, z zastrzeżeniem, że Ubezpieczyciel ma prawo do pobrania dodatkowej składki tylko za tę część majątku, która przekroczyła 10% sumy ubezpieczenia z początku okresu ubezpieczenia.  W terminie 14 dni od otrzymania przez Ubezpieczyciela wykazów z rozliczeniem niniejszej klauzuli Ubezpieczyciel wystawia jedną polisę rozliczającą zakupy nowego sprzętu elektronicznego, jeżeli majątek wzrośnie powyżej 10% sumy ubezpieczenia z początku okresu ubezpieczenia</w:t>
      </w:r>
      <w:r w:rsidRPr="00F9427E">
        <w:rPr>
          <w:rFonts w:ascii="Arial" w:hAnsi="Arial" w:cs="Arial"/>
          <w:b/>
          <w:szCs w:val="24"/>
        </w:rPr>
        <w:t xml:space="preserve">. </w:t>
      </w:r>
      <w:r w:rsidRPr="00F9427E">
        <w:rPr>
          <w:rFonts w:ascii="Arial" w:hAnsi="Arial" w:cs="Arial"/>
          <w:szCs w:val="24"/>
        </w:rPr>
        <w:t xml:space="preserve">Jeżeli wartość nowo nabytego mienia przekroczy </w:t>
      </w:r>
      <w:r w:rsidRPr="00F9427E">
        <w:rPr>
          <w:rFonts w:ascii="Arial" w:hAnsi="Arial" w:cs="Arial"/>
          <w:b/>
          <w:bCs/>
          <w:szCs w:val="24"/>
        </w:rPr>
        <w:t>500 000,00 zł</w:t>
      </w:r>
      <w:r w:rsidRPr="00F9427E">
        <w:rPr>
          <w:rFonts w:ascii="Arial" w:hAnsi="Arial" w:cs="Arial"/>
          <w:szCs w:val="24"/>
        </w:rPr>
        <w:t xml:space="preserve">, to aby uzyskać ochronę ubezpieczeniową w pełnym zakresie Ubezpieczony winien zgłosić to mienie do ubezpieczenia na zasadach ogólnych, zgodnie z zapisami OWU. Ochrona ubezpieczeniowa dla nowo nabytego mienia w części przekraczającej </w:t>
      </w:r>
      <w:r w:rsidRPr="00F9427E">
        <w:rPr>
          <w:rFonts w:ascii="Arial" w:hAnsi="Arial" w:cs="Arial"/>
          <w:b/>
          <w:bCs/>
          <w:szCs w:val="24"/>
        </w:rPr>
        <w:t>500 000,00 zł</w:t>
      </w:r>
      <w:r w:rsidRPr="00F9427E">
        <w:rPr>
          <w:rFonts w:ascii="Arial" w:hAnsi="Arial" w:cs="Arial"/>
          <w:szCs w:val="24"/>
        </w:rPr>
        <w:t xml:space="preserve"> odpowiedzialności rozpoczyna się od dnia następnego po złożeniu do Ubezpieczyciela wniosku o doubezpieczenie.</w:t>
      </w:r>
    </w:p>
    <w:p w14:paraId="41D6022A"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4A1DCFE0"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21:</w:t>
      </w:r>
    </w:p>
    <w:p w14:paraId="74BCB1FE"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Proszę o zmianę zapisów dla klauzuli ubezpieczenia </w:t>
      </w:r>
      <w:r w:rsidRPr="00F9427E">
        <w:rPr>
          <w:rFonts w:ascii="Arial" w:eastAsia="Times New Roman" w:hAnsi="Arial" w:cs="Arial"/>
          <w:b/>
          <w:color w:val="000000" w:themeColor="text1"/>
          <w:sz w:val="24"/>
          <w:szCs w:val="24"/>
          <w:lang w:eastAsia="pl-PL"/>
        </w:rPr>
        <w:t>prac budowlano- montażowych</w:t>
      </w:r>
      <w:r w:rsidRPr="00F9427E">
        <w:rPr>
          <w:rFonts w:ascii="Arial" w:eastAsia="Times New Roman" w:hAnsi="Arial" w:cs="Arial"/>
          <w:bCs/>
          <w:color w:val="000000" w:themeColor="text1"/>
          <w:sz w:val="24"/>
          <w:szCs w:val="24"/>
          <w:lang w:eastAsia="pl-PL"/>
        </w:rPr>
        <w:t xml:space="preserve"> – jak poniżej: </w:t>
      </w:r>
    </w:p>
    <w:p w14:paraId="06055384" w14:textId="77777777" w:rsidR="00F9427E" w:rsidRPr="00F9427E" w:rsidRDefault="00F9427E" w:rsidP="00F9427E">
      <w:pPr>
        <w:tabs>
          <w:tab w:val="left" w:pos="708"/>
        </w:tabs>
        <w:suppressAutoHyphens/>
        <w:spacing w:after="0" w:line="240" w:lineRule="auto"/>
        <w:jc w:val="both"/>
        <w:rPr>
          <w:rFonts w:ascii="Arial" w:eastAsia="Times New Roman" w:hAnsi="Arial" w:cs="Arial"/>
          <w:bCs/>
          <w:strike/>
          <w:color w:val="FF0000"/>
          <w:sz w:val="24"/>
          <w:szCs w:val="24"/>
          <w:lang w:eastAsia="pl-PL"/>
        </w:rPr>
      </w:pPr>
      <w:r w:rsidRPr="00F9427E">
        <w:rPr>
          <w:rFonts w:ascii="Arial" w:eastAsia="Times New Roman" w:hAnsi="Arial" w:cs="Arial"/>
          <w:bCs/>
          <w:color w:val="000000" w:themeColor="text1"/>
          <w:sz w:val="24"/>
          <w:szCs w:val="24"/>
          <w:lang w:eastAsia="pl-PL"/>
        </w:rPr>
        <w:t xml:space="preserve">z zachowaniem pozostałych, niezmienionych niniejszą klauzulą postanowień ogólnych warunków ubezpieczenia i innych postanowień umowy ubezpieczenia ustala się, że na mocy niniejszej klauzuli Ubezpieczyciel obejmuje ochroną szkody powstałe podczas prowadzenia prac ziemnych i robót budowlano-montażowych, w tym również robót, na które zgodnie z prawem budowlanym wymagane jest pozwolenie na budowę. </w:t>
      </w:r>
      <w:r w:rsidRPr="00F9427E">
        <w:rPr>
          <w:rFonts w:ascii="Arial" w:eastAsia="Times New Roman" w:hAnsi="Arial" w:cs="Arial"/>
          <w:bCs/>
          <w:strike/>
          <w:color w:val="FF0000"/>
          <w:sz w:val="24"/>
          <w:szCs w:val="24"/>
          <w:lang w:eastAsia="pl-PL"/>
        </w:rPr>
        <w:t xml:space="preserve">Ochrona ubezpieczeniowa obejmuje również szkody związane z: </w:t>
      </w:r>
    </w:p>
    <w:p w14:paraId="15619458" w14:textId="77777777" w:rsidR="00F9427E" w:rsidRPr="00F9427E" w:rsidRDefault="00F9427E" w:rsidP="00F9427E">
      <w:pPr>
        <w:tabs>
          <w:tab w:val="left" w:pos="708"/>
        </w:tabs>
        <w:suppressAutoHyphens/>
        <w:spacing w:after="0" w:line="240" w:lineRule="auto"/>
        <w:jc w:val="both"/>
        <w:rPr>
          <w:rFonts w:ascii="Arial" w:eastAsia="Times New Roman" w:hAnsi="Arial" w:cs="Arial"/>
          <w:bCs/>
          <w:strike/>
          <w:color w:val="FF0000"/>
          <w:sz w:val="24"/>
          <w:szCs w:val="24"/>
          <w:lang w:eastAsia="pl-PL"/>
        </w:rPr>
      </w:pPr>
      <w:r w:rsidRPr="00F9427E">
        <w:rPr>
          <w:rFonts w:ascii="Arial" w:eastAsia="Times New Roman" w:hAnsi="Arial" w:cs="Arial"/>
          <w:bCs/>
          <w:strike/>
          <w:color w:val="FF0000"/>
          <w:sz w:val="24"/>
          <w:szCs w:val="24"/>
          <w:lang w:eastAsia="pl-PL"/>
        </w:rPr>
        <w:t xml:space="preserve">- naruszeniem konstrukcji dachu, </w:t>
      </w:r>
    </w:p>
    <w:p w14:paraId="5B84BFF2" w14:textId="77777777" w:rsidR="00F9427E" w:rsidRPr="00F9427E" w:rsidRDefault="00F9427E" w:rsidP="00F9427E">
      <w:pPr>
        <w:tabs>
          <w:tab w:val="left" w:pos="708"/>
        </w:tabs>
        <w:suppressAutoHyphens/>
        <w:spacing w:after="0" w:line="240" w:lineRule="auto"/>
        <w:jc w:val="both"/>
        <w:rPr>
          <w:rFonts w:ascii="Arial" w:eastAsia="Times New Roman" w:hAnsi="Arial" w:cs="Arial"/>
          <w:bCs/>
          <w:strike/>
          <w:color w:val="FF0000"/>
          <w:sz w:val="24"/>
          <w:szCs w:val="24"/>
          <w:lang w:eastAsia="pl-PL"/>
        </w:rPr>
      </w:pPr>
      <w:r w:rsidRPr="00F9427E">
        <w:rPr>
          <w:rFonts w:ascii="Arial" w:eastAsia="Times New Roman" w:hAnsi="Arial" w:cs="Arial"/>
          <w:bCs/>
          <w:strike/>
          <w:color w:val="FF0000"/>
          <w:sz w:val="24"/>
          <w:szCs w:val="24"/>
          <w:lang w:eastAsia="pl-PL"/>
        </w:rPr>
        <w:t xml:space="preserve">- naruszeniem bądź usunięciem pokrycia dachu, </w:t>
      </w:r>
    </w:p>
    <w:p w14:paraId="0EC487CD" w14:textId="77777777" w:rsidR="00F9427E" w:rsidRPr="00F9427E" w:rsidRDefault="00F9427E" w:rsidP="00F9427E">
      <w:pPr>
        <w:tabs>
          <w:tab w:val="left" w:pos="708"/>
        </w:tabs>
        <w:suppressAutoHyphens/>
        <w:spacing w:after="0" w:line="240" w:lineRule="auto"/>
        <w:jc w:val="both"/>
        <w:rPr>
          <w:rFonts w:ascii="Arial" w:eastAsia="Times New Roman" w:hAnsi="Arial" w:cs="Arial"/>
          <w:bCs/>
          <w:strike/>
          <w:color w:val="FF0000"/>
          <w:sz w:val="24"/>
          <w:szCs w:val="24"/>
          <w:lang w:eastAsia="pl-PL"/>
        </w:rPr>
      </w:pPr>
      <w:r w:rsidRPr="00F9427E">
        <w:rPr>
          <w:rFonts w:ascii="Arial" w:eastAsia="Times New Roman" w:hAnsi="Arial" w:cs="Arial"/>
          <w:bCs/>
          <w:strike/>
          <w:color w:val="FF0000"/>
          <w:sz w:val="24"/>
          <w:szCs w:val="24"/>
          <w:lang w:eastAsia="pl-PL"/>
        </w:rPr>
        <w:t xml:space="preserve">- szkody powstałe wskutek katastrofy budowlanej. </w:t>
      </w:r>
    </w:p>
    <w:p w14:paraId="249A71A1"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Ubezpieczyciel obejmuje ochroną ww. szkody z następującymi limitami odpowiedzialności w rocznym okresie ubezpieczenia: </w:t>
      </w:r>
    </w:p>
    <w:p w14:paraId="54060321"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a) szkody w mieniu będącym przedmiotem prac budowlano-montażowych – do limitu 500 000,00 zł na jedno i wszystkie zdarzenia w rocznym okresie ubezpieczenia; </w:t>
      </w:r>
    </w:p>
    <w:p w14:paraId="05B2FA6F"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b) szkody w pozostałym mieniu stanowiącym przedmiot ubezpieczenia do sum ubezpieczenia określonych w umowie ubezpieczenia; </w:t>
      </w:r>
    </w:p>
    <w:p w14:paraId="3E3E27F3"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c) szkody w nakładach i materiałach do limitu odpowiedzialności 100 000,00 zł (limit ten podwyższa sumę ubezpieczenia określoną w umowie ubezpieczenia); </w:t>
      </w:r>
    </w:p>
    <w:p w14:paraId="718F74E2" w14:textId="77777777" w:rsidR="00F9427E" w:rsidRPr="00F9427E" w:rsidRDefault="00F9427E" w:rsidP="00F9427E">
      <w:pPr>
        <w:tabs>
          <w:tab w:val="left" w:pos="708"/>
        </w:tabs>
        <w:suppressAutoHyphens/>
        <w:spacing w:after="0" w:line="240" w:lineRule="auto"/>
        <w:jc w:val="both"/>
        <w:rPr>
          <w:rFonts w:ascii="Arial" w:eastAsia="Times New Roman" w:hAnsi="Arial" w:cs="Arial"/>
          <w:bCs/>
          <w:strike/>
          <w:color w:val="FF0000"/>
          <w:sz w:val="24"/>
          <w:szCs w:val="24"/>
          <w:lang w:eastAsia="pl-PL"/>
        </w:rPr>
      </w:pPr>
      <w:r w:rsidRPr="00F9427E">
        <w:rPr>
          <w:rFonts w:ascii="Arial" w:eastAsia="Times New Roman" w:hAnsi="Arial" w:cs="Arial"/>
          <w:bCs/>
          <w:strike/>
          <w:color w:val="FF0000"/>
          <w:sz w:val="24"/>
          <w:szCs w:val="24"/>
          <w:lang w:eastAsia="pl-PL"/>
        </w:rPr>
        <w:t xml:space="preserve">d) szkody powstałe wskutek zalania w związku z naruszeniem bądź usunięciem pokrycia dachu - z limitem odpowiedzialności do 20% sumy ubezpieczenia określonej w umowie ubezpieczenia, nie więcej niż 100 000,00 zł, </w:t>
      </w:r>
    </w:p>
    <w:p w14:paraId="2783F99D"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Klauzula dotyczy ubezpieczenia mienia od wszystkich </w:t>
      </w:r>
      <w:proofErr w:type="spellStart"/>
      <w:r w:rsidRPr="00F9427E">
        <w:rPr>
          <w:rFonts w:ascii="Arial" w:eastAsia="Times New Roman" w:hAnsi="Arial" w:cs="Arial"/>
          <w:bCs/>
          <w:color w:val="000000" w:themeColor="text1"/>
          <w:sz w:val="24"/>
          <w:szCs w:val="24"/>
          <w:lang w:eastAsia="pl-PL"/>
        </w:rPr>
        <w:t>ryzyk</w:t>
      </w:r>
      <w:proofErr w:type="spellEnd"/>
      <w:r w:rsidRPr="00F9427E">
        <w:rPr>
          <w:rFonts w:ascii="Arial" w:eastAsia="Times New Roman" w:hAnsi="Arial" w:cs="Arial"/>
          <w:bCs/>
          <w:color w:val="000000" w:themeColor="text1"/>
          <w:sz w:val="24"/>
          <w:szCs w:val="24"/>
          <w:lang w:eastAsia="pl-PL"/>
        </w:rPr>
        <w:t xml:space="preserve">. </w:t>
      </w:r>
    </w:p>
    <w:p w14:paraId="0D0BCB17"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W przypadku gdy na mienie będące przedmiotem prac budowlano-montażowych, które wymagają pozwolenia na budowę, zawarta jest odrębna polisa na ubezpieczenie </w:t>
      </w:r>
      <w:proofErr w:type="spellStart"/>
      <w:r w:rsidRPr="00F9427E">
        <w:rPr>
          <w:rFonts w:ascii="Arial" w:eastAsia="Times New Roman" w:hAnsi="Arial" w:cs="Arial"/>
          <w:bCs/>
          <w:color w:val="000000" w:themeColor="text1"/>
          <w:sz w:val="24"/>
          <w:szCs w:val="24"/>
          <w:lang w:eastAsia="pl-PL"/>
        </w:rPr>
        <w:t>ryzyk</w:t>
      </w:r>
      <w:proofErr w:type="spellEnd"/>
      <w:r w:rsidRPr="00F9427E">
        <w:rPr>
          <w:rFonts w:ascii="Arial" w:eastAsia="Times New Roman" w:hAnsi="Arial" w:cs="Arial"/>
          <w:bCs/>
          <w:color w:val="000000" w:themeColor="text1"/>
          <w:sz w:val="24"/>
          <w:szCs w:val="24"/>
          <w:lang w:eastAsia="pl-PL"/>
        </w:rPr>
        <w:t xml:space="preserve"> budowlano-montażowych, to niniejsza klauzula nie ma zastosowania.</w:t>
      </w:r>
    </w:p>
    <w:p w14:paraId="187AD6AC"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3B8A497E" w14:textId="77777777" w:rsidR="00F9427E" w:rsidRPr="00664205"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664205">
        <w:rPr>
          <w:rFonts w:ascii="Arial" w:eastAsia="Times New Roman" w:hAnsi="Arial" w:cs="Arial"/>
          <w:b/>
          <w:color w:val="000000" w:themeColor="text1"/>
          <w:sz w:val="24"/>
          <w:szCs w:val="24"/>
          <w:lang w:eastAsia="pl-PL"/>
        </w:rPr>
        <w:t>Odpowiedź 21:</w:t>
      </w:r>
    </w:p>
    <w:p w14:paraId="43324BC7" w14:textId="77777777" w:rsidR="00F9427E" w:rsidRPr="00664205"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664205">
        <w:rPr>
          <w:rFonts w:ascii="Arial" w:eastAsia="Times New Roman" w:hAnsi="Arial" w:cs="Arial"/>
          <w:bCs/>
          <w:color w:val="000000" w:themeColor="text1"/>
          <w:sz w:val="24"/>
          <w:szCs w:val="24"/>
          <w:lang w:eastAsia="pl-PL"/>
        </w:rPr>
        <w:t>Zamawiający wyraża zgodę na poniższą zmianę:</w:t>
      </w:r>
    </w:p>
    <w:p w14:paraId="7B91E56F"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271BD2DB" w14:textId="77777777" w:rsidR="00F9427E" w:rsidRPr="00F9427E" w:rsidRDefault="00F9427E" w:rsidP="00F9427E">
      <w:pPr>
        <w:pStyle w:val="WW-Tekstpodstawowywcity2"/>
        <w:rPr>
          <w:rFonts w:ascii="Arial" w:hAnsi="Arial" w:cs="Arial"/>
          <w:szCs w:val="24"/>
        </w:rPr>
      </w:pPr>
      <w:r w:rsidRPr="00F9427E">
        <w:rPr>
          <w:rFonts w:ascii="Arial" w:hAnsi="Arial" w:cs="Arial"/>
          <w:b/>
          <w:szCs w:val="24"/>
        </w:rPr>
        <w:lastRenderedPageBreak/>
        <w:t>Klauzula ubezpieczenia prac budowlano-montażowych</w:t>
      </w:r>
      <w:r w:rsidRPr="00F9427E">
        <w:rPr>
          <w:rFonts w:ascii="Arial" w:hAnsi="Arial" w:cs="Arial"/>
          <w:szCs w:val="24"/>
        </w:rPr>
        <w:t xml:space="preserve"> – z zachowaniem pozostałych, niezmienionych niniejszą klauzulą postanowień ogólnych warunków ubezpieczenia i innych postanowień umowy ubezpieczenia ustala się,  że na mocy niniejszej klauzuli Ubezpieczyciel obejmuje ochroną szkody powstałe podczas prowadzenia </w:t>
      </w:r>
      <w:r w:rsidRPr="00F9427E">
        <w:rPr>
          <w:rFonts w:ascii="Arial" w:hAnsi="Arial" w:cs="Arial"/>
          <w:color w:val="000000"/>
          <w:szCs w:val="24"/>
          <w:shd w:val="clear" w:color="auto" w:fill="FFFFFF"/>
        </w:rPr>
        <w:t xml:space="preserve">prac ziemnych i robót budowlano-montażowych, w </w:t>
      </w:r>
      <w:r w:rsidRPr="00F9427E">
        <w:rPr>
          <w:rFonts w:ascii="Arial" w:hAnsi="Arial" w:cs="Arial"/>
          <w:szCs w:val="24"/>
          <w:shd w:val="clear" w:color="auto" w:fill="FFFFFF"/>
        </w:rPr>
        <w:t>tym również robót</w:t>
      </w:r>
      <w:r w:rsidRPr="00F9427E">
        <w:rPr>
          <w:rFonts w:ascii="Arial" w:hAnsi="Arial" w:cs="Arial"/>
          <w:color w:val="000000"/>
          <w:szCs w:val="24"/>
          <w:shd w:val="clear" w:color="auto" w:fill="FFFFFF"/>
        </w:rPr>
        <w:t xml:space="preserve">, na które zgodnie z prawem budowlanym wymagane jest pozwolenie na budowę. Ochrona ubezpieczeniowa obejmuje również szkody </w:t>
      </w:r>
      <w:r w:rsidRPr="00F9427E">
        <w:rPr>
          <w:rFonts w:ascii="Arial" w:hAnsi="Arial" w:cs="Arial"/>
          <w:szCs w:val="24"/>
        </w:rPr>
        <w:t>związane z:</w:t>
      </w:r>
    </w:p>
    <w:p w14:paraId="7174D507" w14:textId="77777777" w:rsidR="00F9427E" w:rsidRPr="00F9427E" w:rsidRDefault="00F9427E" w:rsidP="00F9427E">
      <w:pPr>
        <w:spacing w:after="0" w:line="240" w:lineRule="auto"/>
        <w:ind w:left="993" w:firstLine="141"/>
        <w:jc w:val="both"/>
        <w:rPr>
          <w:rFonts w:ascii="Arial" w:hAnsi="Arial" w:cs="Arial"/>
          <w:sz w:val="24"/>
          <w:szCs w:val="24"/>
        </w:rPr>
      </w:pPr>
      <w:r w:rsidRPr="00F9427E">
        <w:rPr>
          <w:rFonts w:ascii="Arial" w:hAnsi="Arial" w:cs="Arial"/>
          <w:sz w:val="24"/>
          <w:szCs w:val="24"/>
        </w:rPr>
        <w:t xml:space="preserve">- </w:t>
      </w:r>
      <w:r w:rsidRPr="00F9427E">
        <w:rPr>
          <w:rFonts w:ascii="Arial" w:hAnsi="Arial" w:cs="Arial"/>
          <w:sz w:val="24"/>
          <w:szCs w:val="24"/>
        </w:rPr>
        <w:tab/>
        <w:t>szkody powstałe wskutek katastrofy budowlanej.</w:t>
      </w:r>
    </w:p>
    <w:p w14:paraId="2A1D5399" w14:textId="77777777" w:rsidR="00F9427E" w:rsidRPr="00F9427E" w:rsidRDefault="00F9427E" w:rsidP="00F9427E">
      <w:pPr>
        <w:spacing w:after="0" w:line="240" w:lineRule="auto"/>
        <w:ind w:left="1134"/>
        <w:jc w:val="both"/>
        <w:rPr>
          <w:rFonts w:ascii="Arial" w:hAnsi="Arial" w:cs="Arial"/>
          <w:sz w:val="24"/>
          <w:szCs w:val="24"/>
        </w:rPr>
      </w:pPr>
      <w:r w:rsidRPr="00F9427E">
        <w:rPr>
          <w:rFonts w:ascii="Arial" w:hAnsi="Arial" w:cs="Arial"/>
          <w:sz w:val="24"/>
          <w:szCs w:val="24"/>
        </w:rPr>
        <w:t>Ubezpieczyciel obejmuje ochroną ww. szkody z następującymi limitami odpowiedzialności w rocznym okresie ubezpieczenia:</w:t>
      </w:r>
    </w:p>
    <w:p w14:paraId="421CD758" w14:textId="77777777" w:rsidR="00F9427E" w:rsidRPr="00F9427E" w:rsidRDefault="00F9427E" w:rsidP="00F9427E">
      <w:pPr>
        <w:numPr>
          <w:ilvl w:val="0"/>
          <w:numId w:val="20"/>
        </w:numPr>
        <w:tabs>
          <w:tab w:val="clear" w:pos="1069"/>
        </w:tabs>
        <w:spacing w:after="0" w:line="240" w:lineRule="auto"/>
        <w:ind w:left="1418"/>
        <w:jc w:val="both"/>
        <w:rPr>
          <w:rFonts w:ascii="Arial" w:hAnsi="Arial" w:cs="Arial"/>
          <w:sz w:val="24"/>
          <w:szCs w:val="24"/>
        </w:rPr>
      </w:pPr>
      <w:r w:rsidRPr="00F9427E">
        <w:rPr>
          <w:rFonts w:ascii="Arial" w:hAnsi="Arial" w:cs="Arial"/>
          <w:sz w:val="24"/>
          <w:szCs w:val="24"/>
          <w:shd w:val="clear" w:color="auto" w:fill="FFFFFF"/>
        </w:rPr>
        <w:t>szkody w mieniu będącym przedmiotem prac budowlano-montażowych – do limitu 500.000,00 zł na jedno i wszystkie zdarzenia w rocznym okresie ubezpieczenia;</w:t>
      </w:r>
    </w:p>
    <w:p w14:paraId="677E1EBD" w14:textId="77777777" w:rsidR="00F9427E" w:rsidRPr="00F9427E" w:rsidRDefault="00F9427E" w:rsidP="00F9427E">
      <w:pPr>
        <w:numPr>
          <w:ilvl w:val="0"/>
          <w:numId w:val="20"/>
        </w:numPr>
        <w:tabs>
          <w:tab w:val="clear" w:pos="1069"/>
        </w:tabs>
        <w:spacing w:after="0" w:line="240" w:lineRule="auto"/>
        <w:ind w:left="1418"/>
        <w:jc w:val="both"/>
        <w:rPr>
          <w:rFonts w:ascii="Arial" w:hAnsi="Arial" w:cs="Arial"/>
          <w:sz w:val="24"/>
          <w:szCs w:val="24"/>
        </w:rPr>
      </w:pPr>
      <w:r w:rsidRPr="00F9427E">
        <w:rPr>
          <w:rFonts w:ascii="Arial" w:hAnsi="Arial" w:cs="Arial"/>
          <w:sz w:val="24"/>
          <w:szCs w:val="24"/>
          <w:shd w:val="clear" w:color="auto" w:fill="FFFFFF"/>
        </w:rPr>
        <w:t>szkody w pozostałym mieniu stanowiącym przedmiot ubezpieczenia do sum ubezpieczenia określonych w umowie ubezpieczenia;</w:t>
      </w:r>
    </w:p>
    <w:p w14:paraId="6C6E1558" w14:textId="77777777" w:rsidR="00F9427E" w:rsidRPr="00F9427E" w:rsidRDefault="00F9427E" w:rsidP="00F9427E">
      <w:pPr>
        <w:numPr>
          <w:ilvl w:val="0"/>
          <w:numId w:val="20"/>
        </w:numPr>
        <w:tabs>
          <w:tab w:val="clear" w:pos="1069"/>
        </w:tabs>
        <w:spacing w:after="0" w:line="240" w:lineRule="auto"/>
        <w:ind w:left="1418"/>
        <w:jc w:val="both"/>
        <w:rPr>
          <w:rFonts w:ascii="Arial" w:hAnsi="Arial" w:cs="Arial"/>
          <w:sz w:val="24"/>
          <w:szCs w:val="24"/>
        </w:rPr>
      </w:pPr>
      <w:r w:rsidRPr="00F9427E">
        <w:rPr>
          <w:rFonts w:ascii="Arial" w:hAnsi="Arial" w:cs="Arial"/>
          <w:sz w:val="24"/>
          <w:szCs w:val="24"/>
        </w:rPr>
        <w:t>szkody w nakładach i materiałach do limitu odpowiedzialności 100.000,00 zł (limit ten podwyższa sumę ubezpieczenia określoną w umowie ubezpieczenia);</w:t>
      </w:r>
    </w:p>
    <w:p w14:paraId="5635C542" w14:textId="77777777" w:rsidR="00F9427E" w:rsidRPr="00F9427E" w:rsidRDefault="00F9427E" w:rsidP="00F9427E">
      <w:pPr>
        <w:spacing w:after="0" w:line="240" w:lineRule="auto"/>
        <w:ind w:left="1134"/>
        <w:jc w:val="both"/>
        <w:rPr>
          <w:rFonts w:ascii="Arial" w:hAnsi="Arial" w:cs="Arial"/>
          <w:sz w:val="24"/>
          <w:szCs w:val="24"/>
        </w:rPr>
      </w:pPr>
      <w:r w:rsidRPr="00F9427E">
        <w:rPr>
          <w:rFonts w:ascii="Arial" w:hAnsi="Arial" w:cs="Arial"/>
          <w:sz w:val="24"/>
          <w:szCs w:val="24"/>
        </w:rPr>
        <w:t xml:space="preserve">Klauzula dotyczy ubezpieczenia mienia od wszystkich </w:t>
      </w:r>
      <w:proofErr w:type="spellStart"/>
      <w:r w:rsidRPr="00F9427E">
        <w:rPr>
          <w:rFonts w:ascii="Arial" w:hAnsi="Arial" w:cs="Arial"/>
          <w:sz w:val="24"/>
          <w:szCs w:val="24"/>
        </w:rPr>
        <w:t>ryzyk</w:t>
      </w:r>
      <w:proofErr w:type="spellEnd"/>
      <w:r w:rsidRPr="00F9427E">
        <w:rPr>
          <w:rFonts w:ascii="Arial" w:hAnsi="Arial" w:cs="Arial"/>
          <w:sz w:val="24"/>
          <w:szCs w:val="24"/>
        </w:rPr>
        <w:t xml:space="preserve">. </w:t>
      </w:r>
    </w:p>
    <w:p w14:paraId="67DD4B38" w14:textId="77777777" w:rsidR="00F9427E" w:rsidRPr="00F9427E" w:rsidRDefault="00F9427E" w:rsidP="00F9427E">
      <w:pPr>
        <w:spacing w:after="0" w:line="240" w:lineRule="auto"/>
        <w:ind w:left="1134"/>
        <w:jc w:val="both"/>
        <w:rPr>
          <w:rFonts w:ascii="Arial" w:hAnsi="Arial" w:cs="Arial"/>
          <w:sz w:val="24"/>
          <w:szCs w:val="24"/>
        </w:rPr>
      </w:pPr>
      <w:r w:rsidRPr="00F9427E">
        <w:rPr>
          <w:rFonts w:ascii="Arial" w:hAnsi="Arial" w:cs="Arial"/>
          <w:sz w:val="24"/>
          <w:szCs w:val="24"/>
        </w:rPr>
        <w:t xml:space="preserve">W przypadku gdy na mienie będące przedmiotem prac budowlano-montażowych, które wymagają pozwolenia na budowę, zawarta jest odrębna polisa na ubezpieczenie </w:t>
      </w:r>
      <w:proofErr w:type="spellStart"/>
      <w:r w:rsidRPr="00F9427E">
        <w:rPr>
          <w:rFonts w:ascii="Arial" w:hAnsi="Arial" w:cs="Arial"/>
          <w:sz w:val="24"/>
          <w:szCs w:val="24"/>
        </w:rPr>
        <w:t>ryzyk</w:t>
      </w:r>
      <w:proofErr w:type="spellEnd"/>
      <w:r w:rsidRPr="00F9427E">
        <w:rPr>
          <w:rFonts w:ascii="Arial" w:hAnsi="Arial" w:cs="Arial"/>
          <w:sz w:val="24"/>
          <w:szCs w:val="24"/>
        </w:rPr>
        <w:t xml:space="preserve"> budowlano-montażowych, to niniejsza klauzula nie ma zastosowania.</w:t>
      </w:r>
    </w:p>
    <w:p w14:paraId="2F9B7FCE"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7B82E137"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22:</w:t>
      </w:r>
    </w:p>
    <w:p w14:paraId="670703F3"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Proszę o informację – podanie czy ubezpieczeniu podlegają nieruchomości wyłączone z eksploatacji – jeśli tak to proszę o podanie ich wykazu wraz z wartością zgłoszoną od ubezpieczenia. Dodatkowo proszę wskazać jakie Zamawiającym ma plany związane z tymi nieruchomościami, np. sprzedaż, rozbiórka. Jeśli budynki wyłączone z eksploatacji są w złym stanie technicznym wnioskujemy o odgraniczenie zakresu ubezpieczenia dla tego mienia do zakresu </w:t>
      </w:r>
      <w:r w:rsidRPr="00F9427E">
        <w:rPr>
          <w:rFonts w:ascii="Arial" w:eastAsia="Times New Roman" w:hAnsi="Arial" w:cs="Arial"/>
          <w:b/>
          <w:color w:val="000000" w:themeColor="text1"/>
          <w:sz w:val="24"/>
          <w:szCs w:val="24"/>
          <w:lang w:eastAsia="pl-PL"/>
        </w:rPr>
        <w:t xml:space="preserve">FLEXA </w:t>
      </w:r>
      <w:r w:rsidRPr="00F9427E">
        <w:rPr>
          <w:rFonts w:ascii="Arial" w:eastAsia="Times New Roman" w:hAnsi="Arial" w:cs="Arial"/>
          <w:bCs/>
          <w:color w:val="000000" w:themeColor="text1"/>
          <w:sz w:val="24"/>
          <w:szCs w:val="24"/>
          <w:lang w:eastAsia="pl-PL"/>
        </w:rPr>
        <w:t xml:space="preserve">(tj. ryzyka pożaru, uderzenia pioruna, wybuchu lub upadku statku powietrznego). </w:t>
      </w:r>
    </w:p>
    <w:p w14:paraId="132F5C9E"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p>
    <w:p w14:paraId="1B00DCFD"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Odpowiedź 22:</w:t>
      </w:r>
    </w:p>
    <w:p w14:paraId="0B2A833F"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Tak, Zamawiający zgłasza do ubezpieczenia budynki:</w:t>
      </w:r>
    </w:p>
    <w:p w14:paraId="78F9B73D"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tbl>
      <w:tblPr>
        <w:tblW w:w="11700" w:type="dxa"/>
        <w:tblInd w:w="-1281" w:type="dxa"/>
        <w:tblCellMar>
          <w:left w:w="70" w:type="dxa"/>
          <w:right w:w="70" w:type="dxa"/>
        </w:tblCellMar>
        <w:tblLook w:val="04A0" w:firstRow="1" w:lastRow="0" w:firstColumn="1" w:lastColumn="0" w:noHBand="0" w:noVBand="1"/>
      </w:tblPr>
      <w:tblGrid>
        <w:gridCol w:w="770"/>
        <w:gridCol w:w="2728"/>
        <w:gridCol w:w="1647"/>
        <w:gridCol w:w="1541"/>
        <w:gridCol w:w="2015"/>
        <w:gridCol w:w="1185"/>
        <w:gridCol w:w="1668"/>
        <w:gridCol w:w="146"/>
      </w:tblGrid>
      <w:tr w:rsidR="00F9427E" w:rsidRPr="00F9427E" w14:paraId="5EA47356" w14:textId="77777777" w:rsidTr="00336E5B">
        <w:trPr>
          <w:gridAfter w:val="1"/>
          <w:wAfter w:w="146" w:type="dxa"/>
          <w:trHeight w:val="1545"/>
        </w:trPr>
        <w:tc>
          <w:tcPr>
            <w:tcW w:w="798" w:type="dxa"/>
            <w:vMerge w:val="restart"/>
            <w:tcBorders>
              <w:top w:val="single" w:sz="4" w:space="0" w:color="auto"/>
              <w:left w:val="single" w:sz="4" w:space="0" w:color="auto"/>
              <w:bottom w:val="single" w:sz="4" w:space="0" w:color="auto"/>
              <w:right w:val="single" w:sz="4" w:space="0" w:color="auto"/>
            </w:tcBorders>
            <w:shd w:val="clear" w:color="000000" w:fill="DCE6F1"/>
            <w:vAlign w:val="center"/>
            <w:hideMark/>
          </w:tcPr>
          <w:p w14:paraId="1EF79793" w14:textId="77777777" w:rsidR="00F9427E" w:rsidRPr="00F9427E" w:rsidRDefault="00F9427E" w:rsidP="00336E5B">
            <w:pPr>
              <w:spacing w:after="0" w:line="240" w:lineRule="auto"/>
              <w:jc w:val="center"/>
              <w:rPr>
                <w:rFonts w:ascii="Arial" w:eastAsia="Times New Roman" w:hAnsi="Arial" w:cs="Arial"/>
                <w:b/>
                <w:bCs/>
                <w:sz w:val="24"/>
                <w:szCs w:val="24"/>
                <w:lang w:eastAsia="pl-PL"/>
              </w:rPr>
            </w:pPr>
            <w:r w:rsidRPr="00F9427E">
              <w:rPr>
                <w:rFonts w:ascii="Arial" w:eastAsia="Times New Roman" w:hAnsi="Arial" w:cs="Arial"/>
                <w:b/>
                <w:bCs/>
                <w:sz w:val="24"/>
                <w:szCs w:val="24"/>
                <w:lang w:eastAsia="pl-PL"/>
              </w:rPr>
              <w:t xml:space="preserve">lp. </w:t>
            </w:r>
          </w:p>
        </w:tc>
        <w:tc>
          <w:tcPr>
            <w:tcW w:w="2959" w:type="dxa"/>
            <w:vMerge w:val="restart"/>
            <w:tcBorders>
              <w:top w:val="single" w:sz="4" w:space="0" w:color="auto"/>
              <w:left w:val="single" w:sz="4" w:space="0" w:color="auto"/>
              <w:bottom w:val="single" w:sz="4" w:space="0" w:color="auto"/>
              <w:right w:val="single" w:sz="4" w:space="0" w:color="auto"/>
            </w:tcBorders>
            <w:shd w:val="clear" w:color="000000" w:fill="DCE6F1"/>
            <w:vAlign w:val="center"/>
            <w:hideMark/>
          </w:tcPr>
          <w:p w14:paraId="1B7E91FC" w14:textId="77777777" w:rsidR="00F9427E" w:rsidRPr="00F9427E" w:rsidRDefault="00F9427E" w:rsidP="00336E5B">
            <w:pPr>
              <w:spacing w:after="0" w:line="240" w:lineRule="auto"/>
              <w:jc w:val="center"/>
              <w:rPr>
                <w:rFonts w:ascii="Arial" w:eastAsia="Times New Roman" w:hAnsi="Arial" w:cs="Arial"/>
                <w:b/>
                <w:bCs/>
                <w:sz w:val="24"/>
                <w:szCs w:val="24"/>
                <w:lang w:eastAsia="pl-PL"/>
              </w:rPr>
            </w:pPr>
            <w:r w:rsidRPr="00F9427E">
              <w:rPr>
                <w:rFonts w:ascii="Arial" w:eastAsia="Times New Roman" w:hAnsi="Arial" w:cs="Arial"/>
                <w:b/>
                <w:bCs/>
                <w:sz w:val="24"/>
                <w:szCs w:val="24"/>
                <w:lang w:eastAsia="pl-PL"/>
              </w:rPr>
              <w:t xml:space="preserve"> nazwa budynku/ budowli  </w:t>
            </w:r>
          </w:p>
        </w:tc>
        <w:tc>
          <w:tcPr>
            <w:tcW w:w="1396" w:type="dxa"/>
            <w:vMerge w:val="restart"/>
            <w:tcBorders>
              <w:top w:val="single" w:sz="4" w:space="0" w:color="auto"/>
              <w:left w:val="single" w:sz="4" w:space="0" w:color="auto"/>
              <w:bottom w:val="single" w:sz="4" w:space="0" w:color="auto"/>
              <w:right w:val="single" w:sz="4" w:space="0" w:color="auto"/>
            </w:tcBorders>
            <w:shd w:val="clear" w:color="000000" w:fill="DCE6F1"/>
            <w:vAlign w:val="center"/>
            <w:hideMark/>
          </w:tcPr>
          <w:p w14:paraId="61B33122" w14:textId="77777777" w:rsidR="00F9427E" w:rsidRPr="00F9427E" w:rsidRDefault="00F9427E" w:rsidP="00336E5B">
            <w:pPr>
              <w:spacing w:after="0" w:line="240" w:lineRule="auto"/>
              <w:jc w:val="center"/>
              <w:rPr>
                <w:rFonts w:ascii="Arial" w:eastAsia="Times New Roman" w:hAnsi="Arial" w:cs="Arial"/>
                <w:b/>
                <w:bCs/>
                <w:sz w:val="24"/>
                <w:szCs w:val="24"/>
                <w:lang w:eastAsia="pl-PL"/>
              </w:rPr>
            </w:pPr>
            <w:r w:rsidRPr="00F9427E">
              <w:rPr>
                <w:rFonts w:ascii="Arial" w:eastAsia="Times New Roman" w:hAnsi="Arial" w:cs="Arial"/>
                <w:b/>
                <w:bCs/>
                <w:sz w:val="24"/>
                <w:szCs w:val="24"/>
                <w:lang w:eastAsia="pl-PL"/>
              </w:rPr>
              <w:t xml:space="preserve"> czy budynek jest użytkowany? (TAK/NIE) </w:t>
            </w:r>
          </w:p>
        </w:tc>
        <w:tc>
          <w:tcPr>
            <w:tcW w:w="1308" w:type="dxa"/>
            <w:vMerge w:val="restart"/>
            <w:tcBorders>
              <w:top w:val="single" w:sz="4" w:space="0" w:color="auto"/>
              <w:left w:val="single" w:sz="4" w:space="0" w:color="auto"/>
              <w:bottom w:val="single" w:sz="4" w:space="0" w:color="auto"/>
              <w:right w:val="single" w:sz="4" w:space="0" w:color="auto"/>
            </w:tcBorders>
            <w:shd w:val="clear" w:color="000000" w:fill="DCE6F1"/>
            <w:vAlign w:val="center"/>
            <w:hideMark/>
          </w:tcPr>
          <w:p w14:paraId="3270D538" w14:textId="77777777" w:rsidR="00F9427E" w:rsidRPr="00F9427E" w:rsidRDefault="00F9427E" w:rsidP="00336E5B">
            <w:pPr>
              <w:spacing w:after="0" w:line="240" w:lineRule="auto"/>
              <w:jc w:val="center"/>
              <w:rPr>
                <w:rFonts w:ascii="Arial" w:eastAsia="Times New Roman" w:hAnsi="Arial" w:cs="Arial"/>
                <w:b/>
                <w:bCs/>
                <w:sz w:val="24"/>
                <w:szCs w:val="24"/>
                <w:lang w:eastAsia="pl-PL"/>
              </w:rPr>
            </w:pPr>
            <w:r w:rsidRPr="00F9427E">
              <w:rPr>
                <w:rFonts w:ascii="Arial" w:eastAsia="Times New Roman" w:hAnsi="Arial" w:cs="Arial"/>
                <w:b/>
                <w:bCs/>
                <w:sz w:val="24"/>
                <w:szCs w:val="24"/>
                <w:lang w:eastAsia="pl-PL"/>
              </w:rPr>
              <w:t>rok budowy</w:t>
            </w:r>
          </w:p>
        </w:tc>
        <w:tc>
          <w:tcPr>
            <w:tcW w:w="2179" w:type="dxa"/>
            <w:vMerge w:val="restart"/>
            <w:tcBorders>
              <w:top w:val="single" w:sz="4" w:space="0" w:color="auto"/>
              <w:left w:val="single" w:sz="4" w:space="0" w:color="auto"/>
              <w:bottom w:val="single" w:sz="4" w:space="0" w:color="000000"/>
              <w:right w:val="single" w:sz="4" w:space="0" w:color="auto"/>
            </w:tcBorders>
            <w:shd w:val="clear" w:color="000000" w:fill="DCE6F1"/>
            <w:vAlign w:val="center"/>
            <w:hideMark/>
          </w:tcPr>
          <w:p w14:paraId="2DB0A674" w14:textId="77777777" w:rsidR="00F9427E" w:rsidRPr="00F9427E" w:rsidRDefault="00F9427E" w:rsidP="00336E5B">
            <w:pPr>
              <w:spacing w:after="0" w:line="240" w:lineRule="auto"/>
              <w:jc w:val="center"/>
              <w:rPr>
                <w:rFonts w:ascii="Arial" w:eastAsia="Times New Roman" w:hAnsi="Arial" w:cs="Arial"/>
                <w:b/>
                <w:bCs/>
                <w:sz w:val="24"/>
                <w:szCs w:val="24"/>
                <w:lang w:eastAsia="pl-PL"/>
              </w:rPr>
            </w:pPr>
            <w:r w:rsidRPr="00F9427E">
              <w:rPr>
                <w:rFonts w:ascii="Arial" w:eastAsia="Times New Roman" w:hAnsi="Arial" w:cs="Arial"/>
                <w:b/>
                <w:bCs/>
                <w:sz w:val="24"/>
                <w:szCs w:val="24"/>
                <w:lang w:eastAsia="pl-PL"/>
              </w:rPr>
              <w:t>Wartość</w:t>
            </w:r>
          </w:p>
        </w:tc>
        <w:tc>
          <w:tcPr>
            <w:tcW w:w="1198" w:type="dxa"/>
            <w:vMerge w:val="restart"/>
            <w:tcBorders>
              <w:top w:val="single" w:sz="4" w:space="0" w:color="auto"/>
              <w:left w:val="single" w:sz="4" w:space="0" w:color="auto"/>
              <w:bottom w:val="single" w:sz="4" w:space="0" w:color="000000"/>
              <w:right w:val="single" w:sz="4" w:space="0" w:color="auto"/>
            </w:tcBorders>
            <w:shd w:val="clear" w:color="000000" w:fill="DCE6F1"/>
            <w:vAlign w:val="center"/>
            <w:hideMark/>
          </w:tcPr>
          <w:p w14:paraId="6CEE7333" w14:textId="77777777" w:rsidR="00F9427E" w:rsidRPr="00F9427E" w:rsidRDefault="00F9427E" w:rsidP="00336E5B">
            <w:pPr>
              <w:spacing w:after="0" w:line="240" w:lineRule="auto"/>
              <w:jc w:val="center"/>
              <w:rPr>
                <w:rFonts w:ascii="Arial" w:eastAsia="Times New Roman" w:hAnsi="Arial" w:cs="Arial"/>
                <w:b/>
                <w:bCs/>
                <w:sz w:val="24"/>
                <w:szCs w:val="24"/>
                <w:lang w:eastAsia="pl-PL"/>
              </w:rPr>
            </w:pPr>
            <w:r w:rsidRPr="00F9427E">
              <w:rPr>
                <w:rFonts w:ascii="Arial" w:eastAsia="Times New Roman" w:hAnsi="Arial" w:cs="Arial"/>
                <w:b/>
                <w:bCs/>
                <w:sz w:val="24"/>
                <w:szCs w:val="24"/>
                <w:lang w:eastAsia="pl-PL"/>
              </w:rPr>
              <w:t xml:space="preserve"> Rodzaj wartości </w:t>
            </w:r>
          </w:p>
        </w:tc>
        <w:tc>
          <w:tcPr>
            <w:tcW w:w="1716" w:type="dxa"/>
            <w:vMerge w:val="restart"/>
            <w:tcBorders>
              <w:top w:val="single" w:sz="4" w:space="0" w:color="auto"/>
              <w:left w:val="single" w:sz="4" w:space="0" w:color="auto"/>
              <w:bottom w:val="single" w:sz="4" w:space="0" w:color="000000"/>
              <w:right w:val="single" w:sz="4" w:space="0" w:color="auto"/>
            </w:tcBorders>
            <w:shd w:val="clear" w:color="000000" w:fill="DCE6F1"/>
            <w:vAlign w:val="center"/>
            <w:hideMark/>
          </w:tcPr>
          <w:p w14:paraId="12C65B2C" w14:textId="77777777" w:rsidR="00F9427E" w:rsidRPr="00F9427E" w:rsidRDefault="00F9427E" w:rsidP="00336E5B">
            <w:pPr>
              <w:spacing w:after="0" w:line="240" w:lineRule="auto"/>
              <w:jc w:val="center"/>
              <w:rPr>
                <w:rFonts w:ascii="Arial" w:eastAsia="Times New Roman" w:hAnsi="Arial" w:cs="Arial"/>
                <w:b/>
                <w:bCs/>
                <w:sz w:val="24"/>
                <w:szCs w:val="24"/>
                <w:lang w:eastAsia="pl-PL"/>
              </w:rPr>
            </w:pPr>
            <w:r w:rsidRPr="00F9427E">
              <w:rPr>
                <w:rFonts w:ascii="Arial" w:eastAsia="Times New Roman" w:hAnsi="Arial" w:cs="Arial"/>
                <w:b/>
                <w:bCs/>
                <w:sz w:val="24"/>
                <w:szCs w:val="24"/>
                <w:lang w:eastAsia="pl-PL"/>
              </w:rPr>
              <w:t xml:space="preserve"> lokalizacja (adres) </w:t>
            </w:r>
          </w:p>
        </w:tc>
      </w:tr>
      <w:tr w:rsidR="00F9427E" w:rsidRPr="00F9427E" w14:paraId="03549581" w14:textId="77777777" w:rsidTr="00336E5B">
        <w:trPr>
          <w:trHeight w:val="870"/>
        </w:trPr>
        <w:tc>
          <w:tcPr>
            <w:tcW w:w="798" w:type="dxa"/>
            <w:vMerge/>
            <w:tcBorders>
              <w:top w:val="single" w:sz="4" w:space="0" w:color="auto"/>
              <w:left w:val="single" w:sz="4" w:space="0" w:color="auto"/>
              <w:bottom w:val="single" w:sz="4" w:space="0" w:color="auto"/>
              <w:right w:val="single" w:sz="4" w:space="0" w:color="auto"/>
            </w:tcBorders>
            <w:vAlign w:val="center"/>
            <w:hideMark/>
          </w:tcPr>
          <w:p w14:paraId="65E9879A" w14:textId="77777777" w:rsidR="00F9427E" w:rsidRPr="00F9427E" w:rsidRDefault="00F9427E" w:rsidP="00336E5B">
            <w:pPr>
              <w:spacing w:after="0" w:line="240" w:lineRule="auto"/>
              <w:rPr>
                <w:rFonts w:ascii="Arial" w:eastAsia="Times New Roman" w:hAnsi="Arial" w:cs="Arial"/>
                <w:b/>
                <w:bCs/>
                <w:sz w:val="24"/>
                <w:szCs w:val="24"/>
                <w:lang w:eastAsia="pl-PL"/>
              </w:rPr>
            </w:pPr>
          </w:p>
        </w:tc>
        <w:tc>
          <w:tcPr>
            <w:tcW w:w="2959" w:type="dxa"/>
            <w:vMerge/>
            <w:tcBorders>
              <w:top w:val="single" w:sz="4" w:space="0" w:color="auto"/>
              <w:left w:val="single" w:sz="4" w:space="0" w:color="auto"/>
              <w:bottom w:val="single" w:sz="4" w:space="0" w:color="auto"/>
              <w:right w:val="single" w:sz="4" w:space="0" w:color="auto"/>
            </w:tcBorders>
            <w:vAlign w:val="center"/>
            <w:hideMark/>
          </w:tcPr>
          <w:p w14:paraId="4B040539" w14:textId="77777777" w:rsidR="00F9427E" w:rsidRPr="00F9427E" w:rsidRDefault="00F9427E" w:rsidP="00336E5B">
            <w:pPr>
              <w:spacing w:after="0" w:line="240" w:lineRule="auto"/>
              <w:rPr>
                <w:rFonts w:ascii="Arial" w:eastAsia="Times New Roman" w:hAnsi="Arial" w:cs="Arial"/>
                <w:b/>
                <w:bCs/>
                <w:sz w:val="24"/>
                <w:szCs w:val="24"/>
                <w:lang w:eastAsia="pl-PL"/>
              </w:rPr>
            </w:pPr>
          </w:p>
        </w:tc>
        <w:tc>
          <w:tcPr>
            <w:tcW w:w="1396" w:type="dxa"/>
            <w:vMerge/>
            <w:tcBorders>
              <w:top w:val="single" w:sz="4" w:space="0" w:color="auto"/>
              <w:left w:val="single" w:sz="4" w:space="0" w:color="auto"/>
              <w:bottom w:val="single" w:sz="4" w:space="0" w:color="auto"/>
              <w:right w:val="single" w:sz="4" w:space="0" w:color="auto"/>
            </w:tcBorders>
            <w:vAlign w:val="center"/>
            <w:hideMark/>
          </w:tcPr>
          <w:p w14:paraId="74493338" w14:textId="77777777" w:rsidR="00F9427E" w:rsidRPr="00F9427E" w:rsidRDefault="00F9427E" w:rsidP="00336E5B">
            <w:pPr>
              <w:spacing w:after="0" w:line="240" w:lineRule="auto"/>
              <w:rPr>
                <w:rFonts w:ascii="Arial" w:eastAsia="Times New Roman" w:hAnsi="Arial" w:cs="Arial"/>
                <w:b/>
                <w:bCs/>
                <w:sz w:val="24"/>
                <w:szCs w:val="24"/>
                <w:lang w:eastAsia="pl-PL"/>
              </w:rPr>
            </w:pPr>
          </w:p>
        </w:tc>
        <w:tc>
          <w:tcPr>
            <w:tcW w:w="1308" w:type="dxa"/>
            <w:vMerge/>
            <w:tcBorders>
              <w:top w:val="single" w:sz="4" w:space="0" w:color="auto"/>
              <w:left w:val="single" w:sz="4" w:space="0" w:color="auto"/>
              <w:bottom w:val="single" w:sz="4" w:space="0" w:color="auto"/>
              <w:right w:val="single" w:sz="4" w:space="0" w:color="auto"/>
            </w:tcBorders>
            <w:vAlign w:val="center"/>
            <w:hideMark/>
          </w:tcPr>
          <w:p w14:paraId="373EF18B" w14:textId="77777777" w:rsidR="00F9427E" w:rsidRPr="00F9427E" w:rsidRDefault="00F9427E" w:rsidP="00336E5B">
            <w:pPr>
              <w:spacing w:after="0" w:line="240" w:lineRule="auto"/>
              <w:rPr>
                <w:rFonts w:ascii="Arial" w:eastAsia="Times New Roman" w:hAnsi="Arial" w:cs="Arial"/>
                <w:b/>
                <w:bCs/>
                <w:sz w:val="24"/>
                <w:szCs w:val="24"/>
                <w:lang w:eastAsia="pl-PL"/>
              </w:rPr>
            </w:pPr>
          </w:p>
        </w:tc>
        <w:tc>
          <w:tcPr>
            <w:tcW w:w="2179" w:type="dxa"/>
            <w:vMerge/>
            <w:tcBorders>
              <w:top w:val="single" w:sz="4" w:space="0" w:color="auto"/>
              <w:left w:val="single" w:sz="4" w:space="0" w:color="auto"/>
              <w:bottom w:val="single" w:sz="4" w:space="0" w:color="000000"/>
              <w:right w:val="single" w:sz="4" w:space="0" w:color="auto"/>
            </w:tcBorders>
            <w:vAlign w:val="center"/>
            <w:hideMark/>
          </w:tcPr>
          <w:p w14:paraId="04C52144" w14:textId="77777777" w:rsidR="00F9427E" w:rsidRPr="00F9427E" w:rsidRDefault="00F9427E" w:rsidP="00336E5B">
            <w:pPr>
              <w:spacing w:after="0" w:line="240" w:lineRule="auto"/>
              <w:rPr>
                <w:rFonts w:ascii="Arial" w:eastAsia="Times New Roman" w:hAnsi="Arial" w:cs="Arial"/>
                <w:b/>
                <w:bCs/>
                <w:sz w:val="24"/>
                <w:szCs w:val="24"/>
                <w:lang w:eastAsia="pl-PL"/>
              </w:rPr>
            </w:pPr>
          </w:p>
        </w:tc>
        <w:tc>
          <w:tcPr>
            <w:tcW w:w="1198" w:type="dxa"/>
            <w:vMerge/>
            <w:tcBorders>
              <w:top w:val="single" w:sz="4" w:space="0" w:color="auto"/>
              <w:left w:val="single" w:sz="4" w:space="0" w:color="auto"/>
              <w:bottom w:val="single" w:sz="4" w:space="0" w:color="000000"/>
              <w:right w:val="single" w:sz="4" w:space="0" w:color="auto"/>
            </w:tcBorders>
            <w:vAlign w:val="center"/>
            <w:hideMark/>
          </w:tcPr>
          <w:p w14:paraId="1999D0EC" w14:textId="77777777" w:rsidR="00F9427E" w:rsidRPr="00F9427E" w:rsidRDefault="00F9427E" w:rsidP="00336E5B">
            <w:pPr>
              <w:spacing w:after="0" w:line="240" w:lineRule="auto"/>
              <w:rPr>
                <w:rFonts w:ascii="Arial" w:eastAsia="Times New Roman" w:hAnsi="Arial" w:cs="Arial"/>
                <w:b/>
                <w:bCs/>
                <w:sz w:val="24"/>
                <w:szCs w:val="24"/>
                <w:lang w:eastAsia="pl-PL"/>
              </w:rPr>
            </w:pPr>
          </w:p>
        </w:tc>
        <w:tc>
          <w:tcPr>
            <w:tcW w:w="1716" w:type="dxa"/>
            <w:vMerge/>
            <w:tcBorders>
              <w:top w:val="single" w:sz="4" w:space="0" w:color="auto"/>
              <w:left w:val="single" w:sz="4" w:space="0" w:color="auto"/>
              <w:bottom w:val="single" w:sz="4" w:space="0" w:color="000000"/>
              <w:right w:val="single" w:sz="4" w:space="0" w:color="auto"/>
            </w:tcBorders>
            <w:vAlign w:val="center"/>
            <w:hideMark/>
          </w:tcPr>
          <w:p w14:paraId="3CF0AF72" w14:textId="77777777" w:rsidR="00F9427E" w:rsidRPr="00F9427E" w:rsidRDefault="00F9427E" w:rsidP="00336E5B">
            <w:pPr>
              <w:spacing w:after="0" w:line="240" w:lineRule="auto"/>
              <w:rPr>
                <w:rFonts w:ascii="Arial" w:eastAsia="Times New Roman" w:hAnsi="Arial" w:cs="Arial"/>
                <w:b/>
                <w:bCs/>
                <w:sz w:val="24"/>
                <w:szCs w:val="24"/>
                <w:lang w:eastAsia="pl-PL"/>
              </w:rPr>
            </w:pPr>
          </w:p>
        </w:tc>
        <w:tc>
          <w:tcPr>
            <w:tcW w:w="146" w:type="dxa"/>
            <w:tcBorders>
              <w:top w:val="nil"/>
              <w:left w:val="nil"/>
              <w:bottom w:val="nil"/>
              <w:right w:val="nil"/>
            </w:tcBorders>
            <w:shd w:val="clear" w:color="auto" w:fill="auto"/>
            <w:noWrap/>
            <w:vAlign w:val="bottom"/>
            <w:hideMark/>
          </w:tcPr>
          <w:p w14:paraId="78878DB7" w14:textId="77777777" w:rsidR="00F9427E" w:rsidRPr="00F9427E" w:rsidRDefault="00F9427E" w:rsidP="00336E5B">
            <w:pPr>
              <w:spacing w:after="0" w:line="240" w:lineRule="auto"/>
              <w:jc w:val="center"/>
              <w:rPr>
                <w:rFonts w:ascii="Arial" w:eastAsia="Times New Roman" w:hAnsi="Arial" w:cs="Arial"/>
                <w:b/>
                <w:bCs/>
                <w:sz w:val="24"/>
                <w:szCs w:val="24"/>
                <w:lang w:eastAsia="pl-PL"/>
              </w:rPr>
            </w:pPr>
          </w:p>
        </w:tc>
      </w:tr>
      <w:tr w:rsidR="00F9427E" w:rsidRPr="00F9427E" w14:paraId="7165051D" w14:textId="77777777" w:rsidTr="00336E5B">
        <w:trPr>
          <w:trHeight w:val="270"/>
        </w:trPr>
        <w:tc>
          <w:tcPr>
            <w:tcW w:w="11554" w:type="dxa"/>
            <w:gridSpan w:val="7"/>
            <w:tcBorders>
              <w:top w:val="nil"/>
              <w:left w:val="single" w:sz="4" w:space="0" w:color="auto"/>
              <w:bottom w:val="single" w:sz="4" w:space="0" w:color="auto"/>
              <w:right w:val="nil"/>
            </w:tcBorders>
            <w:shd w:val="clear" w:color="000000" w:fill="95B3D7"/>
            <w:vAlign w:val="center"/>
            <w:hideMark/>
          </w:tcPr>
          <w:p w14:paraId="5EF81841" w14:textId="77777777" w:rsidR="00F9427E" w:rsidRPr="00F9427E" w:rsidRDefault="00F9427E" w:rsidP="00336E5B">
            <w:pPr>
              <w:spacing w:after="0" w:line="240" w:lineRule="auto"/>
              <w:rPr>
                <w:rFonts w:ascii="Arial" w:eastAsia="Times New Roman" w:hAnsi="Arial" w:cs="Arial"/>
                <w:b/>
                <w:bCs/>
                <w:color w:val="000000"/>
                <w:sz w:val="24"/>
                <w:szCs w:val="24"/>
                <w:lang w:eastAsia="pl-PL"/>
              </w:rPr>
            </w:pPr>
            <w:r w:rsidRPr="00F9427E">
              <w:rPr>
                <w:rFonts w:ascii="Arial" w:eastAsia="Times New Roman" w:hAnsi="Arial" w:cs="Arial"/>
                <w:b/>
                <w:bCs/>
                <w:color w:val="000000"/>
                <w:sz w:val="24"/>
                <w:szCs w:val="24"/>
                <w:lang w:eastAsia="pl-PL"/>
              </w:rPr>
              <w:t xml:space="preserve"> 1. Urząd Gminy </w:t>
            </w:r>
          </w:p>
        </w:tc>
        <w:tc>
          <w:tcPr>
            <w:tcW w:w="146" w:type="dxa"/>
            <w:vAlign w:val="center"/>
            <w:hideMark/>
          </w:tcPr>
          <w:p w14:paraId="6EC75DC3" w14:textId="77777777" w:rsidR="00F9427E" w:rsidRPr="00F9427E" w:rsidRDefault="00F9427E" w:rsidP="00336E5B">
            <w:pPr>
              <w:spacing w:after="0" w:line="240" w:lineRule="auto"/>
              <w:rPr>
                <w:rFonts w:ascii="Arial" w:eastAsia="Times New Roman" w:hAnsi="Arial" w:cs="Arial"/>
                <w:sz w:val="24"/>
                <w:szCs w:val="24"/>
                <w:lang w:eastAsia="pl-PL"/>
              </w:rPr>
            </w:pPr>
          </w:p>
        </w:tc>
      </w:tr>
      <w:tr w:rsidR="00F9427E" w:rsidRPr="00F9427E" w14:paraId="20A34877" w14:textId="77777777" w:rsidTr="00336E5B">
        <w:trPr>
          <w:trHeight w:val="870"/>
        </w:trPr>
        <w:tc>
          <w:tcPr>
            <w:tcW w:w="798" w:type="dxa"/>
            <w:tcBorders>
              <w:top w:val="nil"/>
              <w:left w:val="single" w:sz="4" w:space="0" w:color="auto"/>
              <w:bottom w:val="single" w:sz="4" w:space="0" w:color="auto"/>
              <w:right w:val="single" w:sz="4" w:space="0" w:color="auto"/>
            </w:tcBorders>
            <w:shd w:val="clear" w:color="auto" w:fill="auto"/>
            <w:vAlign w:val="center"/>
            <w:hideMark/>
          </w:tcPr>
          <w:p w14:paraId="4B820C5D"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7.</w:t>
            </w:r>
          </w:p>
        </w:tc>
        <w:tc>
          <w:tcPr>
            <w:tcW w:w="2959" w:type="dxa"/>
            <w:tcBorders>
              <w:top w:val="nil"/>
              <w:left w:val="nil"/>
              <w:bottom w:val="single" w:sz="4" w:space="0" w:color="auto"/>
              <w:right w:val="single" w:sz="4" w:space="0" w:color="auto"/>
            </w:tcBorders>
            <w:shd w:val="clear" w:color="auto" w:fill="auto"/>
            <w:vAlign w:val="center"/>
            <w:hideMark/>
          </w:tcPr>
          <w:p w14:paraId="57213C1A"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 xml:space="preserve">Magazyny Dalachów nr. Działki 181/13 pow. </w:t>
            </w:r>
            <w:proofErr w:type="spellStart"/>
            <w:r w:rsidRPr="00F9427E">
              <w:rPr>
                <w:rFonts w:ascii="Arial" w:eastAsia="Times New Roman" w:hAnsi="Arial" w:cs="Arial"/>
                <w:sz w:val="24"/>
                <w:szCs w:val="24"/>
                <w:lang w:eastAsia="pl-PL"/>
              </w:rPr>
              <w:t>Uż.bud</w:t>
            </w:r>
            <w:proofErr w:type="spellEnd"/>
            <w:r w:rsidRPr="00F9427E">
              <w:rPr>
                <w:rFonts w:ascii="Arial" w:eastAsia="Times New Roman" w:hAnsi="Arial" w:cs="Arial"/>
                <w:sz w:val="24"/>
                <w:szCs w:val="24"/>
                <w:lang w:eastAsia="pl-PL"/>
              </w:rPr>
              <w:t>. 160 m2</w:t>
            </w:r>
          </w:p>
        </w:tc>
        <w:tc>
          <w:tcPr>
            <w:tcW w:w="1396" w:type="dxa"/>
            <w:tcBorders>
              <w:top w:val="nil"/>
              <w:left w:val="nil"/>
              <w:bottom w:val="single" w:sz="4" w:space="0" w:color="auto"/>
              <w:right w:val="single" w:sz="4" w:space="0" w:color="auto"/>
            </w:tcBorders>
            <w:shd w:val="clear" w:color="000000" w:fill="FFFF00"/>
            <w:vAlign w:val="center"/>
            <w:hideMark/>
          </w:tcPr>
          <w:p w14:paraId="310B9600"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NIE</w:t>
            </w:r>
          </w:p>
        </w:tc>
        <w:tc>
          <w:tcPr>
            <w:tcW w:w="1308" w:type="dxa"/>
            <w:tcBorders>
              <w:top w:val="nil"/>
              <w:left w:val="nil"/>
              <w:bottom w:val="single" w:sz="4" w:space="0" w:color="auto"/>
              <w:right w:val="single" w:sz="4" w:space="0" w:color="auto"/>
            </w:tcBorders>
            <w:shd w:val="clear" w:color="auto" w:fill="auto"/>
            <w:vAlign w:val="center"/>
            <w:hideMark/>
          </w:tcPr>
          <w:p w14:paraId="24864EB3"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 xml:space="preserve">Przyjęto </w:t>
            </w:r>
            <w:proofErr w:type="spellStart"/>
            <w:r w:rsidRPr="00F9427E">
              <w:rPr>
                <w:rFonts w:ascii="Arial" w:eastAsia="Times New Roman" w:hAnsi="Arial" w:cs="Arial"/>
                <w:sz w:val="24"/>
                <w:szCs w:val="24"/>
                <w:lang w:eastAsia="pl-PL"/>
              </w:rPr>
              <w:t>dec</w:t>
            </w:r>
            <w:proofErr w:type="spellEnd"/>
            <w:r w:rsidRPr="00F9427E">
              <w:rPr>
                <w:rFonts w:ascii="Arial" w:eastAsia="Times New Roman" w:hAnsi="Arial" w:cs="Arial"/>
                <w:sz w:val="24"/>
                <w:szCs w:val="24"/>
                <w:lang w:eastAsia="pl-PL"/>
              </w:rPr>
              <w:t xml:space="preserve">. Wojewody   2009 wybudowano </w:t>
            </w:r>
            <w:r w:rsidRPr="00F9427E">
              <w:rPr>
                <w:rFonts w:ascii="Arial" w:eastAsia="Times New Roman" w:hAnsi="Arial" w:cs="Arial"/>
                <w:sz w:val="24"/>
                <w:szCs w:val="24"/>
                <w:lang w:eastAsia="pl-PL"/>
              </w:rPr>
              <w:lastRenderedPageBreak/>
              <w:t>w latach 70-tych</w:t>
            </w:r>
          </w:p>
        </w:tc>
        <w:tc>
          <w:tcPr>
            <w:tcW w:w="2179" w:type="dxa"/>
            <w:tcBorders>
              <w:top w:val="nil"/>
              <w:left w:val="nil"/>
              <w:bottom w:val="single" w:sz="4" w:space="0" w:color="auto"/>
              <w:right w:val="single" w:sz="4" w:space="0" w:color="auto"/>
            </w:tcBorders>
            <w:shd w:val="clear" w:color="auto" w:fill="auto"/>
            <w:vAlign w:val="center"/>
            <w:hideMark/>
          </w:tcPr>
          <w:p w14:paraId="4F85F48E" w14:textId="77777777" w:rsidR="00F9427E" w:rsidRPr="00F9427E" w:rsidRDefault="00F9427E" w:rsidP="00336E5B">
            <w:pPr>
              <w:spacing w:after="0" w:line="240" w:lineRule="auto"/>
              <w:jc w:val="right"/>
              <w:rPr>
                <w:rFonts w:ascii="Arial" w:eastAsia="Times New Roman" w:hAnsi="Arial" w:cs="Arial"/>
                <w:sz w:val="24"/>
                <w:szCs w:val="24"/>
                <w:lang w:eastAsia="pl-PL"/>
              </w:rPr>
            </w:pPr>
            <w:r w:rsidRPr="00F9427E">
              <w:rPr>
                <w:rFonts w:ascii="Arial" w:eastAsia="Times New Roman" w:hAnsi="Arial" w:cs="Arial"/>
                <w:sz w:val="24"/>
                <w:szCs w:val="24"/>
                <w:lang w:eastAsia="pl-PL"/>
              </w:rPr>
              <w:lastRenderedPageBreak/>
              <w:t>46 000,00 zł</w:t>
            </w:r>
          </w:p>
        </w:tc>
        <w:tc>
          <w:tcPr>
            <w:tcW w:w="1198" w:type="dxa"/>
            <w:tcBorders>
              <w:top w:val="nil"/>
              <w:left w:val="nil"/>
              <w:bottom w:val="single" w:sz="4" w:space="0" w:color="auto"/>
              <w:right w:val="single" w:sz="4" w:space="0" w:color="auto"/>
            </w:tcBorders>
            <w:shd w:val="clear" w:color="auto" w:fill="auto"/>
            <w:vAlign w:val="center"/>
            <w:hideMark/>
          </w:tcPr>
          <w:p w14:paraId="6103C905"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WKB</w:t>
            </w:r>
          </w:p>
        </w:tc>
        <w:tc>
          <w:tcPr>
            <w:tcW w:w="1716" w:type="dxa"/>
            <w:tcBorders>
              <w:top w:val="nil"/>
              <w:left w:val="nil"/>
              <w:bottom w:val="single" w:sz="4" w:space="0" w:color="auto"/>
              <w:right w:val="single" w:sz="4" w:space="0" w:color="auto"/>
            </w:tcBorders>
            <w:shd w:val="clear" w:color="auto" w:fill="auto"/>
            <w:vAlign w:val="center"/>
            <w:hideMark/>
          </w:tcPr>
          <w:p w14:paraId="6943B20F"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Dalachów</w:t>
            </w:r>
          </w:p>
        </w:tc>
        <w:tc>
          <w:tcPr>
            <w:tcW w:w="146" w:type="dxa"/>
            <w:vAlign w:val="center"/>
            <w:hideMark/>
          </w:tcPr>
          <w:p w14:paraId="6512E335" w14:textId="77777777" w:rsidR="00F9427E" w:rsidRPr="00F9427E" w:rsidRDefault="00F9427E" w:rsidP="00336E5B">
            <w:pPr>
              <w:spacing w:after="0" w:line="240" w:lineRule="auto"/>
              <w:rPr>
                <w:rFonts w:ascii="Arial" w:eastAsia="Times New Roman" w:hAnsi="Arial" w:cs="Arial"/>
                <w:sz w:val="24"/>
                <w:szCs w:val="24"/>
                <w:lang w:eastAsia="pl-PL"/>
              </w:rPr>
            </w:pPr>
          </w:p>
        </w:tc>
      </w:tr>
      <w:tr w:rsidR="00F9427E" w:rsidRPr="00F9427E" w14:paraId="3616BECE" w14:textId="77777777" w:rsidTr="00336E5B">
        <w:trPr>
          <w:trHeight w:val="1848"/>
        </w:trPr>
        <w:tc>
          <w:tcPr>
            <w:tcW w:w="798" w:type="dxa"/>
            <w:tcBorders>
              <w:top w:val="nil"/>
              <w:left w:val="single" w:sz="4" w:space="0" w:color="auto"/>
              <w:bottom w:val="single" w:sz="4" w:space="0" w:color="auto"/>
              <w:right w:val="single" w:sz="4" w:space="0" w:color="auto"/>
            </w:tcBorders>
            <w:shd w:val="clear" w:color="000000" w:fill="FFFFFF"/>
            <w:vAlign w:val="center"/>
            <w:hideMark/>
          </w:tcPr>
          <w:p w14:paraId="331FB966"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16.</w:t>
            </w:r>
          </w:p>
        </w:tc>
        <w:tc>
          <w:tcPr>
            <w:tcW w:w="2959" w:type="dxa"/>
            <w:tcBorders>
              <w:top w:val="nil"/>
              <w:left w:val="nil"/>
              <w:bottom w:val="single" w:sz="4" w:space="0" w:color="auto"/>
              <w:right w:val="single" w:sz="4" w:space="0" w:color="auto"/>
            </w:tcBorders>
            <w:shd w:val="clear" w:color="000000" w:fill="FFFFFF"/>
            <w:vAlign w:val="center"/>
            <w:hideMark/>
          </w:tcPr>
          <w:p w14:paraId="6318526C"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Część nowego budynku PSP Jaworzno - bud. Po przedszkolu</w:t>
            </w:r>
          </w:p>
        </w:tc>
        <w:tc>
          <w:tcPr>
            <w:tcW w:w="1396" w:type="dxa"/>
            <w:tcBorders>
              <w:top w:val="nil"/>
              <w:left w:val="nil"/>
              <w:bottom w:val="single" w:sz="4" w:space="0" w:color="auto"/>
              <w:right w:val="single" w:sz="4" w:space="0" w:color="auto"/>
            </w:tcBorders>
            <w:shd w:val="clear" w:color="000000" w:fill="FFFF00"/>
            <w:vAlign w:val="center"/>
            <w:hideMark/>
          </w:tcPr>
          <w:p w14:paraId="371EE74E"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NIE</w:t>
            </w:r>
          </w:p>
        </w:tc>
        <w:tc>
          <w:tcPr>
            <w:tcW w:w="1308" w:type="dxa"/>
            <w:tcBorders>
              <w:top w:val="nil"/>
              <w:left w:val="nil"/>
              <w:bottom w:val="single" w:sz="4" w:space="0" w:color="auto"/>
              <w:right w:val="single" w:sz="4" w:space="0" w:color="auto"/>
            </w:tcBorders>
            <w:shd w:val="clear" w:color="000000" w:fill="FFFFFF"/>
            <w:vAlign w:val="center"/>
            <w:hideMark/>
          </w:tcPr>
          <w:p w14:paraId="379C6EA8"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wybudowano w latach 70-tych, przyjęty na stan majątku w 2013</w:t>
            </w:r>
          </w:p>
        </w:tc>
        <w:tc>
          <w:tcPr>
            <w:tcW w:w="2179" w:type="dxa"/>
            <w:tcBorders>
              <w:top w:val="nil"/>
              <w:left w:val="nil"/>
              <w:bottom w:val="single" w:sz="4" w:space="0" w:color="auto"/>
              <w:right w:val="single" w:sz="4" w:space="0" w:color="auto"/>
            </w:tcBorders>
            <w:shd w:val="clear" w:color="000000" w:fill="FFFFFF"/>
            <w:vAlign w:val="center"/>
            <w:hideMark/>
          </w:tcPr>
          <w:p w14:paraId="074DFC46" w14:textId="77777777" w:rsidR="00F9427E" w:rsidRPr="00F9427E" w:rsidRDefault="00F9427E" w:rsidP="00336E5B">
            <w:pPr>
              <w:spacing w:after="0" w:line="240" w:lineRule="auto"/>
              <w:jc w:val="right"/>
              <w:rPr>
                <w:rFonts w:ascii="Arial" w:eastAsia="Times New Roman" w:hAnsi="Arial" w:cs="Arial"/>
                <w:sz w:val="24"/>
                <w:szCs w:val="24"/>
                <w:lang w:eastAsia="pl-PL"/>
              </w:rPr>
            </w:pPr>
            <w:r w:rsidRPr="00F9427E">
              <w:rPr>
                <w:rFonts w:ascii="Arial" w:eastAsia="Times New Roman" w:hAnsi="Arial" w:cs="Arial"/>
                <w:sz w:val="24"/>
                <w:szCs w:val="24"/>
                <w:lang w:eastAsia="pl-PL"/>
              </w:rPr>
              <w:t>170 837,01 zł</w:t>
            </w:r>
          </w:p>
        </w:tc>
        <w:tc>
          <w:tcPr>
            <w:tcW w:w="1198" w:type="dxa"/>
            <w:tcBorders>
              <w:top w:val="nil"/>
              <w:left w:val="nil"/>
              <w:bottom w:val="single" w:sz="4" w:space="0" w:color="auto"/>
              <w:right w:val="single" w:sz="4" w:space="0" w:color="auto"/>
            </w:tcBorders>
            <w:shd w:val="clear" w:color="000000" w:fill="FFFFFF"/>
            <w:vAlign w:val="center"/>
            <w:hideMark/>
          </w:tcPr>
          <w:p w14:paraId="55D3C9B8"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WKB</w:t>
            </w:r>
          </w:p>
        </w:tc>
        <w:tc>
          <w:tcPr>
            <w:tcW w:w="1716" w:type="dxa"/>
            <w:tcBorders>
              <w:top w:val="nil"/>
              <w:left w:val="nil"/>
              <w:bottom w:val="single" w:sz="4" w:space="0" w:color="auto"/>
              <w:right w:val="single" w:sz="4" w:space="0" w:color="auto"/>
            </w:tcBorders>
            <w:shd w:val="clear" w:color="000000" w:fill="FFFFFF"/>
            <w:vAlign w:val="center"/>
            <w:hideMark/>
          </w:tcPr>
          <w:p w14:paraId="38EE6BD7"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Jaworzno</w:t>
            </w:r>
          </w:p>
        </w:tc>
        <w:tc>
          <w:tcPr>
            <w:tcW w:w="146" w:type="dxa"/>
            <w:vAlign w:val="center"/>
            <w:hideMark/>
          </w:tcPr>
          <w:p w14:paraId="2DABE256" w14:textId="77777777" w:rsidR="00F9427E" w:rsidRPr="00F9427E" w:rsidRDefault="00F9427E" w:rsidP="00336E5B">
            <w:pPr>
              <w:spacing w:after="0" w:line="240" w:lineRule="auto"/>
              <w:rPr>
                <w:rFonts w:ascii="Arial" w:eastAsia="Times New Roman" w:hAnsi="Arial" w:cs="Arial"/>
                <w:sz w:val="24"/>
                <w:szCs w:val="24"/>
                <w:lang w:eastAsia="pl-PL"/>
              </w:rPr>
            </w:pPr>
          </w:p>
        </w:tc>
      </w:tr>
      <w:tr w:rsidR="00F9427E" w:rsidRPr="00F9427E" w14:paraId="060AA84E" w14:textId="77777777" w:rsidTr="00336E5B">
        <w:trPr>
          <w:trHeight w:val="792"/>
        </w:trPr>
        <w:tc>
          <w:tcPr>
            <w:tcW w:w="798" w:type="dxa"/>
            <w:tcBorders>
              <w:top w:val="nil"/>
              <w:left w:val="single" w:sz="4" w:space="0" w:color="auto"/>
              <w:bottom w:val="single" w:sz="4" w:space="0" w:color="auto"/>
              <w:right w:val="single" w:sz="4" w:space="0" w:color="auto"/>
            </w:tcBorders>
            <w:shd w:val="clear" w:color="000000" w:fill="FFFFFF"/>
            <w:vAlign w:val="center"/>
            <w:hideMark/>
          </w:tcPr>
          <w:p w14:paraId="21A2BC34"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126.</w:t>
            </w:r>
          </w:p>
        </w:tc>
        <w:tc>
          <w:tcPr>
            <w:tcW w:w="2959" w:type="dxa"/>
            <w:tcBorders>
              <w:top w:val="nil"/>
              <w:left w:val="nil"/>
              <w:bottom w:val="single" w:sz="4" w:space="0" w:color="auto"/>
              <w:right w:val="single" w:sz="4" w:space="0" w:color="auto"/>
            </w:tcBorders>
            <w:shd w:val="clear" w:color="000000" w:fill="FFFFFF"/>
            <w:vAlign w:val="bottom"/>
            <w:hideMark/>
          </w:tcPr>
          <w:p w14:paraId="7B1AE8C9" w14:textId="77777777" w:rsidR="00F9427E" w:rsidRPr="00F9427E" w:rsidRDefault="00F9427E" w:rsidP="00336E5B">
            <w:p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 xml:space="preserve">Budynek </w:t>
            </w:r>
            <w:proofErr w:type="spellStart"/>
            <w:r w:rsidRPr="00F9427E">
              <w:rPr>
                <w:rFonts w:ascii="Arial" w:eastAsia="Times New Roman" w:hAnsi="Arial" w:cs="Arial"/>
                <w:sz w:val="24"/>
                <w:szCs w:val="24"/>
                <w:lang w:eastAsia="pl-PL"/>
              </w:rPr>
              <w:t>betoniarnii</w:t>
            </w:r>
            <w:proofErr w:type="spellEnd"/>
            <w:r w:rsidRPr="00F9427E">
              <w:rPr>
                <w:rFonts w:ascii="Arial" w:eastAsia="Times New Roman" w:hAnsi="Arial" w:cs="Arial"/>
                <w:sz w:val="24"/>
                <w:szCs w:val="24"/>
                <w:lang w:eastAsia="pl-PL"/>
              </w:rPr>
              <w:t xml:space="preserve"> - Cegielnia Faustianka</w:t>
            </w:r>
          </w:p>
        </w:tc>
        <w:tc>
          <w:tcPr>
            <w:tcW w:w="1396" w:type="dxa"/>
            <w:tcBorders>
              <w:top w:val="nil"/>
              <w:left w:val="nil"/>
              <w:bottom w:val="single" w:sz="4" w:space="0" w:color="auto"/>
              <w:right w:val="single" w:sz="4" w:space="0" w:color="auto"/>
            </w:tcBorders>
            <w:shd w:val="clear" w:color="000000" w:fill="FFFF00"/>
            <w:vAlign w:val="center"/>
            <w:hideMark/>
          </w:tcPr>
          <w:p w14:paraId="52615550"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NIE</w:t>
            </w:r>
          </w:p>
        </w:tc>
        <w:tc>
          <w:tcPr>
            <w:tcW w:w="1308" w:type="dxa"/>
            <w:tcBorders>
              <w:top w:val="nil"/>
              <w:left w:val="nil"/>
              <w:bottom w:val="single" w:sz="4" w:space="0" w:color="auto"/>
              <w:right w:val="single" w:sz="4" w:space="0" w:color="auto"/>
            </w:tcBorders>
            <w:shd w:val="clear" w:color="000000" w:fill="FFFFFF"/>
            <w:vAlign w:val="center"/>
            <w:hideMark/>
          </w:tcPr>
          <w:p w14:paraId="7B12C649"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Brak danych</w:t>
            </w:r>
          </w:p>
        </w:tc>
        <w:tc>
          <w:tcPr>
            <w:tcW w:w="2179" w:type="dxa"/>
            <w:tcBorders>
              <w:top w:val="nil"/>
              <w:left w:val="nil"/>
              <w:bottom w:val="single" w:sz="4" w:space="0" w:color="auto"/>
              <w:right w:val="single" w:sz="4" w:space="0" w:color="auto"/>
            </w:tcBorders>
            <w:shd w:val="clear" w:color="000000" w:fill="FFFFFF"/>
            <w:vAlign w:val="center"/>
            <w:hideMark/>
          </w:tcPr>
          <w:p w14:paraId="1A4DD1C3" w14:textId="77777777" w:rsidR="00F9427E" w:rsidRPr="00F9427E" w:rsidRDefault="00F9427E" w:rsidP="00336E5B">
            <w:pPr>
              <w:spacing w:after="0" w:line="240" w:lineRule="auto"/>
              <w:jc w:val="right"/>
              <w:rPr>
                <w:rFonts w:ascii="Arial" w:eastAsia="Times New Roman" w:hAnsi="Arial" w:cs="Arial"/>
                <w:sz w:val="24"/>
                <w:szCs w:val="24"/>
                <w:lang w:eastAsia="pl-PL"/>
              </w:rPr>
            </w:pPr>
            <w:r w:rsidRPr="00F9427E">
              <w:rPr>
                <w:rFonts w:ascii="Arial" w:eastAsia="Times New Roman" w:hAnsi="Arial" w:cs="Arial"/>
                <w:sz w:val="24"/>
                <w:szCs w:val="24"/>
                <w:lang w:eastAsia="pl-PL"/>
              </w:rPr>
              <w:t>9 265,17</w:t>
            </w:r>
          </w:p>
        </w:tc>
        <w:tc>
          <w:tcPr>
            <w:tcW w:w="1198" w:type="dxa"/>
            <w:tcBorders>
              <w:top w:val="nil"/>
              <w:left w:val="nil"/>
              <w:bottom w:val="single" w:sz="4" w:space="0" w:color="auto"/>
              <w:right w:val="single" w:sz="4" w:space="0" w:color="auto"/>
            </w:tcBorders>
            <w:shd w:val="clear" w:color="000000" w:fill="FFFFFF"/>
            <w:vAlign w:val="center"/>
            <w:hideMark/>
          </w:tcPr>
          <w:p w14:paraId="3674E767"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WKB</w:t>
            </w:r>
          </w:p>
        </w:tc>
        <w:tc>
          <w:tcPr>
            <w:tcW w:w="1716" w:type="dxa"/>
            <w:tcBorders>
              <w:top w:val="nil"/>
              <w:left w:val="nil"/>
              <w:bottom w:val="single" w:sz="4" w:space="0" w:color="auto"/>
              <w:right w:val="single" w:sz="4" w:space="0" w:color="auto"/>
            </w:tcBorders>
            <w:shd w:val="clear" w:color="000000" w:fill="FFFFFF"/>
            <w:vAlign w:val="center"/>
            <w:hideMark/>
          </w:tcPr>
          <w:p w14:paraId="3DDE31C9" w14:textId="77777777" w:rsidR="00F9427E" w:rsidRPr="00F9427E" w:rsidRDefault="00F9427E" w:rsidP="00336E5B">
            <w:p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Faustianka</w:t>
            </w:r>
          </w:p>
        </w:tc>
        <w:tc>
          <w:tcPr>
            <w:tcW w:w="146" w:type="dxa"/>
            <w:vAlign w:val="center"/>
            <w:hideMark/>
          </w:tcPr>
          <w:p w14:paraId="1028BDEB" w14:textId="77777777" w:rsidR="00F9427E" w:rsidRPr="00F9427E" w:rsidRDefault="00F9427E" w:rsidP="00336E5B">
            <w:pPr>
              <w:spacing w:after="0" w:line="240" w:lineRule="auto"/>
              <w:rPr>
                <w:rFonts w:ascii="Arial" w:eastAsia="Times New Roman" w:hAnsi="Arial" w:cs="Arial"/>
                <w:sz w:val="24"/>
                <w:szCs w:val="24"/>
                <w:lang w:eastAsia="pl-PL"/>
              </w:rPr>
            </w:pPr>
          </w:p>
        </w:tc>
      </w:tr>
      <w:tr w:rsidR="00F9427E" w:rsidRPr="00F9427E" w14:paraId="34896B6C" w14:textId="77777777" w:rsidTr="00336E5B">
        <w:trPr>
          <w:trHeight w:val="528"/>
        </w:trPr>
        <w:tc>
          <w:tcPr>
            <w:tcW w:w="798" w:type="dxa"/>
            <w:tcBorders>
              <w:top w:val="nil"/>
              <w:left w:val="single" w:sz="4" w:space="0" w:color="auto"/>
              <w:bottom w:val="single" w:sz="4" w:space="0" w:color="auto"/>
              <w:right w:val="single" w:sz="4" w:space="0" w:color="auto"/>
            </w:tcBorders>
            <w:shd w:val="clear" w:color="000000" w:fill="FFFFFF"/>
            <w:vAlign w:val="center"/>
            <w:hideMark/>
          </w:tcPr>
          <w:p w14:paraId="61E77A32"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127.</w:t>
            </w:r>
          </w:p>
        </w:tc>
        <w:tc>
          <w:tcPr>
            <w:tcW w:w="2959" w:type="dxa"/>
            <w:tcBorders>
              <w:top w:val="nil"/>
              <w:left w:val="nil"/>
              <w:bottom w:val="single" w:sz="4" w:space="0" w:color="auto"/>
              <w:right w:val="single" w:sz="4" w:space="0" w:color="auto"/>
            </w:tcBorders>
            <w:shd w:val="clear" w:color="000000" w:fill="FFFFFF"/>
            <w:vAlign w:val="bottom"/>
            <w:hideMark/>
          </w:tcPr>
          <w:p w14:paraId="0847C368" w14:textId="77777777" w:rsidR="00F9427E" w:rsidRPr="00F9427E" w:rsidRDefault="00F9427E" w:rsidP="00336E5B">
            <w:p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Budynek magazynu - Cegielnia Faustianka</w:t>
            </w:r>
          </w:p>
        </w:tc>
        <w:tc>
          <w:tcPr>
            <w:tcW w:w="1396" w:type="dxa"/>
            <w:tcBorders>
              <w:top w:val="nil"/>
              <w:left w:val="nil"/>
              <w:bottom w:val="single" w:sz="4" w:space="0" w:color="auto"/>
              <w:right w:val="single" w:sz="4" w:space="0" w:color="auto"/>
            </w:tcBorders>
            <w:shd w:val="clear" w:color="000000" w:fill="FFFF00"/>
            <w:vAlign w:val="center"/>
            <w:hideMark/>
          </w:tcPr>
          <w:p w14:paraId="44202E32"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NIE</w:t>
            </w:r>
          </w:p>
        </w:tc>
        <w:tc>
          <w:tcPr>
            <w:tcW w:w="1308" w:type="dxa"/>
            <w:tcBorders>
              <w:top w:val="nil"/>
              <w:left w:val="nil"/>
              <w:bottom w:val="single" w:sz="4" w:space="0" w:color="auto"/>
              <w:right w:val="single" w:sz="4" w:space="0" w:color="auto"/>
            </w:tcBorders>
            <w:shd w:val="clear" w:color="000000" w:fill="FFFFFF"/>
            <w:vAlign w:val="center"/>
            <w:hideMark/>
          </w:tcPr>
          <w:p w14:paraId="2198FD99"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Brak danych</w:t>
            </w:r>
          </w:p>
        </w:tc>
        <w:tc>
          <w:tcPr>
            <w:tcW w:w="2179" w:type="dxa"/>
            <w:tcBorders>
              <w:top w:val="nil"/>
              <w:left w:val="nil"/>
              <w:bottom w:val="single" w:sz="4" w:space="0" w:color="auto"/>
              <w:right w:val="single" w:sz="4" w:space="0" w:color="auto"/>
            </w:tcBorders>
            <w:shd w:val="clear" w:color="000000" w:fill="FFFFFF"/>
            <w:vAlign w:val="center"/>
            <w:hideMark/>
          </w:tcPr>
          <w:p w14:paraId="05458A5D" w14:textId="77777777" w:rsidR="00F9427E" w:rsidRPr="00F9427E" w:rsidRDefault="00F9427E" w:rsidP="00336E5B">
            <w:pPr>
              <w:spacing w:after="0" w:line="240" w:lineRule="auto"/>
              <w:jc w:val="right"/>
              <w:rPr>
                <w:rFonts w:ascii="Arial" w:eastAsia="Times New Roman" w:hAnsi="Arial" w:cs="Arial"/>
                <w:sz w:val="24"/>
                <w:szCs w:val="24"/>
                <w:lang w:eastAsia="pl-PL"/>
              </w:rPr>
            </w:pPr>
            <w:r w:rsidRPr="00F9427E">
              <w:rPr>
                <w:rFonts w:ascii="Arial" w:eastAsia="Times New Roman" w:hAnsi="Arial" w:cs="Arial"/>
                <w:sz w:val="24"/>
                <w:szCs w:val="24"/>
                <w:lang w:eastAsia="pl-PL"/>
              </w:rPr>
              <w:t>6 326,52</w:t>
            </w:r>
          </w:p>
        </w:tc>
        <w:tc>
          <w:tcPr>
            <w:tcW w:w="1198" w:type="dxa"/>
            <w:tcBorders>
              <w:top w:val="nil"/>
              <w:left w:val="nil"/>
              <w:bottom w:val="single" w:sz="4" w:space="0" w:color="auto"/>
              <w:right w:val="single" w:sz="4" w:space="0" w:color="auto"/>
            </w:tcBorders>
            <w:shd w:val="clear" w:color="000000" w:fill="FFFFFF"/>
            <w:vAlign w:val="center"/>
            <w:hideMark/>
          </w:tcPr>
          <w:p w14:paraId="57D9B29A"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WKB</w:t>
            </w:r>
          </w:p>
        </w:tc>
        <w:tc>
          <w:tcPr>
            <w:tcW w:w="1716" w:type="dxa"/>
            <w:tcBorders>
              <w:top w:val="nil"/>
              <w:left w:val="nil"/>
              <w:bottom w:val="single" w:sz="4" w:space="0" w:color="auto"/>
              <w:right w:val="single" w:sz="4" w:space="0" w:color="auto"/>
            </w:tcBorders>
            <w:shd w:val="clear" w:color="000000" w:fill="FFFFFF"/>
            <w:vAlign w:val="center"/>
            <w:hideMark/>
          </w:tcPr>
          <w:p w14:paraId="55A5AD36" w14:textId="77777777" w:rsidR="00F9427E" w:rsidRPr="00F9427E" w:rsidRDefault="00F9427E" w:rsidP="00336E5B">
            <w:p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Faustianka</w:t>
            </w:r>
          </w:p>
        </w:tc>
        <w:tc>
          <w:tcPr>
            <w:tcW w:w="146" w:type="dxa"/>
            <w:vAlign w:val="center"/>
            <w:hideMark/>
          </w:tcPr>
          <w:p w14:paraId="4FF2E6B4" w14:textId="77777777" w:rsidR="00F9427E" w:rsidRPr="00F9427E" w:rsidRDefault="00F9427E" w:rsidP="00336E5B">
            <w:pPr>
              <w:spacing w:after="0" w:line="240" w:lineRule="auto"/>
              <w:rPr>
                <w:rFonts w:ascii="Arial" w:eastAsia="Times New Roman" w:hAnsi="Arial" w:cs="Arial"/>
                <w:sz w:val="24"/>
                <w:szCs w:val="24"/>
                <w:lang w:eastAsia="pl-PL"/>
              </w:rPr>
            </w:pPr>
          </w:p>
        </w:tc>
      </w:tr>
      <w:tr w:rsidR="00F9427E" w:rsidRPr="00F9427E" w14:paraId="1EC1E109" w14:textId="77777777" w:rsidTr="00336E5B">
        <w:trPr>
          <w:trHeight w:val="528"/>
        </w:trPr>
        <w:tc>
          <w:tcPr>
            <w:tcW w:w="798" w:type="dxa"/>
            <w:tcBorders>
              <w:top w:val="nil"/>
              <w:left w:val="single" w:sz="4" w:space="0" w:color="auto"/>
              <w:bottom w:val="single" w:sz="4" w:space="0" w:color="auto"/>
              <w:right w:val="single" w:sz="4" w:space="0" w:color="auto"/>
            </w:tcBorders>
            <w:shd w:val="clear" w:color="000000" w:fill="FFFFFF"/>
            <w:vAlign w:val="center"/>
            <w:hideMark/>
          </w:tcPr>
          <w:p w14:paraId="16EAD485"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128.</w:t>
            </w:r>
          </w:p>
        </w:tc>
        <w:tc>
          <w:tcPr>
            <w:tcW w:w="2959" w:type="dxa"/>
            <w:tcBorders>
              <w:top w:val="nil"/>
              <w:left w:val="nil"/>
              <w:bottom w:val="single" w:sz="4" w:space="0" w:color="auto"/>
              <w:right w:val="single" w:sz="4" w:space="0" w:color="auto"/>
            </w:tcBorders>
            <w:shd w:val="clear" w:color="000000" w:fill="FFFFFF"/>
            <w:vAlign w:val="bottom"/>
            <w:hideMark/>
          </w:tcPr>
          <w:p w14:paraId="49E7B454" w14:textId="77777777" w:rsidR="00F9427E" w:rsidRPr="00F9427E" w:rsidRDefault="00F9427E" w:rsidP="00336E5B">
            <w:p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Budynek magazynu część - Cegielnia Faustianka</w:t>
            </w:r>
          </w:p>
        </w:tc>
        <w:tc>
          <w:tcPr>
            <w:tcW w:w="1396" w:type="dxa"/>
            <w:tcBorders>
              <w:top w:val="nil"/>
              <w:left w:val="nil"/>
              <w:bottom w:val="single" w:sz="4" w:space="0" w:color="auto"/>
              <w:right w:val="single" w:sz="4" w:space="0" w:color="auto"/>
            </w:tcBorders>
            <w:shd w:val="clear" w:color="000000" w:fill="FFFF00"/>
            <w:vAlign w:val="center"/>
            <w:hideMark/>
          </w:tcPr>
          <w:p w14:paraId="58FDD554"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NIE</w:t>
            </w:r>
          </w:p>
        </w:tc>
        <w:tc>
          <w:tcPr>
            <w:tcW w:w="1308" w:type="dxa"/>
            <w:tcBorders>
              <w:top w:val="nil"/>
              <w:left w:val="nil"/>
              <w:bottom w:val="single" w:sz="4" w:space="0" w:color="auto"/>
              <w:right w:val="single" w:sz="4" w:space="0" w:color="auto"/>
            </w:tcBorders>
            <w:shd w:val="clear" w:color="000000" w:fill="FFFFFF"/>
            <w:vAlign w:val="center"/>
            <w:hideMark/>
          </w:tcPr>
          <w:p w14:paraId="1CEDD70D"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Brak danych</w:t>
            </w:r>
          </w:p>
        </w:tc>
        <w:tc>
          <w:tcPr>
            <w:tcW w:w="2179" w:type="dxa"/>
            <w:tcBorders>
              <w:top w:val="nil"/>
              <w:left w:val="nil"/>
              <w:bottom w:val="single" w:sz="4" w:space="0" w:color="auto"/>
              <w:right w:val="single" w:sz="4" w:space="0" w:color="auto"/>
            </w:tcBorders>
            <w:shd w:val="clear" w:color="000000" w:fill="FFFFFF"/>
            <w:vAlign w:val="center"/>
            <w:hideMark/>
          </w:tcPr>
          <w:p w14:paraId="6B5FD7E6" w14:textId="77777777" w:rsidR="00F9427E" w:rsidRPr="00F9427E" w:rsidRDefault="00F9427E" w:rsidP="00336E5B">
            <w:pPr>
              <w:spacing w:after="0" w:line="240" w:lineRule="auto"/>
              <w:jc w:val="right"/>
              <w:rPr>
                <w:rFonts w:ascii="Arial" w:eastAsia="Times New Roman" w:hAnsi="Arial" w:cs="Arial"/>
                <w:sz w:val="24"/>
                <w:szCs w:val="24"/>
                <w:lang w:eastAsia="pl-PL"/>
              </w:rPr>
            </w:pPr>
            <w:r w:rsidRPr="00F9427E">
              <w:rPr>
                <w:rFonts w:ascii="Arial" w:eastAsia="Times New Roman" w:hAnsi="Arial" w:cs="Arial"/>
                <w:sz w:val="24"/>
                <w:szCs w:val="24"/>
                <w:lang w:eastAsia="pl-PL"/>
              </w:rPr>
              <w:t>7 592,07</w:t>
            </w:r>
          </w:p>
        </w:tc>
        <w:tc>
          <w:tcPr>
            <w:tcW w:w="1198" w:type="dxa"/>
            <w:tcBorders>
              <w:top w:val="nil"/>
              <w:left w:val="nil"/>
              <w:bottom w:val="single" w:sz="4" w:space="0" w:color="auto"/>
              <w:right w:val="single" w:sz="4" w:space="0" w:color="auto"/>
            </w:tcBorders>
            <w:shd w:val="clear" w:color="000000" w:fill="FFFFFF"/>
            <w:vAlign w:val="center"/>
            <w:hideMark/>
          </w:tcPr>
          <w:p w14:paraId="56EA8C03"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WKB</w:t>
            </w:r>
          </w:p>
        </w:tc>
        <w:tc>
          <w:tcPr>
            <w:tcW w:w="1716" w:type="dxa"/>
            <w:tcBorders>
              <w:top w:val="nil"/>
              <w:left w:val="nil"/>
              <w:bottom w:val="single" w:sz="4" w:space="0" w:color="auto"/>
              <w:right w:val="single" w:sz="4" w:space="0" w:color="auto"/>
            </w:tcBorders>
            <w:shd w:val="clear" w:color="000000" w:fill="FFFFFF"/>
            <w:vAlign w:val="center"/>
            <w:hideMark/>
          </w:tcPr>
          <w:p w14:paraId="7F0A39DC" w14:textId="77777777" w:rsidR="00F9427E" w:rsidRPr="00F9427E" w:rsidRDefault="00F9427E" w:rsidP="00336E5B">
            <w:p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Faustianka</w:t>
            </w:r>
          </w:p>
        </w:tc>
        <w:tc>
          <w:tcPr>
            <w:tcW w:w="146" w:type="dxa"/>
            <w:vAlign w:val="center"/>
            <w:hideMark/>
          </w:tcPr>
          <w:p w14:paraId="465AA6E8" w14:textId="77777777" w:rsidR="00F9427E" w:rsidRPr="00F9427E" w:rsidRDefault="00F9427E" w:rsidP="00336E5B">
            <w:pPr>
              <w:spacing w:after="0" w:line="240" w:lineRule="auto"/>
              <w:rPr>
                <w:rFonts w:ascii="Arial" w:eastAsia="Times New Roman" w:hAnsi="Arial" w:cs="Arial"/>
                <w:sz w:val="24"/>
                <w:szCs w:val="24"/>
                <w:lang w:eastAsia="pl-PL"/>
              </w:rPr>
            </w:pPr>
          </w:p>
        </w:tc>
      </w:tr>
      <w:tr w:rsidR="00F9427E" w:rsidRPr="00F9427E" w14:paraId="3F83D174" w14:textId="77777777" w:rsidTr="00336E5B">
        <w:trPr>
          <w:trHeight w:val="528"/>
        </w:trPr>
        <w:tc>
          <w:tcPr>
            <w:tcW w:w="798" w:type="dxa"/>
            <w:tcBorders>
              <w:top w:val="nil"/>
              <w:left w:val="single" w:sz="4" w:space="0" w:color="auto"/>
              <w:bottom w:val="single" w:sz="4" w:space="0" w:color="auto"/>
              <w:right w:val="single" w:sz="4" w:space="0" w:color="auto"/>
            </w:tcBorders>
            <w:shd w:val="clear" w:color="000000" w:fill="FFFFFF"/>
            <w:vAlign w:val="center"/>
            <w:hideMark/>
          </w:tcPr>
          <w:p w14:paraId="0EE2C614"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129.</w:t>
            </w:r>
          </w:p>
        </w:tc>
        <w:tc>
          <w:tcPr>
            <w:tcW w:w="2959" w:type="dxa"/>
            <w:tcBorders>
              <w:top w:val="nil"/>
              <w:left w:val="nil"/>
              <w:bottom w:val="single" w:sz="4" w:space="0" w:color="auto"/>
              <w:right w:val="single" w:sz="4" w:space="0" w:color="auto"/>
            </w:tcBorders>
            <w:shd w:val="clear" w:color="000000" w:fill="FFFFFF"/>
            <w:vAlign w:val="bottom"/>
            <w:hideMark/>
          </w:tcPr>
          <w:p w14:paraId="2CD59C66" w14:textId="77777777" w:rsidR="00F9427E" w:rsidRPr="00F9427E" w:rsidRDefault="00F9427E" w:rsidP="00336E5B">
            <w:p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Budynek Magazynu Opału-Cegielnia Faustianka</w:t>
            </w:r>
          </w:p>
        </w:tc>
        <w:tc>
          <w:tcPr>
            <w:tcW w:w="1396" w:type="dxa"/>
            <w:tcBorders>
              <w:top w:val="nil"/>
              <w:left w:val="nil"/>
              <w:bottom w:val="single" w:sz="4" w:space="0" w:color="auto"/>
              <w:right w:val="single" w:sz="4" w:space="0" w:color="auto"/>
            </w:tcBorders>
            <w:shd w:val="clear" w:color="000000" w:fill="FFFF00"/>
            <w:vAlign w:val="center"/>
            <w:hideMark/>
          </w:tcPr>
          <w:p w14:paraId="19DDB233"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NIE</w:t>
            </w:r>
          </w:p>
        </w:tc>
        <w:tc>
          <w:tcPr>
            <w:tcW w:w="1308" w:type="dxa"/>
            <w:tcBorders>
              <w:top w:val="nil"/>
              <w:left w:val="nil"/>
              <w:bottom w:val="single" w:sz="4" w:space="0" w:color="auto"/>
              <w:right w:val="single" w:sz="4" w:space="0" w:color="auto"/>
            </w:tcBorders>
            <w:shd w:val="clear" w:color="000000" w:fill="FFFFFF"/>
            <w:vAlign w:val="center"/>
            <w:hideMark/>
          </w:tcPr>
          <w:p w14:paraId="690A0A65"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Brak danych</w:t>
            </w:r>
          </w:p>
        </w:tc>
        <w:tc>
          <w:tcPr>
            <w:tcW w:w="2179" w:type="dxa"/>
            <w:tcBorders>
              <w:top w:val="nil"/>
              <w:left w:val="nil"/>
              <w:bottom w:val="single" w:sz="4" w:space="0" w:color="auto"/>
              <w:right w:val="single" w:sz="4" w:space="0" w:color="auto"/>
            </w:tcBorders>
            <w:shd w:val="clear" w:color="000000" w:fill="FFFFFF"/>
            <w:vAlign w:val="center"/>
            <w:hideMark/>
          </w:tcPr>
          <w:p w14:paraId="413DA38D" w14:textId="77777777" w:rsidR="00F9427E" w:rsidRPr="00F9427E" w:rsidRDefault="00F9427E" w:rsidP="00336E5B">
            <w:pPr>
              <w:spacing w:after="0" w:line="240" w:lineRule="auto"/>
              <w:jc w:val="right"/>
              <w:rPr>
                <w:rFonts w:ascii="Arial" w:eastAsia="Times New Roman" w:hAnsi="Arial" w:cs="Arial"/>
                <w:sz w:val="24"/>
                <w:szCs w:val="24"/>
                <w:lang w:eastAsia="pl-PL"/>
              </w:rPr>
            </w:pPr>
            <w:r w:rsidRPr="00F9427E">
              <w:rPr>
                <w:rFonts w:ascii="Arial" w:eastAsia="Times New Roman" w:hAnsi="Arial" w:cs="Arial"/>
                <w:sz w:val="24"/>
                <w:szCs w:val="24"/>
                <w:lang w:eastAsia="pl-PL"/>
              </w:rPr>
              <w:t>1 285,77</w:t>
            </w:r>
          </w:p>
        </w:tc>
        <w:tc>
          <w:tcPr>
            <w:tcW w:w="1198" w:type="dxa"/>
            <w:tcBorders>
              <w:top w:val="nil"/>
              <w:left w:val="nil"/>
              <w:bottom w:val="single" w:sz="4" w:space="0" w:color="auto"/>
              <w:right w:val="single" w:sz="4" w:space="0" w:color="auto"/>
            </w:tcBorders>
            <w:shd w:val="clear" w:color="000000" w:fill="FFFFFF"/>
            <w:vAlign w:val="center"/>
            <w:hideMark/>
          </w:tcPr>
          <w:p w14:paraId="74B83069"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WKB</w:t>
            </w:r>
          </w:p>
        </w:tc>
        <w:tc>
          <w:tcPr>
            <w:tcW w:w="1716" w:type="dxa"/>
            <w:tcBorders>
              <w:top w:val="nil"/>
              <w:left w:val="nil"/>
              <w:bottom w:val="single" w:sz="4" w:space="0" w:color="auto"/>
              <w:right w:val="single" w:sz="4" w:space="0" w:color="auto"/>
            </w:tcBorders>
            <w:shd w:val="clear" w:color="000000" w:fill="FFFFFF"/>
            <w:vAlign w:val="center"/>
            <w:hideMark/>
          </w:tcPr>
          <w:p w14:paraId="59262454" w14:textId="77777777" w:rsidR="00F9427E" w:rsidRPr="00F9427E" w:rsidRDefault="00F9427E" w:rsidP="00336E5B">
            <w:p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Faustianka</w:t>
            </w:r>
          </w:p>
        </w:tc>
        <w:tc>
          <w:tcPr>
            <w:tcW w:w="146" w:type="dxa"/>
            <w:vAlign w:val="center"/>
            <w:hideMark/>
          </w:tcPr>
          <w:p w14:paraId="274C91D8" w14:textId="77777777" w:rsidR="00F9427E" w:rsidRPr="00F9427E" w:rsidRDefault="00F9427E" w:rsidP="00336E5B">
            <w:pPr>
              <w:spacing w:after="0" w:line="240" w:lineRule="auto"/>
              <w:rPr>
                <w:rFonts w:ascii="Arial" w:eastAsia="Times New Roman" w:hAnsi="Arial" w:cs="Arial"/>
                <w:sz w:val="24"/>
                <w:szCs w:val="24"/>
                <w:lang w:eastAsia="pl-PL"/>
              </w:rPr>
            </w:pPr>
          </w:p>
        </w:tc>
      </w:tr>
      <w:tr w:rsidR="00F9427E" w:rsidRPr="00F9427E" w14:paraId="4FCA8A44" w14:textId="77777777" w:rsidTr="00336E5B">
        <w:trPr>
          <w:trHeight w:val="528"/>
        </w:trPr>
        <w:tc>
          <w:tcPr>
            <w:tcW w:w="798" w:type="dxa"/>
            <w:tcBorders>
              <w:top w:val="nil"/>
              <w:left w:val="single" w:sz="4" w:space="0" w:color="auto"/>
              <w:bottom w:val="single" w:sz="4" w:space="0" w:color="auto"/>
              <w:right w:val="single" w:sz="4" w:space="0" w:color="auto"/>
            </w:tcBorders>
            <w:shd w:val="clear" w:color="000000" w:fill="FFFFFF"/>
            <w:vAlign w:val="center"/>
            <w:hideMark/>
          </w:tcPr>
          <w:p w14:paraId="3F071BA5"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130.</w:t>
            </w:r>
          </w:p>
        </w:tc>
        <w:tc>
          <w:tcPr>
            <w:tcW w:w="2959" w:type="dxa"/>
            <w:tcBorders>
              <w:top w:val="nil"/>
              <w:left w:val="nil"/>
              <w:bottom w:val="single" w:sz="4" w:space="0" w:color="auto"/>
              <w:right w:val="single" w:sz="4" w:space="0" w:color="auto"/>
            </w:tcBorders>
            <w:shd w:val="clear" w:color="000000" w:fill="FFFFFF"/>
            <w:vAlign w:val="bottom"/>
            <w:hideMark/>
          </w:tcPr>
          <w:p w14:paraId="0EBC4DE1" w14:textId="77777777" w:rsidR="00F9427E" w:rsidRPr="00F9427E" w:rsidRDefault="00F9427E" w:rsidP="00336E5B">
            <w:p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 xml:space="preserve">Budynek </w:t>
            </w:r>
            <w:proofErr w:type="spellStart"/>
            <w:r w:rsidRPr="00F9427E">
              <w:rPr>
                <w:rFonts w:ascii="Arial" w:eastAsia="Times New Roman" w:hAnsi="Arial" w:cs="Arial"/>
                <w:sz w:val="24"/>
                <w:szCs w:val="24"/>
                <w:lang w:eastAsia="pl-PL"/>
              </w:rPr>
              <w:t>wyrobowni-Cegielnia</w:t>
            </w:r>
            <w:proofErr w:type="spellEnd"/>
            <w:r w:rsidRPr="00F9427E">
              <w:rPr>
                <w:rFonts w:ascii="Arial" w:eastAsia="Times New Roman" w:hAnsi="Arial" w:cs="Arial"/>
                <w:sz w:val="24"/>
                <w:szCs w:val="24"/>
                <w:lang w:eastAsia="pl-PL"/>
              </w:rPr>
              <w:t xml:space="preserve"> Faustianka</w:t>
            </w:r>
          </w:p>
        </w:tc>
        <w:tc>
          <w:tcPr>
            <w:tcW w:w="1396" w:type="dxa"/>
            <w:tcBorders>
              <w:top w:val="nil"/>
              <w:left w:val="nil"/>
              <w:bottom w:val="single" w:sz="4" w:space="0" w:color="auto"/>
              <w:right w:val="single" w:sz="4" w:space="0" w:color="auto"/>
            </w:tcBorders>
            <w:shd w:val="clear" w:color="000000" w:fill="FFFF00"/>
            <w:vAlign w:val="center"/>
            <w:hideMark/>
          </w:tcPr>
          <w:p w14:paraId="69046868"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NIE</w:t>
            </w:r>
          </w:p>
        </w:tc>
        <w:tc>
          <w:tcPr>
            <w:tcW w:w="1308" w:type="dxa"/>
            <w:tcBorders>
              <w:top w:val="nil"/>
              <w:left w:val="nil"/>
              <w:bottom w:val="single" w:sz="4" w:space="0" w:color="auto"/>
              <w:right w:val="single" w:sz="4" w:space="0" w:color="auto"/>
            </w:tcBorders>
            <w:shd w:val="clear" w:color="000000" w:fill="FFFFFF"/>
            <w:vAlign w:val="center"/>
            <w:hideMark/>
          </w:tcPr>
          <w:p w14:paraId="69265C68"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Brak danych</w:t>
            </w:r>
          </w:p>
        </w:tc>
        <w:tc>
          <w:tcPr>
            <w:tcW w:w="2179" w:type="dxa"/>
            <w:tcBorders>
              <w:top w:val="nil"/>
              <w:left w:val="nil"/>
              <w:bottom w:val="single" w:sz="4" w:space="0" w:color="auto"/>
              <w:right w:val="single" w:sz="4" w:space="0" w:color="auto"/>
            </w:tcBorders>
            <w:shd w:val="clear" w:color="000000" w:fill="FFFFFF"/>
            <w:vAlign w:val="center"/>
            <w:hideMark/>
          </w:tcPr>
          <w:p w14:paraId="7FB400EE" w14:textId="77777777" w:rsidR="00F9427E" w:rsidRPr="00F9427E" w:rsidRDefault="00F9427E" w:rsidP="00336E5B">
            <w:pPr>
              <w:spacing w:after="0" w:line="240" w:lineRule="auto"/>
              <w:jc w:val="right"/>
              <w:rPr>
                <w:rFonts w:ascii="Arial" w:eastAsia="Times New Roman" w:hAnsi="Arial" w:cs="Arial"/>
                <w:sz w:val="24"/>
                <w:szCs w:val="24"/>
                <w:lang w:eastAsia="pl-PL"/>
              </w:rPr>
            </w:pPr>
            <w:r w:rsidRPr="00F9427E">
              <w:rPr>
                <w:rFonts w:ascii="Arial" w:eastAsia="Times New Roman" w:hAnsi="Arial" w:cs="Arial"/>
                <w:sz w:val="24"/>
                <w:szCs w:val="24"/>
                <w:lang w:eastAsia="pl-PL"/>
              </w:rPr>
              <w:t>5 232,57</w:t>
            </w:r>
          </w:p>
        </w:tc>
        <w:tc>
          <w:tcPr>
            <w:tcW w:w="1198" w:type="dxa"/>
            <w:tcBorders>
              <w:top w:val="nil"/>
              <w:left w:val="nil"/>
              <w:bottom w:val="single" w:sz="4" w:space="0" w:color="auto"/>
              <w:right w:val="single" w:sz="4" w:space="0" w:color="auto"/>
            </w:tcBorders>
            <w:shd w:val="clear" w:color="000000" w:fill="FFFFFF"/>
            <w:vAlign w:val="center"/>
            <w:hideMark/>
          </w:tcPr>
          <w:p w14:paraId="3794B408"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WKB</w:t>
            </w:r>
          </w:p>
        </w:tc>
        <w:tc>
          <w:tcPr>
            <w:tcW w:w="1716" w:type="dxa"/>
            <w:tcBorders>
              <w:top w:val="nil"/>
              <w:left w:val="nil"/>
              <w:bottom w:val="single" w:sz="4" w:space="0" w:color="auto"/>
              <w:right w:val="single" w:sz="4" w:space="0" w:color="auto"/>
            </w:tcBorders>
            <w:shd w:val="clear" w:color="000000" w:fill="FFFFFF"/>
            <w:vAlign w:val="center"/>
            <w:hideMark/>
          </w:tcPr>
          <w:p w14:paraId="5ECB5D43" w14:textId="77777777" w:rsidR="00F9427E" w:rsidRPr="00F9427E" w:rsidRDefault="00F9427E" w:rsidP="00336E5B">
            <w:p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Faustianka</w:t>
            </w:r>
          </w:p>
        </w:tc>
        <w:tc>
          <w:tcPr>
            <w:tcW w:w="146" w:type="dxa"/>
            <w:vAlign w:val="center"/>
            <w:hideMark/>
          </w:tcPr>
          <w:p w14:paraId="3AC5C2AF" w14:textId="77777777" w:rsidR="00F9427E" w:rsidRPr="00F9427E" w:rsidRDefault="00F9427E" w:rsidP="00336E5B">
            <w:pPr>
              <w:spacing w:after="0" w:line="240" w:lineRule="auto"/>
              <w:rPr>
                <w:rFonts w:ascii="Arial" w:eastAsia="Times New Roman" w:hAnsi="Arial" w:cs="Arial"/>
                <w:sz w:val="24"/>
                <w:szCs w:val="24"/>
                <w:lang w:eastAsia="pl-PL"/>
              </w:rPr>
            </w:pPr>
          </w:p>
        </w:tc>
      </w:tr>
      <w:tr w:rsidR="00F9427E" w:rsidRPr="00F9427E" w14:paraId="39295BF4" w14:textId="77777777" w:rsidTr="00336E5B">
        <w:trPr>
          <w:trHeight w:val="528"/>
        </w:trPr>
        <w:tc>
          <w:tcPr>
            <w:tcW w:w="798" w:type="dxa"/>
            <w:tcBorders>
              <w:top w:val="nil"/>
              <w:left w:val="single" w:sz="4" w:space="0" w:color="auto"/>
              <w:bottom w:val="single" w:sz="4" w:space="0" w:color="auto"/>
              <w:right w:val="single" w:sz="4" w:space="0" w:color="auto"/>
            </w:tcBorders>
            <w:shd w:val="clear" w:color="000000" w:fill="FFFFFF"/>
            <w:vAlign w:val="center"/>
            <w:hideMark/>
          </w:tcPr>
          <w:p w14:paraId="2827329D"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131.</w:t>
            </w:r>
          </w:p>
        </w:tc>
        <w:tc>
          <w:tcPr>
            <w:tcW w:w="2959" w:type="dxa"/>
            <w:tcBorders>
              <w:top w:val="nil"/>
              <w:left w:val="nil"/>
              <w:bottom w:val="single" w:sz="4" w:space="0" w:color="auto"/>
              <w:right w:val="single" w:sz="4" w:space="0" w:color="auto"/>
            </w:tcBorders>
            <w:shd w:val="clear" w:color="000000" w:fill="FFFFFF"/>
            <w:vAlign w:val="bottom"/>
            <w:hideMark/>
          </w:tcPr>
          <w:p w14:paraId="02CD77B2" w14:textId="77777777" w:rsidR="00F9427E" w:rsidRPr="00F9427E" w:rsidRDefault="00F9427E" w:rsidP="00336E5B">
            <w:p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Wiata I - Cegielnia Faustianka</w:t>
            </w:r>
          </w:p>
        </w:tc>
        <w:tc>
          <w:tcPr>
            <w:tcW w:w="1396" w:type="dxa"/>
            <w:tcBorders>
              <w:top w:val="nil"/>
              <w:left w:val="nil"/>
              <w:bottom w:val="single" w:sz="4" w:space="0" w:color="auto"/>
              <w:right w:val="single" w:sz="4" w:space="0" w:color="auto"/>
            </w:tcBorders>
            <w:shd w:val="clear" w:color="000000" w:fill="FFFF00"/>
            <w:vAlign w:val="center"/>
            <w:hideMark/>
          </w:tcPr>
          <w:p w14:paraId="1F75A628"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NIE</w:t>
            </w:r>
          </w:p>
        </w:tc>
        <w:tc>
          <w:tcPr>
            <w:tcW w:w="1308" w:type="dxa"/>
            <w:tcBorders>
              <w:top w:val="nil"/>
              <w:left w:val="nil"/>
              <w:bottom w:val="single" w:sz="4" w:space="0" w:color="auto"/>
              <w:right w:val="single" w:sz="4" w:space="0" w:color="auto"/>
            </w:tcBorders>
            <w:shd w:val="clear" w:color="000000" w:fill="FFFFFF"/>
            <w:vAlign w:val="center"/>
            <w:hideMark/>
          </w:tcPr>
          <w:p w14:paraId="7F7412BD"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Brak danych</w:t>
            </w:r>
          </w:p>
        </w:tc>
        <w:tc>
          <w:tcPr>
            <w:tcW w:w="2179" w:type="dxa"/>
            <w:tcBorders>
              <w:top w:val="nil"/>
              <w:left w:val="nil"/>
              <w:bottom w:val="single" w:sz="4" w:space="0" w:color="auto"/>
              <w:right w:val="single" w:sz="4" w:space="0" w:color="auto"/>
            </w:tcBorders>
            <w:shd w:val="clear" w:color="000000" w:fill="FFFFFF"/>
            <w:vAlign w:val="center"/>
            <w:hideMark/>
          </w:tcPr>
          <w:p w14:paraId="22FFD512" w14:textId="77777777" w:rsidR="00F9427E" w:rsidRPr="00F9427E" w:rsidRDefault="00F9427E" w:rsidP="00336E5B">
            <w:pPr>
              <w:spacing w:after="0" w:line="240" w:lineRule="auto"/>
              <w:jc w:val="right"/>
              <w:rPr>
                <w:rFonts w:ascii="Arial" w:eastAsia="Times New Roman" w:hAnsi="Arial" w:cs="Arial"/>
                <w:sz w:val="24"/>
                <w:szCs w:val="24"/>
                <w:lang w:eastAsia="pl-PL"/>
              </w:rPr>
            </w:pPr>
            <w:r w:rsidRPr="00F9427E">
              <w:rPr>
                <w:rFonts w:ascii="Arial" w:eastAsia="Times New Roman" w:hAnsi="Arial" w:cs="Arial"/>
                <w:sz w:val="24"/>
                <w:szCs w:val="24"/>
                <w:lang w:eastAsia="pl-PL"/>
              </w:rPr>
              <w:t>2 572,77</w:t>
            </w:r>
          </w:p>
        </w:tc>
        <w:tc>
          <w:tcPr>
            <w:tcW w:w="1198" w:type="dxa"/>
            <w:tcBorders>
              <w:top w:val="nil"/>
              <w:left w:val="nil"/>
              <w:bottom w:val="single" w:sz="4" w:space="0" w:color="auto"/>
              <w:right w:val="single" w:sz="4" w:space="0" w:color="auto"/>
            </w:tcBorders>
            <w:shd w:val="clear" w:color="000000" w:fill="FFFFFF"/>
            <w:vAlign w:val="center"/>
            <w:hideMark/>
          </w:tcPr>
          <w:p w14:paraId="4B9DE97B"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WKB</w:t>
            </w:r>
          </w:p>
        </w:tc>
        <w:tc>
          <w:tcPr>
            <w:tcW w:w="1716" w:type="dxa"/>
            <w:tcBorders>
              <w:top w:val="nil"/>
              <w:left w:val="nil"/>
              <w:bottom w:val="single" w:sz="4" w:space="0" w:color="auto"/>
              <w:right w:val="single" w:sz="4" w:space="0" w:color="auto"/>
            </w:tcBorders>
            <w:shd w:val="clear" w:color="000000" w:fill="FFFFFF"/>
            <w:vAlign w:val="center"/>
            <w:hideMark/>
          </w:tcPr>
          <w:p w14:paraId="0412FAA4" w14:textId="77777777" w:rsidR="00F9427E" w:rsidRPr="00F9427E" w:rsidRDefault="00F9427E" w:rsidP="00336E5B">
            <w:p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Faustianka</w:t>
            </w:r>
          </w:p>
        </w:tc>
        <w:tc>
          <w:tcPr>
            <w:tcW w:w="146" w:type="dxa"/>
            <w:vAlign w:val="center"/>
            <w:hideMark/>
          </w:tcPr>
          <w:p w14:paraId="672608B8" w14:textId="77777777" w:rsidR="00F9427E" w:rsidRPr="00F9427E" w:rsidRDefault="00F9427E" w:rsidP="00336E5B">
            <w:pPr>
              <w:spacing w:after="0" w:line="240" w:lineRule="auto"/>
              <w:rPr>
                <w:rFonts w:ascii="Arial" w:eastAsia="Times New Roman" w:hAnsi="Arial" w:cs="Arial"/>
                <w:sz w:val="24"/>
                <w:szCs w:val="24"/>
                <w:lang w:eastAsia="pl-PL"/>
              </w:rPr>
            </w:pPr>
          </w:p>
        </w:tc>
      </w:tr>
      <w:tr w:rsidR="00F9427E" w:rsidRPr="00F9427E" w14:paraId="2EE523E3" w14:textId="77777777" w:rsidTr="00336E5B">
        <w:trPr>
          <w:trHeight w:val="528"/>
        </w:trPr>
        <w:tc>
          <w:tcPr>
            <w:tcW w:w="798" w:type="dxa"/>
            <w:tcBorders>
              <w:top w:val="nil"/>
              <w:left w:val="single" w:sz="4" w:space="0" w:color="auto"/>
              <w:bottom w:val="single" w:sz="4" w:space="0" w:color="auto"/>
              <w:right w:val="single" w:sz="4" w:space="0" w:color="auto"/>
            </w:tcBorders>
            <w:shd w:val="clear" w:color="000000" w:fill="FFFFFF"/>
            <w:vAlign w:val="center"/>
            <w:hideMark/>
          </w:tcPr>
          <w:p w14:paraId="02B962B5"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132.</w:t>
            </w:r>
          </w:p>
        </w:tc>
        <w:tc>
          <w:tcPr>
            <w:tcW w:w="2959" w:type="dxa"/>
            <w:tcBorders>
              <w:top w:val="nil"/>
              <w:left w:val="nil"/>
              <w:bottom w:val="single" w:sz="4" w:space="0" w:color="auto"/>
              <w:right w:val="single" w:sz="4" w:space="0" w:color="auto"/>
            </w:tcBorders>
            <w:shd w:val="clear" w:color="000000" w:fill="FFFFFF"/>
            <w:vAlign w:val="bottom"/>
            <w:hideMark/>
          </w:tcPr>
          <w:p w14:paraId="1D0C5CAC" w14:textId="77777777" w:rsidR="00F9427E" w:rsidRPr="00F9427E" w:rsidRDefault="00F9427E" w:rsidP="00336E5B">
            <w:p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Wiata II - Cegielnia Faustianka</w:t>
            </w:r>
          </w:p>
        </w:tc>
        <w:tc>
          <w:tcPr>
            <w:tcW w:w="1396" w:type="dxa"/>
            <w:tcBorders>
              <w:top w:val="nil"/>
              <w:left w:val="nil"/>
              <w:bottom w:val="single" w:sz="4" w:space="0" w:color="auto"/>
              <w:right w:val="single" w:sz="4" w:space="0" w:color="auto"/>
            </w:tcBorders>
            <w:shd w:val="clear" w:color="000000" w:fill="FFFF00"/>
            <w:vAlign w:val="center"/>
            <w:hideMark/>
          </w:tcPr>
          <w:p w14:paraId="7E4BFEAF"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NIE</w:t>
            </w:r>
          </w:p>
        </w:tc>
        <w:tc>
          <w:tcPr>
            <w:tcW w:w="1308" w:type="dxa"/>
            <w:tcBorders>
              <w:top w:val="nil"/>
              <w:left w:val="nil"/>
              <w:bottom w:val="single" w:sz="4" w:space="0" w:color="auto"/>
              <w:right w:val="single" w:sz="4" w:space="0" w:color="auto"/>
            </w:tcBorders>
            <w:shd w:val="clear" w:color="000000" w:fill="FFFFFF"/>
            <w:vAlign w:val="center"/>
            <w:hideMark/>
          </w:tcPr>
          <w:p w14:paraId="44768C5D"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Brak danych</w:t>
            </w:r>
          </w:p>
        </w:tc>
        <w:tc>
          <w:tcPr>
            <w:tcW w:w="2179" w:type="dxa"/>
            <w:tcBorders>
              <w:top w:val="nil"/>
              <w:left w:val="nil"/>
              <w:bottom w:val="single" w:sz="4" w:space="0" w:color="auto"/>
              <w:right w:val="single" w:sz="4" w:space="0" w:color="auto"/>
            </w:tcBorders>
            <w:shd w:val="clear" w:color="000000" w:fill="FFFFFF"/>
            <w:vAlign w:val="center"/>
            <w:hideMark/>
          </w:tcPr>
          <w:p w14:paraId="12F3B151" w14:textId="77777777" w:rsidR="00F9427E" w:rsidRPr="00F9427E" w:rsidRDefault="00F9427E" w:rsidP="00336E5B">
            <w:pPr>
              <w:spacing w:after="0" w:line="240" w:lineRule="auto"/>
              <w:jc w:val="right"/>
              <w:rPr>
                <w:rFonts w:ascii="Arial" w:eastAsia="Times New Roman" w:hAnsi="Arial" w:cs="Arial"/>
                <w:sz w:val="24"/>
                <w:szCs w:val="24"/>
                <w:lang w:eastAsia="pl-PL"/>
              </w:rPr>
            </w:pPr>
            <w:r w:rsidRPr="00F9427E">
              <w:rPr>
                <w:rFonts w:ascii="Arial" w:eastAsia="Times New Roman" w:hAnsi="Arial" w:cs="Arial"/>
                <w:sz w:val="24"/>
                <w:szCs w:val="24"/>
                <w:lang w:eastAsia="pl-PL"/>
              </w:rPr>
              <w:t>770,97</w:t>
            </w:r>
          </w:p>
        </w:tc>
        <w:tc>
          <w:tcPr>
            <w:tcW w:w="1198" w:type="dxa"/>
            <w:tcBorders>
              <w:top w:val="nil"/>
              <w:left w:val="nil"/>
              <w:bottom w:val="single" w:sz="4" w:space="0" w:color="auto"/>
              <w:right w:val="single" w:sz="4" w:space="0" w:color="auto"/>
            </w:tcBorders>
            <w:shd w:val="clear" w:color="000000" w:fill="FFFFFF"/>
            <w:vAlign w:val="center"/>
            <w:hideMark/>
          </w:tcPr>
          <w:p w14:paraId="29E628A0"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WKB</w:t>
            </w:r>
          </w:p>
        </w:tc>
        <w:tc>
          <w:tcPr>
            <w:tcW w:w="1716" w:type="dxa"/>
            <w:tcBorders>
              <w:top w:val="nil"/>
              <w:left w:val="nil"/>
              <w:bottom w:val="single" w:sz="4" w:space="0" w:color="auto"/>
              <w:right w:val="single" w:sz="4" w:space="0" w:color="auto"/>
            </w:tcBorders>
            <w:shd w:val="clear" w:color="000000" w:fill="FFFFFF"/>
            <w:vAlign w:val="center"/>
            <w:hideMark/>
          </w:tcPr>
          <w:p w14:paraId="7DB13E70" w14:textId="77777777" w:rsidR="00F9427E" w:rsidRPr="00F9427E" w:rsidRDefault="00F9427E" w:rsidP="00336E5B">
            <w:pPr>
              <w:spacing w:after="0" w:line="240" w:lineRule="auto"/>
              <w:rPr>
                <w:rFonts w:ascii="Arial" w:eastAsia="Times New Roman" w:hAnsi="Arial" w:cs="Arial"/>
                <w:sz w:val="24"/>
                <w:szCs w:val="24"/>
                <w:lang w:eastAsia="pl-PL"/>
              </w:rPr>
            </w:pPr>
            <w:proofErr w:type="spellStart"/>
            <w:r w:rsidRPr="00F9427E">
              <w:rPr>
                <w:rFonts w:ascii="Arial" w:eastAsia="Times New Roman" w:hAnsi="Arial" w:cs="Arial"/>
                <w:sz w:val="24"/>
                <w:szCs w:val="24"/>
                <w:lang w:eastAsia="pl-PL"/>
              </w:rPr>
              <w:t>Faustuanka</w:t>
            </w:r>
            <w:proofErr w:type="spellEnd"/>
          </w:p>
        </w:tc>
        <w:tc>
          <w:tcPr>
            <w:tcW w:w="146" w:type="dxa"/>
            <w:vAlign w:val="center"/>
            <w:hideMark/>
          </w:tcPr>
          <w:p w14:paraId="13B5575C" w14:textId="77777777" w:rsidR="00F9427E" w:rsidRPr="00F9427E" w:rsidRDefault="00F9427E" w:rsidP="00336E5B">
            <w:pPr>
              <w:spacing w:after="0" w:line="240" w:lineRule="auto"/>
              <w:rPr>
                <w:rFonts w:ascii="Arial" w:eastAsia="Times New Roman" w:hAnsi="Arial" w:cs="Arial"/>
                <w:sz w:val="24"/>
                <w:szCs w:val="24"/>
                <w:lang w:eastAsia="pl-PL"/>
              </w:rPr>
            </w:pPr>
          </w:p>
        </w:tc>
      </w:tr>
      <w:tr w:rsidR="00F9427E" w:rsidRPr="00F9427E" w14:paraId="2CED730D" w14:textId="77777777" w:rsidTr="00336E5B">
        <w:trPr>
          <w:trHeight w:val="528"/>
        </w:trPr>
        <w:tc>
          <w:tcPr>
            <w:tcW w:w="798" w:type="dxa"/>
            <w:tcBorders>
              <w:top w:val="nil"/>
              <w:left w:val="single" w:sz="4" w:space="0" w:color="auto"/>
              <w:bottom w:val="single" w:sz="4" w:space="0" w:color="auto"/>
              <w:right w:val="single" w:sz="4" w:space="0" w:color="auto"/>
            </w:tcBorders>
            <w:shd w:val="clear" w:color="000000" w:fill="FFFFFF"/>
            <w:vAlign w:val="center"/>
            <w:hideMark/>
          </w:tcPr>
          <w:p w14:paraId="279E8F89"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133.</w:t>
            </w:r>
          </w:p>
        </w:tc>
        <w:tc>
          <w:tcPr>
            <w:tcW w:w="2959" w:type="dxa"/>
            <w:tcBorders>
              <w:top w:val="nil"/>
              <w:left w:val="nil"/>
              <w:bottom w:val="single" w:sz="4" w:space="0" w:color="auto"/>
              <w:right w:val="single" w:sz="4" w:space="0" w:color="auto"/>
            </w:tcBorders>
            <w:shd w:val="clear" w:color="000000" w:fill="FFFFFF"/>
            <w:vAlign w:val="bottom"/>
            <w:hideMark/>
          </w:tcPr>
          <w:p w14:paraId="08F54CF8" w14:textId="77777777" w:rsidR="00F9427E" w:rsidRPr="00F9427E" w:rsidRDefault="00F9427E" w:rsidP="00336E5B">
            <w:p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Wiata III - Cegielnia Faustianka</w:t>
            </w:r>
          </w:p>
        </w:tc>
        <w:tc>
          <w:tcPr>
            <w:tcW w:w="1396" w:type="dxa"/>
            <w:tcBorders>
              <w:top w:val="nil"/>
              <w:left w:val="nil"/>
              <w:bottom w:val="single" w:sz="4" w:space="0" w:color="auto"/>
              <w:right w:val="single" w:sz="4" w:space="0" w:color="auto"/>
            </w:tcBorders>
            <w:shd w:val="clear" w:color="000000" w:fill="FFFF00"/>
            <w:vAlign w:val="center"/>
            <w:hideMark/>
          </w:tcPr>
          <w:p w14:paraId="45968389"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NIE</w:t>
            </w:r>
          </w:p>
        </w:tc>
        <w:tc>
          <w:tcPr>
            <w:tcW w:w="1308" w:type="dxa"/>
            <w:tcBorders>
              <w:top w:val="nil"/>
              <w:left w:val="nil"/>
              <w:bottom w:val="single" w:sz="4" w:space="0" w:color="auto"/>
              <w:right w:val="single" w:sz="4" w:space="0" w:color="auto"/>
            </w:tcBorders>
            <w:shd w:val="clear" w:color="000000" w:fill="FFFFFF"/>
            <w:vAlign w:val="center"/>
            <w:hideMark/>
          </w:tcPr>
          <w:p w14:paraId="3A40F683"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Brak danych</w:t>
            </w:r>
          </w:p>
        </w:tc>
        <w:tc>
          <w:tcPr>
            <w:tcW w:w="2179" w:type="dxa"/>
            <w:tcBorders>
              <w:top w:val="nil"/>
              <w:left w:val="nil"/>
              <w:bottom w:val="single" w:sz="4" w:space="0" w:color="auto"/>
              <w:right w:val="single" w:sz="4" w:space="0" w:color="auto"/>
            </w:tcBorders>
            <w:shd w:val="clear" w:color="000000" w:fill="FFFFFF"/>
            <w:vAlign w:val="center"/>
            <w:hideMark/>
          </w:tcPr>
          <w:p w14:paraId="693DCDF6" w14:textId="77777777" w:rsidR="00F9427E" w:rsidRPr="00F9427E" w:rsidRDefault="00F9427E" w:rsidP="00336E5B">
            <w:pPr>
              <w:spacing w:after="0" w:line="240" w:lineRule="auto"/>
              <w:jc w:val="right"/>
              <w:rPr>
                <w:rFonts w:ascii="Arial" w:eastAsia="Times New Roman" w:hAnsi="Arial" w:cs="Arial"/>
                <w:sz w:val="24"/>
                <w:szCs w:val="24"/>
                <w:lang w:eastAsia="pl-PL"/>
              </w:rPr>
            </w:pPr>
            <w:r w:rsidRPr="00F9427E">
              <w:rPr>
                <w:rFonts w:ascii="Arial" w:eastAsia="Times New Roman" w:hAnsi="Arial" w:cs="Arial"/>
                <w:sz w:val="24"/>
                <w:szCs w:val="24"/>
                <w:lang w:eastAsia="pl-PL"/>
              </w:rPr>
              <w:t>1 221,42</w:t>
            </w:r>
          </w:p>
        </w:tc>
        <w:tc>
          <w:tcPr>
            <w:tcW w:w="1198" w:type="dxa"/>
            <w:tcBorders>
              <w:top w:val="nil"/>
              <w:left w:val="nil"/>
              <w:bottom w:val="single" w:sz="4" w:space="0" w:color="auto"/>
              <w:right w:val="single" w:sz="4" w:space="0" w:color="auto"/>
            </w:tcBorders>
            <w:shd w:val="clear" w:color="000000" w:fill="FFFFFF"/>
            <w:vAlign w:val="center"/>
            <w:hideMark/>
          </w:tcPr>
          <w:p w14:paraId="0313566C" w14:textId="77777777" w:rsidR="00F9427E" w:rsidRPr="00F9427E" w:rsidRDefault="00F9427E" w:rsidP="00336E5B">
            <w:pPr>
              <w:spacing w:after="0" w:line="240" w:lineRule="auto"/>
              <w:jc w:val="center"/>
              <w:rPr>
                <w:rFonts w:ascii="Arial" w:eastAsia="Times New Roman" w:hAnsi="Arial" w:cs="Arial"/>
                <w:sz w:val="24"/>
                <w:szCs w:val="24"/>
                <w:lang w:eastAsia="pl-PL"/>
              </w:rPr>
            </w:pPr>
            <w:r w:rsidRPr="00F9427E">
              <w:rPr>
                <w:rFonts w:ascii="Arial" w:eastAsia="Times New Roman" w:hAnsi="Arial" w:cs="Arial"/>
                <w:sz w:val="24"/>
                <w:szCs w:val="24"/>
                <w:lang w:eastAsia="pl-PL"/>
              </w:rPr>
              <w:t>WKB</w:t>
            </w:r>
          </w:p>
        </w:tc>
        <w:tc>
          <w:tcPr>
            <w:tcW w:w="1716" w:type="dxa"/>
            <w:tcBorders>
              <w:top w:val="nil"/>
              <w:left w:val="nil"/>
              <w:bottom w:val="single" w:sz="4" w:space="0" w:color="auto"/>
              <w:right w:val="single" w:sz="4" w:space="0" w:color="auto"/>
            </w:tcBorders>
            <w:shd w:val="clear" w:color="000000" w:fill="FFFFFF"/>
            <w:vAlign w:val="center"/>
            <w:hideMark/>
          </w:tcPr>
          <w:p w14:paraId="17E730F9" w14:textId="77777777" w:rsidR="00F9427E" w:rsidRPr="00F9427E" w:rsidRDefault="00F9427E" w:rsidP="00336E5B">
            <w:pPr>
              <w:spacing w:after="0" w:line="240" w:lineRule="auto"/>
              <w:rPr>
                <w:rFonts w:ascii="Arial" w:eastAsia="Times New Roman" w:hAnsi="Arial" w:cs="Arial"/>
                <w:sz w:val="24"/>
                <w:szCs w:val="24"/>
                <w:lang w:eastAsia="pl-PL"/>
              </w:rPr>
            </w:pPr>
            <w:r w:rsidRPr="00F9427E">
              <w:rPr>
                <w:rFonts w:ascii="Arial" w:eastAsia="Times New Roman" w:hAnsi="Arial" w:cs="Arial"/>
                <w:sz w:val="24"/>
                <w:szCs w:val="24"/>
                <w:lang w:eastAsia="pl-PL"/>
              </w:rPr>
              <w:t>Faustianka</w:t>
            </w:r>
          </w:p>
        </w:tc>
        <w:tc>
          <w:tcPr>
            <w:tcW w:w="146" w:type="dxa"/>
            <w:vAlign w:val="center"/>
            <w:hideMark/>
          </w:tcPr>
          <w:p w14:paraId="1B4E7BBB" w14:textId="77777777" w:rsidR="00F9427E" w:rsidRPr="00F9427E" w:rsidRDefault="00F9427E" w:rsidP="00336E5B">
            <w:pPr>
              <w:spacing w:after="0" w:line="240" w:lineRule="auto"/>
              <w:rPr>
                <w:rFonts w:ascii="Arial" w:eastAsia="Times New Roman" w:hAnsi="Arial" w:cs="Arial"/>
                <w:sz w:val="24"/>
                <w:szCs w:val="24"/>
                <w:lang w:eastAsia="pl-PL"/>
              </w:rPr>
            </w:pPr>
          </w:p>
        </w:tc>
      </w:tr>
    </w:tbl>
    <w:p w14:paraId="2C638374"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0B6C8CB"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106833">
        <w:rPr>
          <w:rFonts w:ascii="Arial" w:eastAsia="SimSun" w:hAnsi="Arial" w:cs="Arial"/>
          <w:bCs/>
          <w:color w:val="000000" w:themeColor="text1"/>
          <w:kern w:val="1"/>
          <w:sz w:val="24"/>
          <w:szCs w:val="24"/>
          <w:lang w:eastAsia="zh-CN"/>
        </w:rPr>
        <w:t xml:space="preserve">Zamawiający wyraża zgodę na niestosowanie do tych obiektów klauzuli </w:t>
      </w:r>
      <w:proofErr w:type="spellStart"/>
      <w:r w:rsidRPr="00106833">
        <w:rPr>
          <w:rFonts w:ascii="Arial" w:eastAsia="SimSun" w:hAnsi="Arial" w:cs="Arial"/>
          <w:bCs/>
          <w:color w:val="000000" w:themeColor="text1"/>
          <w:kern w:val="1"/>
          <w:sz w:val="24"/>
          <w:szCs w:val="24"/>
          <w:lang w:eastAsia="zh-CN"/>
        </w:rPr>
        <w:t>zalaniowej</w:t>
      </w:r>
      <w:proofErr w:type="spellEnd"/>
      <w:r w:rsidRPr="00106833">
        <w:rPr>
          <w:rFonts w:ascii="Arial" w:eastAsia="SimSun" w:hAnsi="Arial" w:cs="Arial"/>
          <w:bCs/>
          <w:color w:val="000000" w:themeColor="text1"/>
          <w:kern w:val="1"/>
          <w:sz w:val="24"/>
          <w:szCs w:val="24"/>
          <w:lang w:eastAsia="zh-CN"/>
        </w:rPr>
        <w:t xml:space="preserve">, awarii instalacji i urządzeń technologicznych, klauzuli dewastacji oraz </w:t>
      </w:r>
      <w:proofErr w:type="spellStart"/>
      <w:r w:rsidRPr="00106833">
        <w:rPr>
          <w:rFonts w:ascii="Arial" w:eastAsia="SimSun" w:hAnsi="Arial" w:cs="Arial"/>
          <w:bCs/>
          <w:color w:val="000000" w:themeColor="text1"/>
          <w:kern w:val="1"/>
          <w:sz w:val="24"/>
          <w:szCs w:val="24"/>
          <w:lang w:eastAsia="zh-CN"/>
        </w:rPr>
        <w:t>graffity</w:t>
      </w:r>
      <w:proofErr w:type="spellEnd"/>
      <w:r w:rsidRPr="00106833">
        <w:rPr>
          <w:rFonts w:ascii="Arial" w:eastAsia="SimSun" w:hAnsi="Arial" w:cs="Arial"/>
          <w:bCs/>
          <w:color w:val="000000" w:themeColor="text1"/>
          <w:kern w:val="1"/>
          <w:sz w:val="24"/>
          <w:szCs w:val="24"/>
          <w:lang w:eastAsia="zh-CN"/>
        </w:rPr>
        <w:t>.</w:t>
      </w:r>
    </w:p>
    <w:p w14:paraId="7F41CA71"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1A0041D2"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23:</w:t>
      </w:r>
    </w:p>
    <w:p w14:paraId="16E9E28B"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Prosimy o zmianę zapisów </w:t>
      </w:r>
      <w:proofErr w:type="spellStart"/>
      <w:r w:rsidRPr="00F9427E">
        <w:rPr>
          <w:rFonts w:ascii="Arial" w:eastAsia="Times New Roman" w:hAnsi="Arial" w:cs="Arial"/>
          <w:bCs/>
          <w:color w:val="000000" w:themeColor="text1"/>
          <w:sz w:val="24"/>
          <w:szCs w:val="24"/>
          <w:lang w:eastAsia="pl-PL"/>
        </w:rPr>
        <w:t>wyłączeń</w:t>
      </w:r>
      <w:proofErr w:type="spellEnd"/>
      <w:r w:rsidRPr="00F9427E">
        <w:rPr>
          <w:rFonts w:ascii="Arial" w:eastAsia="Times New Roman" w:hAnsi="Arial" w:cs="Arial"/>
          <w:bCs/>
          <w:color w:val="000000" w:themeColor="text1"/>
          <w:sz w:val="24"/>
          <w:szCs w:val="24"/>
          <w:lang w:eastAsia="pl-PL"/>
        </w:rPr>
        <w:t xml:space="preserve"> do ubezpieczenia mienia od wszystkich </w:t>
      </w:r>
      <w:proofErr w:type="spellStart"/>
      <w:r w:rsidRPr="00F9427E">
        <w:rPr>
          <w:rFonts w:ascii="Arial" w:eastAsia="Times New Roman" w:hAnsi="Arial" w:cs="Arial"/>
          <w:bCs/>
          <w:color w:val="000000" w:themeColor="text1"/>
          <w:sz w:val="24"/>
          <w:szCs w:val="24"/>
          <w:lang w:eastAsia="pl-PL"/>
        </w:rPr>
        <w:t>ryzyk</w:t>
      </w:r>
      <w:proofErr w:type="spellEnd"/>
      <w:r w:rsidRPr="00F9427E">
        <w:rPr>
          <w:rFonts w:ascii="Arial" w:eastAsia="Times New Roman" w:hAnsi="Arial" w:cs="Arial"/>
          <w:bCs/>
          <w:color w:val="000000" w:themeColor="text1"/>
          <w:sz w:val="24"/>
          <w:szCs w:val="24"/>
          <w:lang w:eastAsia="pl-PL"/>
        </w:rPr>
        <w:t xml:space="preserve"> - jak poniżej: powstałe w napowietrznych liniach przesyłowych i dystrybucyjnych (w tym liniach energetycznych, telefonicznych, telegraficznych, światłowodowych i innych), liniach transmisyjnych i dystrybucyjnych z włączeniem przewodów, kabli, słupów, wież i wszelkiego rodzaju sprzęt, który może być połączony z tymi instalacjami włączając wszelkiego rodzaju podstacje, jeżeli mienie to znajduje się w odległości większej niż </w:t>
      </w:r>
      <w:r w:rsidRPr="00F9427E">
        <w:rPr>
          <w:rFonts w:ascii="Arial" w:eastAsia="Times New Roman" w:hAnsi="Arial" w:cs="Arial"/>
          <w:bCs/>
          <w:strike/>
          <w:color w:val="000000" w:themeColor="text1"/>
          <w:sz w:val="24"/>
          <w:szCs w:val="24"/>
          <w:lang w:eastAsia="pl-PL"/>
        </w:rPr>
        <w:t>1.000 m</w:t>
      </w:r>
      <w:r w:rsidRPr="00F9427E">
        <w:rPr>
          <w:rFonts w:ascii="Arial" w:eastAsia="Times New Roman" w:hAnsi="Arial" w:cs="Arial"/>
          <w:bCs/>
          <w:color w:val="000000" w:themeColor="text1"/>
          <w:sz w:val="24"/>
          <w:szCs w:val="24"/>
          <w:lang w:eastAsia="pl-PL"/>
        </w:rPr>
        <w:t xml:space="preserve"> (500 m.) od ubezpieczonych budynków i budowli. </w:t>
      </w:r>
    </w:p>
    <w:p w14:paraId="25A4AC64"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p>
    <w:p w14:paraId="39762D27"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Odpowiedź 23:</w:t>
      </w:r>
    </w:p>
    <w:p w14:paraId="05AF0D2F"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106833">
        <w:rPr>
          <w:rFonts w:ascii="Arial" w:eastAsia="SimSun" w:hAnsi="Arial" w:cs="Arial"/>
          <w:bCs/>
          <w:color w:val="000000" w:themeColor="text1"/>
          <w:kern w:val="1"/>
          <w:sz w:val="24"/>
          <w:szCs w:val="24"/>
          <w:lang w:eastAsia="zh-CN"/>
        </w:rPr>
        <w:t>Zamawiający wyraża zgodę.</w:t>
      </w:r>
    </w:p>
    <w:p w14:paraId="279979A6"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5DCAA46"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24:</w:t>
      </w:r>
    </w:p>
    <w:p w14:paraId="3D7D1885"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Prosimy o zmianę terminu składania ofert na 16.05.2025 r.</w:t>
      </w:r>
    </w:p>
    <w:p w14:paraId="03227F09"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5D703224" w14:textId="77777777" w:rsidR="00F9427E" w:rsidRPr="00F9427E" w:rsidRDefault="00F9427E" w:rsidP="00F9427E">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Odpowiedź 24:</w:t>
      </w:r>
    </w:p>
    <w:p w14:paraId="34407FEC"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Zamawiający wyraża zgodę na zmianę terminu składania ofert na 16.05.2025 r.</w:t>
      </w:r>
    </w:p>
    <w:p w14:paraId="29786058"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A14E11F"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25:</w:t>
      </w:r>
    </w:p>
    <w:p w14:paraId="5E0D0ADF"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Prosimy o potwierdzenie, że w sprawach nieuregulowanych w niniejszej SWZ zastosowanie mają przepisy prawa oraz Ogólne Warunki Ubezpieczenia (OWU) Wykonawcy (także ograniczenia i wyłączenia odpowiedzialności). Jeżeli OWU wskazują przesłanki wyłączające lub ograniczające odpowiedzialność Ubezpieczyciela, to mają one zastosowanie, </w:t>
      </w:r>
    </w:p>
    <w:p w14:paraId="3566F816"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Jeżeli dla danego rozszerzenia odpowiedzialności lub klauzuli znajdujących się w programie ubezpieczenia określone zostały wyłączenia i ograniczenia odpowiedzialności, to inne wyłączenia i ograniczenia odpowiedzialności określone w OWU dla tego rodzaju rozszerzenia lub klauzuli także będą miały zastosowanie, chyba że Zamawiający włączył je do zakresu ubezpieczenia w niniejszej SWZ</w:t>
      </w:r>
    </w:p>
    <w:p w14:paraId="4A482D1F"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DF7E2E4"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t>Odpowiedź 25:</w:t>
      </w:r>
    </w:p>
    <w:p w14:paraId="39C81C7F" w14:textId="77777777" w:rsidR="00F9427E" w:rsidRPr="00F9427E" w:rsidRDefault="00F9427E" w:rsidP="00F9427E">
      <w:pPr>
        <w:tabs>
          <w:tab w:val="left" w:pos="708"/>
        </w:tabs>
        <w:suppressAutoHyphens/>
        <w:spacing w:after="0" w:line="240" w:lineRule="auto"/>
        <w:jc w:val="both"/>
        <w:rPr>
          <w:rFonts w:ascii="Arial" w:hAnsi="Arial" w:cs="Arial"/>
          <w:sz w:val="24"/>
          <w:szCs w:val="24"/>
        </w:rPr>
      </w:pPr>
      <w:r w:rsidRPr="00F9427E">
        <w:rPr>
          <w:rFonts w:ascii="Arial" w:eastAsia="SimSun" w:hAnsi="Arial" w:cs="Arial"/>
          <w:bCs/>
          <w:color w:val="000000" w:themeColor="text1"/>
          <w:kern w:val="1"/>
          <w:sz w:val="24"/>
          <w:szCs w:val="24"/>
          <w:lang w:eastAsia="zh-CN"/>
        </w:rPr>
        <w:t xml:space="preserve">Zamawiający informuje, że </w:t>
      </w:r>
      <w:r w:rsidRPr="00F9427E">
        <w:rPr>
          <w:rFonts w:ascii="Arial" w:hAnsi="Arial" w:cs="Arial"/>
          <w:bCs/>
          <w:sz w:val="24"/>
          <w:szCs w:val="24"/>
        </w:rPr>
        <w:t>w kwestiach nieuregulowanych w SWZ zastosowanie mają przepisy prawa oraz OWU Wykonawcy</w:t>
      </w:r>
      <w:r w:rsidRPr="00F9427E">
        <w:rPr>
          <w:rFonts w:ascii="Arial" w:hAnsi="Arial" w:cs="Arial"/>
          <w:sz w:val="24"/>
          <w:szCs w:val="24"/>
        </w:rPr>
        <w:t>.</w:t>
      </w:r>
    </w:p>
    <w:p w14:paraId="4CF9FB8B"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2D33E14F"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26:</w:t>
      </w:r>
    </w:p>
    <w:p w14:paraId="3A57570F"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Prosimy o potwierdzenie, że zakres odpowiedzialności cywilnej nie obejmuje i nie będzie obejmował szkód objętych ochroną w ramach systemu ubezpieczeń obowiązkowych w tym z tytułu wykonywania zawodu.</w:t>
      </w:r>
    </w:p>
    <w:p w14:paraId="43B3BF9A"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1CA5906"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t>Odpowiedź 26:</w:t>
      </w:r>
    </w:p>
    <w:p w14:paraId="2AC63278"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Zamawiający potwierdza.</w:t>
      </w:r>
    </w:p>
    <w:p w14:paraId="108ADFAB"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AB34DD5"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27:</w:t>
      </w:r>
    </w:p>
    <w:p w14:paraId="0BBDAC63"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Prosimy o potwierdzenie, że ochrona nie będzie obejmowała roszczeń z tytułu szkód powstałych w związku z uchybieniami przy wykonywaniu zawodu regulowanego tj. czynności zawodowych.</w:t>
      </w:r>
    </w:p>
    <w:p w14:paraId="068B1ACD"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218FCCDE"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t>Odpowiedź 27:</w:t>
      </w:r>
    </w:p>
    <w:p w14:paraId="24B32270"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Zamawiający potwierdza.</w:t>
      </w:r>
    </w:p>
    <w:p w14:paraId="073CE899"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6B3FB1E"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28:</w:t>
      </w:r>
    </w:p>
    <w:p w14:paraId="01B576F5" w14:textId="058B1E7C"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Prosimy o potwierdzenie, </w:t>
      </w:r>
      <w:r w:rsidR="00106833">
        <w:rPr>
          <w:rFonts w:ascii="Arial" w:eastAsia="Times New Roman" w:hAnsi="Arial" w:cs="Arial"/>
          <w:bCs/>
          <w:color w:val="000000" w:themeColor="text1"/>
          <w:sz w:val="24"/>
          <w:szCs w:val="24"/>
          <w:lang w:eastAsia="pl-PL"/>
        </w:rPr>
        <w:t>ż</w:t>
      </w:r>
      <w:r w:rsidRPr="00F9427E">
        <w:rPr>
          <w:rFonts w:ascii="Arial" w:eastAsia="Times New Roman" w:hAnsi="Arial" w:cs="Arial"/>
          <w:bCs/>
          <w:color w:val="000000" w:themeColor="text1"/>
          <w:sz w:val="24"/>
          <w:szCs w:val="24"/>
          <w:lang w:eastAsia="pl-PL"/>
        </w:rPr>
        <w:t>e zakres ubezpieczenia nie dotyczy ubezpieczenia OC nadwyżkowego ponad ubezpieczeniami obowiązkowymi;</w:t>
      </w:r>
    </w:p>
    <w:p w14:paraId="29A14C4D"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2BF901C4"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t>Odpowiedź 28:</w:t>
      </w:r>
    </w:p>
    <w:p w14:paraId="0AC573E1"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Zamawiający potwierdza.</w:t>
      </w:r>
    </w:p>
    <w:p w14:paraId="53FB30A4"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685DC5E"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29:</w:t>
      </w:r>
    </w:p>
    <w:p w14:paraId="3863E55B"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Prosimy o rozszerzenie listy Reprezentantów o Dyrektorów ubezpieczonych jednostek</w:t>
      </w:r>
    </w:p>
    <w:p w14:paraId="6B629A6A"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0CAC3DA"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t>Odpowiedź 29:</w:t>
      </w:r>
    </w:p>
    <w:p w14:paraId="3DC8590A"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Zamawiający nie wyraża zgody.</w:t>
      </w:r>
    </w:p>
    <w:p w14:paraId="4A0C9C1D"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0CDE950"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30:</w:t>
      </w:r>
    </w:p>
    <w:p w14:paraId="567C87AA" w14:textId="77777777" w:rsid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Prosimy o potwierdzenie że koszty dodatkowe objęte ochroną ubezpieczeniową w ramach sumy gwarancyjnej objęte są ochroną tylko wtedy kiedy są następstwem szkód objętych ochroną ubezpieczeniową.</w:t>
      </w:r>
    </w:p>
    <w:p w14:paraId="0DEA4132" w14:textId="77777777" w:rsidR="00106833" w:rsidRPr="00F9427E" w:rsidRDefault="00106833" w:rsidP="00F9427E">
      <w:pPr>
        <w:spacing w:after="0" w:line="240" w:lineRule="auto"/>
        <w:jc w:val="both"/>
        <w:rPr>
          <w:rFonts w:ascii="Arial" w:eastAsia="Times New Roman" w:hAnsi="Arial" w:cs="Arial"/>
          <w:bCs/>
          <w:color w:val="000000" w:themeColor="text1"/>
          <w:sz w:val="24"/>
          <w:szCs w:val="24"/>
          <w:lang w:eastAsia="pl-PL"/>
        </w:rPr>
      </w:pPr>
    </w:p>
    <w:p w14:paraId="026D6A4A"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A935114"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t>Odpowiedź 30:</w:t>
      </w:r>
    </w:p>
    <w:p w14:paraId="409A4EF3"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Zamawiający potwierdza.</w:t>
      </w:r>
    </w:p>
    <w:p w14:paraId="7AD39338"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21C3CE78"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31:</w:t>
      </w:r>
    </w:p>
    <w:p w14:paraId="6FD4A6A3"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Z katalogu kosztów dodatkowych, które mają być objęte ochroną ubezpieczeniową w ramach sumy gwarancyjnej wnosimy o wykreślenie zasądzonych przez sąd odsetek od ubezpieczonego.</w:t>
      </w:r>
    </w:p>
    <w:p w14:paraId="4C099B46"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2796A12D"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t>Odpowiedź 31:</w:t>
      </w:r>
    </w:p>
    <w:p w14:paraId="58B1FF88"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Zamawiający nie wyraża zgody.</w:t>
      </w:r>
    </w:p>
    <w:p w14:paraId="3FA4E97C"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49E1529" w14:textId="77777777" w:rsidR="00F9427E" w:rsidRPr="00F9427E" w:rsidRDefault="00F9427E" w:rsidP="00F9427E">
      <w:pPr>
        <w:spacing w:after="0" w:line="240" w:lineRule="auto"/>
        <w:jc w:val="both"/>
        <w:rPr>
          <w:rFonts w:ascii="Arial" w:eastAsia="Times New Roman" w:hAnsi="Arial" w:cs="Arial"/>
          <w:b/>
          <w:sz w:val="24"/>
          <w:szCs w:val="24"/>
          <w:lang w:eastAsia="pl-PL"/>
        </w:rPr>
      </w:pPr>
      <w:bookmarkStart w:id="2" w:name="_Hlk138335218"/>
      <w:r w:rsidRPr="00F9427E">
        <w:rPr>
          <w:rFonts w:ascii="Arial" w:eastAsia="Times New Roman" w:hAnsi="Arial" w:cs="Arial"/>
          <w:b/>
          <w:sz w:val="24"/>
          <w:szCs w:val="24"/>
          <w:lang w:eastAsia="pl-PL"/>
        </w:rPr>
        <w:t>Pytanie 32:</w:t>
      </w:r>
    </w:p>
    <w:p w14:paraId="2F9E9AF1" w14:textId="77777777" w:rsidR="00F9427E" w:rsidRPr="00F9427E" w:rsidRDefault="00F9427E" w:rsidP="00F9427E">
      <w:pPr>
        <w:spacing w:after="0" w:line="240" w:lineRule="auto"/>
        <w:jc w:val="both"/>
        <w:rPr>
          <w:rFonts w:ascii="Arial" w:eastAsia="Times New Roman" w:hAnsi="Arial" w:cs="Arial"/>
          <w:bCs/>
          <w:sz w:val="24"/>
          <w:szCs w:val="24"/>
          <w:lang w:eastAsia="pl-PL"/>
        </w:rPr>
      </w:pPr>
      <w:r w:rsidRPr="00F9427E">
        <w:rPr>
          <w:rFonts w:ascii="Arial" w:eastAsia="Times New Roman" w:hAnsi="Arial" w:cs="Arial"/>
          <w:bCs/>
          <w:sz w:val="24"/>
          <w:szCs w:val="24"/>
          <w:lang w:eastAsia="pl-PL"/>
        </w:rPr>
        <w:t>Prosimy o potwierdzenie, że szkody wynikłe z niewykonania lub nienależytego wykonania zobowiązania dotyczą tylko szkód osobowych i rzeczowych.</w:t>
      </w:r>
    </w:p>
    <w:p w14:paraId="72AAC93E" w14:textId="77777777" w:rsidR="00F9427E" w:rsidRPr="00F9427E" w:rsidRDefault="00F9427E" w:rsidP="00F9427E">
      <w:pPr>
        <w:tabs>
          <w:tab w:val="left" w:pos="708"/>
        </w:tabs>
        <w:suppressAutoHyphens/>
        <w:spacing w:after="0" w:line="240" w:lineRule="auto"/>
        <w:jc w:val="both"/>
        <w:rPr>
          <w:rFonts w:ascii="Arial" w:eastAsia="SimSun" w:hAnsi="Arial" w:cs="Arial"/>
          <w:b/>
          <w:kern w:val="1"/>
          <w:sz w:val="24"/>
          <w:szCs w:val="24"/>
          <w:lang w:eastAsia="zh-CN"/>
        </w:rPr>
      </w:pPr>
    </w:p>
    <w:p w14:paraId="1CF74A7C" w14:textId="77777777" w:rsidR="00F9427E" w:rsidRPr="00F9427E" w:rsidRDefault="00F9427E" w:rsidP="00F9427E">
      <w:pPr>
        <w:tabs>
          <w:tab w:val="left" w:pos="708"/>
        </w:tabs>
        <w:suppressAutoHyphens/>
        <w:spacing w:after="0" w:line="240" w:lineRule="auto"/>
        <w:jc w:val="both"/>
        <w:rPr>
          <w:rFonts w:ascii="Arial" w:eastAsia="SimSun" w:hAnsi="Arial" w:cs="Arial"/>
          <w:b/>
          <w:kern w:val="1"/>
          <w:sz w:val="24"/>
          <w:szCs w:val="24"/>
          <w:lang w:eastAsia="zh-CN"/>
        </w:rPr>
      </w:pPr>
      <w:r w:rsidRPr="00F9427E">
        <w:rPr>
          <w:rFonts w:ascii="Arial" w:eastAsia="SimSun" w:hAnsi="Arial" w:cs="Arial"/>
          <w:b/>
          <w:kern w:val="1"/>
          <w:sz w:val="24"/>
          <w:szCs w:val="24"/>
          <w:lang w:eastAsia="zh-CN"/>
        </w:rPr>
        <w:t>Odpowiedź 32:</w:t>
      </w:r>
    </w:p>
    <w:bookmarkEnd w:id="2"/>
    <w:p w14:paraId="55F12D5E"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Zamawiający potwierdza.</w:t>
      </w:r>
    </w:p>
    <w:p w14:paraId="20666370"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130195EF"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33:</w:t>
      </w:r>
    </w:p>
    <w:p w14:paraId="3EE1A7EC"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W odniesieniu do odpowiedzialności cywilnej z tytułu czystych strat finansowych prosimy o potwierdzenie, ze Wykonawca nie odpowiada za szkody: </w:t>
      </w:r>
    </w:p>
    <w:p w14:paraId="71F3E81E"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1) wynikające z odpowiedzialności za produkt i wykonane usługi; </w:t>
      </w:r>
    </w:p>
    <w:p w14:paraId="351CA981"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2) spowodowane przez stałe emisje (np. szumy, zapachy, wstrząsy); </w:t>
      </w:r>
    </w:p>
    <w:p w14:paraId="279F9534"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3) spowodowane w związku z działalnością w zakresie projektowania, doradztwa, kierowania budową lub montażem, polegającą w szczególności na kontroli lub opiniowaniu; </w:t>
      </w:r>
    </w:p>
    <w:p w14:paraId="302BAF7A"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4) wynikające z działań związanych z transakcjami finansowymi, kredytowymi, ubezpieczeniowymi, leasingowymi, w obrocie nieruchomościami; </w:t>
      </w:r>
    </w:p>
    <w:p w14:paraId="16F7AF05"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5) wynikające z prowadzenia kasy i wszelkiego rodzaju płatności, nadużycia zaufania oraz sprzeniewierzenia; </w:t>
      </w:r>
    </w:p>
    <w:p w14:paraId="3702022C"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6) powstałe w wyniku utraty pieniędzy, książeczek oszczędnościowych, dokumentów i papierów wartościowych; </w:t>
      </w:r>
    </w:p>
    <w:p w14:paraId="631A2407"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7) wynikające z niedotrzymania terminów, kosztorysów wstępnych i innych kosztorysów; </w:t>
      </w:r>
    </w:p>
    <w:p w14:paraId="7CE51CC5"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8) wynikające z błędów w oprogramowaniu, błędnej instalacji oprogramowania, racjonalizacji, automatyzacji; </w:t>
      </w:r>
    </w:p>
    <w:p w14:paraId="7C8DB7E9"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9) wynikające z naruszenia przepisów dotyczących ochrony danych osobowych lub naruszenia praw autorskich i licencyjnych, prawa własności przemysłowej, prawa o nieuczciwej konkurencji, prawa antymonopolowego; </w:t>
      </w:r>
    </w:p>
    <w:p w14:paraId="63D559B5"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10) wynikające z działalności reklamowej; </w:t>
      </w:r>
    </w:p>
    <w:p w14:paraId="0ADF5C88"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11) związane ze stosunkiem pracy lub zatrudnieniem na podstawie umowy cywilnoprawnej, w tym z naruszeniem praw pracowniczych; </w:t>
      </w:r>
    </w:p>
    <w:p w14:paraId="35ED96D6"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12) powstałe w związku ze sprawowaniem funkcji członka władz spółki kapitałowej; </w:t>
      </w:r>
    </w:p>
    <w:p w14:paraId="76C069E1"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13) powstałe w związku z pośrednictwem i organizowaniem podróży i turystyki; </w:t>
      </w:r>
    </w:p>
    <w:p w14:paraId="4EAACA48"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14) związane z niedostarczeniem energii; </w:t>
      </w:r>
    </w:p>
    <w:p w14:paraId="091F1B94"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15) związane z koniecznością zapłaty kar umownych i innych; </w:t>
      </w:r>
    </w:p>
    <w:p w14:paraId="0971B411" w14:textId="77777777" w:rsid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16) powstałe w wyniku udzielanych porad, zaleceń lub instrukcji powiązanym kapitałowo podmiotom, a także w rezultacie dokonania błędnych czynności kontrolnych bądź niedokonania czynności kontrolnych w odniesieniu do tych podmiotów.</w:t>
      </w:r>
    </w:p>
    <w:p w14:paraId="51239ECC" w14:textId="77777777" w:rsidR="00106833" w:rsidRDefault="00106833" w:rsidP="00F9427E">
      <w:pPr>
        <w:spacing w:after="0" w:line="240" w:lineRule="auto"/>
        <w:jc w:val="both"/>
        <w:rPr>
          <w:rFonts w:ascii="Arial" w:eastAsia="Times New Roman" w:hAnsi="Arial" w:cs="Arial"/>
          <w:bCs/>
          <w:color w:val="000000" w:themeColor="text1"/>
          <w:sz w:val="24"/>
          <w:szCs w:val="24"/>
          <w:lang w:eastAsia="pl-PL"/>
        </w:rPr>
      </w:pPr>
    </w:p>
    <w:p w14:paraId="50871127" w14:textId="77777777" w:rsidR="00106833" w:rsidRPr="00F9427E" w:rsidRDefault="00106833" w:rsidP="00F9427E">
      <w:pPr>
        <w:spacing w:after="0" w:line="240" w:lineRule="auto"/>
        <w:jc w:val="both"/>
        <w:rPr>
          <w:rFonts w:ascii="Arial" w:eastAsia="Times New Roman" w:hAnsi="Arial" w:cs="Arial"/>
          <w:bCs/>
          <w:color w:val="000000" w:themeColor="text1"/>
          <w:sz w:val="24"/>
          <w:szCs w:val="24"/>
          <w:lang w:eastAsia="pl-PL"/>
        </w:rPr>
      </w:pPr>
    </w:p>
    <w:p w14:paraId="6A15A599"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5B7ECBFA"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t>Odpowiedź 33:</w:t>
      </w:r>
    </w:p>
    <w:p w14:paraId="2A641727" w14:textId="77777777" w:rsidR="00F9427E" w:rsidRPr="00F9427E" w:rsidRDefault="00F9427E" w:rsidP="00F9427E">
      <w:pPr>
        <w:autoSpaceDE w:val="0"/>
        <w:autoSpaceDN w:val="0"/>
        <w:adjustRightInd w:val="0"/>
        <w:spacing w:after="0" w:line="240" w:lineRule="auto"/>
        <w:jc w:val="both"/>
        <w:rPr>
          <w:rFonts w:ascii="Arial" w:hAnsi="Arial" w:cs="Arial"/>
          <w:color w:val="000000"/>
          <w:sz w:val="24"/>
          <w:szCs w:val="24"/>
        </w:rPr>
      </w:pPr>
      <w:r w:rsidRPr="00F9427E">
        <w:rPr>
          <w:rFonts w:ascii="Arial" w:hAnsi="Arial" w:cs="Arial"/>
          <w:color w:val="000000"/>
          <w:sz w:val="24"/>
          <w:szCs w:val="24"/>
        </w:rPr>
        <w:t xml:space="preserve">Zamawiający potwierdza, że Ubezpieczyciel nie odpowiada za szkody w odpowiedzialności cywilnej z tytułu czystych strat finansowych: </w:t>
      </w:r>
    </w:p>
    <w:p w14:paraId="5CD90B22" w14:textId="77777777" w:rsidR="00F9427E" w:rsidRPr="00F9427E" w:rsidRDefault="00F9427E" w:rsidP="00F9427E">
      <w:pPr>
        <w:autoSpaceDE w:val="0"/>
        <w:autoSpaceDN w:val="0"/>
        <w:adjustRightInd w:val="0"/>
        <w:spacing w:after="0" w:line="240" w:lineRule="auto"/>
        <w:jc w:val="both"/>
        <w:rPr>
          <w:rFonts w:ascii="Arial" w:hAnsi="Arial" w:cs="Arial"/>
          <w:color w:val="000000"/>
          <w:sz w:val="24"/>
          <w:szCs w:val="24"/>
        </w:rPr>
      </w:pPr>
      <w:r w:rsidRPr="00F9427E">
        <w:rPr>
          <w:rFonts w:ascii="Arial" w:hAnsi="Arial" w:cs="Arial"/>
          <w:color w:val="000000"/>
          <w:sz w:val="24"/>
          <w:szCs w:val="24"/>
        </w:rPr>
        <w:t xml:space="preserve">2) spowodowane przez stałe emisje (np. szumy, zapachy, wstrząsy); </w:t>
      </w:r>
    </w:p>
    <w:p w14:paraId="0D8CFAA3" w14:textId="77777777" w:rsidR="00F9427E" w:rsidRPr="00F9427E" w:rsidRDefault="00F9427E" w:rsidP="00F9427E">
      <w:pPr>
        <w:autoSpaceDE w:val="0"/>
        <w:autoSpaceDN w:val="0"/>
        <w:adjustRightInd w:val="0"/>
        <w:spacing w:after="0" w:line="240" w:lineRule="auto"/>
        <w:jc w:val="both"/>
        <w:rPr>
          <w:rFonts w:ascii="Arial" w:hAnsi="Arial" w:cs="Arial"/>
          <w:color w:val="000000"/>
          <w:sz w:val="24"/>
          <w:szCs w:val="24"/>
        </w:rPr>
      </w:pPr>
      <w:r w:rsidRPr="00F9427E">
        <w:rPr>
          <w:rFonts w:ascii="Arial" w:hAnsi="Arial" w:cs="Arial"/>
          <w:color w:val="000000"/>
          <w:sz w:val="24"/>
          <w:szCs w:val="24"/>
        </w:rPr>
        <w:t xml:space="preserve">4) wynikające z działań związanych z transakcjami finansowymi, kredytowymi, ubezpieczeniowymi, leasingowymi, w obrocie nieruchomościami; </w:t>
      </w:r>
    </w:p>
    <w:p w14:paraId="7477E62D" w14:textId="77777777" w:rsidR="00F9427E" w:rsidRPr="00F9427E" w:rsidRDefault="00F9427E" w:rsidP="00F9427E">
      <w:pPr>
        <w:autoSpaceDE w:val="0"/>
        <w:autoSpaceDN w:val="0"/>
        <w:adjustRightInd w:val="0"/>
        <w:spacing w:after="0" w:line="240" w:lineRule="auto"/>
        <w:jc w:val="both"/>
        <w:rPr>
          <w:rFonts w:ascii="Arial" w:hAnsi="Arial" w:cs="Arial"/>
          <w:color w:val="000000"/>
          <w:sz w:val="24"/>
          <w:szCs w:val="24"/>
        </w:rPr>
      </w:pPr>
      <w:r w:rsidRPr="00F9427E">
        <w:rPr>
          <w:rFonts w:ascii="Arial" w:hAnsi="Arial" w:cs="Arial"/>
          <w:color w:val="000000"/>
          <w:sz w:val="24"/>
          <w:szCs w:val="24"/>
        </w:rPr>
        <w:t xml:space="preserve">5) wynikające z prowadzenia kasy i wszelkiego rodzaju płatności, nadużycia zaufania oraz sprzeniewierzenia;  </w:t>
      </w:r>
    </w:p>
    <w:p w14:paraId="36C63792" w14:textId="77777777" w:rsidR="00F9427E" w:rsidRPr="00F9427E" w:rsidRDefault="00F9427E" w:rsidP="00F9427E">
      <w:pPr>
        <w:autoSpaceDE w:val="0"/>
        <w:autoSpaceDN w:val="0"/>
        <w:adjustRightInd w:val="0"/>
        <w:spacing w:after="0" w:line="240" w:lineRule="auto"/>
        <w:jc w:val="both"/>
        <w:rPr>
          <w:rFonts w:ascii="Arial" w:hAnsi="Arial" w:cs="Arial"/>
          <w:color w:val="000000"/>
          <w:sz w:val="24"/>
          <w:szCs w:val="24"/>
        </w:rPr>
      </w:pPr>
      <w:r w:rsidRPr="00F9427E">
        <w:rPr>
          <w:rFonts w:ascii="Arial" w:hAnsi="Arial" w:cs="Arial"/>
          <w:color w:val="000000"/>
          <w:sz w:val="24"/>
          <w:szCs w:val="24"/>
        </w:rPr>
        <w:t xml:space="preserve">6) powstałe w wyniku utraty pieniędzy, książeczek oszczędnościowych, dokumentów i papierów wartościowych; </w:t>
      </w:r>
    </w:p>
    <w:p w14:paraId="6D4EB32E" w14:textId="77777777" w:rsidR="00F9427E" w:rsidRPr="00F9427E" w:rsidRDefault="00F9427E" w:rsidP="00F9427E">
      <w:pPr>
        <w:autoSpaceDE w:val="0"/>
        <w:autoSpaceDN w:val="0"/>
        <w:adjustRightInd w:val="0"/>
        <w:spacing w:after="0" w:line="240" w:lineRule="auto"/>
        <w:jc w:val="both"/>
        <w:rPr>
          <w:rFonts w:ascii="Arial" w:hAnsi="Arial" w:cs="Arial"/>
          <w:color w:val="000000"/>
          <w:sz w:val="24"/>
          <w:szCs w:val="24"/>
        </w:rPr>
      </w:pPr>
      <w:r w:rsidRPr="00F9427E">
        <w:rPr>
          <w:rFonts w:ascii="Arial" w:hAnsi="Arial" w:cs="Arial"/>
          <w:color w:val="000000"/>
          <w:sz w:val="24"/>
          <w:szCs w:val="24"/>
        </w:rPr>
        <w:t xml:space="preserve">7) wynikające z niedotrzymania terminów, kosztorysów wstępnych i innych kosztorysów – nie dotyczy odpowiedzialności cywilnej władzy publicznej opisanej w rozszerzeniu 4.46 w załączniku nr 5 do SWZ: </w:t>
      </w:r>
    </w:p>
    <w:p w14:paraId="7F3CCF10" w14:textId="77777777" w:rsidR="00F9427E" w:rsidRPr="00F9427E" w:rsidRDefault="00F9427E" w:rsidP="00F9427E">
      <w:pPr>
        <w:autoSpaceDE w:val="0"/>
        <w:autoSpaceDN w:val="0"/>
        <w:adjustRightInd w:val="0"/>
        <w:spacing w:after="0" w:line="240" w:lineRule="auto"/>
        <w:jc w:val="both"/>
        <w:rPr>
          <w:rFonts w:ascii="Arial" w:hAnsi="Arial" w:cs="Arial"/>
          <w:color w:val="000000"/>
          <w:sz w:val="24"/>
          <w:szCs w:val="24"/>
        </w:rPr>
      </w:pPr>
      <w:r w:rsidRPr="00F9427E">
        <w:rPr>
          <w:rFonts w:ascii="Arial" w:hAnsi="Arial" w:cs="Arial"/>
          <w:b/>
          <w:bCs/>
          <w:color w:val="000000"/>
          <w:sz w:val="24"/>
          <w:szCs w:val="24"/>
        </w:rPr>
        <w:t xml:space="preserve">odpowiedzialność za szkody, w tym czyste straty finansowe będące skutkiem wydania lub braku wydania aktu normatywnego, prawomocnego orzeczenia lub decyzji administracyjnej przez jednostkę samorządu terytorialnego </w:t>
      </w:r>
    </w:p>
    <w:p w14:paraId="5AE0939E" w14:textId="77777777" w:rsidR="00F9427E" w:rsidRPr="00F9427E" w:rsidRDefault="00F9427E" w:rsidP="00F9427E">
      <w:pPr>
        <w:autoSpaceDE w:val="0"/>
        <w:autoSpaceDN w:val="0"/>
        <w:adjustRightInd w:val="0"/>
        <w:spacing w:after="0" w:line="240" w:lineRule="auto"/>
        <w:jc w:val="both"/>
        <w:rPr>
          <w:rFonts w:ascii="Arial" w:hAnsi="Arial" w:cs="Arial"/>
          <w:color w:val="000000"/>
          <w:sz w:val="24"/>
          <w:szCs w:val="24"/>
        </w:rPr>
      </w:pPr>
      <w:r w:rsidRPr="00F9427E">
        <w:rPr>
          <w:rFonts w:ascii="Arial" w:hAnsi="Arial" w:cs="Arial"/>
          <w:color w:val="000000"/>
          <w:sz w:val="24"/>
          <w:szCs w:val="24"/>
        </w:rPr>
        <w:t xml:space="preserve">8) wynikające z błędów w oprogramowaniu, błędnej instalacji oprogramowania, racjonalizacji, automatyzacji; </w:t>
      </w:r>
    </w:p>
    <w:p w14:paraId="748C0982" w14:textId="77777777" w:rsidR="00F9427E" w:rsidRPr="00F9427E" w:rsidRDefault="00F9427E" w:rsidP="00F9427E">
      <w:pPr>
        <w:autoSpaceDE w:val="0"/>
        <w:autoSpaceDN w:val="0"/>
        <w:adjustRightInd w:val="0"/>
        <w:spacing w:after="0" w:line="240" w:lineRule="auto"/>
        <w:jc w:val="both"/>
        <w:rPr>
          <w:rFonts w:ascii="Arial" w:hAnsi="Arial" w:cs="Arial"/>
          <w:color w:val="000000"/>
          <w:sz w:val="24"/>
          <w:szCs w:val="24"/>
        </w:rPr>
      </w:pPr>
      <w:r w:rsidRPr="00F9427E">
        <w:rPr>
          <w:rFonts w:ascii="Arial" w:hAnsi="Arial" w:cs="Arial"/>
          <w:color w:val="000000"/>
          <w:sz w:val="24"/>
          <w:szCs w:val="24"/>
        </w:rPr>
        <w:t xml:space="preserve">9) wynikające z naruszenia przepisów dotyczących ochrony danych osobowych lub naruszenia praw autorskich i licencyjnych, prawa własności przemysłowej, prawa o nieuczciwej konkurencji, prawa antymonopolowego; </w:t>
      </w:r>
    </w:p>
    <w:p w14:paraId="3B55BCC2" w14:textId="77777777" w:rsidR="00F9427E" w:rsidRPr="00F9427E" w:rsidRDefault="00F9427E" w:rsidP="00F9427E">
      <w:pPr>
        <w:autoSpaceDE w:val="0"/>
        <w:autoSpaceDN w:val="0"/>
        <w:adjustRightInd w:val="0"/>
        <w:spacing w:after="0" w:line="240" w:lineRule="auto"/>
        <w:jc w:val="both"/>
        <w:rPr>
          <w:rFonts w:ascii="Arial" w:hAnsi="Arial" w:cs="Arial"/>
          <w:color w:val="000000"/>
          <w:sz w:val="24"/>
          <w:szCs w:val="24"/>
        </w:rPr>
      </w:pPr>
      <w:r w:rsidRPr="00F9427E">
        <w:rPr>
          <w:rFonts w:ascii="Arial" w:hAnsi="Arial" w:cs="Arial"/>
          <w:color w:val="000000"/>
          <w:sz w:val="24"/>
          <w:szCs w:val="24"/>
        </w:rPr>
        <w:t xml:space="preserve">10) wynikające z działalności reklamowej; </w:t>
      </w:r>
    </w:p>
    <w:p w14:paraId="6337341E" w14:textId="77777777" w:rsidR="00F9427E" w:rsidRPr="00F9427E" w:rsidRDefault="00F9427E" w:rsidP="00F9427E">
      <w:pPr>
        <w:autoSpaceDE w:val="0"/>
        <w:autoSpaceDN w:val="0"/>
        <w:adjustRightInd w:val="0"/>
        <w:spacing w:after="0" w:line="240" w:lineRule="auto"/>
        <w:jc w:val="both"/>
        <w:rPr>
          <w:rFonts w:ascii="Arial" w:hAnsi="Arial" w:cs="Arial"/>
          <w:color w:val="000000"/>
          <w:sz w:val="24"/>
          <w:szCs w:val="24"/>
        </w:rPr>
      </w:pPr>
      <w:r w:rsidRPr="00F9427E">
        <w:rPr>
          <w:rFonts w:ascii="Arial" w:hAnsi="Arial" w:cs="Arial"/>
          <w:color w:val="000000"/>
          <w:sz w:val="24"/>
          <w:szCs w:val="24"/>
        </w:rPr>
        <w:t xml:space="preserve">11) związane ze stosunkiem pracy lub zatrudnieniem na podstawie umowy cywilnoprawnej, w tym z naruszeniem praw pracowniczych; </w:t>
      </w:r>
    </w:p>
    <w:p w14:paraId="57D75457" w14:textId="77777777" w:rsidR="00F9427E" w:rsidRPr="00F9427E" w:rsidRDefault="00F9427E" w:rsidP="00F9427E">
      <w:pPr>
        <w:autoSpaceDE w:val="0"/>
        <w:autoSpaceDN w:val="0"/>
        <w:adjustRightInd w:val="0"/>
        <w:spacing w:after="0" w:line="240" w:lineRule="auto"/>
        <w:jc w:val="both"/>
        <w:rPr>
          <w:rFonts w:ascii="Arial" w:hAnsi="Arial" w:cs="Arial"/>
          <w:color w:val="000000"/>
          <w:sz w:val="24"/>
          <w:szCs w:val="24"/>
        </w:rPr>
      </w:pPr>
      <w:r w:rsidRPr="00F9427E">
        <w:rPr>
          <w:rFonts w:ascii="Arial" w:hAnsi="Arial" w:cs="Arial"/>
          <w:color w:val="000000"/>
          <w:sz w:val="24"/>
          <w:szCs w:val="24"/>
        </w:rPr>
        <w:t xml:space="preserve">12) powstałe w związku ze sprawowaniem funkcji członka władz spółki kapitałowej; </w:t>
      </w:r>
    </w:p>
    <w:p w14:paraId="7ACB6797" w14:textId="77777777" w:rsidR="00F9427E" w:rsidRPr="00F9427E" w:rsidRDefault="00F9427E" w:rsidP="00F9427E">
      <w:pPr>
        <w:autoSpaceDE w:val="0"/>
        <w:autoSpaceDN w:val="0"/>
        <w:adjustRightInd w:val="0"/>
        <w:spacing w:after="0" w:line="240" w:lineRule="auto"/>
        <w:jc w:val="both"/>
        <w:rPr>
          <w:rFonts w:ascii="Arial" w:hAnsi="Arial" w:cs="Arial"/>
          <w:color w:val="000000"/>
          <w:sz w:val="24"/>
          <w:szCs w:val="24"/>
        </w:rPr>
      </w:pPr>
      <w:r w:rsidRPr="00F9427E">
        <w:rPr>
          <w:rFonts w:ascii="Arial" w:hAnsi="Arial" w:cs="Arial"/>
          <w:color w:val="000000"/>
          <w:sz w:val="24"/>
          <w:szCs w:val="24"/>
        </w:rPr>
        <w:t xml:space="preserve">13) powstałe w związku z pośrednictwem i organizowaniem podróży i turystyki; </w:t>
      </w:r>
    </w:p>
    <w:p w14:paraId="685211D3" w14:textId="77777777" w:rsidR="00F9427E" w:rsidRPr="00F9427E" w:rsidRDefault="00F9427E" w:rsidP="00F9427E">
      <w:pPr>
        <w:autoSpaceDE w:val="0"/>
        <w:autoSpaceDN w:val="0"/>
        <w:adjustRightInd w:val="0"/>
        <w:spacing w:after="0" w:line="240" w:lineRule="auto"/>
        <w:jc w:val="both"/>
        <w:rPr>
          <w:rFonts w:ascii="Arial" w:hAnsi="Arial" w:cs="Arial"/>
          <w:color w:val="000000"/>
          <w:sz w:val="24"/>
          <w:szCs w:val="24"/>
        </w:rPr>
      </w:pPr>
      <w:r w:rsidRPr="00F9427E">
        <w:rPr>
          <w:rFonts w:ascii="Arial" w:hAnsi="Arial" w:cs="Arial"/>
          <w:color w:val="000000"/>
          <w:sz w:val="24"/>
          <w:szCs w:val="24"/>
        </w:rPr>
        <w:t xml:space="preserve">14) związane z niedostarczeniem energii; </w:t>
      </w:r>
    </w:p>
    <w:p w14:paraId="2F82C32A" w14:textId="77777777" w:rsidR="00F9427E" w:rsidRPr="00F9427E" w:rsidRDefault="00F9427E" w:rsidP="00F9427E">
      <w:pPr>
        <w:autoSpaceDE w:val="0"/>
        <w:autoSpaceDN w:val="0"/>
        <w:adjustRightInd w:val="0"/>
        <w:spacing w:after="0" w:line="240" w:lineRule="auto"/>
        <w:jc w:val="both"/>
        <w:rPr>
          <w:rFonts w:ascii="Arial" w:hAnsi="Arial" w:cs="Arial"/>
          <w:color w:val="000000"/>
          <w:sz w:val="24"/>
          <w:szCs w:val="24"/>
        </w:rPr>
      </w:pPr>
      <w:r w:rsidRPr="00F9427E">
        <w:rPr>
          <w:rFonts w:ascii="Arial" w:hAnsi="Arial" w:cs="Arial"/>
          <w:color w:val="000000"/>
          <w:sz w:val="24"/>
          <w:szCs w:val="24"/>
        </w:rPr>
        <w:t xml:space="preserve">15) związane z koniecznością zapłaty kar umownych i innych; </w:t>
      </w:r>
    </w:p>
    <w:p w14:paraId="4685F13B" w14:textId="77777777" w:rsidR="00F9427E" w:rsidRPr="00F9427E" w:rsidRDefault="00F9427E" w:rsidP="00F9427E">
      <w:pPr>
        <w:tabs>
          <w:tab w:val="left" w:pos="708"/>
        </w:tabs>
        <w:suppressAutoHyphens/>
        <w:spacing w:after="0" w:line="240" w:lineRule="auto"/>
        <w:jc w:val="both"/>
        <w:rPr>
          <w:rFonts w:ascii="Arial" w:hAnsi="Arial" w:cs="Arial"/>
          <w:color w:val="000000"/>
          <w:sz w:val="24"/>
          <w:szCs w:val="24"/>
        </w:rPr>
      </w:pPr>
      <w:r w:rsidRPr="00F9427E">
        <w:rPr>
          <w:rFonts w:ascii="Arial" w:hAnsi="Arial" w:cs="Arial"/>
          <w:color w:val="000000"/>
          <w:sz w:val="24"/>
          <w:szCs w:val="24"/>
        </w:rPr>
        <w:t>16) powstałe w wyniku udzielanych porad, zaleceń lub instrukcji powiązanym kapitałowo podmiotom, a także w rezultacie dokonania błędnych czynności kontrolnych bądź niedokonania czynności kontrolnych w odniesieniu do tych podmiotów.</w:t>
      </w:r>
    </w:p>
    <w:p w14:paraId="1B844F82"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DEAF75B"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34:</w:t>
      </w:r>
    </w:p>
    <w:p w14:paraId="7A2042AF"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W odniesieniu do odpowiedzialności cywilnej z tytułu czystych strat finansowych prosimy o wykreślenie zapisu dotyczącego doradztwa.</w:t>
      </w:r>
    </w:p>
    <w:p w14:paraId="42AB319B"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C9ACEDE"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t>Odpowiedź 34:</w:t>
      </w:r>
    </w:p>
    <w:p w14:paraId="19FEE009"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106833">
        <w:rPr>
          <w:rFonts w:ascii="Arial" w:eastAsia="SimSun" w:hAnsi="Arial" w:cs="Arial"/>
          <w:bCs/>
          <w:color w:val="000000" w:themeColor="text1"/>
          <w:kern w:val="1"/>
          <w:sz w:val="24"/>
          <w:szCs w:val="24"/>
          <w:lang w:eastAsia="zh-CN"/>
        </w:rPr>
        <w:t>Zamawiający wyraża zgodę.</w:t>
      </w:r>
    </w:p>
    <w:p w14:paraId="61E57463"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AAEDFDE"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35:</w:t>
      </w:r>
    </w:p>
    <w:p w14:paraId="61CF22AF"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Wnosimy o potwierdzenie że zakres ubezpieczenia OC nie będzie obejmował szkód wynikających z braku dostępu, braku możliwości przejazdu.</w:t>
      </w:r>
    </w:p>
    <w:p w14:paraId="62728803"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5ED8BF44"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t>Odpowiedź 35:</w:t>
      </w:r>
    </w:p>
    <w:p w14:paraId="3C2E8E49" w14:textId="77777777" w:rsid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Zamawiający nie potwierdza.</w:t>
      </w:r>
    </w:p>
    <w:p w14:paraId="4C29799F" w14:textId="77777777" w:rsidR="00020CBD" w:rsidRDefault="00020CBD"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1DBBA095" w14:textId="77777777" w:rsidR="00020CBD" w:rsidRPr="00F9427E" w:rsidRDefault="00020CBD"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611566A7"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D0FF03C"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lastRenderedPageBreak/>
        <w:t>Pytanie 36:</w:t>
      </w:r>
    </w:p>
    <w:p w14:paraId="377FDFED"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W odniesieniu do odpowiedzialności cywilnej za szkody wynikające z uszkodzenia, zniszczenia, utraty lub zaginięcia dokumentów osób trzecich, w tym powierzonych ubezpieczonemu przez osoby trzecie w związku z prowadzoną przez niego działalnością prosimy o potwierdzenie, że OC za szkody w powierzonych dokumentach będzie dotyczyć wyłącznie kosztów ich odtworzenia.</w:t>
      </w:r>
    </w:p>
    <w:p w14:paraId="3FBE4E6E"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2D3A8CF"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t>Odpowiedź 36:</w:t>
      </w:r>
    </w:p>
    <w:p w14:paraId="0CFFAE52"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Zamawiający potwierdza.</w:t>
      </w:r>
    </w:p>
    <w:p w14:paraId="47CF3E35"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4924D7C"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37:</w:t>
      </w:r>
    </w:p>
    <w:p w14:paraId="2BB38196"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Prosimy o potwierdzenie, że w przypadku nauczycieli, opiekunów, wychowawców, instruktorów, ratowników wodnych itp. zastosowanie będą miały poniższe zapisy: </w:t>
      </w:r>
    </w:p>
    <w:p w14:paraId="207F34EE"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Wykonawca nie odpowiada za szkody: </w:t>
      </w:r>
    </w:p>
    <w:p w14:paraId="4B1E5558"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1) wyrządzone przez pracownika Ubezpieczonego: </w:t>
      </w:r>
    </w:p>
    <w:p w14:paraId="65BCE45D"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a) zawieszonego w pełnieniu powierzonych obowiązków, w okresie zawieszenia, </w:t>
      </w:r>
    </w:p>
    <w:p w14:paraId="1A91A3FF"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b) zwolnionego z pracy z zakazem przyjmowania do pracy w zawodzie nauczycielskim w okresie 3 lat od ukarania, </w:t>
      </w:r>
    </w:p>
    <w:p w14:paraId="604D29CD"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c) wydalonego z zawodu, </w:t>
      </w:r>
    </w:p>
    <w:p w14:paraId="0B499835"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2) wyrządzone przez pracownika nie posiadającego stosownych uprawnień, kwalifikacji lub przeszkolenia do wykonywania obowiązków pracowniczych, przy wykonywaniu których została wyrządzona szkoda, </w:t>
      </w:r>
    </w:p>
    <w:p w14:paraId="2160F0F6"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3) powstałe w posiadanych lub użytkowanych przez pracownika pojazdach mechanicznych lub ich wyposażeniu, </w:t>
      </w:r>
    </w:p>
    <w:p w14:paraId="1F08E0B1"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4) polegające na utracie lub zniszczeniu mienia pracowniczego. </w:t>
      </w:r>
    </w:p>
    <w:p w14:paraId="32A0992E"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Ponadto zastosowanie będą miały zapisy: </w:t>
      </w:r>
    </w:p>
    <w:p w14:paraId="56213A00"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 Jeżeli wobec pracownika Ubezpieczonego ma zastosowanie ograniczenie odpowiedzialności pracowniczej wynikające z przepisów prawa pracy, zakres odpowiedzialności Wykonawcy ogranicza się do wysokości roszczeń przysługujących zakładowi pracy wobec pracownika </w:t>
      </w:r>
    </w:p>
    <w:p w14:paraId="53BAE5FE"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Wykonawca jest wolny od obowiązku wypłaty odszkodowania należnego pracodawcy (placówce oświatowej) w takim zakresie, w jakim Wykonawca wcześniej naprawił szkodę wyrządzoną przez pracownika Ubezpieczonego Poszkodowanemu, z umowy ubezpieczenia odpowiedzialności cywilnej ogólnej placówki oświatowej.</w:t>
      </w:r>
    </w:p>
    <w:p w14:paraId="441632DD"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22AA3036"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t>Odpowiedź 37:</w:t>
      </w:r>
    </w:p>
    <w:p w14:paraId="76085EFB"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Zamawiający nie potwierdza.</w:t>
      </w:r>
    </w:p>
    <w:p w14:paraId="3A30BB72"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A93CC6B"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38:</w:t>
      </w:r>
    </w:p>
    <w:p w14:paraId="13161411"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W odniesieniu do odpowiedzialności cywilnej za szkody wynikłe z tytułu posiadania lub administrowania terenami zieleni miejskiej, parkami, nieruchomościami komunalnymi, drogami wewnętrznymi, podwórkami, placami zabaw i innymi terenami należącymi do Ubezpieczonych oraz w odniesieniu do odpowiedzialności cywilnej za szkody powstałe na drogach publicznych, drogach wewnętrznych będących własnością oraz w zarządzie Gminy, jak również na wydzielonych działkach geodezyjnych o funkcji drogowej oraz przeznaczonej do parkowania, chodnikach, alejkach parkowych, skwerach, targowiskach, terenach i placach wnosimy o włączenie do ubezpieczenia następujących zapisów: </w:t>
      </w:r>
    </w:p>
    <w:p w14:paraId="510C98EE"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Ubezpieczyciel nie ponosi odpowiedzialności za: </w:t>
      </w:r>
    </w:p>
    <w:p w14:paraId="6B53CA9C"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1) kolejne szkody, powstałe z tej samej przyczyny i w danym miejscu po upływie 72 godzin od zgłoszenia pierwszej szkody </w:t>
      </w:r>
    </w:p>
    <w:p w14:paraId="0890AEF2"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lastRenderedPageBreak/>
        <w:t xml:space="preserve">2) szkody powstałe w miejscach, w których prowadzone są roboty drogowe, jeżeli miejsca te nie zostały oznakowane zgodnie z wymogami określonymi w przepisach o ruchu na drogach oraz innych aktualnych przepisach, </w:t>
      </w:r>
    </w:p>
    <w:p w14:paraId="31943F86"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3) uszkodzenie lub zniszczenie upraw i </w:t>
      </w:r>
      <w:proofErr w:type="spellStart"/>
      <w:r w:rsidRPr="00F9427E">
        <w:rPr>
          <w:rFonts w:ascii="Arial" w:eastAsia="Times New Roman" w:hAnsi="Arial" w:cs="Arial"/>
          <w:bCs/>
          <w:color w:val="000000" w:themeColor="text1"/>
          <w:sz w:val="24"/>
          <w:szCs w:val="24"/>
          <w:lang w:eastAsia="pl-PL"/>
        </w:rPr>
        <w:t>nasadzeń</w:t>
      </w:r>
      <w:proofErr w:type="spellEnd"/>
      <w:r w:rsidRPr="00F9427E">
        <w:rPr>
          <w:rFonts w:ascii="Arial" w:eastAsia="Times New Roman" w:hAnsi="Arial" w:cs="Arial"/>
          <w:bCs/>
          <w:color w:val="000000" w:themeColor="text1"/>
          <w:sz w:val="24"/>
          <w:szCs w:val="24"/>
          <w:lang w:eastAsia="pl-PL"/>
        </w:rPr>
        <w:t xml:space="preserve"> przylegających do powierzchni będącej własnością lub w zarządzaniu Ubezpieczonego, </w:t>
      </w:r>
    </w:p>
    <w:p w14:paraId="1F55C7B5"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4) szkody powstałe w szybach, elementach oświetlenia pojazdów i na powierzchni lakierowanej na skutek uderzenia kamieni lub przedmiotów znajdujących się na pasie</w:t>
      </w:r>
    </w:p>
    <w:p w14:paraId="38DB1DEE"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9180F9F"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t>Odpowiedź 38:</w:t>
      </w:r>
    </w:p>
    <w:p w14:paraId="3B1C30A3"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Zamawiający nie wyraża zgody.</w:t>
      </w:r>
    </w:p>
    <w:p w14:paraId="4382A9F1"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6BE5C65"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39:</w:t>
      </w:r>
    </w:p>
    <w:p w14:paraId="4FEB3A00"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Prosimy o informację czy Ubezpieczający/Ubezpieczony posiada, administruje/zarządza basenem/kąpieliskiem/parkiem wodnym.</w:t>
      </w:r>
    </w:p>
    <w:p w14:paraId="0E1CEB65"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67F298F" w14:textId="77777777" w:rsidR="00F9427E" w:rsidRPr="00106833"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106833">
        <w:rPr>
          <w:rFonts w:ascii="Arial" w:eastAsia="SimSun" w:hAnsi="Arial" w:cs="Arial"/>
          <w:b/>
          <w:color w:val="000000" w:themeColor="text1"/>
          <w:kern w:val="1"/>
          <w:sz w:val="24"/>
          <w:szCs w:val="24"/>
          <w:lang w:eastAsia="zh-CN"/>
        </w:rPr>
        <w:t>Odpowiedź 39:</w:t>
      </w:r>
    </w:p>
    <w:p w14:paraId="5769F856" w14:textId="19E692A0"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106833">
        <w:rPr>
          <w:rFonts w:ascii="Arial" w:eastAsia="SimSun" w:hAnsi="Arial" w:cs="Arial"/>
          <w:bCs/>
          <w:color w:val="000000" w:themeColor="text1"/>
          <w:kern w:val="1"/>
          <w:sz w:val="24"/>
          <w:szCs w:val="24"/>
          <w:lang w:eastAsia="zh-CN"/>
        </w:rPr>
        <w:t>Zamawiający</w:t>
      </w:r>
      <w:r w:rsidR="00106833">
        <w:rPr>
          <w:rFonts w:ascii="Arial" w:eastAsia="SimSun" w:hAnsi="Arial" w:cs="Arial"/>
          <w:bCs/>
          <w:color w:val="000000" w:themeColor="text1"/>
          <w:kern w:val="1"/>
          <w:sz w:val="24"/>
          <w:szCs w:val="24"/>
          <w:lang w:eastAsia="zh-CN"/>
        </w:rPr>
        <w:t xml:space="preserve"> nie</w:t>
      </w:r>
      <w:r w:rsidRPr="00106833">
        <w:rPr>
          <w:rFonts w:ascii="Arial" w:eastAsia="SimSun" w:hAnsi="Arial" w:cs="Arial"/>
          <w:bCs/>
          <w:color w:val="000000" w:themeColor="text1"/>
          <w:kern w:val="1"/>
          <w:sz w:val="24"/>
          <w:szCs w:val="24"/>
          <w:lang w:eastAsia="zh-CN"/>
        </w:rPr>
        <w:t xml:space="preserve"> posiada, </w:t>
      </w:r>
      <w:r w:rsidR="00106833">
        <w:rPr>
          <w:rFonts w:ascii="Arial" w:eastAsia="SimSun" w:hAnsi="Arial" w:cs="Arial"/>
          <w:bCs/>
          <w:color w:val="000000" w:themeColor="text1"/>
          <w:kern w:val="1"/>
          <w:sz w:val="24"/>
          <w:szCs w:val="24"/>
          <w:lang w:eastAsia="zh-CN"/>
        </w:rPr>
        <w:t xml:space="preserve">nie </w:t>
      </w:r>
      <w:r w:rsidRPr="00106833">
        <w:rPr>
          <w:rFonts w:ascii="Arial" w:eastAsia="SimSun" w:hAnsi="Arial" w:cs="Arial"/>
          <w:bCs/>
          <w:color w:val="000000" w:themeColor="text1"/>
          <w:kern w:val="1"/>
          <w:sz w:val="24"/>
          <w:szCs w:val="24"/>
          <w:lang w:eastAsia="zh-CN"/>
        </w:rPr>
        <w:t xml:space="preserve">administruje i </w:t>
      </w:r>
      <w:r w:rsidR="00106833">
        <w:rPr>
          <w:rFonts w:ascii="Arial" w:eastAsia="SimSun" w:hAnsi="Arial" w:cs="Arial"/>
          <w:bCs/>
          <w:color w:val="000000" w:themeColor="text1"/>
          <w:kern w:val="1"/>
          <w:sz w:val="24"/>
          <w:szCs w:val="24"/>
          <w:lang w:eastAsia="zh-CN"/>
        </w:rPr>
        <w:t xml:space="preserve">nie </w:t>
      </w:r>
      <w:r w:rsidRPr="00106833">
        <w:rPr>
          <w:rFonts w:ascii="Arial" w:eastAsia="SimSun" w:hAnsi="Arial" w:cs="Arial"/>
          <w:bCs/>
          <w:color w:val="000000" w:themeColor="text1"/>
          <w:kern w:val="1"/>
          <w:sz w:val="24"/>
          <w:szCs w:val="24"/>
          <w:lang w:eastAsia="zh-CN"/>
        </w:rPr>
        <w:t>zarządza kąpieliskiem:</w:t>
      </w:r>
      <w:r w:rsidRPr="00F9427E">
        <w:rPr>
          <w:rFonts w:ascii="Arial" w:eastAsia="SimSun" w:hAnsi="Arial" w:cs="Arial"/>
          <w:bCs/>
          <w:color w:val="000000" w:themeColor="text1"/>
          <w:kern w:val="1"/>
          <w:sz w:val="24"/>
          <w:szCs w:val="24"/>
          <w:lang w:eastAsia="zh-CN"/>
        </w:rPr>
        <w:t xml:space="preserve"> </w:t>
      </w:r>
    </w:p>
    <w:p w14:paraId="1768ED96"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2F6F4E03"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40:</w:t>
      </w:r>
    </w:p>
    <w:p w14:paraId="5C109D9C"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W odniesieniu do rozszerzenia OC o odpowiedzialność za szkody w środowisku naturalnym powstałe w związku z przedostaniem się niebezpiecznych substancji do powietrza, wody lub gruntu prosimy o zmianę zapisu z 7 dni na 3 dni;</w:t>
      </w:r>
    </w:p>
    <w:p w14:paraId="047B3F52"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738D182"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t>Odpowiedź 40:</w:t>
      </w:r>
    </w:p>
    <w:p w14:paraId="29CA1BDB"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Zamawiający nie wyraża zgody.</w:t>
      </w:r>
    </w:p>
    <w:p w14:paraId="499B59CE"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7D104FB"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41:</w:t>
      </w:r>
    </w:p>
    <w:p w14:paraId="58B90685"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W odniesieniu do odpowiedzialności cywilnej za szkody (inne niż szkody w środowisku naturalnym) związanie ze składowaniem lub przetwarzaniem odpadów (prowadzeniem punktu selektywnej zbiórki odpadów) prosimy o potwierdzenie, że Ubezpieczony nie zbiera, nie magazynuje, nie przetwarza, nie obrabia lub nie usuwa odpadów niebezpiecznych.</w:t>
      </w:r>
    </w:p>
    <w:p w14:paraId="4D3C0763"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12F45076" w14:textId="77777777" w:rsidR="00F9427E" w:rsidRPr="002906C8"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2906C8">
        <w:rPr>
          <w:rFonts w:ascii="Arial" w:eastAsia="SimSun" w:hAnsi="Arial" w:cs="Arial"/>
          <w:b/>
          <w:color w:val="000000" w:themeColor="text1"/>
          <w:kern w:val="1"/>
          <w:sz w:val="24"/>
          <w:szCs w:val="24"/>
          <w:lang w:eastAsia="zh-CN"/>
        </w:rPr>
        <w:t>Odpowiedź 41:</w:t>
      </w:r>
    </w:p>
    <w:p w14:paraId="41BF7D22"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2906C8">
        <w:rPr>
          <w:rFonts w:ascii="Arial" w:eastAsia="SimSun" w:hAnsi="Arial" w:cs="Arial"/>
          <w:bCs/>
          <w:color w:val="000000" w:themeColor="text1"/>
          <w:kern w:val="1"/>
          <w:sz w:val="24"/>
          <w:szCs w:val="24"/>
          <w:lang w:eastAsia="zh-CN"/>
        </w:rPr>
        <w:t>Zamawiający potwierdza.</w:t>
      </w:r>
    </w:p>
    <w:p w14:paraId="6A305904"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5BD3DC39"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42:</w:t>
      </w:r>
    </w:p>
    <w:p w14:paraId="69B45484"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Prosimy o potwierdzenie, że zakres ochrony ubezpieczenia odpowiedzialności cywilnej nie obejmuje i nie będzie obejmować szkód powstałych w związku z prowadzeniem działalności medycznej, badawczej, farmaceutycznej, a także udzielaniem świadczeń zdrowotnych (nie dotyczy drobnych usług świadczonych przez personel jednostek opieki społecznej w związku z prowadzeniem działalności opiekuńczej i pielęgnacyjnej na rzecz podopiecznych oraz w związku z prowadzoną działalnością ośrodków pomocy społecznej jak opatrunki, szczepienia </w:t>
      </w:r>
      <w:proofErr w:type="spellStart"/>
      <w:r w:rsidRPr="00F9427E">
        <w:rPr>
          <w:rFonts w:ascii="Arial" w:eastAsia="Times New Roman" w:hAnsi="Arial" w:cs="Arial"/>
          <w:bCs/>
          <w:color w:val="000000" w:themeColor="text1"/>
          <w:sz w:val="24"/>
          <w:szCs w:val="24"/>
          <w:lang w:eastAsia="pl-PL"/>
        </w:rPr>
        <w:t>etc</w:t>
      </w:r>
      <w:proofErr w:type="spellEnd"/>
      <w:r w:rsidRPr="00F9427E">
        <w:rPr>
          <w:rFonts w:ascii="Arial" w:eastAsia="Times New Roman" w:hAnsi="Arial" w:cs="Arial"/>
          <w:bCs/>
          <w:color w:val="000000" w:themeColor="text1"/>
          <w:sz w:val="24"/>
          <w:szCs w:val="24"/>
          <w:lang w:eastAsia="pl-PL"/>
        </w:rPr>
        <w:t>) oraz zarządzaniem jednostkami służby.</w:t>
      </w:r>
    </w:p>
    <w:p w14:paraId="461B35AD"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1CE71301"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t>Odpowiedź 42:</w:t>
      </w:r>
    </w:p>
    <w:p w14:paraId="67D0C914"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2906C8">
        <w:rPr>
          <w:rFonts w:ascii="Arial" w:eastAsia="SimSun" w:hAnsi="Arial" w:cs="Arial"/>
          <w:bCs/>
          <w:color w:val="000000" w:themeColor="text1"/>
          <w:kern w:val="1"/>
          <w:sz w:val="24"/>
          <w:szCs w:val="24"/>
          <w:lang w:eastAsia="zh-CN"/>
        </w:rPr>
        <w:t>Zamawiający potwierdza.</w:t>
      </w:r>
    </w:p>
    <w:p w14:paraId="4FBEFB8D"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CC530A7" w14:textId="77777777" w:rsidR="00F9427E" w:rsidRPr="00F9427E" w:rsidRDefault="00F9427E" w:rsidP="00F9427E">
      <w:pPr>
        <w:spacing w:after="0" w:line="240" w:lineRule="auto"/>
        <w:jc w:val="both"/>
        <w:rPr>
          <w:rFonts w:ascii="Arial" w:eastAsia="Times New Roman" w:hAnsi="Arial" w:cs="Arial"/>
          <w:b/>
          <w:sz w:val="24"/>
          <w:szCs w:val="24"/>
          <w:lang w:eastAsia="pl-PL"/>
        </w:rPr>
      </w:pPr>
      <w:r w:rsidRPr="00F9427E">
        <w:rPr>
          <w:rFonts w:ascii="Arial" w:eastAsia="Times New Roman" w:hAnsi="Arial" w:cs="Arial"/>
          <w:b/>
          <w:sz w:val="24"/>
          <w:szCs w:val="24"/>
          <w:lang w:eastAsia="pl-PL"/>
        </w:rPr>
        <w:t>Pytanie 43:</w:t>
      </w:r>
    </w:p>
    <w:p w14:paraId="63E86E1A" w14:textId="77777777" w:rsidR="00F9427E" w:rsidRPr="00F9427E" w:rsidRDefault="00F9427E" w:rsidP="00F9427E">
      <w:pPr>
        <w:spacing w:after="0" w:line="240" w:lineRule="auto"/>
        <w:jc w:val="both"/>
        <w:rPr>
          <w:rFonts w:ascii="Arial" w:eastAsia="Times New Roman" w:hAnsi="Arial" w:cs="Arial"/>
          <w:bCs/>
          <w:sz w:val="24"/>
          <w:szCs w:val="24"/>
          <w:lang w:eastAsia="pl-PL"/>
        </w:rPr>
      </w:pPr>
      <w:r w:rsidRPr="00F9427E">
        <w:rPr>
          <w:rFonts w:ascii="Arial" w:eastAsia="Times New Roman" w:hAnsi="Arial" w:cs="Arial"/>
          <w:bCs/>
          <w:sz w:val="24"/>
          <w:szCs w:val="24"/>
          <w:lang w:eastAsia="pl-PL"/>
        </w:rPr>
        <w:t xml:space="preserve">W zakresie odpowiedzialności cywilnej z tytułu organizacji imprez (z wyjątkiem imprez podlegających ubezpieczeniu obowiązkowemu) w odniesieniu do odpowiedzialności za </w:t>
      </w:r>
      <w:r w:rsidRPr="00F9427E">
        <w:rPr>
          <w:rFonts w:ascii="Arial" w:eastAsia="Times New Roman" w:hAnsi="Arial" w:cs="Arial"/>
          <w:bCs/>
          <w:sz w:val="24"/>
          <w:szCs w:val="24"/>
          <w:lang w:eastAsia="pl-PL"/>
        </w:rPr>
        <w:lastRenderedPageBreak/>
        <w:t xml:space="preserve">szkody w pojazdach uczestników imprezy prosimy o potwierdzenie, że zakres ochrony nie obejmuje ryzyka utraty; ponadto w odniesieniu do ww. zapisu wnosimy o wyłączenie szkód (w tym utraty) w rzeczach pozostawionych w pojazdach. </w:t>
      </w:r>
    </w:p>
    <w:p w14:paraId="66D4C9F6" w14:textId="77777777" w:rsidR="00F9427E" w:rsidRPr="00F9427E" w:rsidRDefault="00F9427E" w:rsidP="00F9427E">
      <w:pPr>
        <w:spacing w:after="0" w:line="240" w:lineRule="auto"/>
        <w:jc w:val="both"/>
        <w:rPr>
          <w:rFonts w:ascii="Arial" w:eastAsia="Times New Roman" w:hAnsi="Arial" w:cs="Arial"/>
          <w:bCs/>
          <w:sz w:val="24"/>
          <w:szCs w:val="24"/>
          <w:lang w:eastAsia="pl-PL"/>
        </w:rPr>
      </w:pPr>
      <w:r w:rsidRPr="00F9427E">
        <w:rPr>
          <w:rFonts w:ascii="Arial" w:eastAsia="Times New Roman" w:hAnsi="Arial" w:cs="Arial"/>
          <w:bCs/>
          <w:sz w:val="24"/>
          <w:szCs w:val="24"/>
          <w:lang w:eastAsia="pl-PL"/>
        </w:rPr>
        <w:t>Prosimy o potwierdzenie, ze ochrona nie dotyczy szkód powstałych w związku z odwołaniem imprezy;</w:t>
      </w:r>
    </w:p>
    <w:p w14:paraId="0C54DF80" w14:textId="77777777" w:rsidR="00F9427E" w:rsidRPr="00F9427E" w:rsidRDefault="00F9427E" w:rsidP="00F9427E">
      <w:pPr>
        <w:tabs>
          <w:tab w:val="left" w:pos="708"/>
        </w:tabs>
        <w:suppressAutoHyphens/>
        <w:spacing w:after="0" w:line="240" w:lineRule="auto"/>
        <w:jc w:val="both"/>
        <w:rPr>
          <w:rFonts w:ascii="Arial" w:eastAsia="SimSun" w:hAnsi="Arial" w:cs="Arial"/>
          <w:b/>
          <w:kern w:val="1"/>
          <w:sz w:val="24"/>
          <w:szCs w:val="24"/>
          <w:lang w:eastAsia="zh-CN"/>
        </w:rPr>
      </w:pPr>
    </w:p>
    <w:p w14:paraId="2F0EF204" w14:textId="77777777" w:rsidR="00F9427E" w:rsidRPr="00F9427E" w:rsidRDefault="00F9427E" w:rsidP="00F9427E">
      <w:pPr>
        <w:tabs>
          <w:tab w:val="left" w:pos="708"/>
        </w:tabs>
        <w:suppressAutoHyphens/>
        <w:spacing w:after="0" w:line="240" w:lineRule="auto"/>
        <w:jc w:val="both"/>
        <w:rPr>
          <w:rFonts w:ascii="Arial" w:eastAsia="SimSun" w:hAnsi="Arial" w:cs="Arial"/>
          <w:b/>
          <w:kern w:val="1"/>
          <w:sz w:val="24"/>
          <w:szCs w:val="24"/>
          <w:lang w:eastAsia="zh-CN"/>
        </w:rPr>
      </w:pPr>
      <w:r w:rsidRPr="00F9427E">
        <w:rPr>
          <w:rFonts w:ascii="Arial" w:eastAsia="SimSun" w:hAnsi="Arial" w:cs="Arial"/>
          <w:b/>
          <w:kern w:val="1"/>
          <w:sz w:val="24"/>
          <w:szCs w:val="24"/>
          <w:lang w:eastAsia="zh-CN"/>
        </w:rPr>
        <w:t>Odpowiedź 43:</w:t>
      </w:r>
    </w:p>
    <w:p w14:paraId="6B6745FD"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Zamawiający potwierdza.</w:t>
      </w:r>
    </w:p>
    <w:p w14:paraId="73F4E023" w14:textId="77777777" w:rsidR="00F9427E" w:rsidRPr="00F9427E" w:rsidRDefault="00F9427E" w:rsidP="00F9427E">
      <w:pPr>
        <w:tabs>
          <w:tab w:val="left" w:pos="708"/>
        </w:tabs>
        <w:suppressAutoHyphens/>
        <w:spacing w:after="0" w:line="240" w:lineRule="auto"/>
        <w:jc w:val="both"/>
        <w:rPr>
          <w:rFonts w:ascii="Arial" w:eastAsia="SimSun" w:hAnsi="Arial" w:cs="Arial"/>
          <w:b/>
          <w:kern w:val="1"/>
          <w:sz w:val="24"/>
          <w:szCs w:val="24"/>
          <w:lang w:eastAsia="zh-CN"/>
        </w:rPr>
      </w:pPr>
    </w:p>
    <w:p w14:paraId="144787D8" w14:textId="77777777" w:rsidR="00F9427E" w:rsidRPr="00F9427E" w:rsidRDefault="00F9427E" w:rsidP="00F9427E">
      <w:pPr>
        <w:spacing w:after="0" w:line="240" w:lineRule="auto"/>
        <w:jc w:val="both"/>
        <w:rPr>
          <w:rFonts w:ascii="Arial" w:eastAsia="Times New Roman" w:hAnsi="Arial" w:cs="Arial"/>
          <w:b/>
          <w:sz w:val="24"/>
          <w:szCs w:val="24"/>
          <w:lang w:eastAsia="pl-PL"/>
        </w:rPr>
      </w:pPr>
      <w:r w:rsidRPr="00F9427E">
        <w:rPr>
          <w:rFonts w:ascii="Arial" w:eastAsia="Times New Roman" w:hAnsi="Arial" w:cs="Arial"/>
          <w:b/>
          <w:sz w:val="24"/>
          <w:szCs w:val="24"/>
          <w:lang w:eastAsia="pl-PL"/>
        </w:rPr>
        <w:t>Pytanie 44:</w:t>
      </w:r>
    </w:p>
    <w:p w14:paraId="173316F4" w14:textId="77777777" w:rsidR="00F9427E" w:rsidRPr="00F9427E" w:rsidRDefault="00F9427E" w:rsidP="00F9427E">
      <w:pPr>
        <w:spacing w:after="0" w:line="240" w:lineRule="auto"/>
        <w:jc w:val="both"/>
        <w:rPr>
          <w:rFonts w:ascii="Arial" w:eastAsia="Times New Roman" w:hAnsi="Arial" w:cs="Arial"/>
          <w:bCs/>
          <w:sz w:val="24"/>
          <w:szCs w:val="24"/>
          <w:lang w:eastAsia="pl-PL"/>
        </w:rPr>
      </w:pPr>
      <w:r w:rsidRPr="00F9427E">
        <w:rPr>
          <w:rFonts w:ascii="Arial" w:eastAsia="Times New Roman" w:hAnsi="Arial" w:cs="Arial"/>
          <w:bCs/>
          <w:sz w:val="24"/>
          <w:szCs w:val="24"/>
          <w:lang w:eastAsia="pl-PL"/>
        </w:rPr>
        <w:t xml:space="preserve">W zakresie odpowiedzialności cywilnej najemcy za szkody powstałe w rzeczach ruchomych z których Ubezpieczony korzystał na podstawie umowy najmu, dzierżawy, użyczenia, leasingu lub innej podobnej formy korzystania z cudzej rzeczy prosimy o potwierdzenie, że ochrona nie dotyczy szkód związanych z ruchem pojazdów a także, że ochrona nie będzie obejmowała szkód które mogłyby być lub są objęte ubezpieczeniem </w:t>
      </w:r>
      <w:proofErr w:type="spellStart"/>
      <w:r w:rsidRPr="00F9427E">
        <w:rPr>
          <w:rFonts w:ascii="Arial" w:eastAsia="Times New Roman" w:hAnsi="Arial" w:cs="Arial"/>
          <w:bCs/>
          <w:sz w:val="24"/>
          <w:szCs w:val="24"/>
          <w:lang w:eastAsia="pl-PL"/>
        </w:rPr>
        <w:t>AutoCasco</w:t>
      </w:r>
      <w:proofErr w:type="spellEnd"/>
      <w:r w:rsidRPr="00F9427E">
        <w:rPr>
          <w:rFonts w:ascii="Arial" w:eastAsia="Times New Roman" w:hAnsi="Arial" w:cs="Arial"/>
          <w:bCs/>
          <w:sz w:val="24"/>
          <w:szCs w:val="24"/>
          <w:lang w:eastAsia="pl-PL"/>
        </w:rPr>
        <w:t>.</w:t>
      </w:r>
    </w:p>
    <w:p w14:paraId="1E044BEF" w14:textId="77777777" w:rsidR="00F9427E" w:rsidRPr="00F9427E" w:rsidRDefault="00F9427E" w:rsidP="00F9427E">
      <w:pPr>
        <w:tabs>
          <w:tab w:val="left" w:pos="708"/>
        </w:tabs>
        <w:suppressAutoHyphens/>
        <w:spacing w:after="0" w:line="240" w:lineRule="auto"/>
        <w:jc w:val="both"/>
        <w:rPr>
          <w:rFonts w:ascii="Arial" w:eastAsia="SimSun" w:hAnsi="Arial" w:cs="Arial"/>
          <w:b/>
          <w:kern w:val="1"/>
          <w:sz w:val="24"/>
          <w:szCs w:val="24"/>
          <w:lang w:eastAsia="zh-CN"/>
        </w:rPr>
      </w:pPr>
    </w:p>
    <w:p w14:paraId="25E1D9A1" w14:textId="77777777" w:rsidR="00F9427E" w:rsidRPr="00F9427E" w:rsidRDefault="00F9427E" w:rsidP="00F9427E">
      <w:pPr>
        <w:tabs>
          <w:tab w:val="left" w:pos="708"/>
        </w:tabs>
        <w:suppressAutoHyphens/>
        <w:spacing w:after="0" w:line="240" w:lineRule="auto"/>
        <w:jc w:val="both"/>
        <w:rPr>
          <w:rFonts w:ascii="Arial" w:eastAsia="SimSun" w:hAnsi="Arial" w:cs="Arial"/>
          <w:b/>
          <w:kern w:val="1"/>
          <w:sz w:val="24"/>
          <w:szCs w:val="24"/>
          <w:lang w:eastAsia="zh-CN"/>
        </w:rPr>
      </w:pPr>
      <w:r w:rsidRPr="00F9427E">
        <w:rPr>
          <w:rFonts w:ascii="Arial" w:eastAsia="SimSun" w:hAnsi="Arial" w:cs="Arial"/>
          <w:b/>
          <w:kern w:val="1"/>
          <w:sz w:val="24"/>
          <w:szCs w:val="24"/>
          <w:lang w:eastAsia="zh-CN"/>
        </w:rPr>
        <w:t>Odpowiedź 44:</w:t>
      </w:r>
    </w:p>
    <w:p w14:paraId="6466CC1A"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Zamawiający potwierdza.</w:t>
      </w:r>
    </w:p>
    <w:p w14:paraId="56B100BF"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5F769087"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45:</w:t>
      </w:r>
    </w:p>
    <w:p w14:paraId="62936F85"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OC wzajemne - prosimy o potwierdzenie, że ochrona dotyczy tylko szkód osobowych i rzeczowych</w:t>
      </w:r>
    </w:p>
    <w:p w14:paraId="4D2A3169"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6B658CB"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t>Odpowiedź 45:</w:t>
      </w:r>
    </w:p>
    <w:p w14:paraId="7C7940CE"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Zamawiający potwierdza.</w:t>
      </w:r>
    </w:p>
    <w:p w14:paraId="52B80F9A"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A3B6F04"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46:</w:t>
      </w:r>
    </w:p>
    <w:p w14:paraId="551EF81E"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W odniesieniu do odpowiedzialności cywilnej za szkody w mieniu przechowywanym, kontrolowanym lub chronionym przez Ubezpieczonego, polegające na jego uszkodzeniu, zniszczeniu lub utracie (OC przechowawcy) wnosimy o wprowadzenie limitów: </w:t>
      </w:r>
    </w:p>
    <w:p w14:paraId="202186EB"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 limit odpowiedzialności: 100.000 zł na jeden i 300.000 zł na wszystkie wypadki ubezpieczeniowe z następującymi </w:t>
      </w:r>
      <w:proofErr w:type="spellStart"/>
      <w:r w:rsidRPr="00F9427E">
        <w:rPr>
          <w:rFonts w:ascii="Arial" w:eastAsia="Times New Roman" w:hAnsi="Arial" w:cs="Arial"/>
          <w:bCs/>
          <w:color w:val="000000" w:themeColor="text1"/>
          <w:sz w:val="24"/>
          <w:szCs w:val="24"/>
          <w:lang w:eastAsia="pl-PL"/>
        </w:rPr>
        <w:t>podlimitami</w:t>
      </w:r>
      <w:proofErr w:type="spellEnd"/>
      <w:r w:rsidRPr="00F9427E">
        <w:rPr>
          <w:rFonts w:ascii="Arial" w:eastAsia="Times New Roman" w:hAnsi="Arial" w:cs="Arial"/>
          <w:bCs/>
          <w:color w:val="000000" w:themeColor="text1"/>
          <w:sz w:val="24"/>
          <w:szCs w:val="24"/>
          <w:lang w:eastAsia="pl-PL"/>
        </w:rPr>
        <w:t xml:space="preserve">: </w:t>
      </w:r>
    </w:p>
    <w:p w14:paraId="4141AE0D"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 dla szkód związanych z przechowywaniem w szatniach i schowkach: </w:t>
      </w:r>
    </w:p>
    <w:p w14:paraId="0FBF09E8"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odpowiedzialność cywilna za szkody w rzeczach przyjętych na przechowanie (OC szatni), z </w:t>
      </w:r>
      <w:proofErr w:type="spellStart"/>
      <w:r w:rsidRPr="00F9427E">
        <w:rPr>
          <w:rFonts w:ascii="Arial" w:eastAsia="Times New Roman" w:hAnsi="Arial" w:cs="Arial"/>
          <w:bCs/>
          <w:color w:val="000000" w:themeColor="text1"/>
          <w:sz w:val="24"/>
          <w:szCs w:val="24"/>
          <w:lang w:eastAsia="pl-PL"/>
        </w:rPr>
        <w:t>podlimitem</w:t>
      </w:r>
      <w:proofErr w:type="spellEnd"/>
      <w:r w:rsidRPr="00F9427E">
        <w:rPr>
          <w:rFonts w:ascii="Arial" w:eastAsia="Times New Roman" w:hAnsi="Arial" w:cs="Arial"/>
          <w:bCs/>
          <w:color w:val="000000" w:themeColor="text1"/>
          <w:sz w:val="24"/>
          <w:szCs w:val="24"/>
          <w:lang w:eastAsia="pl-PL"/>
        </w:rPr>
        <w:t xml:space="preserve"> 50.000,00 zł na wszystkie wypadki ubezpieczeniowe i 10.000,00 zł na jeden wypadek ubezpieczeniowy w odniesieniu do szatni i innych pomieszczeń dozorowanych przez wyznaczone osoby lub zamykanych na czas pomiędzy wydawaniem i przyjmowaniem przechowywanych rzeczy oraz z </w:t>
      </w:r>
      <w:proofErr w:type="spellStart"/>
      <w:r w:rsidRPr="00F9427E">
        <w:rPr>
          <w:rFonts w:ascii="Arial" w:eastAsia="Times New Roman" w:hAnsi="Arial" w:cs="Arial"/>
          <w:bCs/>
          <w:color w:val="000000" w:themeColor="text1"/>
          <w:sz w:val="24"/>
          <w:szCs w:val="24"/>
          <w:lang w:eastAsia="pl-PL"/>
        </w:rPr>
        <w:t>podlimitem</w:t>
      </w:r>
      <w:proofErr w:type="spellEnd"/>
      <w:r w:rsidRPr="00F9427E">
        <w:rPr>
          <w:rFonts w:ascii="Arial" w:eastAsia="Times New Roman" w:hAnsi="Arial" w:cs="Arial"/>
          <w:bCs/>
          <w:color w:val="000000" w:themeColor="text1"/>
          <w:sz w:val="24"/>
          <w:szCs w:val="24"/>
          <w:lang w:eastAsia="pl-PL"/>
        </w:rPr>
        <w:t xml:space="preserve"> 10.000,00 zł na wszystkie wypadki ubezpieczeniowe i 1.000,00 zł na jeden wypadek ubezpieczeniowy w odniesieniu do innych miejsc przechowywania rzeczy; </w:t>
      </w:r>
    </w:p>
    <w:p w14:paraId="2EEBD350"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 dla szkód w biżuterii, gotówce i dokumentach i innych przedmiotach użytku prywatnego i osobistego </w:t>
      </w:r>
      <w:proofErr w:type="spellStart"/>
      <w:r w:rsidRPr="00F9427E">
        <w:rPr>
          <w:rFonts w:ascii="Arial" w:eastAsia="Times New Roman" w:hAnsi="Arial" w:cs="Arial"/>
          <w:bCs/>
          <w:color w:val="000000" w:themeColor="text1"/>
          <w:sz w:val="24"/>
          <w:szCs w:val="24"/>
          <w:lang w:eastAsia="pl-PL"/>
        </w:rPr>
        <w:t>podlimit</w:t>
      </w:r>
      <w:proofErr w:type="spellEnd"/>
      <w:r w:rsidRPr="00F9427E">
        <w:rPr>
          <w:rFonts w:ascii="Arial" w:eastAsia="Times New Roman" w:hAnsi="Arial" w:cs="Arial"/>
          <w:bCs/>
          <w:color w:val="000000" w:themeColor="text1"/>
          <w:sz w:val="24"/>
          <w:szCs w:val="24"/>
          <w:lang w:eastAsia="pl-PL"/>
        </w:rPr>
        <w:t xml:space="preserve"> odpowiedzialności: 2.000 zł na jeden i 20.000 zł na wszystkie wypadki ubezpieczeniowe;</w:t>
      </w:r>
    </w:p>
    <w:p w14:paraId="28166939"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ECF7C48"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t>Odpowiedź 46:</w:t>
      </w:r>
    </w:p>
    <w:p w14:paraId="78DFC86B"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Zamawiający nie wyraża zgody.</w:t>
      </w:r>
    </w:p>
    <w:p w14:paraId="3C18B139"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p>
    <w:p w14:paraId="1A53B765"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47:</w:t>
      </w:r>
    </w:p>
    <w:p w14:paraId="18AF4F72"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W odniesieniu do rozszerzenia OC o odpowiedzialność za szkody wyrządzone wskutek posiadania lub użytkowania pojazdów nie podlegających obowiązkowemu ubezpieczeniu </w:t>
      </w:r>
      <w:r w:rsidRPr="00F9427E">
        <w:rPr>
          <w:rFonts w:ascii="Arial" w:eastAsia="Times New Roman" w:hAnsi="Arial" w:cs="Arial"/>
          <w:bCs/>
          <w:color w:val="000000" w:themeColor="text1"/>
          <w:sz w:val="24"/>
          <w:szCs w:val="24"/>
          <w:lang w:eastAsia="pl-PL"/>
        </w:rPr>
        <w:lastRenderedPageBreak/>
        <w:t xml:space="preserve">odpowiedzialności cywilnej posiadaczy pojazdów mechanicznych, w tym wózków widłowych prosimy o wyrażenie zgody aby przedmiotowe uzupełnić o zapis: </w:t>
      </w:r>
    </w:p>
    <w:p w14:paraId="18879345"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„ochrona ubezpieczeniowa obejmuje odpowiedzialność cywilną za roszczenia lub szkody nie objęte ochroną ubezpieczenia odpowiedzialności cywilnej posiadaczy pojazdów mechanicznych, a spowodowanych przez pojazdy wolnobieżne, maszyny budowlane, rolnicze”</w:t>
      </w:r>
    </w:p>
    <w:p w14:paraId="24298327"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79934C6"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t>Odpowiedź 47:</w:t>
      </w:r>
    </w:p>
    <w:p w14:paraId="7B8A8650"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Zamawiający wyraża zgodę.</w:t>
      </w:r>
    </w:p>
    <w:p w14:paraId="0C4FAAF8"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p>
    <w:p w14:paraId="675EA1F7"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48:</w:t>
      </w:r>
    </w:p>
    <w:p w14:paraId="34787193"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W odniesieniu do rozszerzenia OC o odpowiedzialność za szkody powstałe w pojazdach mechanicznych stanowiących własność osób zatrudnionych przez Ubezpieczającego / Ubezpieczonego prosimy o potwierdzenie, że zakres ochrony nie obejmuje szkód (w tym utraty) w rzeczach pozostawionych w pojazdach.</w:t>
      </w:r>
    </w:p>
    <w:p w14:paraId="0BA9DD03"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E906FF2"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t>Odpowiedź 48:</w:t>
      </w:r>
    </w:p>
    <w:p w14:paraId="56233EB3"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Zamawiający potwierdza.</w:t>
      </w:r>
    </w:p>
    <w:p w14:paraId="2129442D"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7294272"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49:</w:t>
      </w:r>
    </w:p>
    <w:p w14:paraId="14E6EFED"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W odniesieniu do odpowiedzialności cywilnej za szkody powstałe w związku z prowadzeniem remontów, modernizacji, montażu, przebudowy, konserwacji, napraw, budowy, rozbudowy itp. mienia stanowiącego własność, użytkowanego lub administrowanego przez Ubezpieczonego, za szkody powstałe w związku z prowadzeniem prac na i podziemnych, usług remontowych i konserwatorskich i innych podobnych czynności, w tym również za szkody powstałe wskutek osiadania gruntu lub osunięcia się ziemi, za szkody wyrządzone w związku z prowadzeniem prac polegających na wykonywaniu wykopów i przekopów, w tym również powstałe wskutek osiadania gruntu lub osunięcia się ziemi, prosimy o informację czy czynności te wykonuje sam zamawiający czy zleca je podwykonawcom; jeśli tak czy podwykonawcy mają obowiązek posiadania własnej polisy OC;</w:t>
      </w:r>
    </w:p>
    <w:p w14:paraId="7A8F08C6"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5C507E2D" w14:textId="77777777" w:rsid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AF7981">
        <w:rPr>
          <w:rFonts w:ascii="Arial" w:eastAsia="SimSun" w:hAnsi="Arial" w:cs="Arial"/>
          <w:b/>
          <w:color w:val="000000" w:themeColor="text1"/>
          <w:kern w:val="1"/>
          <w:sz w:val="24"/>
          <w:szCs w:val="24"/>
          <w:lang w:eastAsia="zh-CN"/>
        </w:rPr>
        <w:t>Odpowiedź 49:</w:t>
      </w:r>
    </w:p>
    <w:p w14:paraId="3B346CC6" w14:textId="4857F7BC" w:rsidR="00AF7981" w:rsidRPr="00AF7981" w:rsidRDefault="00AF7981"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AF7981">
        <w:rPr>
          <w:rFonts w:ascii="Arial" w:eastAsia="SimSun" w:hAnsi="Arial" w:cs="Arial"/>
          <w:bCs/>
          <w:color w:val="000000" w:themeColor="text1"/>
          <w:kern w:val="1"/>
          <w:sz w:val="24"/>
          <w:szCs w:val="24"/>
          <w:lang w:eastAsia="zh-CN"/>
        </w:rPr>
        <w:t>Zamawiający</w:t>
      </w:r>
      <w:r>
        <w:rPr>
          <w:rFonts w:ascii="Arial" w:eastAsia="SimSun" w:hAnsi="Arial" w:cs="Arial"/>
          <w:bCs/>
          <w:color w:val="000000" w:themeColor="text1"/>
          <w:kern w:val="1"/>
          <w:sz w:val="24"/>
          <w:szCs w:val="24"/>
          <w:lang w:eastAsia="zh-CN"/>
        </w:rPr>
        <w:t xml:space="preserve"> w/w prace zleca firmom zewnętrznym i  </w:t>
      </w:r>
      <w:proofErr w:type="spellStart"/>
      <w:r>
        <w:rPr>
          <w:rFonts w:ascii="Arial" w:eastAsia="SimSun" w:hAnsi="Arial" w:cs="Arial"/>
          <w:bCs/>
          <w:color w:val="000000" w:themeColor="text1"/>
          <w:kern w:val="1"/>
          <w:sz w:val="24"/>
          <w:szCs w:val="24"/>
          <w:lang w:eastAsia="zh-CN"/>
        </w:rPr>
        <w:t>i</w:t>
      </w:r>
      <w:proofErr w:type="spellEnd"/>
      <w:r>
        <w:rPr>
          <w:rFonts w:ascii="Arial" w:eastAsia="SimSun" w:hAnsi="Arial" w:cs="Arial"/>
          <w:bCs/>
          <w:color w:val="000000" w:themeColor="text1"/>
          <w:kern w:val="1"/>
          <w:sz w:val="24"/>
          <w:szCs w:val="24"/>
          <w:lang w:eastAsia="zh-CN"/>
        </w:rPr>
        <w:t xml:space="preserve"> maja oni obowiązek posiadania własnej polisy OC.</w:t>
      </w:r>
    </w:p>
    <w:p w14:paraId="17057412"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7428359"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50:</w:t>
      </w:r>
    </w:p>
    <w:p w14:paraId="5DB5B8A2"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W odniesieniu do odpowiedzialności cywilnej za szkody powstałe w związku z prowadzeniem remontów, modernizacji, montażu, przebudowy, konserwacji, napraw, budowy, rozbudowy itp. mienia stanowiącego własność, użytkowanego lub administrowanego przez Ubezpieczonego, za szkody powstałe w związku z prowadzeniem prac na i podziemnych, usług remontowych i konserwatorskich i innych podobnych czynności, w tym również za szkody powstałe wskutek osiadania gruntu lub osunięcia się ziemi, za szkody wyrządzone w związku z prowadzeniem prac polegających na wykonywaniu wykopów i przekopów, w tym również powstałe wskutek osiadania gruntu lub osunięcia się ziemi prosimy o potwierdzenie, że prace nie dotyczą prac w zakresie: </w:t>
      </w:r>
    </w:p>
    <w:p w14:paraId="1F790DBF"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1. budowy tam i jazów </w:t>
      </w:r>
    </w:p>
    <w:p w14:paraId="02112BA3"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2. prac podwodnych </w:t>
      </w:r>
    </w:p>
    <w:p w14:paraId="67C3B81F"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3. prac w korytach rzek </w:t>
      </w:r>
    </w:p>
    <w:p w14:paraId="5A7B6809"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4. prac dotyczących zbiorników wodnych </w:t>
      </w:r>
    </w:p>
    <w:p w14:paraId="4B530BE4"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lastRenderedPageBreak/>
        <w:t xml:space="preserve">5. budowy, remontu, konserwacji, naprawy wałów i instalacji przeciwpowodziowych </w:t>
      </w:r>
    </w:p>
    <w:p w14:paraId="4BFC15E0"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6. budowy tuneli, mostów i wiaduktów </w:t>
      </w:r>
    </w:p>
    <w:p w14:paraId="20E0095E"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7. budowy dróg szynowych i kolei podziemnych </w:t>
      </w:r>
    </w:p>
    <w:p w14:paraId="4DD43091"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8. budowy dróg i autostrad </w:t>
      </w:r>
    </w:p>
    <w:p w14:paraId="60580736"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oraz prac i/lub usług wykonywanych: </w:t>
      </w:r>
    </w:p>
    <w:p w14:paraId="2C1988F9"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1. pod ziemią </w:t>
      </w:r>
    </w:p>
    <w:p w14:paraId="6AA87093"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2. na otwartym morzu </w:t>
      </w:r>
    </w:p>
    <w:p w14:paraId="5AF3B97A"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3. podwodnych </w:t>
      </w:r>
    </w:p>
    <w:p w14:paraId="531F63BF"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4. budowlanych, naprawczych lub instalacyjnych na statkach </w:t>
      </w:r>
    </w:p>
    <w:p w14:paraId="76427BD6"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5. na lotniskach oraz w infrastrukturze lotnisk</w:t>
      </w:r>
    </w:p>
    <w:p w14:paraId="6F95BEB2"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5EC1998A" w14:textId="77777777" w:rsidR="00F9427E" w:rsidRPr="002906C8"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2906C8">
        <w:rPr>
          <w:rFonts w:ascii="Arial" w:eastAsia="SimSun" w:hAnsi="Arial" w:cs="Arial"/>
          <w:b/>
          <w:color w:val="000000" w:themeColor="text1"/>
          <w:kern w:val="1"/>
          <w:sz w:val="24"/>
          <w:szCs w:val="24"/>
          <w:lang w:eastAsia="zh-CN"/>
        </w:rPr>
        <w:t>Odpowiedź 50:</w:t>
      </w:r>
    </w:p>
    <w:p w14:paraId="442C2C1B"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2906C8">
        <w:rPr>
          <w:rFonts w:ascii="Arial" w:eastAsia="SimSun" w:hAnsi="Arial" w:cs="Arial"/>
          <w:bCs/>
          <w:color w:val="000000" w:themeColor="text1"/>
          <w:kern w:val="1"/>
          <w:sz w:val="24"/>
          <w:szCs w:val="24"/>
          <w:lang w:eastAsia="zh-CN"/>
        </w:rPr>
        <w:t>Zamawiający potwierdza.</w:t>
      </w:r>
    </w:p>
    <w:p w14:paraId="6DA4F401"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C31AF4A"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51:</w:t>
      </w:r>
    </w:p>
    <w:p w14:paraId="491E9D7F"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W odniesieniu do Ubezpieczenia odpowiedzialności za szkody wyrządzone w związku z pełnieniem funkcji inwestora/inwestora zastępczego, wynikające z uchybień przy organizowaniu procesu budowy na podstawie art. 18 Ustawy z dnia 7 lipca 1994 r. - Prawo budowlane wnosimy o wprowadzenie </w:t>
      </w:r>
      <w:proofErr w:type="spellStart"/>
      <w:r w:rsidRPr="00F9427E">
        <w:rPr>
          <w:rFonts w:ascii="Arial" w:eastAsia="Times New Roman" w:hAnsi="Arial" w:cs="Arial"/>
          <w:bCs/>
          <w:color w:val="000000" w:themeColor="text1"/>
          <w:sz w:val="24"/>
          <w:szCs w:val="24"/>
          <w:lang w:eastAsia="pl-PL"/>
        </w:rPr>
        <w:t>podlimitu</w:t>
      </w:r>
      <w:proofErr w:type="spellEnd"/>
      <w:r w:rsidRPr="00F9427E">
        <w:rPr>
          <w:rFonts w:ascii="Arial" w:eastAsia="Times New Roman" w:hAnsi="Arial" w:cs="Arial"/>
          <w:bCs/>
          <w:color w:val="000000" w:themeColor="text1"/>
          <w:sz w:val="24"/>
          <w:szCs w:val="24"/>
          <w:lang w:eastAsia="pl-PL"/>
        </w:rPr>
        <w:t xml:space="preserve"> w wysokości 100.000 zł na jeden i wszystkie wypadki ubezpieczeniowe lub innego odpowiedniego dla zamawiającego</w:t>
      </w:r>
    </w:p>
    <w:p w14:paraId="368CF577"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58B1B863" w14:textId="77777777" w:rsidR="00F9427E" w:rsidRPr="002906C8"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2906C8">
        <w:rPr>
          <w:rFonts w:ascii="Arial" w:eastAsia="SimSun" w:hAnsi="Arial" w:cs="Arial"/>
          <w:b/>
          <w:color w:val="000000" w:themeColor="text1"/>
          <w:kern w:val="1"/>
          <w:sz w:val="24"/>
          <w:szCs w:val="24"/>
          <w:lang w:eastAsia="zh-CN"/>
        </w:rPr>
        <w:t>Odpowiedź 51:</w:t>
      </w:r>
    </w:p>
    <w:p w14:paraId="34FB85DB"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2906C8">
        <w:rPr>
          <w:rFonts w:ascii="Arial" w:eastAsia="SimSun" w:hAnsi="Arial" w:cs="Arial"/>
          <w:bCs/>
          <w:color w:val="000000" w:themeColor="text1"/>
          <w:kern w:val="1"/>
          <w:sz w:val="24"/>
          <w:szCs w:val="24"/>
          <w:lang w:eastAsia="zh-CN"/>
        </w:rPr>
        <w:t xml:space="preserve">Zamawiający wyraża zgodę na </w:t>
      </w:r>
      <w:r w:rsidRPr="002906C8">
        <w:rPr>
          <w:rFonts w:ascii="Arial" w:eastAsia="Times New Roman" w:hAnsi="Arial" w:cs="Arial"/>
          <w:bCs/>
          <w:color w:val="000000" w:themeColor="text1"/>
          <w:sz w:val="24"/>
          <w:szCs w:val="24"/>
          <w:lang w:eastAsia="pl-PL"/>
        </w:rPr>
        <w:t xml:space="preserve">wprowadzenie </w:t>
      </w:r>
      <w:proofErr w:type="spellStart"/>
      <w:r w:rsidRPr="002906C8">
        <w:rPr>
          <w:rFonts w:ascii="Arial" w:eastAsia="Times New Roman" w:hAnsi="Arial" w:cs="Arial"/>
          <w:bCs/>
          <w:color w:val="000000" w:themeColor="text1"/>
          <w:sz w:val="24"/>
          <w:szCs w:val="24"/>
          <w:lang w:eastAsia="pl-PL"/>
        </w:rPr>
        <w:t>podlimitu</w:t>
      </w:r>
      <w:proofErr w:type="spellEnd"/>
      <w:r w:rsidRPr="002906C8">
        <w:rPr>
          <w:rFonts w:ascii="Arial" w:eastAsia="Times New Roman" w:hAnsi="Arial" w:cs="Arial"/>
          <w:bCs/>
          <w:color w:val="000000" w:themeColor="text1"/>
          <w:sz w:val="24"/>
          <w:szCs w:val="24"/>
          <w:lang w:eastAsia="pl-PL"/>
        </w:rPr>
        <w:t xml:space="preserve"> do powyższego rozszerzenia w wysokości </w:t>
      </w:r>
      <w:r w:rsidRPr="002906C8">
        <w:rPr>
          <w:rFonts w:ascii="Arial" w:eastAsia="Times New Roman" w:hAnsi="Arial" w:cs="Arial"/>
          <w:b/>
          <w:color w:val="000000" w:themeColor="text1"/>
          <w:sz w:val="24"/>
          <w:szCs w:val="24"/>
          <w:lang w:eastAsia="pl-PL"/>
        </w:rPr>
        <w:t>1 000.000 zł</w:t>
      </w:r>
      <w:r w:rsidRPr="002906C8">
        <w:rPr>
          <w:rFonts w:ascii="Arial" w:eastAsia="Times New Roman" w:hAnsi="Arial" w:cs="Arial"/>
          <w:bCs/>
          <w:color w:val="000000" w:themeColor="text1"/>
          <w:sz w:val="24"/>
          <w:szCs w:val="24"/>
          <w:lang w:eastAsia="pl-PL"/>
        </w:rPr>
        <w:t xml:space="preserve"> na jeden i wszystkie wypadki ubezpieczeniowe lub innego odpowiedniego dla zamawiającego.</w:t>
      </w:r>
    </w:p>
    <w:p w14:paraId="304AFEDF"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48208275"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52:</w:t>
      </w:r>
    </w:p>
    <w:p w14:paraId="2239AD5B"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W odniesieniu do odpowiedzialności cywilnej dotyczącej szkód spowodowanych wibracjami, drganiami, osiadaniem gruntu, osunięciem ziemi wnosimy o włączenie zapisów: </w:t>
      </w:r>
    </w:p>
    <w:p w14:paraId="19BC3049"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Ochrona ubezpieczeniowa istnieje pod warunkiem, że: </w:t>
      </w:r>
    </w:p>
    <w:p w14:paraId="63952B25"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a) przed rozpoczęciem realizacji prac stan techniczny budynków, budowli lub konstrukcji był dobry i zostały podjęte wszelkie niezbędne środki mające na celu zminimalizowanie ryzyka wystąpienia szkody, </w:t>
      </w:r>
    </w:p>
    <w:p w14:paraId="6CA52758"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b) Ubezpieczający przed rozpoczęciem prac budowlanych sporządził protokół stwierdzający stan techniczny zagrożonego mienia. Protokół powinien być sporządzony w sposób zgodny z wymogami prawa oraz sztuki budowlanej biorąc pod uwagę rodzaj zagrożenia, rodzaj i stan zagrożonego mienia oraz sposób i zakres prowadzonych prac budowlanych. </w:t>
      </w:r>
    </w:p>
    <w:p w14:paraId="16E3534E"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Ubezpieczyciel nie ponosi odpowiedzialności za szkody: </w:t>
      </w:r>
    </w:p>
    <w:p w14:paraId="29FFA663"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a) szkody, które można było przewidzieć, uwzględniając charakter prowadzonych prac budowlano-montażowych oraz sposób ich realizacji, </w:t>
      </w:r>
    </w:p>
    <w:p w14:paraId="4F9EEFA4"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b) uszkodzenia powierzchniowe, które nie mają wpływu na stabilność gruntu, budynku lub innego mienia, i nie zagrażają ich użytkownikom, </w:t>
      </w:r>
    </w:p>
    <w:p w14:paraId="1F5C51F4"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c) koszty poniesione w wyniku działań podjętych w celu uniknięcia lub zminimalizowania ryzyka wystąpienia szkody, które okazały się niezbędne w trakcie okresu realizacji prac budowlano-montażowych</w:t>
      </w:r>
    </w:p>
    <w:p w14:paraId="33C0BC48"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403EA4E"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2906C8">
        <w:rPr>
          <w:rFonts w:ascii="Arial" w:eastAsia="SimSun" w:hAnsi="Arial" w:cs="Arial"/>
          <w:b/>
          <w:color w:val="000000" w:themeColor="text1"/>
          <w:kern w:val="1"/>
          <w:sz w:val="24"/>
          <w:szCs w:val="24"/>
          <w:lang w:eastAsia="zh-CN"/>
        </w:rPr>
        <w:t>Odpowiedź 52:</w:t>
      </w:r>
    </w:p>
    <w:p w14:paraId="25406524"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 xml:space="preserve">Zamawiający wyraża zgodę na włączenie poniższych zapisów </w:t>
      </w:r>
      <w:r w:rsidRPr="00F9427E">
        <w:rPr>
          <w:rFonts w:ascii="Arial" w:hAnsi="Arial" w:cs="Arial"/>
          <w:color w:val="000000"/>
          <w:sz w:val="24"/>
          <w:szCs w:val="24"/>
        </w:rPr>
        <w:t>do odpowiedzialności cywilnej dotyczącej szkód spowodowanych wibracjami, drganiami, osiadaniem gruntu, osunięciem ziemi</w:t>
      </w:r>
      <w:r w:rsidRPr="00F9427E">
        <w:rPr>
          <w:rFonts w:ascii="Arial" w:eastAsia="SimSun" w:hAnsi="Arial" w:cs="Arial"/>
          <w:bCs/>
          <w:color w:val="000000" w:themeColor="text1"/>
          <w:kern w:val="1"/>
          <w:sz w:val="24"/>
          <w:szCs w:val="24"/>
          <w:lang w:eastAsia="zh-CN"/>
        </w:rPr>
        <w:t>:</w:t>
      </w:r>
    </w:p>
    <w:p w14:paraId="3274CF66" w14:textId="77777777" w:rsidR="00F9427E" w:rsidRPr="00F9427E" w:rsidRDefault="00F9427E" w:rsidP="00F9427E">
      <w:pPr>
        <w:autoSpaceDE w:val="0"/>
        <w:autoSpaceDN w:val="0"/>
        <w:adjustRightInd w:val="0"/>
        <w:spacing w:after="0" w:line="240" w:lineRule="auto"/>
        <w:jc w:val="both"/>
        <w:rPr>
          <w:rFonts w:ascii="Arial" w:hAnsi="Arial" w:cs="Arial"/>
          <w:color w:val="000000"/>
          <w:sz w:val="24"/>
          <w:szCs w:val="24"/>
        </w:rPr>
      </w:pPr>
      <w:r w:rsidRPr="00F9427E">
        <w:rPr>
          <w:rFonts w:ascii="Arial" w:hAnsi="Arial" w:cs="Arial"/>
          <w:color w:val="000000"/>
          <w:sz w:val="24"/>
          <w:szCs w:val="24"/>
        </w:rPr>
        <w:lastRenderedPageBreak/>
        <w:t xml:space="preserve">Ochrona ubezpieczeniowa istnieje pod warunkiem, że: </w:t>
      </w:r>
    </w:p>
    <w:p w14:paraId="4645542C" w14:textId="77777777" w:rsidR="00F9427E" w:rsidRPr="00F9427E" w:rsidRDefault="00F9427E" w:rsidP="00F9427E">
      <w:pPr>
        <w:autoSpaceDE w:val="0"/>
        <w:autoSpaceDN w:val="0"/>
        <w:adjustRightInd w:val="0"/>
        <w:spacing w:after="0" w:line="240" w:lineRule="auto"/>
        <w:jc w:val="both"/>
        <w:rPr>
          <w:rFonts w:ascii="Arial" w:hAnsi="Arial" w:cs="Arial"/>
          <w:color w:val="000000"/>
          <w:sz w:val="24"/>
          <w:szCs w:val="24"/>
        </w:rPr>
      </w:pPr>
      <w:r w:rsidRPr="00F9427E">
        <w:rPr>
          <w:rFonts w:ascii="Arial" w:hAnsi="Arial" w:cs="Arial"/>
          <w:color w:val="000000"/>
          <w:sz w:val="24"/>
          <w:szCs w:val="24"/>
        </w:rPr>
        <w:t xml:space="preserve">b) Ubezpieczający przed rozpoczęciem prac budowlanych sporządził protokół stwierdzający stan techniczny zagrożonego mienia. Protokół powinien być sporządzony w sposób zgodny z wymogami prawa oraz sztuki budowlanej biorąc pod uwagę rodzaj zagrożenia, rodzaj i stan zagrożonego mienia oraz sposób i zakres prowadzonych prac budowlanych. </w:t>
      </w:r>
    </w:p>
    <w:p w14:paraId="6CBAE6D6" w14:textId="77777777" w:rsidR="00F9427E" w:rsidRPr="00F9427E" w:rsidRDefault="00F9427E" w:rsidP="00F9427E">
      <w:pPr>
        <w:autoSpaceDE w:val="0"/>
        <w:autoSpaceDN w:val="0"/>
        <w:adjustRightInd w:val="0"/>
        <w:spacing w:after="0" w:line="240" w:lineRule="auto"/>
        <w:jc w:val="both"/>
        <w:rPr>
          <w:rFonts w:ascii="Arial" w:hAnsi="Arial" w:cs="Arial"/>
          <w:color w:val="000000"/>
          <w:sz w:val="24"/>
          <w:szCs w:val="24"/>
        </w:rPr>
      </w:pPr>
      <w:r w:rsidRPr="00F9427E">
        <w:rPr>
          <w:rFonts w:ascii="Arial" w:hAnsi="Arial" w:cs="Arial"/>
          <w:color w:val="000000"/>
          <w:sz w:val="24"/>
          <w:szCs w:val="24"/>
        </w:rPr>
        <w:t xml:space="preserve">Ubezpieczyciel nie ponosi odpowiedzialności za szkody: </w:t>
      </w:r>
    </w:p>
    <w:p w14:paraId="59368B30" w14:textId="77777777" w:rsidR="00F9427E" w:rsidRPr="00F9427E" w:rsidRDefault="00F9427E" w:rsidP="00F9427E">
      <w:pPr>
        <w:autoSpaceDE w:val="0"/>
        <w:autoSpaceDN w:val="0"/>
        <w:adjustRightInd w:val="0"/>
        <w:spacing w:after="0" w:line="240" w:lineRule="auto"/>
        <w:jc w:val="both"/>
        <w:rPr>
          <w:rFonts w:ascii="Arial" w:hAnsi="Arial" w:cs="Arial"/>
          <w:color w:val="000000"/>
          <w:sz w:val="24"/>
          <w:szCs w:val="24"/>
        </w:rPr>
      </w:pPr>
      <w:r w:rsidRPr="00F9427E">
        <w:rPr>
          <w:rFonts w:ascii="Arial" w:hAnsi="Arial" w:cs="Arial"/>
          <w:color w:val="000000"/>
          <w:sz w:val="24"/>
          <w:szCs w:val="24"/>
        </w:rPr>
        <w:t xml:space="preserve">a) szkody, które można było przewidzieć, uwzględniając charakter prowadzonych prac budowlano-montażowych oraz sposób ich realizacji, </w:t>
      </w:r>
    </w:p>
    <w:p w14:paraId="1C869C90" w14:textId="77777777" w:rsidR="00F9427E" w:rsidRPr="00F9427E" w:rsidRDefault="00F9427E" w:rsidP="00F9427E">
      <w:pPr>
        <w:autoSpaceDE w:val="0"/>
        <w:autoSpaceDN w:val="0"/>
        <w:adjustRightInd w:val="0"/>
        <w:spacing w:after="0" w:line="240" w:lineRule="auto"/>
        <w:jc w:val="both"/>
        <w:rPr>
          <w:rFonts w:ascii="Arial" w:hAnsi="Arial" w:cs="Arial"/>
          <w:color w:val="000000"/>
          <w:sz w:val="24"/>
          <w:szCs w:val="24"/>
        </w:rPr>
      </w:pPr>
      <w:r w:rsidRPr="00F9427E">
        <w:rPr>
          <w:rFonts w:ascii="Arial" w:hAnsi="Arial" w:cs="Arial"/>
          <w:color w:val="000000"/>
          <w:sz w:val="24"/>
          <w:szCs w:val="24"/>
        </w:rPr>
        <w:t xml:space="preserve">b) uszkodzenia powierzchniowe, które nie mają wpływu na stabilność gruntu, budynku lub innego mienia, i nie zagrażają ich użytkownikom, </w:t>
      </w:r>
    </w:p>
    <w:p w14:paraId="7330F7E8" w14:textId="77777777" w:rsidR="00F9427E" w:rsidRPr="00F9427E" w:rsidRDefault="00F9427E" w:rsidP="00F9427E">
      <w:pPr>
        <w:tabs>
          <w:tab w:val="left" w:pos="708"/>
        </w:tabs>
        <w:suppressAutoHyphens/>
        <w:spacing w:after="0" w:line="240" w:lineRule="auto"/>
        <w:jc w:val="both"/>
        <w:rPr>
          <w:rFonts w:ascii="Arial" w:hAnsi="Arial" w:cs="Arial"/>
          <w:color w:val="000000"/>
          <w:sz w:val="24"/>
          <w:szCs w:val="24"/>
        </w:rPr>
      </w:pPr>
      <w:r w:rsidRPr="00F9427E">
        <w:rPr>
          <w:rFonts w:ascii="Arial" w:hAnsi="Arial" w:cs="Arial"/>
          <w:color w:val="000000"/>
          <w:sz w:val="24"/>
          <w:szCs w:val="24"/>
        </w:rPr>
        <w:t>c) koszty poniesione w wyniku działań podjętych w celu uniknięcia lub zminimalizowania ryzyka wystąpienia szkody, które okazały się niezbędne w trakcie okresu realizacji prac budowlano-montażowych.</w:t>
      </w:r>
    </w:p>
    <w:p w14:paraId="38A376F1"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216D889"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53:</w:t>
      </w:r>
    </w:p>
    <w:p w14:paraId="717DE991"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Prosimy o wprowadzenie oddzielnej franszyzy dla: </w:t>
      </w:r>
    </w:p>
    <w:p w14:paraId="06764BCD"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 szkód w środowisku </w:t>
      </w:r>
    </w:p>
    <w:p w14:paraId="0346AF26"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 szkód powstałych wskutek osiadania gruntu lub osunięcia się ziemi czy też spowodowanych wibracjami, drganiami </w:t>
      </w:r>
    </w:p>
    <w:p w14:paraId="49B9F6B5"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 szkód powstałych w związku z katastrofą budowlaną, w tym związanych z mieniem przeznaczonym do rozbiórki </w:t>
      </w:r>
    </w:p>
    <w:p w14:paraId="7E3A568B"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proponujemy 10% odszkodowania, nie mniej niż 500 PLN w każdej szkodzie rzeczowej lub innej odpowiedniej dla zamawiającego.</w:t>
      </w:r>
    </w:p>
    <w:p w14:paraId="1F170CB5"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524F391F"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t>Odpowiedź 53:</w:t>
      </w:r>
    </w:p>
    <w:p w14:paraId="444F2B09" w14:textId="77777777" w:rsidR="00F9427E" w:rsidRPr="00F9427E" w:rsidRDefault="00F9427E" w:rsidP="00F9427E">
      <w:pPr>
        <w:tabs>
          <w:tab w:val="left" w:pos="708"/>
        </w:tabs>
        <w:suppressAutoHyphens/>
        <w:spacing w:after="0" w:line="240" w:lineRule="auto"/>
        <w:jc w:val="both"/>
        <w:rPr>
          <w:rFonts w:ascii="Arial" w:hAnsi="Arial" w:cs="Arial"/>
          <w:bCs/>
          <w:sz w:val="24"/>
          <w:szCs w:val="24"/>
        </w:rPr>
      </w:pPr>
      <w:r w:rsidRPr="00F9427E">
        <w:rPr>
          <w:rFonts w:ascii="Arial" w:eastAsia="SimSun" w:hAnsi="Arial" w:cs="Arial"/>
          <w:bCs/>
          <w:color w:val="000000" w:themeColor="text1"/>
          <w:kern w:val="1"/>
          <w:sz w:val="24"/>
          <w:szCs w:val="24"/>
          <w:lang w:eastAsia="zh-CN"/>
        </w:rPr>
        <w:t xml:space="preserve">Zamawiający wyraża zgodę na wprowadzenie </w:t>
      </w:r>
      <w:r w:rsidRPr="00F9427E">
        <w:rPr>
          <w:rFonts w:ascii="Arial" w:hAnsi="Arial" w:cs="Arial"/>
          <w:bCs/>
          <w:sz w:val="24"/>
          <w:szCs w:val="24"/>
        </w:rPr>
        <w:t xml:space="preserve">w ubezpieczeniu </w:t>
      </w:r>
    </w:p>
    <w:p w14:paraId="2C32CAC4" w14:textId="77777777" w:rsidR="00F9427E" w:rsidRPr="00F9427E" w:rsidRDefault="00F9427E" w:rsidP="00F9427E">
      <w:pPr>
        <w:tabs>
          <w:tab w:val="left" w:pos="708"/>
        </w:tabs>
        <w:suppressAutoHyphens/>
        <w:spacing w:after="0" w:line="240" w:lineRule="auto"/>
        <w:jc w:val="both"/>
        <w:rPr>
          <w:rFonts w:ascii="Arial" w:hAnsi="Arial" w:cs="Arial"/>
          <w:bCs/>
          <w:sz w:val="24"/>
          <w:szCs w:val="24"/>
        </w:rPr>
      </w:pPr>
      <w:r w:rsidRPr="00F9427E">
        <w:rPr>
          <w:rFonts w:ascii="Arial" w:hAnsi="Arial" w:cs="Arial"/>
          <w:bCs/>
          <w:sz w:val="24"/>
          <w:szCs w:val="24"/>
        </w:rPr>
        <w:t>- szkód w środowisku oraz</w:t>
      </w:r>
    </w:p>
    <w:p w14:paraId="33999A85"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 szkód powstałych w związku z katastrofą budowlaną, w tym związanych z mieniem przeznaczonym do rozbiórki</w:t>
      </w:r>
    </w:p>
    <w:p w14:paraId="26C9A793" w14:textId="77777777" w:rsidR="00F9427E" w:rsidRPr="00F9427E" w:rsidRDefault="00F9427E" w:rsidP="00F9427E">
      <w:pPr>
        <w:tabs>
          <w:tab w:val="left" w:pos="708"/>
        </w:tabs>
        <w:suppressAutoHyphens/>
        <w:spacing w:after="0" w:line="240" w:lineRule="auto"/>
        <w:jc w:val="both"/>
        <w:rPr>
          <w:rFonts w:ascii="Arial" w:hAnsi="Arial" w:cs="Arial"/>
          <w:bCs/>
          <w:sz w:val="24"/>
          <w:szCs w:val="24"/>
        </w:rPr>
      </w:pPr>
      <w:r w:rsidRPr="00F9427E">
        <w:rPr>
          <w:rFonts w:ascii="Arial" w:hAnsi="Arial" w:cs="Arial"/>
          <w:bCs/>
          <w:sz w:val="24"/>
          <w:szCs w:val="24"/>
        </w:rPr>
        <w:t xml:space="preserve">franszyzy integralnej w wysokości: 1 000,00 zł. </w:t>
      </w:r>
      <w:r w:rsidRPr="00F9427E">
        <w:rPr>
          <w:rFonts w:ascii="Arial" w:eastAsia="SimSun" w:hAnsi="Arial" w:cs="Arial"/>
          <w:bCs/>
          <w:color w:val="000000" w:themeColor="text1"/>
          <w:kern w:val="1"/>
          <w:sz w:val="24"/>
          <w:szCs w:val="24"/>
          <w:lang w:eastAsia="zh-CN"/>
        </w:rPr>
        <w:t>Zmiana ta staje się integralną częścią SWZ.</w:t>
      </w:r>
    </w:p>
    <w:p w14:paraId="212E8247"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1048A966"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54:</w:t>
      </w:r>
    </w:p>
    <w:p w14:paraId="4E976C18"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W odniesieniu do rozszerzenia OC o szkody spowodowane złym stanem technicznym urządzeń i instalacji, za których konserwację i przegląd ponosi odpowiedzialność Ubezpieczony prosimy o informację jakiego sprzętu ma dotyczyć przedmiotowe rozszerzenia i jakich czynności przy nim wykonywanych.</w:t>
      </w:r>
    </w:p>
    <w:p w14:paraId="221ABDD8"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6F1DB3C"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t>Odpowiedź 54:</w:t>
      </w:r>
    </w:p>
    <w:p w14:paraId="37748FD9" w14:textId="77777777" w:rsidR="00F9427E" w:rsidRPr="00F9427E" w:rsidRDefault="00F9427E" w:rsidP="00F9427E">
      <w:pPr>
        <w:tabs>
          <w:tab w:val="left" w:pos="708"/>
        </w:tabs>
        <w:suppressAutoHyphens/>
        <w:spacing w:before="20" w:after="40" w:line="240" w:lineRule="auto"/>
        <w:jc w:val="both"/>
        <w:rPr>
          <w:rFonts w:ascii="Arial" w:eastAsia="SimSun" w:hAnsi="Arial" w:cs="Arial"/>
          <w:b/>
          <w:kern w:val="1"/>
          <w:sz w:val="24"/>
          <w:szCs w:val="24"/>
          <w:lang w:eastAsia="zh-CN"/>
        </w:rPr>
      </w:pPr>
      <w:r w:rsidRPr="00F9427E">
        <w:rPr>
          <w:rFonts w:ascii="Arial" w:eastAsia="SimSun" w:hAnsi="Arial" w:cs="Arial"/>
          <w:bCs/>
          <w:color w:val="000000" w:themeColor="text1"/>
          <w:kern w:val="1"/>
          <w:sz w:val="24"/>
          <w:szCs w:val="24"/>
          <w:lang w:eastAsia="zh-CN"/>
        </w:rPr>
        <w:t>Są to m.in. urządzenia do odśnieżania, podkaszania, koszenia ma</w:t>
      </w:r>
      <w:r w:rsidRPr="00F9427E">
        <w:rPr>
          <w:rFonts w:ascii="Arial" w:hAnsi="Arial" w:cs="Arial"/>
          <w:sz w:val="24"/>
          <w:szCs w:val="24"/>
        </w:rPr>
        <w:t xml:space="preserve"> dotyczyć to m.in. instalacji wodociągowo-kanalizacyjnej.</w:t>
      </w:r>
    </w:p>
    <w:p w14:paraId="0DBF45D6"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DE6D996"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55:</w:t>
      </w:r>
    </w:p>
    <w:p w14:paraId="1C364E33" w14:textId="64F70276" w:rsid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W odniesieniu do rozszerzenia OC o szkody spowodowane przez pojazdy zgłoszone do ubezpieczenia obowiązkowego, gdy nie są one w ruchu i są używane jako narzędzia; prosimy o informację jakich pojazdów ma dotyczyć przedmiotowe rozszerzenie i jakich czynności przy nim wykonywanych; dla rozszerzenia wnosimy o wprowadzenie </w:t>
      </w:r>
      <w:proofErr w:type="spellStart"/>
      <w:r w:rsidRPr="00F9427E">
        <w:rPr>
          <w:rFonts w:ascii="Arial" w:eastAsia="Times New Roman" w:hAnsi="Arial" w:cs="Arial"/>
          <w:bCs/>
          <w:color w:val="000000" w:themeColor="text1"/>
          <w:sz w:val="24"/>
          <w:szCs w:val="24"/>
          <w:lang w:eastAsia="pl-PL"/>
        </w:rPr>
        <w:t>podlimitu</w:t>
      </w:r>
      <w:proofErr w:type="spellEnd"/>
      <w:r w:rsidRPr="00F9427E">
        <w:rPr>
          <w:rFonts w:ascii="Arial" w:eastAsia="Times New Roman" w:hAnsi="Arial" w:cs="Arial"/>
          <w:bCs/>
          <w:color w:val="000000" w:themeColor="text1"/>
          <w:sz w:val="24"/>
          <w:szCs w:val="24"/>
          <w:lang w:eastAsia="pl-PL"/>
        </w:rPr>
        <w:t xml:space="preserve"> w wysokości 100.000 zł na jeden i wszystkie wypadki ubezpieczeniowe lub innego odpowiedniego dla zamawiającego</w:t>
      </w:r>
      <w:r w:rsidR="00F85C1F">
        <w:rPr>
          <w:rFonts w:ascii="Arial" w:eastAsia="Times New Roman" w:hAnsi="Arial" w:cs="Arial"/>
          <w:bCs/>
          <w:color w:val="000000" w:themeColor="text1"/>
          <w:sz w:val="24"/>
          <w:szCs w:val="24"/>
          <w:lang w:eastAsia="pl-PL"/>
        </w:rPr>
        <w:t>.</w:t>
      </w:r>
    </w:p>
    <w:p w14:paraId="236E8B27" w14:textId="77777777" w:rsidR="00F85C1F" w:rsidRPr="00F9427E" w:rsidRDefault="00F85C1F" w:rsidP="00F9427E">
      <w:pPr>
        <w:spacing w:after="0" w:line="240" w:lineRule="auto"/>
        <w:jc w:val="both"/>
        <w:rPr>
          <w:rFonts w:ascii="Arial" w:eastAsia="Times New Roman" w:hAnsi="Arial" w:cs="Arial"/>
          <w:bCs/>
          <w:color w:val="000000" w:themeColor="text1"/>
          <w:sz w:val="24"/>
          <w:szCs w:val="24"/>
          <w:lang w:eastAsia="pl-PL"/>
        </w:rPr>
      </w:pPr>
    </w:p>
    <w:p w14:paraId="6A62B3FF"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7A023B0"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lastRenderedPageBreak/>
        <w:t>Odpowiedź 55:</w:t>
      </w:r>
    </w:p>
    <w:p w14:paraId="0585FFEA"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2906C8">
        <w:rPr>
          <w:rFonts w:ascii="Arial" w:eastAsia="SimSun" w:hAnsi="Arial" w:cs="Arial"/>
          <w:bCs/>
          <w:color w:val="000000" w:themeColor="text1"/>
          <w:kern w:val="1"/>
          <w:sz w:val="24"/>
          <w:szCs w:val="24"/>
          <w:lang w:eastAsia="zh-CN"/>
        </w:rPr>
        <w:t xml:space="preserve">Zamawiający informuje, że ma dotyczyć to m.in. koparko ładowarek. Zamawiający wyraża zgodę na </w:t>
      </w:r>
      <w:r w:rsidRPr="002906C8">
        <w:rPr>
          <w:rFonts w:ascii="Arial" w:eastAsia="Times New Roman" w:hAnsi="Arial" w:cs="Arial"/>
          <w:bCs/>
          <w:color w:val="000000" w:themeColor="text1"/>
          <w:sz w:val="24"/>
          <w:szCs w:val="24"/>
          <w:lang w:eastAsia="pl-PL"/>
        </w:rPr>
        <w:t>wprowadzenie limitu odpowiedzialności dla powyższego rozszerzenia w wysokości 1 000.000 zł na jeden i wszystkie wypadki ubezpieczeniowe lub innego odpowiedniego dla zamawiającego.</w:t>
      </w:r>
    </w:p>
    <w:p w14:paraId="00B779D8"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19CA1209"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56:</w:t>
      </w:r>
    </w:p>
    <w:p w14:paraId="7822B072"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W odniesieniu do odpowiedzialności cywilnej dotyczącej odpowiedzialności za szkody spowodowane przez zamontowane do pojazdów pługi i inne urządzenia odśnieżające lub inny sprzęt specjalistyczny, jeżeli dana szkoda nie zostaje pokryta z obowiązkowego ubezpieczenia OC posiadaczy pojazdów mechanicznych wnosimy o wprowadzenie limitu odpowiedzialności w wysokości 100.000 zł na jeden i wszystkie wypadki ubezpieczeniowe lub innego odpowiedniego dla zamawiającego.</w:t>
      </w:r>
    </w:p>
    <w:p w14:paraId="65D7EE33"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27DA0899"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t>Odpowiedź 56:</w:t>
      </w:r>
    </w:p>
    <w:p w14:paraId="7288A8E6"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2906C8">
        <w:rPr>
          <w:rFonts w:ascii="Arial" w:eastAsia="SimSun" w:hAnsi="Arial" w:cs="Arial"/>
          <w:bCs/>
          <w:color w:val="000000" w:themeColor="text1"/>
          <w:kern w:val="1"/>
          <w:sz w:val="24"/>
          <w:szCs w:val="24"/>
          <w:lang w:eastAsia="zh-CN"/>
        </w:rPr>
        <w:t xml:space="preserve">Zamawiający wyraża zgodę na </w:t>
      </w:r>
      <w:r w:rsidRPr="002906C8">
        <w:rPr>
          <w:rFonts w:ascii="Arial" w:eastAsia="Times New Roman" w:hAnsi="Arial" w:cs="Arial"/>
          <w:bCs/>
          <w:color w:val="000000" w:themeColor="text1"/>
          <w:sz w:val="24"/>
          <w:szCs w:val="24"/>
          <w:lang w:eastAsia="pl-PL"/>
        </w:rPr>
        <w:t>wprowadzenie limitu odpowiedzialności dla powyższego rozszerzenia w wysokości 1 000.000 zł na jeden i wszystkie wypadki ubezpieczeniowe lub innego odpowiedniego dla zamawiającego.</w:t>
      </w:r>
    </w:p>
    <w:p w14:paraId="7FC47F27"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04F0842"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57:</w:t>
      </w:r>
    </w:p>
    <w:p w14:paraId="62FCA703"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W odniesieniu do odpowiedzialności cywilnej za szkody powstałe wskutek przeniesienia chorób zakaźnych prosimy o potwierdzenie, że zakres ubezpieczenia odpowiedzialności cywilnej nie obejmuje odpowiedzialności za szkody wynikające z HTLV III lub LAV lub ich zmutowanymi pochodnymi lub odmianami lub w jakikolwiek sposób związanymi z Syndromem Nabytego Braku Odporności;</w:t>
      </w:r>
    </w:p>
    <w:p w14:paraId="11A01288"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4F3A939"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t>Odpowiedź 57:</w:t>
      </w:r>
    </w:p>
    <w:p w14:paraId="52AFC3ED"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Zamawiający potwierdza.</w:t>
      </w:r>
    </w:p>
    <w:p w14:paraId="3BFC3B3B"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567921FF" w14:textId="77777777" w:rsidR="00F9427E" w:rsidRPr="00F9427E" w:rsidRDefault="00F9427E" w:rsidP="00F9427E">
      <w:pPr>
        <w:spacing w:after="0" w:line="240" w:lineRule="auto"/>
        <w:jc w:val="both"/>
        <w:rPr>
          <w:rFonts w:ascii="Arial" w:eastAsia="Times New Roman" w:hAnsi="Arial" w:cs="Arial"/>
          <w:b/>
          <w:sz w:val="24"/>
          <w:szCs w:val="24"/>
          <w:lang w:eastAsia="pl-PL"/>
        </w:rPr>
      </w:pPr>
      <w:bookmarkStart w:id="3" w:name="_Hlk138339006"/>
      <w:r w:rsidRPr="00F9427E">
        <w:rPr>
          <w:rFonts w:ascii="Arial" w:eastAsia="Times New Roman" w:hAnsi="Arial" w:cs="Arial"/>
          <w:b/>
          <w:sz w:val="24"/>
          <w:szCs w:val="24"/>
          <w:lang w:eastAsia="pl-PL"/>
        </w:rPr>
        <w:t>Pytanie 58:</w:t>
      </w:r>
    </w:p>
    <w:p w14:paraId="001A0C22" w14:textId="77777777" w:rsidR="00F9427E" w:rsidRPr="00F9427E" w:rsidRDefault="00F9427E" w:rsidP="00F9427E">
      <w:pPr>
        <w:spacing w:after="0" w:line="240" w:lineRule="auto"/>
        <w:jc w:val="both"/>
        <w:rPr>
          <w:rFonts w:ascii="Arial" w:eastAsia="Times New Roman" w:hAnsi="Arial" w:cs="Arial"/>
          <w:bCs/>
          <w:sz w:val="24"/>
          <w:szCs w:val="24"/>
          <w:lang w:eastAsia="pl-PL"/>
        </w:rPr>
      </w:pPr>
      <w:r w:rsidRPr="00F9427E">
        <w:rPr>
          <w:rFonts w:ascii="Arial" w:eastAsia="Times New Roman" w:hAnsi="Arial" w:cs="Arial"/>
          <w:bCs/>
          <w:sz w:val="24"/>
          <w:szCs w:val="24"/>
          <w:lang w:eastAsia="pl-PL"/>
        </w:rPr>
        <w:t xml:space="preserve">W odniesieniu do rozszerzenia OC o szkody odpowiedzialność za szkody, w tym czyste straty finansowe będące skutkiem wydania lub braku wydania aktu normatywnego, prawomocnego orzeczenia lub decyzji administracyjnej przez jednostkę samorządu terytorialnego wnosimy o obniżenie </w:t>
      </w:r>
      <w:proofErr w:type="spellStart"/>
      <w:r w:rsidRPr="00F9427E">
        <w:rPr>
          <w:rFonts w:ascii="Arial" w:eastAsia="Times New Roman" w:hAnsi="Arial" w:cs="Arial"/>
          <w:bCs/>
          <w:sz w:val="24"/>
          <w:szCs w:val="24"/>
          <w:lang w:eastAsia="pl-PL"/>
        </w:rPr>
        <w:t>podlimitu</w:t>
      </w:r>
      <w:proofErr w:type="spellEnd"/>
      <w:r w:rsidRPr="00F9427E">
        <w:rPr>
          <w:rFonts w:ascii="Arial" w:eastAsia="Times New Roman" w:hAnsi="Arial" w:cs="Arial"/>
          <w:bCs/>
          <w:sz w:val="24"/>
          <w:szCs w:val="24"/>
          <w:lang w:eastAsia="pl-PL"/>
        </w:rPr>
        <w:t xml:space="preserve"> do 500.000 PLN na jeden i wszystkie wypadki ubezpieczeniowe lub innego odpowiedniego dla zamawiającego</w:t>
      </w:r>
    </w:p>
    <w:p w14:paraId="02501553" w14:textId="77777777" w:rsidR="00F9427E" w:rsidRPr="00F9427E" w:rsidRDefault="00F9427E" w:rsidP="00F9427E">
      <w:pPr>
        <w:tabs>
          <w:tab w:val="left" w:pos="708"/>
        </w:tabs>
        <w:suppressAutoHyphens/>
        <w:spacing w:after="0" w:line="240" w:lineRule="auto"/>
        <w:jc w:val="both"/>
        <w:rPr>
          <w:rFonts w:ascii="Arial" w:eastAsia="SimSun" w:hAnsi="Arial" w:cs="Arial"/>
          <w:b/>
          <w:kern w:val="1"/>
          <w:sz w:val="24"/>
          <w:szCs w:val="24"/>
          <w:lang w:eastAsia="zh-CN"/>
        </w:rPr>
      </w:pPr>
    </w:p>
    <w:p w14:paraId="554EC1A2" w14:textId="77777777" w:rsidR="00F9427E" w:rsidRPr="00F9427E" w:rsidRDefault="00F9427E" w:rsidP="00F9427E">
      <w:pPr>
        <w:tabs>
          <w:tab w:val="left" w:pos="708"/>
        </w:tabs>
        <w:suppressAutoHyphens/>
        <w:spacing w:after="0" w:line="240" w:lineRule="auto"/>
        <w:jc w:val="both"/>
        <w:rPr>
          <w:rFonts w:ascii="Arial" w:eastAsia="SimSun" w:hAnsi="Arial" w:cs="Arial"/>
          <w:b/>
          <w:kern w:val="1"/>
          <w:sz w:val="24"/>
          <w:szCs w:val="24"/>
          <w:lang w:eastAsia="zh-CN"/>
        </w:rPr>
      </w:pPr>
      <w:r w:rsidRPr="00F9427E">
        <w:rPr>
          <w:rFonts w:ascii="Arial" w:eastAsia="SimSun" w:hAnsi="Arial" w:cs="Arial"/>
          <w:b/>
          <w:kern w:val="1"/>
          <w:sz w:val="24"/>
          <w:szCs w:val="24"/>
          <w:lang w:eastAsia="zh-CN"/>
        </w:rPr>
        <w:t>Odpowiedź 58:</w:t>
      </w:r>
    </w:p>
    <w:bookmarkEnd w:id="3"/>
    <w:p w14:paraId="496739B5"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Zamawiający nie wyraża zgody.</w:t>
      </w:r>
    </w:p>
    <w:p w14:paraId="181DB4D1"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6AE6428" w14:textId="77777777" w:rsidR="00F9427E" w:rsidRPr="00F9427E" w:rsidRDefault="00F9427E" w:rsidP="00F9427E">
      <w:pPr>
        <w:spacing w:after="0" w:line="240" w:lineRule="auto"/>
        <w:jc w:val="both"/>
        <w:rPr>
          <w:rFonts w:ascii="Arial" w:eastAsia="Times New Roman" w:hAnsi="Arial" w:cs="Arial"/>
          <w:b/>
          <w:sz w:val="24"/>
          <w:szCs w:val="24"/>
          <w:lang w:eastAsia="pl-PL"/>
        </w:rPr>
      </w:pPr>
      <w:bookmarkStart w:id="4" w:name="_Hlk138339049"/>
      <w:r w:rsidRPr="00F9427E">
        <w:rPr>
          <w:rFonts w:ascii="Arial" w:eastAsia="Times New Roman" w:hAnsi="Arial" w:cs="Arial"/>
          <w:b/>
          <w:sz w:val="24"/>
          <w:szCs w:val="24"/>
          <w:lang w:eastAsia="pl-PL"/>
        </w:rPr>
        <w:t>Pytanie 59:</w:t>
      </w:r>
    </w:p>
    <w:p w14:paraId="2B452F25" w14:textId="77777777" w:rsidR="00F9427E" w:rsidRPr="00F9427E" w:rsidRDefault="00F9427E" w:rsidP="00F9427E">
      <w:pPr>
        <w:spacing w:after="0" w:line="240" w:lineRule="auto"/>
        <w:jc w:val="both"/>
        <w:rPr>
          <w:rFonts w:ascii="Arial" w:eastAsia="Times New Roman" w:hAnsi="Arial" w:cs="Arial"/>
          <w:bCs/>
          <w:sz w:val="24"/>
          <w:szCs w:val="24"/>
          <w:lang w:eastAsia="pl-PL"/>
        </w:rPr>
      </w:pPr>
      <w:r w:rsidRPr="00F9427E">
        <w:rPr>
          <w:rFonts w:ascii="Arial" w:eastAsia="Times New Roman" w:hAnsi="Arial" w:cs="Arial"/>
          <w:bCs/>
          <w:sz w:val="24"/>
          <w:szCs w:val="24"/>
          <w:lang w:eastAsia="pl-PL"/>
        </w:rPr>
        <w:t>W odniesieniu do rozszerzenia OC o szkody spowodowane złym stanem technicznym sprzętu i urządzeń, wykorzystywanych przez Ubezpieczającego/Ubezpieczonego lub, za którego konserwacje i przegląd ponosi odpowiedzialność Ubezpieczający/Ubezpieczony albo wynikające z wykorzystania sprzętu i urządzeń o parametrach niewłaściwych ze względu na wymogi techniczne lub technologiczne.; prosimy o informację jakiego sprzętu ma dotyczyć przedmiotowe rozszerzenia i jakich czynności przy nim wykonywanych.</w:t>
      </w:r>
    </w:p>
    <w:p w14:paraId="182E6567" w14:textId="77777777" w:rsidR="00F9427E" w:rsidRPr="00F9427E" w:rsidRDefault="00F9427E" w:rsidP="00F9427E">
      <w:pPr>
        <w:tabs>
          <w:tab w:val="left" w:pos="708"/>
        </w:tabs>
        <w:suppressAutoHyphens/>
        <w:spacing w:after="0" w:line="240" w:lineRule="auto"/>
        <w:jc w:val="both"/>
        <w:rPr>
          <w:rFonts w:ascii="Arial" w:eastAsia="SimSun" w:hAnsi="Arial" w:cs="Arial"/>
          <w:b/>
          <w:kern w:val="1"/>
          <w:sz w:val="24"/>
          <w:szCs w:val="24"/>
          <w:lang w:eastAsia="zh-CN"/>
        </w:rPr>
      </w:pPr>
    </w:p>
    <w:p w14:paraId="46F4D46B" w14:textId="77777777" w:rsidR="00F9427E" w:rsidRPr="00F9427E" w:rsidRDefault="00F9427E" w:rsidP="00F9427E">
      <w:pPr>
        <w:tabs>
          <w:tab w:val="left" w:pos="708"/>
        </w:tabs>
        <w:suppressAutoHyphens/>
        <w:spacing w:after="0" w:line="240" w:lineRule="auto"/>
        <w:jc w:val="both"/>
        <w:rPr>
          <w:rFonts w:ascii="Arial" w:eastAsia="SimSun" w:hAnsi="Arial" w:cs="Arial"/>
          <w:b/>
          <w:kern w:val="1"/>
          <w:sz w:val="24"/>
          <w:szCs w:val="24"/>
          <w:lang w:eastAsia="zh-CN"/>
        </w:rPr>
      </w:pPr>
      <w:r w:rsidRPr="00F9427E">
        <w:rPr>
          <w:rFonts w:ascii="Arial" w:eastAsia="SimSun" w:hAnsi="Arial" w:cs="Arial"/>
          <w:b/>
          <w:kern w:val="1"/>
          <w:sz w:val="24"/>
          <w:szCs w:val="24"/>
          <w:lang w:eastAsia="zh-CN"/>
        </w:rPr>
        <w:t>Odpowiedź 59:</w:t>
      </w:r>
    </w:p>
    <w:bookmarkEnd w:id="4"/>
    <w:p w14:paraId="6146E1E8" w14:textId="2EBD1BCC" w:rsidR="00F9427E" w:rsidRDefault="00F9427E" w:rsidP="002906C8">
      <w:pPr>
        <w:tabs>
          <w:tab w:val="left" w:pos="708"/>
        </w:tabs>
        <w:suppressAutoHyphens/>
        <w:spacing w:before="20" w:after="40" w:line="240" w:lineRule="auto"/>
        <w:jc w:val="both"/>
        <w:rPr>
          <w:rFonts w:ascii="Arial" w:hAnsi="Arial" w:cs="Arial"/>
          <w:sz w:val="24"/>
          <w:szCs w:val="24"/>
        </w:rPr>
      </w:pPr>
      <w:r w:rsidRPr="00F9427E">
        <w:rPr>
          <w:rFonts w:ascii="Arial" w:eastAsia="SimSun" w:hAnsi="Arial" w:cs="Arial"/>
          <w:bCs/>
          <w:color w:val="000000" w:themeColor="text1"/>
          <w:kern w:val="1"/>
          <w:sz w:val="24"/>
          <w:szCs w:val="24"/>
          <w:lang w:eastAsia="zh-CN"/>
        </w:rPr>
        <w:t>Są to m.in. urządzenia do odśnieżania, podkaszania, koszenia ma</w:t>
      </w:r>
      <w:r w:rsidRPr="00F9427E">
        <w:rPr>
          <w:rFonts w:ascii="Arial" w:hAnsi="Arial" w:cs="Arial"/>
          <w:sz w:val="24"/>
          <w:szCs w:val="24"/>
        </w:rPr>
        <w:t xml:space="preserve"> dotyczyć to m.in. instalacji wodociągowo-kanalizacyjnej.</w:t>
      </w:r>
    </w:p>
    <w:p w14:paraId="5F033C4E" w14:textId="77777777" w:rsidR="002906C8" w:rsidRDefault="002906C8" w:rsidP="002906C8">
      <w:pPr>
        <w:tabs>
          <w:tab w:val="left" w:pos="708"/>
        </w:tabs>
        <w:suppressAutoHyphens/>
        <w:spacing w:before="20" w:after="40" w:line="240" w:lineRule="auto"/>
        <w:jc w:val="both"/>
        <w:rPr>
          <w:rFonts w:ascii="Arial" w:hAnsi="Arial" w:cs="Arial"/>
          <w:sz w:val="24"/>
          <w:szCs w:val="24"/>
        </w:rPr>
      </w:pPr>
    </w:p>
    <w:p w14:paraId="57CE73D7" w14:textId="77777777" w:rsidR="002906C8" w:rsidRDefault="002906C8" w:rsidP="002906C8">
      <w:pPr>
        <w:tabs>
          <w:tab w:val="left" w:pos="708"/>
        </w:tabs>
        <w:suppressAutoHyphens/>
        <w:spacing w:before="20" w:after="40" w:line="240" w:lineRule="auto"/>
        <w:jc w:val="both"/>
        <w:rPr>
          <w:rFonts w:ascii="Arial" w:hAnsi="Arial" w:cs="Arial"/>
          <w:sz w:val="24"/>
          <w:szCs w:val="24"/>
        </w:rPr>
      </w:pPr>
    </w:p>
    <w:p w14:paraId="530FF95B" w14:textId="77777777" w:rsidR="002906C8" w:rsidRPr="00F9427E" w:rsidRDefault="002906C8" w:rsidP="002906C8">
      <w:pPr>
        <w:tabs>
          <w:tab w:val="left" w:pos="708"/>
        </w:tabs>
        <w:suppressAutoHyphens/>
        <w:spacing w:before="20" w:after="40" w:line="240" w:lineRule="auto"/>
        <w:jc w:val="both"/>
        <w:rPr>
          <w:rFonts w:ascii="Arial" w:eastAsia="SimSun" w:hAnsi="Arial" w:cs="Arial"/>
          <w:b/>
          <w:color w:val="000000" w:themeColor="text1"/>
          <w:kern w:val="1"/>
          <w:sz w:val="24"/>
          <w:szCs w:val="24"/>
          <w:lang w:eastAsia="zh-CN"/>
        </w:rPr>
      </w:pPr>
    </w:p>
    <w:p w14:paraId="7755787D"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60:</w:t>
      </w:r>
    </w:p>
    <w:p w14:paraId="24FC533D"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 xml:space="preserve">W odniesieniu do Ubezpieczenia odpowiedzialności cywilnej zarządcy dróg publicznych wnosimy o obniżenie </w:t>
      </w:r>
      <w:proofErr w:type="spellStart"/>
      <w:r w:rsidRPr="00F9427E">
        <w:rPr>
          <w:rFonts w:ascii="Arial" w:eastAsia="Times New Roman" w:hAnsi="Arial" w:cs="Arial"/>
          <w:bCs/>
          <w:color w:val="000000" w:themeColor="text1"/>
          <w:sz w:val="24"/>
          <w:szCs w:val="24"/>
          <w:lang w:eastAsia="pl-PL"/>
        </w:rPr>
        <w:t>podlimitu</w:t>
      </w:r>
      <w:proofErr w:type="spellEnd"/>
      <w:r w:rsidRPr="00F9427E">
        <w:rPr>
          <w:rFonts w:ascii="Arial" w:eastAsia="Times New Roman" w:hAnsi="Arial" w:cs="Arial"/>
          <w:bCs/>
          <w:color w:val="000000" w:themeColor="text1"/>
          <w:sz w:val="24"/>
          <w:szCs w:val="24"/>
          <w:lang w:eastAsia="pl-PL"/>
        </w:rPr>
        <w:t xml:space="preserve"> do 500.000 PLN na jeden i wszystkie wypadki ubezpieczeniowe lub innego odpowiedniego dla zamawiającego.</w:t>
      </w:r>
    </w:p>
    <w:p w14:paraId="7F122080"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575CA6E"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2906C8">
        <w:rPr>
          <w:rFonts w:ascii="Arial" w:eastAsia="SimSun" w:hAnsi="Arial" w:cs="Arial"/>
          <w:b/>
          <w:color w:val="000000" w:themeColor="text1"/>
          <w:kern w:val="1"/>
          <w:sz w:val="24"/>
          <w:szCs w:val="24"/>
          <w:lang w:eastAsia="zh-CN"/>
        </w:rPr>
        <w:t>Odpowiedź 60:</w:t>
      </w:r>
    </w:p>
    <w:p w14:paraId="42E3C896" w14:textId="77777777" w:rsidR="00F9427E" w:rsidRPr="00F9427E" w:rsidRDefault="00F9427E" w:rsidP="00F9427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9427E">
        <w:rPr>
          <w:rFonts w:ascii="Arial" w:eastAsia="SimSun" w:hAnsi="Arial" w:cs="Arial"/>
          <w:bCs/>
          <w:color w:val="000000" w:themeColor="text1"/>
          <w:kern w:val="1"/>
          <w:sz w:val="24"/>
          <w:szCs w:val="24"/>
          <w:lang w:eastAsia="zh-CN"/>
        </w:rPr>
        <w:t>Zamawiający nie wyraża zgody.</w:t>
      </w:r>
    </w:p>
    <w:p w14:paraId="3792E840"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19E4BD36" w14:textId="77777777" w:rsidR="00F9427E" w:rsidRPr="00F9427E" w:rsidRDefault="00F9427E" w:rsidP="00F9427E">
      <w:pPr>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
          <w:color w:val="000000" w:themeColor="text1"/>
          <w:sz w:val="24"/>
          <w:szCs w:val="24"/>
          <w:lang w:eastAsia="pl-PL"/>
        </w:rPr>
        <w:t>Pytanie 61:</w:t>
      </w:r>
    </w:p>
    <w:p w14:paraId="773B91E9" w14:textId="77777777" w:rsidR="00F9427E" w:rsidRPr="00F9427E" w:rsidRDefault="00F9427E" w:rsidP="00F9427E">
      <w:pPr>
        <w:spacing w:after="0" w:line="240" w:lineRule="auto"/>
        <w:jc w:val="both"/>
        <w:rPr>
          <w:rFonts w:ascii="Arial" w:eastAsia="Times New Roman" w:hAnsi="Arial" w:cs="Arial"/>
          <w:bCs/>
          <w:color w:val="000000" w:themeColor="text1"/>
          <w:sz w:val="24"/>
          <w:szCs w:val="24"/>
          <w:lang w:eastAsia="pl-PL"/>
        </w:rPr>
      </w:pPr>
      <w:r w:rsidRPr="00F9427E">
        <w:rPr>
          <w:rFonts w:ascii="Arial" w:eastAsia="Times New Roman" w:hAnsi="Arial" w:cs="Arial"/>
          <w:bCs/>
          <w:color w:val="000000" w:themeColor="text1"/>
          <w:sz w:val="24"/>
          <w:szCs w:val="24"/>
          <w:lang w:eastAsia="pl-PL"/>
        </w:rPr>
        <w:t>Prosimy o następujące informacje: czy Zamawiający jest właścicielem, zarządcą czy administratorem wysypiska/składowiska odpadów, gdzie jest zlokalizowane wysypisko/składowisko, na jakiej powierzchni, jaka jest docelowa pojemność wysypiska/składowiska, w jakiej części jest wykorzystana obecnie, czy na wysypisku znajdują się odpady niebezpieczne i jakie, od kiedy funkcjonuje wysypisko, czy jest czynne, zrekultywowane, czy w najbliższym czasie planowane jest jego zamknięcie (kiedy), jakiego rodzaju odpady i w jaki sposób są przetwarzane (sortowanie, spalanie, kompostowanie, inne), czy w ostatnich 5 latach miało miejsce zanieczyszczenie środowiska naturalnego w związku z działalnością wysypiska/składowiska odpadów lub przetwarzaniem odpadów; jeśli tak - prosimy o informację nt. szkód i roszczeń z tyt. OC, czy w ostatnich 5 latach wystąpił pożar na terenie wysypiska/składowiska lub na terenie sortowni odpadów; jeśli tak - prosimy o informację nt. szkód i roszczeń z tyt. OC, czy wysypisko/składowisko odpadów i sortownia odpadów spełniają aktualnie wszystkie wymogi prawne w zakresie ppoż. i ochrony środowiska</w:t>
      </w:r>
    </w:p>
    <w:p w14:paraId="43599AEB"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5F990C33"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9427E">
        <w:rPr>
          <w:rFonts w:ascii="Arial" w:eastAsia="SimSun" w:hAnsi="Arial" w:cs="Arial"/>
          <w:b/>
          <w:color w:val="000000" w:themeColor="text1"/>
          <w:kern w:val="1"/>
          <w:sz w:val="24"/>
          <w:szCs w:val="24"/>
          <w:lang w:eastAsia="zh-CN"/>
        </w:rPr>
        <w:t>Odpowiedź 61:</w:t>
      </w:r>
    </w:p>
    <w:p w14:paraId="0D75F0C6" w14:textId="77777777" w:rsidR="00F9427E" w:rsidRPr="00F9427E" w:rsidRDefault="00F9427E" w:rsidP="00F9427E">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F9427E">
        <w:rPr>
          <w:rFonts w:ascii="Arial" w:eastAsia="SimSun" w:hAnsi="Arial" w:cs="Arial"/>
          <w:bCs/>
          <w:color w:val="000000" w:themeColor="text1"/>
          <w:kern w:val="1"/>
          <w:sz w:val="24"/>
          <w:szCs w:val="24"/>
          <w:lang w:eastAsia="zh-CN"/>
        </w:rPr>
        <w:t xml:space="preserve">Zamawiający nie jest </w:t>
      </w:r>
      <w:r w:rsidRPr="00F9427E">
        <w:rPr>
          <w:rFonts w:ascii="Arial" w:eastAsia="Times New Roman" w:hAnsi="Arial" w:cs="Arial"/>
          <w:bCs/>
          <w:color w:val="000000" w:themeColor="text1"/>
          <w:sz w:val="24"/>
          <w:szCs w:val="24"/>
          <w:lang w:eastAsia="pl-PL"/>
        </w:rPr>
        <w:t>właścicielem, zarządcą czy administratorem wysypiska/składowiska odpadów.</w:t>
      </w:r>
    </w:p>
    <w:p w14:paraId="00A29328" w14:textId="77777777" w:rsidR="00F9427E" w:rsidRPr="00F9427E" w:rsidRDefault="00F9427E" w:rsidP="00F9427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7F413FC" w14:textId="77777777" w:rsidR="00F9427E" w:rsidRPr="00F9427E" w:rsidRDefault="00F9427E" w:rsidP="00F9427E">
      <w:pPr>
        <w:spacing w:after="0" w:line="240" w:lineRule="auto"/>
        <w:jc w:val="both"/>
        <w:rPr>
          <w:rFonts w:ascii="Arial" w:eastAsia="Times New Roman" w:hAnsi="Arial" w:cs="Arial"/>
          <w:b/>
          <w:sz w:val="24"/>
          <w:szCs w:val="24"/>
          <w:lang w:eastAsia="pl-PL"/>
        </w:rPr>
      </w:pPr>
      <w:r w:rsidRPr="00F9427E">
        <w:rPr>
          <w:rFonts w:ascii="Arial" w:eastAsia="Times New Roman" w:hAnsi="Arial" w:cs="Arial"/>
          <w:b/>
          <w:sz w:val="24"/>
          <w:szCs w:val="24"/>
          <w:lang w:eastAsia="pl-PL"/>
        </w:rPr>
        <w:t>Pytanie 62:</w:t>
      </w:r>
    </w:p>
    <w:p w14:paraId="69AF9C10" w14:textId="77777777" w:rsidR="00F9427E" w:rsidRPr="00F9427E" w:rsidRDefault="00F9427E" w:rsidP="00F9427E">
      <w:pPr>
        <w:spacing w:after="0" w:line="240" w:lineRule="auto"/>
        <w:jc w:val="both"/>
        <w:rPr>
          <w:rFonts w:ascii="Arial" w:eastAsia="Times New Roman" w:hAnsi="Arial" w:cs="Arial"/>
          <w:bCs/>
          <w:sz w:val="24"/>
          <w:szCs w:val="24"/>
          <w:lang w:eastAsia="pl-PL"/>
        </w:rPr>
      </w:pPr>
      <w:r w:rsidRPr="00F9427E">
        <w:rPr>
          <w:rFonts w:ascii="Arial" w:eastAsia="Times New Roman" w:hAnsi="Arial" w:cs="Arial"/>
          <w:bCs/>
          <w:sz w:val="24"/>
          <w:szCs w:val="24"/>
          <w:lang w:eastAsia="pl-PL"/>
        </w:rPr>
        <w:t>Wnosimy o wyrażenie zgody na wprowadzenie do polisy zapisów klauzuli sankcyjnej oraz klauzuli pandemicznej.</w:t>
      </w:r>
    </w:p>
    <w:p w14:paraId="1102FE63" w14:textId="77777777" w:rsidR="00F9427E" w:rsidRPr="00F9427E" w:rsidRDefault="00F9427E" w:rsidP="00F9427E">
      <w:pPr>
        <w:spacing w:after="0" w:line="240" w:lineRule="auto"/>
        <w:jc w:val="both"/>
        <w:rPr>
          <w:rFonts w:ascii="Arial" w:eastAsia="Times New Roman" w:hAnsi="Arial" w:cs="Arial"/>
          <w:bCs/>
          <w:sz w:val="24"/>
          <w:szCs w:val="24"/>
          <w:lang w:eastAsia="pl-PL"/>
        </w:rPr>
      </w:pPr>
      <w:r w:rsidRPr="00F9427E">
        <w:rPr>
          <w:rFonts w:ascii="Arial" w:eastAsia="Times New Roman" w:hAnsi="Arial" w:cs="Arial"/>
          <w:bCs/>
          <w:sz w:val="24"/>
          <w:szCs w:val="24"/>
          <w:lang w:eastAsia="pl-PL"/>
        </w:rPr>
        <w:t xml:space="preserve">Klauzula sankcyjna </w:t>
      </w:r>
    </w:p>
    <w:p w14:paraId="3AE5D702" w14:textId="77777777" w:rsidR="00F9427E" w:rsidRPr="00F9427E" w:rsidRDefault="00F9427E" w:rsidP="00F9427E">
      <w:pPr>
        <w:spacing w:after="0" w:line="240" w:lineRule="auto"/>
        <w:jc w:val="both"/>
        <w:rPr>
          <w:rFonts w:ascii="Arial" w:eastAsia="Times New Roman" w:hAnsi="Arial" w:cs="Arial"/>
          <w:bCs/>
          <w:sz w:val="24"/>
          <w:szCs w:val="24"/>
          <w:lang w:eastAsia="pl-PL"/>
        </w:rPr>
      </w:pPr>
      <w:r w:rsidRPr="00F9427E">
        <w:rPr>
          <w:rFonts w:ascii="Arial" w:eastAsia="Times New Roman" w:hAnsi="Arial" w:cs="Arial"/>
          <w:bCs/>
          <w:sz w:val="24"/>
          <w:szCs w:val="24"/>
          <w:lang w:eastAsia="pl-PL"/>
        </w:rPr>
        <w:t xml:space="preserve">Wykonawca nie świadczy ochrony ani nie wypłaci świadczenia w zakresie w jakim ochrona lub wypłata świadczenia naraziłyby Wykonawcę na konsekwencje związane z nieprzestrzeganiem rezolucji ONZ lub regulacji sankcyjnych, embarga handlowego lub sankcji ekonomicznych wprowadzonych na podstawie prawa Unii Europejskiej lub Stanów Zjednoczonych Ameryki lub prawa innych krajów i regulacji wydanych przez organizacje międzynarodowe, jeśli mają zastosowanie do przedmiotu umowy; </w:t>
      </w:r>
    </w:p>
    <w:p w14:paraId="1E7646AA" w14:textId="77777777" w:rsidR="00F9427E" w:rsidRPr="00F9427E" w:rsidRDefault="00F9427E" w:rsidP="00F9427E">
      <w:pPr>
        <w:spacing w:after="0" w:line="240" w:lineRule="auto"/>
        <w:jc w:val="both"/>
        <w:rPr>
          <w:rFonts w:ascii="Arial" w:eastAsia="Times New Roman" w:hAnsi="Arial" w:cs="Arial"/>
          <w:bCs/>
          <w:sz w:val="24"/>
          <w:szCs w:val="24"/>
          <w:lang w:eastAsia="pl-PL"/>
        </w:rPr>
      </w:pPr>
      <w:r w:rsidRPr="00F9427E">
        <w:rPr>
          <w:rFonts w:ascii="Arial" w:eastAsia="Times New Roman" w:hAnsi="Arial" w:cs="Arial"/>
          <w:bCs/>
          <w:sz w:val="24"/>
          <w:szCs w:val="24"/>
          <w:lang w:eastAsia="pl-PL"/>
        </w:rPr>
        <w:t xml:space="preserve">Klauzula pandemiczna </w:t>
      </w:r>
    </w:p>
    <w:p w14:paraId="3A81A08E" w14:textId="77777777" w:rsidR="00F9427E" w:rsidRPr="00F9427E" w:rsidRDefault="00F9427E" w:rsidP="00F9427E">
      <w:pPr>
        <w:spacing w:after="0" w:line="240" w:lineRule="auto"/>
        <w:jc w:val="both"/>
        <w:rPr>
          <w:rFonts w:ascii="Arial" w:eastAsia="Times New Roman" w:hAnsi="Arial" w:cs="Arial"/>
          <w:bCs/>
          <w:sz w:val="24"/>
          <w:szCs w:val="24"/>
          <w:lang w:eastAsia="pl-PL"/>
        </w:rPr>
      </w:pPr>
      <w:r w:rsidRPr="00F9427E">
        <w:rPr>
          <w:rFonts w:ascii="Arial" w:eastAsia="Times New Roman" w:hAnsi="Arial" w:cs="Arial"/>
          <w:bCs/>
          <w:sz w:val="24"/>
          <w:szCs w:val="24"/>
          <w:lang w:eastAsia="pl-PL"/>
        </w:rPr>
        <w:t xml:space="preserve">W przypadku objęcia ochroną ubezpieczeniową, ryzyka przeniesienia chorób zakaźnych, Wykonawca zastrzega sobie prawo wprowadzenia dodatkowego </w:t>
      </w:r>
      <w:proofErr w:type="spellStart"/>
      <w:r w:rsidRPr="00F9427E">
        <w:rPr>
          <w:rFonts w:ascii="Arial" w:eastAsia="Times New Roman" w:hAnsi="Arial" w:cs="Arial"/>
          <w:bCs/>
          <w:sz w:val="24"/>
          <w:szCs w:val="24"/>
          <w:lang w:eastAsia="pl-PL"/>
        </w:rPr>
        <w:t>podlimitu</w:t>
      </w:r>
      <w:proofErr w:type="spellEnd"/>
      <w:r w:rsidRPr="00F9427E">
        <w:rPr>
          <w:rFonts w:ascii="Arial" w:eastAsia="Times New Roman" w:hAnsi="Arial" w:cs="Arial"/>
          <w:bCs/>
          <w:sz w:val="24"/>
          <w:szCs w:val="24"/>
          <w:lang w:eastAsia="pl-PL"/>
        </w:rPr>
        <w:t xml:space="preserve"> dla szkód spowodowanych pandemią Covid–19 lub innymi pandemiami ogłoszonymi oficjalnie przez Światową Organizację Zdrowia (WHO). </w:t>
      </w:r>
    </w:p>
    <w:p w14:paraId="19F9354A" w14:textId="77777777" w:rsidR="00F9427E" w:rsidRPr="00F9427E" w:rsidRDefault="00F9427E" w:rsidP="00F9427E">
      <w:pPr>
        <w:spacing w:after="0" w:line="240" w:lineRule="auto"/>
        <w:jc w:val="both"/>
        <w:rPr>
          <w:rFonts w:ascii="Arial" w:eastAsia="Times New Roman" w:hAnsi="Arial" w:cs="Arial"/>
          <w:bCs/>
          <w:sz w:val="24"/>
          <w:szCs w:val="24"/>
          <w:lang w:eastAsia="pl-PL"/>
        </w:rPr>
      </w:pPr>
      <w:r w:rsidRPr="00F9427E">
        <w:rPr>
          <w:rFonts w:ascii="Arial" w:eastAsia="Times New Roman" w:hAnsi="Arial" w:cs="Arial"/>
          <w:bCs/>
          <w:sz w:val="24"/>
          <w:szCs w:val="24"/>
          <w:lang w:eastAsia="pl-PL"/>
        </w:rPr>
        <w:t xml:space="preserve">W odniesieniu do ryzyka pandemii ochrona ubezpieczeniowa nie obejmuje szkód wyrządzonych umyślnie lub będących wynikiem rażącego niedbalstwa Zamawiającego i osób, za które ponosi odpowiedzialność. </w:t>
      </w:r>
    </w:p>
    <w:p w14:paraId="087E1939" w14:textId="77777777" w:rsidR="00F9427E" w:rsidRPr="00F9427E" w:rsidRDefault="00F9427E" w:rsidP="00F9427E">
      <w:pPr>
        <w:spacing w:after="0" w:line="240" w:lineRule="auto"/>
        <w:jc w:val="both"/>
        <w:rPr>
          <w:rFonts w:ascii="Arial" w:eastAsia="Times New Roman" w:hAnsi="Arial" w:cs="Arial"/>
          <w:bCs/>
          <w:sz w:val="24"/>
          <w:szCs w:val="24"/>
          <w:lang w:eastAsia="pl-PL"/>
        </w:rPr>
      </w:pPr>
      <w:r w:rsidRPr="00F9427E">
        <w:rPr>
          <w:rFonts w:ascii="Arial" w:eastAsia="Times New Roman" w:hAnsi="Arial" w:cs="Arial"/>
          <w:bCs/>
          <w:sz w:val="24"/>
          <w:szCs w:val="24"/>
          <w:lang w:eastAsia="pl-PL"/>
        </w:rPr>
        <w:lastRenderedPageBreak/>
        <w:t xml:space="preserve">Niedochowanie reżimu sanitarnego przez Zamawiającego lub osoby, za które ponosi odpowiedzialność lub którym zleca wykonanie określonych czynności w swoim imieniu i na swoją rzecz, będzie traktowane jako rażące niedbalstwo. Przez reżim sanitarny rozumie się zespół zakazów i nakazów ustalonych przez właściwe organy władzy publicznej w drodze przepisów prawa. </w:t>
      </w:r>
    </w:p>
    <w:p w14:paraId="689A622B" w14:textId="77777777" w:rsidR="00F9427E" w:rsidRPr="00F9427E" w:rsidRDefault="00F9427E" w:rsidP="00F9427E">
      <w:pPr>
        <w:spacing w:after="0" w:line="240" w:lineRule="auto"/>
        <w:jc w:val="both"/>
        <w:rPr>
          <w:rFonts w:ascii="Arial" w:eastAsia="Times New Roman" w:hAnsi="Arial" w:cs="Arial"/>
          <w:bCs/>
          <w:sz w:val="24"/>
          <w:szCs w:val="24"/>
          <w:lang w:eastAsia="pl-PL"/>
        </w:rPr>
      </w:pPr>
      <w:r w:rsidRPr="00F9427E">
        <w:rPr>
          <w:rFonts w:ascii="Arial" w:eastAsia="Times New Roman" w:hAnsi="Arial" w:cs="Arial"/>
          <w:bCs/>
          <w:sz w:val="24"/>
          <w:szCs w:val="24"/>
          <w:lang w:eastAsia="pl-PL"/>
        </w:rPr>
        <w:t xml:space="preserve">Rozszerzenie ochrony ubezpieczeniowej o klauzulę reprezentantów nie ma zastosowania w odniesieniu do niniejszej klauzuli. </w:t>
      </w:r>
    </w:p>
    <w:p w14:paraId="05B4E9E3" w14:textId="77777777" w:rsidR="00F9427E" w:rsidRPr="00F9427E" w:rsidRDefault="00F9427E" w:rsidP="00F9427E">
      <w:pPr>
        <w:tabs>
          <w:tab w:val="left" w:pos="708"/>
        </w:tabs>
        <w:suppressAutoHyphens/>
        <w:spacing w:after="0" w:line="240" w:lineRule="auto"/>
        <w:jc w:val="both"/>
        <w:rPr>
          <w:rFonts w:ascii="Arial" w:eastAsia="SimSun" w:hAnsi="Arial" w:cs="Arial"/>
          <w:b/>
          <w:kern w:val="1"/>
          <w:sz w:val="24"/>
          <w:szCs w:val="24"/>
          <w:lang w:eastAsia="zh-CN"/>
        </w:rPr>
      </w:pPr>
    </w:p>
    <w:p w14:paraId="087D49EA" w14:textId="77777777" w:rsidR="00F9427E" w:rsidRPr="00F9427E" w:rsidRDefault="00F9427E" w:rsidP="00F9427E">
      <w:pPr>
        <w:tabs>
          <w:tab w:val="left" w:pos="708"/>
        </w:tabs>
        <w:suppressAutoHyphens/>
        <w:spacing w:after="0" w:line="240" w:lineRule="auto"/>
        <w:jc w:val="both"/>
        <w:rPr>
          <w:rFonts w:ascii="Arial" w:eastAsia="SimSun" w:hAnsi="Arial" w:cs="Arial"/>
          <w:b/>
          <w:kern w:val="1"/>
          <w:sz w:val="24"/>
          <w:szCs w:val="24"/>
          <w:lang w:eastAsia="zh-CN"/>
        </w:rPr>
      </w:pPr>
      <w:r w:rsidRPr="00F9427E">
        <w:rPr>
          <w:rFonts w:ascii="Arial" w:eastAsia="SimSun" w:hAnsi="Arial" w:cs="Arial"/>
          <w:b/>
          <w:kern w:val="1"/>
          <w:sz w:val="24"/>
          <w:szCs w:val="24"/>
          <w:lang w:eastAsia="zh-CN"/>
        </w:rPr>
        <w:t>Odpowiedź 62:</w:t>
      </w:r>
    </w:p>
    <w:p w14:paraId="30A622E3" w14:textId="29F873BC" w:rsidR="006E4C85" w:rsidRDefault="00F9427E" w:rsidP="00811970">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F9427E">
        <w:rPr>
          <w:rFonts w:ascii="Arial" w:eastAsia="Times New Roman" w:hAnsi="Arial" w:cs="Arial"/>
          <w:bCs/>
          <w:color w:val="000000" w:themeColor="text1"/>
          <w:sz w:val="24"/>
          <w:szCs w:val="24"/>
          <w:lang w:eastAsia="pl-PL"/>
        </w:rPr>
        <w:t>Zamawiający informuje, że w przypadku zawnioskowania przez Wykonawcę, którego oferta zostanie oceniona najwyżej przy podpisaniu umowy zamawiający wyrazi zgodę na wprowadzenie powyższej treści klauzul.</w:t>
      </w:r>
      <w:r>
        <w:rPr>
          <w:rFonts w:ascii="Tahoma" w:eastAsia="Times New Roman" w:hAnsi="Tahoma" w:cs="Tahoma"/>
          <w:bCs/>
          <w:color w:val="000000" w:themeColor="text1"/>
          <w:sz w:val="20"/>
          <w:szCs w:val="20"/>
          <w:lang w:eastAsia="pl-PL"/>
        </w:rPr>
        <w:t xml:space="preserve"> </w:t>
      </w:r>
    </w:p>
    <w:p w14:paraId="2948A352" w14:textId="77777777" w:rsidR="00713807" w:rsidRDefault="00713807" w:rsidP="00F607A4">
      <w:pPr>
        <w:tabs>
          <w:tab w:val="left" w:pos="6123"/>
        </w:tabs>
        <w:spacing w:after="0" w:line="240" w:lineRule="auto"/>
        <w:jc w:val="both"/>
        <w:rPr>
          <w:rFonts w:ascii="Arial" w:eastAsia="Times New Roman" w:hAnsi="Arial" w:cs="Arial"/>
          <w:b/>
          <w:color w:val="000000" w:themeColor="text1"/>
          <w:sz w:val="24"/>
          <w:szCs w:val="24"/>
          <w:lang w:eastAsia="pl-PL"/>
        </w:rPr>
      </w:pPr>
    </w:p>
    <w:p w14:paraId="50E3FD31" w14:textId="77777777" w:rsidR="00713807" w:rsidRPr="006E4C85" w:rsidRDefault="00713807" w:rsidP="00F607A4">
      <w:pPr>
        <w:tabs>
          <w:tab w:val="left" w:pos="6123"/>
        </w:tabs>
        <w:spacing w:after="0" w:line="240" w:lineRule="auto"/>
        <w:jc w:val="both"/>
        <w:rPr>
          <w:rFonts w:ascii="Arial" w:eastAsia="Times New Roman" w:hAnsi="Arial" w:cs="Arial"/>
          <w:b/>
          <w:color w:val="000000" w:themeColor="text1"/>
          <w:sz w:val="24"/>
          <w:szCs w:val="24"/>
          <w:lang w:eastAsia="pl-PL"/>
        </w:rPr>
      </w:pPr>
    </w:p>
    <w:p w14:paraId="55752880" w14:textId="76C3B597" w:rsidR="00713807" w:rsidRPr="00713807" w:rsidRDefault="00713807" w:rsidP="00713807">
      <w:pPr>
        <w:tabs>
          <w:tab w:val="left" w:pos="284"/>
        </w:tabs>
        <w:suppressAutoHyphens/>
        <w:spacing w:after="0" w:line="240" w:lineRule="auto"/>
        <w:jc w:val="both"/>
        <w:rPr>
          <w:rFonts w:ascii="Arial" w:eastAsia="Times New Roman" w:hAnsi="Arial" w:cs="Arial"/>
          <w:b/>
          <w:color w:val="000000" w:themeColor="text1"/>
          <w:sz w:val="24"/>
          <w:szCs w:val="24"/>
          <w:lang w:eastAsia="pl-PL"/>
        </w:rPr>
      </w:pPr>
      <w:bookmarkStart w:id="5" w:name="_Hlk131762159"/>
      <w:r w:rsidRPr="00713807">
        <w:rPr>
          <w:rFonts w:ascii="Arial" w:eastAsia="Times New Roman" w:hAnsi="Arial" w:cs="Arial"/>
          <w:b/>
          <w:color w:val="000000" w:themeColor="text1"/>
          <w:sz w:val="24"/>
          <w:szCs w:val="24"/>
          <w:lang w:eastAsia="pl-PL"/>
        </w:rPr>
        <w:t xml:space="preserve">Pytanie </w:t>
      </w:r>
      <w:r w:rsidR="00811970">
        <w:rPr>
          <w:rFonts w:ascii="Arial" w:eastAsia="Times New Roman" w:hAnsi="Arial" w:cs="Arial"/>
          <w:b/>
          <w:color w:val="000000" w:themeColor="text1"/>
          <w:sz w:val="24"/>
          <w:szCs w:val="24"/>
          <w:lang w:eastAsia="pl-PL"/>
        </w:rPr>
        <w:t>63</w:t>
      </w:r>
      <w:r w:rsidRPr="00713807">
        <w:rPr>
          <w:rFonts w:ascii="Arial" w:eastAsia="Times New Roman" w:hAnsi="Arial" w:cs="Arial"/>
          <w:b/>
          <w:color w:val="000000" w:themeColor="text1"/>
          <w:sz w:val="24"/>
          <w:szCs w:val="24"/>
          <w:lang w:eastAsia="pl-PL"/>
        </w:rPr>
        <w:t>:</w:t>
      </w:r>
    </w:p>
    <w:p w14:paraId="28B0116A" w14:textId="2DAC92D2" w:rsidR="00713807" w:rsidRPr="00713807" w:rsidRDefault="00713807" w:rsidP="00713807">
      <w:pPr>
        <w:tabs>
          <w:tab w:val="left" w:pos="284"/>
        </w:tabs>
        <w:suppressAutoHyphens/>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informację czy w miejscach ubezpieczenia i okolicach od 1996 roku zaistniały jakiekolwiek szkody</w:t>
      </w:r>
      <w:r>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powodziowe, podtopienia itp.? Jeśli tak to ile i jakie były wysokości wypłaconych odszkodowań?</w:t>
      </w:r>
    </w:p>
    <w:p w14:paraId="0598D652"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bookmarkStart w:id="6" w:name="_Hlk117655031"/>
    </w:p>
    <w:p w14:paraId="5362ADDA" w14:textId="6DE61ED9"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811970">
        <w:rPr>
          <w:rFonts w:ascii="Arial" w:eastAsia="SimSun" w:hAnsi="Arial" w:cs="Arial"/>
          <w:b/>
          <w:color w:val="000000" w:themeColor="text1"/>
          <w:kern w:val="1"/>
          <w:sz w:val="24"/>
          <w:szCs w:val="24"/>
          <w:lang w:eastAsia="zh-CN"/>
        </w:rPr>
        <w:t>64</w:t>
      </w:r>
      <w:r w:rsidRPr="00713807">
        <w:rPr>
          <w:rFonts w:ascii="Arial" w:eastAsia="SimSun" w:hAnsi="Arial" w:cs="Arial"/>
          <w:b/>
          <w:color w:val="000000" w:themeColor="text1"/>
          <w:kern w:val="1"/>
          <w:sz w:val="24"/>
          <w:szCs w:val="24"/>
          <w:lang w:eastAsia="zh-CN"/>
        </w:rPr>
        <w:t>:</w:t>
      </w:r>
    </w:p>
    <w:bookmarkEnd w:id="6"/>
    <w:p w14:paraId="0BB46887" w14:textId="77777777" w:rsidR="00713807" w:rsidRPr="00713807" w:rsidRDefault="00713807" w:rsidP="00713807">
      <w:pPr>
        <w:tabs>
          <w:tab w:val="left" w:pos="708"/>
        </w:tabs>
        <w:suppressAutoHyphens/>
        <w:spacing w:after="0" w:line="240" w:lineRule="auto"/>
        <w:jc w:val="both"/>
        <w:rPr>
          <w:rFonts w:ascii="Arial" w:hAnsi="Arial" w:cs="Arial"/>
          <w:sz w:val="24"/>
          <w:szCs w:val="24"/>
        </w:rPr>
      </w:pPr>
      <w:r w:rsidRPr="00F85C1F">
        <w:rPr>
          <w:rFonts w:ascii="Arial" w:eastAsia="SimSun" w:hAnsi="Arial" w:cs="Arial"/>
          <w:bCs/>
          <w:color w:val="000000" w:themeColor="text1"/>
          <w:kern w:val="1"/>
          <w:sz w:val="24"/>
          <w:szCs w:val="24"/>
          <w:lang w:eastAsia="zh-CN"/>
        </w:rPr>
        <w:t>Zamawiający informuje, że</w:t>
      </w:r>
      <w:r w:rsidRPr="00F85C1F">
        <w:rPr>
          <w:rFonts w:ascii="Arial" w:eastAsia="SimSun" w:hAnsi="Arial" w:cs="Arial"/>
          <w:b/>
          <w:color w:val="000000" w:themeColor="text1"/>
          <w:kern w:val="1"/>
          <w:sz w:val="24"/>
          <w:szCs w:val="24"/>
          <w:lang w:eastAsia="zh-CN"/>
        </w:rPr>
        <w:t xml:space="preserve"> </w:t>
      </w:r>
      <w:r w:rsidRPr="00F85C1F">
        <w:rPr>
          <w:rFonts w:ascii="Arial" w:hAnsi="Arial" w:cs="Arial"/>
          <w:sz w:val="24"/>
          <w:szCs w:val="24"/>
        </w:rPr>
        <w:t>od 1997 r. (włącznie) w zgłoszonych do ubezpieczenia lokalizacjach NIE wystąpiła powódź ani podtopienia.</w:t>
      </w:r>
    </w:p>
    <w:p w14:paraId="231ABED6"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5417EFA2" w14:textId="447A4CC4" w:rsidR="00713807" w:rsidRPr="00713807" w:rsidRDefault="00713807" w:rsidP="00713807">
      <w:pPr>
        <w:tabs>
          <w:tab w:val="left" w:pos="284"/>
        </w:tabs>
        <w:suppressAutoHyphens/>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811970">
        <w:rPr>
          <w:rFonts w:ascii="Arial" w:eastAsia="Times New Roman" w:hAnsi="Arial" w:cs="Arial"/>
          <w:b/>
          <w:color w:val="000000" w:themeColor="text1"/>
          <w:sz w:val="24"/>
          <w:szCs w:val="24"/>
          <w:lang w:eastAsia="pl-PL"/>
        </w:rPr>
        <w:t>65</w:t>
      </w:r>
      <w:r w:rsidRPr="00713807">
        <w:rPr>
          <w:rFonts w:ascii="Arial" w:eastAsia="Times New Roman" w:hAnsi="Arial" w:cs="Arial"/>
          <w:b/>
          <w:color w:val="000000" w:themeColor="text1"/>
          <w:sz w:val="24"/>
          <w:szCs w:val="24"/>
          <w:lang w:eastAsia="pl-PL"/>
        </w:rPr>
        <w:t>:</w:t>
      </w:r>
    </w:p>
    <w:p w14:paraId="7E007AB4" w14:textId="1577FBB1" w:rsidR="00713807" w:rsidRPr="00713807" w:rsidRDefault="00713807" w:rsidP="00713807">
      <w:pPr>
        <w:tabs>
          <w:tab w:val="left" w:pos="284"/>
        </w:tabs>
        <w:suppressAutoHyphens/>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Towarzystwo prosi o informację czy w ciągu najbliższych trzech lat planowane są jakieś inwestycje, jeżeli tak</w:t>
      </w:r>
      <w:r w:rsidR="004802CE">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 xml:space="preserve">to czego dotyczą i jaka jest ich szacunkowa wartość. </w:t>
      </w:r>
    </w:p>
    <w:p w14:paraId="7370363C"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2DD9CE6" w14:textId="62C62954" w:rsid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85C1F">
        <w:rPr>
          <w:rFonts w:ascii="Arial" w:eastAsia="SimSun" w:hAnsi="Arial" w:cs="Arial"/>
          <w:b/>
          <w:color w:val="000000" w:themeColor="text1"/>
          <w:kern w:val="1"/>
          <w:sz w:val="24"/>
          <w:szCs w:val="24"/>
          <w:lang w:eastAsia="zh-CN"/>
        </w:rPr>
        <w:t xml:space="preserve">Odpowiedź </w:t>
      </w:r>
      <w:r w:rsidR="00811970">
        <w:rPr>
          <w:rFonts w:ascii="Arial" w:eastAsia="SimSun" w:hAnsi="Arial" w:cs="Arial"/>
          <w:b/>
          <w:color w:val="000000" w:themeColor="text1"/>
          <w:kern w:val="1"/>
          <w:sz w:val="24"/>
          <w:szCs w:val="24"/>
          <w:lang w:eastAsia="zh-CN"/>
        </w:rPr>
        <w:t>65</w:t>
      </w:r>
      <w:r w:rsidRPr="00F85C1F">
        <w:rPr>
          <w:rFonts w:ascii="Arial" w:eastAsia="SimSun" w:hAnsi="Arial" w:cs="Arial"/>
          <w:b/>
          <w:color w:val="000000" w:themeColor="text1"/>
          <w:kern w:val="1"/>
          <w:sz w:val="24"/>
          <w:szCs w:val="24"/>
          <w:lang w:eastAsia="zh-CN"/>
        </w:rPr>
        <w:t>:</w:t>
      </w:r>
    </w:p>
    <w:p w14:paraId="034D916F" w14:textId="44EFE26D" w:rsidR="00F85C1F" w:rsidRPr="00F85C1F" w:rsidRDefault="00F85C1F"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85C1F">
        <w:rPr>
          <w:rFonts w:ascii="Arial" w:eastAsia="SimSun" w:hAnsi="Arial" w:cs="Arial"/>
          <w:bCs/>
          <w:color w:val="000000" w:themeColor="text1"/>
          <w:kern w:val="1"/>
          <w:sz w:val="24"/>
          <w:szCs w:val="24"/>
          <w:lang w:eastAsia="zh-CN"/>
        </w:rPr>
        <w:t>Wykaz planowanych inwestycji na kolejne lata dostępny jest na stronie internetowej Gminy Rudniki w podjętych Uchwałach Rady Gminy dotyczących rocznego i wieloletniego programu finansowego.</w:t>
      </w:r>
    </w:p>
    <w:bookmarkEnd w:id="5"/>
    <w:p w14:paraId="7AD8FC31" w14:textId="77777777" w:rsidR="00713807" w:rsidRPr="00713807" w:rsidRDefault="00713807" w:rsidP="00713807">
      <w:pPr>
        <w:tabs>
          <w:tab w:val="left" w:pos="708"/>
        </w:tabs>
        <w:suppressAutoHyphens/>
        <w:spacing w:after="0" w:line="240" w:lineRule="auto"/>
        <w:jc w:val="both"/>
        <w:rPr>
          <w:rFonts w:ascii="Arial" w:eastAsia="SimSun" w:hAnsi="Arial" w:cs="Arial"/>
          <w:color w:val="000000" w:themeColor="text1"/>
          <w:kern w:val="1"/>
          <w:sz w:val="24"/>
          <w:szCs w:val="24"/>
          <w:lang w:eastAsia="zh-CN"/>
        </w:rPr>
      </w:pPr>
    </w:p>
    <w:p w14:paraId="714FDF6E" w14:textId="7C58BE8D" w:rsidR="00713807" w:rsidRPr="00713807" w:rsidRDefault="00713807" w:rsidP="00713807">
      <w:pPr>
        <w:tabs>
          <w:tab w:val="left" w:pos="284"/>
        </w:tabs>
        <w:suppressAutoHyphens/>
        <w:spacing w:after="0" w:line="240" w:lineRule="auto"/>
        <w:jc w:val="both"/>
        <w:rPr>
          <w:rFonts w:ascii="Arial" w:hAnsi="Arial" w:cs="Arial"/>
          <w:sz w:val="24"/>
          <w:szCs w:val="24"/>
        </w:rPr>
      </w:pPr>
      <w:r w:rsidRPr="00713807">
        <w:rPr>
          <w:rFonts w:ascii="Arial" w:eastAsia="Times New Roman" w:hAnsi="Arial" w:cs="Arial"/>
          <w:b/>
          <w:color w:val="000000" w:themeColor="text1"/>
          <w:sz w:val="24"/>
          <w:szCs w:val="24"/>
          <w:lang w:eastAsia="pl-PL"/>
        </w:rPr>
        <w:t xml:space="preserve">Pytanie </w:t>
      </w:r>
      <w:r w:rsidR="00811970">
        <w:rPr>
          <w:rFonts w:ascii="Arial" w:eastAsia="Times New Roman" w:hAnsi="Arial" w:cs="Arial"/>
          <w:b/>
          <w:color w:val="000000" w:themeColor="text1"/>
          <w:sz w:val="24"/>
          <w:szCs w:val="24"/>
          <w:lang w:eastAsia="pl-PL"/>
        </w:rPr>
        <w:t>66</w:t>
      </w:r>
      <w:r w:rsidRPr="00713807">
        <w:rPr>
          <w:rFonts w:ascii="Arial" w:eastAsia="Times New Roman" w:hAnsi="Arial" w:cs="Arial"/>
          <w:b/>
          <w:color w:val="000000" w:themeColor="text1"/>
          <w:sz w:val="24"/>
          <w:szCs w:val="24"/>
          <w:lang w:eastAsia="pl-PL"/>
        </w:rPr>
        <w:t xml:space="preserve">: </w:t>
      </w:r>
    </w:p>
    <w:p w14:paraId="03110EE8" w14:textId="422539F1"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Towarzystwo prosi o potwierdzenie, że zakres ochrony ubezpieczenia odpowiedzialności cywilnej nie będzie</w:t>
      </w:r>
      <w:r w:rsidR="004802CE">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obejmować szkód powstałych w związku z prowadzeniem działalności, medycznej, badawczej,</w:t>
      </w:r>
      <w:r w:rsidR="004802CE">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farmaceutycznej, a także udzielaniem świadczeń zdrowotnych.</w:t>
      </w:r>
    </w:p>
    <w:p w14:paraId="4075934D"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p>
    <w:p w14:paraId="79A0D394" w14:textId="2A3F59B2"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811970">
        <w:rPr>
          <w:rFonts w:ascii="Arial" w:eastAsia="SimSun" w:hAnsi="Arial" w:cs="Arial"/>
          <w:b/>
          <w:color w:val="000000" w:themeColor="text1"/>
          <w:kern w:val="1"/>
          <w:sz w:val="24"/>
          <w:szCs w:val="24"/>
          <w:lang w:eastAsia="zh-CN"/>
        </w:rPr>
        <w:t>66</w:t>
      </w:r>
      <w:r w:rsidRPr="00713807">
        <w:rPr>
          <w:rFonts w:ascii="Arial" w:eastAsia="SimSun" w:hAnsi="Arial" w:cs="Arial"/>
          <w:b/>
          <w:color w:val="000000" w:themeColor="text1"/>
          <w:kern w:val="1"/>
          <w:sz w:val="24"/>
          <w:szCs w:val="24"/>
          <w:lang w:eastAsia="zh-CN"/>
        </w:rPr>
        <w:t>:</w:t>
      </w:r>
    </w:p>
    <w:p w14:paraId="29E1C71C"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Zamawiający potwierdza.</w:t>
      </w:r>
    </w:p>
    <w:p w14:paraId="55A037D7"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E8B158F" w14:textId="384483F7" w:rsidR="00713807" w:rsidRPr="00713807" w:rsidRDefault="00713807" w:rsidP="00713807">
      <w:pPr>
        <w:tabs>
          <w:tab w:val="left" w:pos="284"/>
        </w:tabs>
        <w:suppressAutoHyphens/>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811970">
        <w:rPr>
          <w:rFonts w:ascii="Arial" w:eastAsia="Times New Roman" w:hAnsi="Arial" w:cs="Arial"/>
          <w:b/>
          <w:color w:val="000000" w:themeColor="text1"/>
          <w:sz w:val="24"/>
          <w:szCs w:val="24"/>
          <w:lang w:eastAsia="pl-PL"/>
        </w:rPr>
        <w:t>67</w:t>
      </w:r>
      <w:r w:rsidRPr="00713807">
        <w:rPr>
          <w:rFonts w:ascii="Arial" w:eastAsia="Times New Roman" w:hAnsi="Arial" w:cs="Arial"/>
          <w:b/>
          <w:color w:val="000000" w:themeColor="text1"/>
          <w:sz w:val="24"/>
          <w:szCs w:val="24"/>
          <w:lang w:eastAsia="pl-PL"/>
        </w:rPr>
        <w:t xml:space="preserve">: </w:t>
      </w:r>
    </w:p>
    <w:p w14:paraId="11D66799" w14:textId="27A5054E" w:rsidR="00713807" w:rsidRPr="00713807" w:rsidRDefault="00713807" w:rsidP="00713807">
      <w:pPr>
        <w:tabs>
          <w:tab w:val="left" w:pos="284"/>
        </w:tabs>
        <w:suppressAutoHyphens/>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Towarzystwo prosi o potwierdzenie, że zakres ubezpieczenia odpowiedzialności cywilnej nie będzie</w:t>
      </w:r>
      <w:r w:rsidR="00127FEC">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obejmować szkód powstałych w związku z posiadaniem, użytkowaniem, zarządzaniem oraz</w:t>
      </w:r>
      <w:r w:rsidR="00127FEC">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administrowaniem wysypiskiem lub składowiskiem odpadów, a także szkód powstałych w związku</w:t>
      </w:r>
      <w:r w:rsidR="00127FEC">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z sortowaniem, spalaniem, utylizowaniem, odzyskiem odpadów lub jakimkolwiek innym ich przetwarzaniem.</w:t>
      </w:r>
    </w:p>
    <w:p w14:paraId="6951078F"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49BF4E1" w14:textId="4BA23983"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811970">
        <w:rPr>
          <w:rFonts w:ascii="Arial" w:eastAsia="SimSun" w:hAnsi="Arial" w:cs="Arial"/>
          <w:b/>
          <w:color w:val="000000" w:themeColor="text1"/>
          <w:kern w:val="1"/>
          <w:sz w:val="24"/>
          <w:szCs w:val="24"/>
          <w:lang w:eastAsia="zh-CN"/>
        </w:rPr>
        <w:t>67</w:t>
      </w:r>
      <w:r w:rsidRPr="00713807">
        <w:rPr>
          <w:rFonts w:ascii="Arial" w:eastAsia="SimSun" w:hAnsi="Arial" w:cs="Arial"/>
          <w:b/>
          <w:color w:val="000000" w:themeColor="text1"/>
          <w:kern w:val="1"/>
          <w:sz w:val="24"/>
          <w:szCs w:val="24"/>
          <w:lang w:eastAsia="zh-CN"/>
        </w:rPr>
        <w:t>:</w:t>
      </w:r>
    </w:p>
    <w:p w14:paraId="4E0E4636" w14:textId="77777777" w:rsidR="00713807" w:rsidRPr="00713807" w:rsidRDefault="00713807" w:rsidP="00713807">
      <w:pPr>
        <w:tabs>
          <w:tab w:val="left" w:pos="284"/>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Zamawiający potwierdza.</w:t>
      </w:r>
    </w:p>
    <w:p w14:paraId="14A863BB" w14:textId="77777777" w:rsidR="00713807" w:rsidRPr="00713807" w:rsidRDefault="00713807" w:rsidP="00713807">
      <w:pPr>
        <w:tabs>
          <w:tab w:val="left" w:pos="284"/>
        </w:tabs>
        <w:suppressAutoHyphens/>
        <w:spacing w:after="0" w:line="240" w:lineRule="auto"/>
        <w:jc w:val="both"/>
        <w:rPr>
          <w:rFonts w:ascii="Arial" w:eastAsia="SimSun" w:hAnsi="Arial" w:cs="Arial"/>
          <w:bCs/>
          <w:color w:val="000000" w:themeColor="text1"/>
          <w:kern w:val="1"/>
          <w:sz w:val="24"/>
          <w:szCs w:val="24"/>
          <w:lang w:eastAsia="zh-CN"/>
        </w:rPr>
      </w:pPr>
    </w:p>
    <w:p w14:paraId="1B06B5CF" w14:textId="0F79F3C9" w:rsidR="00713807" w:rsidRPr="00713807" w:rsidRDefault="00713807" w:rsidP="00713807">
      <w:pPr>
        <w:tabs>
          <w:tab w:val="left" w:pos="284"/>
        </w:tabs>
        <w:suppressAutoHyphens/>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lastRenderedPageBreak/>
        <w:t xml:space="preserve">Pytanie </w:t>
      </w:r>
      <w:r w:rsidR="00DF46A0">
        <w:rPr>
          <w:rFonts w:ascii="Arial" w:eastAsia="Times New Roman" w:hAnsi="Arial" w:cs="Arial"/>
          <w:b/>
          <w:color w:val="000000" w:themeColor="text1"/>
          <w:sz w:val="24"/>
          <w:szCs w:val="24"/>
          <w:lang w:eastAsia="pl-PL"/>
        </w:rPr>
        <w:t>68</w:t>
      </w:r>
      <w:r w:rsidRPr="00713807">
        <w:rPr>
          <w:rFonts w:ascii="Arial" w:eastAsia="Times New Roman" w:hAnsi="Arial" w:cs="Arial"/>
          <w:b/>
          <w:color w:val="000000" w:themeColor="text1"/>
          <w:sz w:val="24"/>
          <w:szCs w:val="24"/>
          <w:lang w:eastAsia="pl-PL"/>
        </w:rPr>
        <w:t xml:space="preserve">: </w:t>
      </w:r>
    </w:p>
    <w:p w14:paraId="6B797481" w14:textId="77777777" w:rsidR="00713807" w:rsidRPr="00713807" w:rsidRDefault="00713807" w:rsidP="00713807">
      <w:pPr>
        <w:tabs>
          <w:tab w:val="left" w:pos="284"/>
        </w:tabs>
        <w:suppressAutoHyphens/>
        <w:spacing w:after="0" w:line="240" w:lineRule="auto"/>
        <w:jc w:val="both"/>
        <w:rPr>
          <w:rFonts w:ascii="Arial" w:hAnsi="Arial" w:cs="Arial"/>
          <w:sz w:val="24"/>
          <w:szCs w:val="24"/>
        </w:rPr>
      </w:pPr>
      <w:r w:rsidRPr="00713807">
        <w:rPr>
          <w:rFonts w:ascii="Arial" w:hAnsi="Arial" w:cs="Arial"/>
          <w:sz w:val="24"/>
          <w:szCs w:val="24"/>
        </w:rPr>
        <w:t>Czy Zamawiający zgłasza do ubezpieczenia mosty, pomosty, wiadukty, przepusty? Jeśli tak, prosimy o informację, kiedy były przeprowadzone okresowe kontrole obiektów mostowych. Czy mosty posiadają aktualne przeglądy? Czy wykryto jakieś nieprawidłowości, zalecenia? Czy zostały zrealizowane?</w:t>
      </w:r>
    </w:p>
    <w:p w14:paraId="2D775C72" w14:textId="77777777" w:rsidR="00713807" w:rsidRPr="00713807" w:rsidRDefault="00713807" w:rsidP="00713807">
      <w:pPr>
        <w:tabs>
          <w:tab w:val="left" w:pos="708"/>
        </w:tabs>
        <w:suppressAutoHyphens/>
        <w:spacing w:after="0" w:line="240" w:lineRule="auto"/>
        <w:jc w:val="both"/>
        <w:rPr>
          <w:rFonts w:ascii="Arial" w:eastAsia="SimSun" w:hAnsi="Arial" w:cs="Arial"/>
          <w:b/>
          <w:kern w:val="1"/>
          <w:sz w:val="24"/>
          <w:szCs w:val="24"/>
          <w:lang w:eastAsia="zh-CN"/>
        </w:rPr>
      </w:pPr>
    </w:p>
    <w:p w14:paraId="57224453" w14:textId="566C12B1" w:rsidR="00713807" w:rsidRPr="00713807" w:rsidRDefault="00713807" w:rsidP="00713807">
      <w:pPr>
        <w:tabs>
          <w:tab w:val="left" w:pos="708"/>
        </w:tabs>
        <w:suppressAutoHyphens/>
        <w:spacing w:after="0" w:line="240" w:lineRule="auto"/>
        <w:jc w:val="both"/>
        <w:rPr>
          <w:rFonts w:ascii="Arial" w:eastAsia="SimSun" w:hAnsi="Arial" w:cs="Arial"/>
          <w:b/>
          <w:kern w:val="1"/>
          <w:sz w:val="24"/>
          <w:szCs w:val="24"/>
          <w:lang w:eastAsia="zh-CN"/>
        </w:rPr>
      </w:pPr>
      <w:r w:rsidRPr="00713807">
        <w:rPr>
          <w:rFonts w:ascii="Arial" w:eastAsia="SimSun" w:hAnsi="Arial" w:cs="Arial"/>
          <w:b/>
          <w:kern w:val="1"/>
          <w:sz w:val="24"/>
          <w:szCs w:val="24"/>
          <w:lang w:eastAsia="zh-CN"/>
        </w:rPr>
        <w:t>Odpowiedź</w:t>
      </w:r>
      <w:r w:rsidR="00DF46A0">
        <w:rPr>
          <w:rFonts w:ascii="Arial" w:eastAsia="SimSun" w:hAnsi="Arial" w:cs="Arial"/>
          <w:b/>
          <w:kern w:val="1"/>
          <w:sz w:val="24"/>
          <w:szCs w:val="24"/>
          <w:lang w:eastAsia="zh-CN"/>
        </w:rPr>
        <w:t xml:space="preserve"> 68</w:t>
      </w:r>
      <w:r w:rsidRPr="00713807">
        <w:rPr>
          <w:rFonts w:ascii="Arial" w:eastAsia="SimSun" w:hAnsi="Arial" w:cs="Arial"/>
          <w:b/>
          <w:kern w:val="1"/>
          <w:sz w:val="24"/>
          <w:szCs w:val="24"/>
          <w:lang w:eastAsia="zh-CN"/>
        </w:rPr>
        <w:t>:</w:t>
      </w:r>
    </w:p>
    <w:p w14:paraId="58A405DC" w14:textId="77777777" w:rsidR="00713807" w:rsidRDefault="00713807" w:rsidP="00713807">
      <w:pPr>
        <w:tabs>
          <w:tab w:val="left" w:pos="284"/>
        </w:tabs>
        <w:suppressAutoHyphens/>
        <w:spacing w:after="0" w:line="240" w:lineRule="auto"/>
        <w:jc w:val="both"/>
        <w:rPr>
          <w:rFonts w:ascii="Arial" w:hAnsi="Arial" w:cs="Arial"/>
          <w:bCs/>
          <w:sz w:val="24"/>
          <w:szCs w:val="24"/>
        </w:rPr>
      </w:pPr>
      <w:r w:rsidRPr="005701E8">
        <w:rPr>
          <w:rFonts w:ascii="Arial" w:eastAsia="Times New Roman" w:hAnsi="Arial" w:cs="Arial"/>
          <w:bCs/>
          <w:color w:val="000000" w:themeColor="text1"/>
          <w:sz w:val="24"/>
          <w:szCs w:val="24"/>
          <w:lang w:eastAsia="pl-PL"/>
        </w:rPr>
        <w:t xml:space="preserve">Zamawiający nie </w:t>
      </w:r>
      <w:r w:rsidRPr="005701E8">
        <w:rPr>
          <w:rFonts w:ascii="Arial" w:hAnsi="Arial" w:cs="Arial"/>
          <w:bCs/>
          <w:sz w:val="24"/>
          <w:szCs w:val="24"/>
        </w:rPr>
        <w:t>zgłasza do ubezpieczenia mosty, pomosty, wiadukty, przepusty.</w:t>
      </w:r>
    </w:p>
    <w:p w14:paraId="14917F76" w14:textId="77777777" w:rsidR="005701E8" w:rsidRPr="00713807" w:rsidRDefault="005701E8" w:rsidP="00713807">
      <w:pPr>
        <w:tabs>
          <w:tab w:val="left" w:pos="284"/>
        </w:tabs>
        <w:suppressAutoHyphens/>
        <w:spacing w:after="0" w:line="240" w:lineRule="auto"/>
        <w:jc w:val="both"/>
        <w:rPr>
          <w:rFonts w:ascii="Arial" w:eastAsia="Times New Roman" w:hAnsi="Arial" w:cs="Arial"/>
          <w:bCs/>
          <w:color w:val="000000" w:themeColor="text1"/>
          <w:sz w:val="24"/>
          <w:szCs w:val="24"/>
          <w:lang w:eastAsia="pl-PL"/>
        </w:rPr>
      </w:pPr>
    </w:p>
    <w:p w14:paraId="27819D5E" w14:textId="6602F35F" w:rsidR="00713807" w:rsidRPr="00713807" w:rsidRDefault="00713807" w:rsidP="00713807">
      <w:pPr>
        <w:tabs>
          <w:tab w:val="left" w:pos="284"/>
        </w:tabs>
        <w:suppressAutoHyphens/>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Pytanie 6</w:t>
      </w:r>
      <w:r w:rsidR="00DF46A0">
        <w:rPr>
          <w:rFonts w:ascii="Arial" w:eastAsia="Times New Roman" w:hAnsi="Arial" w:cs="Arial"/>
          <w:b/>
          <w:color w:val="000000" w:themeColor="text1"/>
          <w:sz w:val="24"/>
          <w:szCs w:val="24"/>
          <w:lang w:eastAsia="pl-PL"/>
        </w:rPr>
        <w:t xml:space="preserve">9 </w:t>
      </w:r>
      <w:r w:rsidRPr="00713807">
        <w:rPr>
          <w:rFonts w:ascii="Arial" w:eastAsia="Times New Roman" w:hAnsi="Arial" w:cs="Arial"/>
          <w:b/>
          <w:color w:val="000000" w:themeColor="text1"/>
          <w:sz w:val="24"/>
          <w:szCs w:val="24"/>
          <w:lang w:eastAsia="pl-PL"/>
        </w:rPr>
        <w:t xml:space="preserve">: </w:t>
      </w:r>
    </w:p>
    <w:p w14:paraId="4A7686DA" w14:textId="7A08A3BB" w:rsidR="00713807" w:rsidRPr="00713807" w:rsidRDefault="00713807" w:rsidP="00713807">
      <w:pPr>
        <w:tabs>
          <w:tab w:val="left" w:pos="284"/>
        </w:tabs>
        <w:suppressAutoHyphens/>
        <w:spacing w:after="0" w:line="240" w:lineRule="auto"/>
        <w:jc w:val="both"/>
        <w:rPr>
          <w:rFonts w:ascii="Arial" w:hAnsi="Arial" w:cs="Arial"/>
          <w:sz w:val="24"/>
          <w:szCs w:val="24"/>
        </w:rPr>
      </w:pPr>
      <w:r w:rsidRPr="00713807">
        <w:rPr>
          <w:rFonts w:ascii="Arial" w:hAnsi="Arial" w:cs="Arial"/>
          <w:sz w:val="24"/>
          <w:szCs w:val="24"/>
        </w:rPr>
        <w:t>Czy do ubezpieczenia zostały zgłoszone jednostki pływające? Jeżeli tak prosimy o uszczegółowienie danych</w:t>
      </w:r>
      <w:r w:rsidR="005701E8">
        <w:rPr>
          <w:rFonts w:ascii="Arial" w:hAnsi="Arial" w:cs="Arial"/>
          <w:sz w:val="24"/>
          <w:szCs w:val="24"/>
        </w:rPr>
        <w:t xml:space="preserve"> </w:t>
      </w:r>
      <w:r w:rsidRPr="00713807">
        <w:rPr>
          <w:rFonts w:ascii="Arial" w:hAnsi="Arial" w:cs="Arial"/>
          <w:sz w:val="24"/>
          <w:szCs w:val="24"/>
        </w:rPr>
        <w:t>w tym zakresie.</w:t>
      </w:r>
    </w:p>
    <w:p w14:paraId="402032CF" w14:textId="77777777" w:rsidR="00713807" w:rsidRPr="00713807" w:rsidRDefault="00713807" w:rsidP="00713807">
      <w:pPr>
        <w:tabs>
          <w:tab w:val="left" w:pos="284"/>
        </w:tabs>
        <w:suppressAutoHyphens/>
        <w:spacing w:after="0" w:line="240" w:lineRule="auto"/>
        <w:jc w:val="both"/>
        <w:rPr>
          <w:rFonts w:ascii="Arial" w:eastAsia="SimSun" w:hAnsi="Arial" w:cs="Arial"/>
          <w:bCs/>
          <w:color w:val="000000" w:themeColor="text1"/>
          <w:kern w:val="1"/>
          <w:sz w:val="24"/>
          <w:szCs w:val="24"/>
          <w:lang w:eastAsia="zh-CN"/>
        </w:rPr>
      </w:pPr>
    </w:p>
    <w:p w14:paraId="2E4A1255" w14:textId="1A3F818B" w:rsidR="00713807" w:rsidRPr="00713807" w:rsidRDefault="00713807" w:rsidP="00713807">
      <w:pPr>
        <w:tabs>
          <w:tab w:val="left" w:pos="708"/>
        </w:tabs>
        <w:suppressAutoHyphens/>
        <w:spacing w:after="0" w:line="240" w:lineRule="auto"/>
        <w:jc w:val="both"/>
        <w:rPr>
          <w:rFonts w:ascii="Arial" w:eastAsia="SimSun" w:hAnsi="Arial" w:cs="Arial"/>
          <w:b/>
          <w:kern w:val="1"/>
          <w:sz w:val="24"/>
          <w:szCs w:val="24"/>
          <w:lang w:eastAsia="zh-CN"/>
        </w:rPr>
      </w:pPr>
      <w:r w:rsidRPr="00713807">
        <w:rPr>
          <w:rFonts w:ascii="Arial" w:eastAsia="SimSun" w:hAnsi="Arial" w:cs="Arial"/>
          <w:b/>
          <w:kern w:val="1"/>
          <w:sz w:val="24"/>
          <w:szCs w:val="24"/>
          <w:lang w:eastAsia="zh-CN"/>
        </w:rPr>
        <w:t>Odpowiedź 6</w:t>
      </w:r>
      <w:r w:rsidR="00DF46A0">
        <w:rPr>
          <w:rFonts w:ascii="Arial" w:eastAsia="SimSun" w:hAnsi="Arial" w:cs="Arial"/>
          <w:b/>
          <w:kern w:val="1"/>
          <w:sz w:val="24"/>
          <w:szCs w:val="24"/>
          <w:lang w:eastAsia="zh-CN"/>
        </w:rPr>
        <w:t>9</w:t>
      </w:r>
      <w:r w:rsidRPr="00713807">
        <w:rPr>
          <w:rFonts w:ascii="Arial" w:eastAsia="SimSun" w:hAnsi="Arial" w:cs="Arial"/>
          <w:b/>
          <w:kern w:val="1"/>
          <w:sz w:val="24"/>
          <w:szCs w:val="24"/>
          <w:lang w:eastAsia="zh-CN"/>
        </w:rPr>
        <w:t>:</w:t>
      </w:r>
    </w:p>
    <w:p w14:paraId="6AAE0644"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5701E8">
        <w:rPr>
          <w:rFonts w:ascii="Arial" w:eastAsia="SimSun" w:hAnsi="Arial" w:cs="Arial"/>
          <w:bCs/>
          <w:color w:val="000000" w:themeColor="text1"/>
          <w:kern w:val="1"/>
          <w:sz w:val="24"/>
          <w:szCs w:val="24"/>
          <w:lang w:eastAsia="zh-CN"/>
        </w:rPr>
        <w:t>Nie</w:t>
      </w:r>
    </w:p>
    <w:p w14:paraId="3133522B"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18E411F1" w14:textId="115978E8" w:rsidR="00713807" w:rsidRPr="00713807" w:rsidRDefault="00713807" w:rsidP="00713807">
      <w:pPr>
        <w:tabs>
          <w:tab w:val="left" w:pos="284"/>
        </w:tabs>
        <w:suppressAutoHyphens/>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Pytanie 7</w:t>
      </w:r>
      <w:r w:rsidR="00DF46A0">
        <w:rPr>
          <w:rFonts w:ascii="Arial" w:eastAsia="Times New Roman" w:hAnsi="Arial" w:cs="Arial"/>
          <w:b/>
          <w:color w:val="000000" w:themeColor="text1"/>
          <w:sz w:val="24"/>
          <w:szCs w:val="24"/>
          <w:lang w:eastAsia="pl-PL"/>
        </w:rPr>
        <w:t>0</w:t>
      </w:r>
      <w:r w:rsidRPr="00713807">
        <w:rPr>
          <w:rFonts w:ascii="Arial" w:eastAsia="Times New Roman" w:hAnsi="Arial" w:cs="Arial"/>
          <w:b/>
          <w:color w:val="000000" w:themeColor="text1"/>
          <w:sz w:val="24"/>
          <w:szCs w:val="24"/>
          <w:lang w:eastAsia="pl-PL"/>
        </w:rPr>
        <w:t>:</w:t>
      </w:r>
    </w:p>
    <w:p w14:paraId="56DE13A9" w14:textId="6611802F" w:rsidR="00713807" w:rsidRPr="00713807" w:rsidRDefault="00713807" w:rsidP="00713807">
      <w:pPr>
        <w:tabs>
          <w:tab w:val="left" w:pos="284"/>
        </w:tabs>
        <w:suppressAutoHyphens/>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Czy do ubezpieczenia zostały zgłoszone mienie w trakcie remontu, budowy, przebudowy? Jeżeli tak prosimy</w:t>
      </w:r>
      <w:r w:rsidR="005701E8">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 xml:space="preserve">o szczegółowe informacje w tym zakresie. </w:t>
      </w:r>
    </w:p>
    <w:p w14:paraId="20A51D61"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964CF27" w14:textId="308013BB" w:rsid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5701E8">
        <w:rPr>
          <w:rFonts w:ascii="Arial" w:eastAsia="SimSun" w:hAnsi="Arial" w:cs="Arial"/>
          <w:b/>
          <w:color w:val="000000" w:themeColor="text1"/>
          <w:kern w:val="1"/>
          <w:sz w:val="24"/>
          <w:szCs w:val="24"/>
          <w:lang w:eastAsia="zh-CN"/>
        </w:rPr>
        <w:t>Odpowiedź 7</w:t>
      </w:r>
      <w:r w:rsidR="00DF46A0">
        <w:rPr>
          <w:rFonts w:ascii="Arial" w:eastAsia="SimSun" w:hAnsi="Arial" w:cs="Arial"/>
          <w:b/>
          <w:color w:val="000000" w:themeColor="text1"/>
          <w:kern w:val="1"/>
          <w:sz w:val="24"/>
          <w:szCs w:val="24"/>
          <w:lang w:eastAsia="zh-CN"/>
        </w:rPr>
        <w:t>0</w:t>
      </w:r>
      <w:r w:rsidRPr="005701E8">
        <w:rPr>
          <w:rFonts w:ascii="Arial" w:eastAsia="SimSun" w:hAnsi="Arial" w:cs="Arial"/>
          <w:b/>
          <w:color w:val="000000" w:themeColor="text1"/>
          <w:kern w:val="1"/>
          <w:sz w:val="24"/>
          <w:szCs w:val="24"/>
          <w:lang w:eastAsia="zh-CN"/>
        </w:rPr>
        <w:t>:</w:t>
      </w:r>
    </w:p>
    <w:p w14:paraId="0CC6FCD3" w14:textId="513D0ED4" w:rsidR="005701E8" w:rsidRPr="005701E8" w:rsidRDefault="005701E8"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5701E8">
        <w:rPr>
          <w:rFonts w:ascii="Arial" w:eastAsia="SimSun" w:hAnsi="Arial" w:cs="Arial"/>
          <w:bCs/>
          <w:color w:val="000000" w:themeColor="text1"/>
          <w:kern w:val="1"/>
          <w:sz w:val="24"/>
          <w:szCs w:val="24"/>
          <w:lang w:eastAsia="zh-CN"/>
        </w:rPr>
        <w:t>Mienie, które w chwili obecnej jest w trakcie budowy nie zostało ujęte w wykazie.</w:t>
      </w:r>
    </w:p>
    <w:p w14:paraId="2B6BFEDC"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691D02C7" w14:textId="18AFB523" w:rsidR="00713807" w:rsidRPr="00713807" w:rsidRDefault="00713807" w:rsidP="00713807">
      <w:pPr>
        <w:tabs>
          <w:tab w:val="left" w:pos="284"/>
        </w:tabs>
        <w:suppressAutoHyphens/>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DF46A0">
        <w:rPr>
          <w:rFonts w:ascii="Arial" w:eastAsia="Times New Roman" w:hAnsi="Arial" w:cs="Arial"/>
          <w:b/>
          <w:color w:val="000000" w:themeColor="text1"/>
          <w:sz w:val="24"/>
          <w:szCs w:val="24"/>
          <w:lang w:eastAsia="pl-PL"/>
        </w:rPr>
        <w:t>71</w:t>
      </w:r>
      <w:r w:rsidRPr="00713807">
        <w:rPr>
          <w:rFonts w:ascii="Arial" w:eastAsia="Times New Roman" w:hAnsi="Arial" w:cs="Arial"/>
          <w:b/>
          <w:color w:val="000000" w:themeColor="text1"/>
          <w:sz w:val="24"/>
          <w:szCs w:val="24"/>
          <w:lang w:eastAsia="pl-PL"/>
        </w:rPr>
        <w:t>:</w:t>
      </w:r>
    </w:p>
    <w:p w14:paraId="44B05A98" w14:textId="43718560" w:rsidR="00713807" w:rsidRPr="00713807" w:rsidRDefault="00713807" w:rsidP="00713807">
      <w:pPr>
        <w:tabs>
          <w:tab w:val="left" w:pos="284"/>
        </w:tabs>
        <w:suppressAutoHyphens/>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Czy do ubezpieczenia zgłoszone zostało mienie zabytkowe, zbiory i eksponaty muzealne? Jeżeli tak to</w:t>
      </w:r>
      <w:r w:rsidR="00F8748D">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 xml:space="preserve">prosimy o podanie lokalizacji oraz sum ubezpieczenia. </w:t>
      </w:r>
    </w:p>
    <w:p w14:paraId="3C9051A2" w14:textId="77777777" w:rsidR="00713807" w:rsidRPr="00713807" w:rsidRDefault="00713807" w:rsidP="00713807">
      <w:pPr>
        <w:tabs>
          <w:tab w:val="left" w:pos="708"/>
        </w:tabs>
        <w:suppressAutoHyphens/>
        <w:spacing w:after="0" w:line="240" w:lineRule="auto"/>
        <w:jc w:val="both"/>
        <w:rPr>
          <w:rFonts w:ascii="Arial" w:eastAsia="SimSun" w:hAnsi="Arial" w:cs="Arial"/>
          <w:b/>
          <w:kern w:val="1"/>
          <w:sz w:val="24"/>
          <w:szCs w:val="24"/>
          <w:lang w:eastAsia="zh-CN"/>
        </w:rPr>
      </w:pPr>
    </w:p>
    <w:p w14:paraId="07989A95" w14:textId="3837FA61" w:rsidR="00713807" w:rsidRPr="00713807" w:rsidRDefault="00713807" w:rsidP="00713807">
      <w:pPr>
        <w:tabs>
          <w:tab w:val="left" w:pos="708"/>
        </w:tabs>
        <w:suppressAutoHyphens/>
        <w:spacing w:after="0" w:line="240" w:lineRule="auto"/>
        <w:jc w:val="both"/>
        <w:rPr>
          <w:rFonts w:ascii="Arial" w:eastAsia="SimSun" w:hAnsi="Arial" w:cs="Arial"/>
          <w:b/>
          <w:kern w:val="1"/>
          <w:sz w:val="24"/>
          <w:szCs w:val="24"/>
          <w:lang w:eastAsia="zh-CN"/>
        </w:rPr>
      </w:pPr>
      <w:r w:rsidRPr="00713807">
        <w:rPr>
          <w:rFonts w:ascii="Arial" w:eastAsia="SimSun" w:hAnsi="Arial" w:cs="Arial"/>
          <w:b/>
          <w:kern w:val="1"/>
          <w:sz w:val="24"/>
          <w:szCs w:val="24"/>
          <w:lang w:eastAsia="zh-CN"/>
        </w:rPr>
        <w:t xml:space="preserve">Odpowiedź </w:t>
      </w:r>
      <w:r w:rsidR="00DF46A0">
        <w:rPr>
          <w:rFonts w:ascii="Arial" w:eastAsia="SimSun" w:hAnsi="Arial" w:cs="Arial"/>
          <w:b/>
          <w:kern w:val="1"/>
          <w:sz w:val="24"/>
          <w:szCs w:val="24"/>
          <w:lang w:eastAsia="zh-CN"/>
        </w:rPr>
        <w:t>71</w:t>
      </w:r>
      <w:r w:rsidRPr="00713807">
        <w:rPr>
          <w:rFonts w:ascii="Arial" w:eastAsia="SimSun" w:hAnsi="Arial" w:cs="Arial"/>
          <w:b/>
          <w:kern w:val="1"/>
          <w:sz w:val="24"/>
          <w:szCs w:val="24"/>
          <w:lang w:eastAsia="zh-CN"/>
        </w:rPr>
        <w:t>:</w:t>
      </w:r>
    </w:p>
    <w:p w14:paraId="046EFABC"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8748D">
        <w:rPr>
          <w:rFonts w:ascii="Arial" w:eastAsia="SimSun" w:hAnsi="Arial" w:cs="Arial"/>
          <w:bCs/>
          <w:color w:val="000000" w:themeColor="text1"/>
          <w:kern w:val="1"/>
          <w:sz w:val="24"/>
          <w:szCs w:val="24"/>
          <w:lang w:eastAsia="zh-CN"/>
        </w:rPr>
        <w:t>Zamawiający nie zgłasza do ubezpieczenia mienia zabytkowego (prócz 2 budynków podlegających pod nadzór konserwatora zabytków) zbiorów i eksponatów muzealnych.</w:t>
      </w:r>
    </w:p>
    <w:p w14:paraId="30959F0B"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7032AEE" w14:textId="03588B9A" w:rsidR="00713807" w:rsidRPr="00713807" w:rsidRDefault="00713807" w:rsidP="00713807">
      <w:pPr>
        <w:tabs>
          <w:tab w:val="left" w:pos="284"/>
        </w:tabs>
        <w:suppressAutoHyphens/>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DF46A0">
        <w:rPr>
          <w:rFonts w:ascii="Arial" w:eastAsia="Times New Roman" w:hAnsi="Arial" w:cs="Arial"/>
          <w:b/>
          <w:color w:val="000000" w:themeColor="text1"/>
          <w:sz w:val="24"/>
          <w:szCs w:val="24"/>
          <w:lang w:eastAsia="pl-PL"/>
        </w:rPr>
        <w:t>72</w:t>
      </w:r>
      <w:r w:rsidRPr="00713807">
        <w:rPr>
          <w:rFonts w:ascii="Arial" w:eastAsia="Times New Roman" w:hAnsi="Arial" w:cs="Arial"/>
          <w:b/>
          <w:color w:val="000000" w:themeColor="text1"/>
          <w:sz w:val="24"/>
          <w:szCs w:val="24"/>
          <w:lang w:eastAsia="pl-PL"/>
        </w:rPr>
        <w:t>:</w:t>
      </w:r>
    </w:p>
    <w:p w14:paraId="51A811DA" w14:textId="4FE5BF6B" w:rsidR="00713807" w:rsidRPr="00713807" w:rsidRDefault="00713807" w:rsidP="00713807">
      <w:pPr>
        <w:tabs>
          <w:tab w:val="left" w:pos="284"/>
        </w:tabs>
        <w:suppressAutoHyphens/>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 xml:space="preserve">Czy do ubezpieczenia został zgłoszony PSZOK? Prosimy o </w:t>
      </w:r>
      <w:r w:rsidRPr="00713807">
        <w:rPr>
          <w:rFonts w:ascii="Arial" w:eastAsia="Times New Roman" w:hAnsi="Arial" w:cs="Arial"/>
          <w:b/>
          <w:color w:val="000000" w:themeColor="text1"/>
          <w:sz w:val="24"/>
          <w:szCs w:val="24"/>
          <w:lang w:eastAsia="pl-PL"/>
        </w:rPr>
        <w:t>dołączenie regulaminu PSZOK</w:t>
      </w:r>
      <w:r w:rsidRPr="00713807">
        <w:rPr>
          <w:rFonts w:ascii="Arial" w:eastAsia="Times New Roman" w:hAnsi="Arial" w:cs="Arial"/>
          <w:bCs/>
          <w:color w:val="000000" w:themeColor="text1"/>
          <w:sz w:val="24"/>
          <w:szCs w:val="24"/>
          <w:lang w:eastAsia="pl-PL"/>
        </w:rPr>
        <w:t xml:space="preserve"> oraz</w:t>
      </w:r>
      <w:r w:rsidR="00B41165">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dodatkowe informacje:</w:t>
      </w:r>
    </w:p>
    <w:p w14:paraId="37C1A8F8" w14:textId="77777777" w:rsidR="00713807" w:rsidRPr="00B41165" w:rsidRDefault="00713807" w:rsidP="00713807">
      <w:pPr>
        <w:tabs>
          <w:tab w:val="left" w:pos="284"/>
        </w:tabs>
        <w:suppressAutoHyphens/>
        <w:spacing w:after="0" w:line="240" w:lineRule="auto"/>
        <w:jc w:val="both"/>
        <w:rPr>
          <w:rFonts w:ascii="Arial" w:eastAsia="Times New Roman" w:hAnsi="Arial" w:cs="Arial"/>
          <w:bCs/>
          <w:color w:val="000000" w:themeColor="text1"/>
          <w:sz w:val="24"/>
          <w:szCs w:val="24"/>
          <w:lang w:eastAsia="pl-PL"/>
        </w:rPr>
      </w:pPr>
      <w:r w:rsidRPr="00F8748D">
        <w:rPr>
          <w:rFonts w:ascii="Arial" w:eastAsia="Times New Roman" w:hAnsi="Arial" w:cs="Arial"/>
          <w:bCs/>
          <w:color w:val="000000" w:themeColor="text1"/>
          <w:sz w:val="24"/>
          <w:szCs w:val="24"/>
          <w:lang w:eastAsia="pl-PL"/>
        </w:rPr>
        <w:t>a)</w:t>
      </w:r>
      <w:r w:rsidRPr="00B41165">
        <w:rPr>
          <w:rFonts w:ascii="Arial" w:eastAsia="Times New Roman" w:hAnsi="Arial" w:cs="Arial"/>
          <w:bCs/>
          <w:color w:val="000000" w:themeColor="text1"/>
          <w:sz w:val="24"/>
          <w:szCs w:val="24"/>
          <w:lang w:eastAsia="pl-PL"/>
        </w:rPr>
        <w:t xml:space="preserve"> od kiedy PSZOK jest zlokalizowany w obecnym miejscu,</w:t>
      </w:r>
    </w:p>
    <w:p w14:paraId="1B7C0498" w14:textId="77777777" w:rsidR="00713807" w:rsidRPr="00B41165" w:rsidRDefault="00713807" w:rsidP="00713807">
      <w:pPr>
        <w:tabs>
          <w:tab w:val="left" w:pos="284"/>
        </w:tabs>
        <w:suppressAutoHyphens/>
        <w:spacing w:after="0" w:line="240" w:lineRule="auto"/>
        <w:jc w:val="both"/>
        <w:rPr>
          <w:rFonts w:ascii="Arial" w:eastAsia="Times New Roman" w:hAnsi="Arial" w:cs="Arial"/>
          <w:bCs/>
          <w:color w:val="000000" w:themeColor="text1"/>
          <w:sz w:val="24"/>
          <w:szCs w:val="24"/>
          <w:lang w:eastAsia="pl-PL"/>
        </w:rPr>
      </w:pPr>
      <w:r w:rsidRPr="00B41165">
        <w:rPr>
          <w:rFonts w:ascii="Arial" w:eastAsia="Times New Roman" w:hAnsi="Arial" w:cs="Arial"/>
          <w:bCs/>
          <w:color w:val="000000" w:themeColor="text1"/>
          <w:sz w:val="24"/>
          <w:szCs w:val="24"/>
          <w:lang w:eastAsia="pl-PL"/>
        </w:rPr>
        <w:t>b) czy PSZOK spełnia wymagania wynikające z art. 25 ustawy o odpadach,</w:t>
      </w:r>
    </w:p>
    <w:p w14:paraId="7FC8EE2B" w14:textId="77777777" w:rsidR="00713807" w:rsidRPr="00B41165" w:rsidRDefault="00713807" w:rsidP="00713807">
      <w:pPr>
        <w:tabs>
          <w:tab w:val="left" w:pos="284"/>
        </w:tabs>
        <w:suppressAutoHyphens/>
        <w:spacing w:after="0" w:line="240" w:lineRule="auto"/>
        <w:jc w:val="both"/>
        <w:rPr>
          <w:rFonts w:ascii="Arial" w:eastAsia="Times New Roman" w:hAnsi="Arial" w:cs="Arial"/>
          <w:bCs/>
          <w:color w:val="000000" w:themeColor="text1"/>
          <w:sz w:val="24"/>
          <w:szCs w:val="24"/>
          <w:lang w:eastAsia="pl-PL"/>
        </w:rPr>
      </w:pPr>
      <w:r w:rsidRPr="00B41165">
        <w:rPr>
          <w:rFonts w:ascii="Arial" w:eastAsia="Times New Roman" w:hAnsi="Arial" w:cs="Arial"/>
          <w:bCs/>
          <w:color w:val="000000" w:themeColor="text1"/>
          <w:sz w:val="24"/>
          <w:szCs w:val="24"/>
          <w:lang w:eastAsia="pl-PL"/>
        </w:rPr>
        <w:t>c) jak są magazynowane:</w:t>
      </w:r>
    </w:p>
    <w:p w14:paraId="5A65D53D" w14:textId="77777777" w:rsidR="00713807" w:rsidRPr="00B41165" w:rsidRDefault="00713807" w:rsidP="00713807">
      <w:pPr>
        <w:tabs>
          <w:tab w:val="left" w:pos="284"/>
        </w:tabs>
        <w:suppressAutoHyphens/>
        <w:spacing w:after="0" w:line="240" w:lineRule="auto"/>
        <w:jc w:val="both"/>
        <w:rPr>
          <w:rFonts w:ascii="Arial" w:eastAsia="Times New Roman" w:hAnsi="Arial" w:cs="Arial"/>
          <w:bCs/>
          <w:color w:val="000000" w:themeColor="text1"/>
          <w:sz w:val="24"/>
          <w:szCs w:val="24"/>
          <w:lang w:eastAsia="pl-PL"/>
        </w:rPr>
      </w:pPr>
      <w:r w:rsidRPr="00B41165">
        <w:rPr>
          <w:rFonts w:ascii="Arial" w:eastAsia="Times New Roman" w:hAnsi="Arial" w:cs="Arial"/>
          <w:bCs/>
          <w:color w:val="000000" w:themeColor="text1"/>
          <w:sz w:val="24"/>
          <w:szCs w:val="24"/>
          <w:lang w:eastAsia="pl-PL"/>
        </w:rPr>
        <w:t>a. odpady niebezpieczne (np. farby, smary, baterie, świetlówki, leki, tonery drukarskie),</w:t>
      </w:r>
    </w:p>
    <w:p w14:paraId="0FB27B7A" w14:textId="77777777" w:rsidR="00713807" w:rsidRPr="00713807" w:rsidRDefault="00713807" w:rsidP="00713807">
      <w:pPr>
        <w:tabs>
          <w:tab w:val="left" w:pos="284"/>
        </w:tabs>
        <w:suppressAutoHyphens/>
        <w:spacing w:after="0" w:line="240" w:lineRule="auto"/>
        <w:jc w:val="both"/>
        <w:rPr>
          <w:rFonts w:ascii="Arial" w:eastAsia="Times New Roman" w:hAnsi="Arial" w:cs="Arial"/>
          <w:bCs/>
          <w:color w:val="000000" w:themeColor="text1"/>
          <w:sz w:val="24"/>
          <w:szCs w:val="24"/>
          <w:lang w:eastAsia="pl-PL"/>
        </w:rPr>
      </w:pPr>
      <w:r w:rsidRPr="00B41165">
        <w:rPr>
          <w:rFonts w:ascii="Arial" w:eastAsia="Times New Roman" w:hAnsi="Arial" w:cs="Arial"/>
          <w:bCs/>
          <w:color w:val="000000" w:themeColor="text1"/>
          <w:sz w:val="24"/>
          <w:szCs w:val="24"/>
          <w:lang w:eastAsia="pl-PL"/>
        </w:rPr>
        <w:t>b. odpady elektryczne i elektroniczne,</w:t>
      </w:r>
    </w:p>
    <w:p w14:paraId="4D37A387" w14:textId="77777777" w:rsidR="00713807" w:rsidRPr="00713807" w:rsidRDefault="00713807" w:rsidP="00713807">
      <w:pPr>
        <w:tabs>
          <w:tab w:val="left" w:pos="284"/>
        </w:tabs>
        <w:suppressAutoHyphens/>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d) czy PSZOK jest zarządzany przez wykonawcę zewnętrznego (niepowiązanego kapitałowo z Zamawiającym),</w:t>
      </w:r>
    </w:p>
    <w:p w14:paraId="312823A7" w14:textId="607A167C" w:rsidR="00713807" w:rsidRPr="00713807" w:rsidRDefault="00713807" w:rsidP="00713807">
      <w:pPr>
        <w:tabs>
          <w:tab w:val="left" w:pos="284"/>
        </w:tabs>
        <w:suppressAutoHyphens/>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e) czy umowa z wykonawcą zewnętrznym zobowiązuje wykonawcę zewnętrznego do posiadania ubezpieczenie</w:t>
      </w:r>
      <w:r w:rsidR="00905306">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OC,</w:t>
      </w:r>
    </w:p>
    <w:p w14:paraId="6D0D3873" w14:textId="46BD7461" w:rsidR="00713807" w:rsidRPr="00713807" w:rsidRDefault="00713807" w:rsidP="00713807">
      <w:pPr>
        <w:tabs>
          <w:tab w:val="left" w:pos="284"/>
        </w:tabs>
        <w:suppressAutoHyphens/>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f) czy ochrona ubezpieczeniowa OC dotyczy wyłącznie szkód wynikających ze zdarzeń nagłych,</w:t>
      </w:r>
      <w:r w:rsidR="00905306">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niespodziewanych oraz niezależnych od Ubezpieczającego,</w:t>
      </w:r>
    </w:p>
    <w:p w14:paraId="1A2D6701" w14:textId="7CF25613" w:rsidR="00713807" w:rsidRDefault="00713807" w:rsidP="00713807">
      <w:pPr>
        <w:tabs>
          <w:tab w:val="left" w:pos="284"/>
        </w:tabs>
        <w:suppressAutoHyphens/>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g) czy ochrona ubezpieczeniowa OC obejmuje szkody związanych z odzyskiwaniem, utylizowaniem, spalaniem</w:t>
      </w:r>
      <w:r w:rsidR="00DF46A0">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 xml:space="preserve">odpadów lub jakimkolwiek innym ich przetwarzaniem, </w:t>
      </w:r>
    </w:p>
    <w:p w14:paraId="6756C073" w14:textId="77777777" w:rsidR="00B41165" w:rsidRDefault="00B41165" w:rsidP="00713807">
      <w:pPr>
        <w:tabs>
          <w:tab w:val="left" w:pos="284"/>
        </w:tabs>
        <w:suppressAutoHyphens/>
        <w:spacing w:after="0" w:line="240" w:lineRule="auto"/>
        <w:jc w:val="both"/>
        <w:rPr>
          <w:rFonts w:ascii="Arial" w:eastAsia="Times New Roman" w:hAnsi="Arial" w:cs="Arial"/>
          <w:bCs/>
          <w:color w:val="000000" w:themeColor="text1"/>
          <w:sz w:val="24"/>
          <w:szCs w:val="24"/>
          <w:lang w:eastAsia="pl-PL"/>
        </w:rPr>
      </w:pPr>
    </w:p>
    <w:p w14:paraId="7428E274" w14:textId="77777777" w:rsidR="00DF46A0" w:rsidRPr="00713807" w:rsidRDefault="00DF46A0" w:rsidP="00713807">
      <w:pPr>
        <w:tabs>
          <w:tab w:val="left" w:pos="284"/>
        </w:tabs>
        <w:suppressAutoHyphens/>
        <w:spacing w:after="0" w:line="240" w:lineRule="auto"/>
        <w:jc w:val="both"/>
        <w:rPr>
          <w:rFonts w:ascii="Arial" w:eastAsia="Times New Roman" w:hAnsi="Arial" w:cs="Arial"/>
          <w:bCs/>
          <w:color w:val="000000" w:themeColor="text1"/>
          <w:sz w:val="24"/>
          <w:szCs w:val="24"/>
          <w:lang w:eastAsia="pl-PL"/>
        </w:rPr>
      </w:pPr>
    </w:p>
    <w:p w14:paraId="5AD55240" w14:textId="77777777" w:rsidR="00713807" w:rsidRPr="00713807" w:rsidRDefault="00713807" w:rsidP="00713807">
      <w:pPr>
        <w:tabs>
          <w:tab w:val="left" w:pos="708"/>
        </w:tabs>
        <w:suppressAutoHyphens/>
        <w:spacing w:after="0" w:line="240" w:lineRule="auto"/>
        <w:jc w:val="both"/>
        <w:rPr>
          <w:rFonts w:ascii="Arial" w:eastAsia="SimSun" w:hAnsi="Arial" w:cs="Arial"/>
          <w:b/>
          <w:kern w:val="1"/>
          <w:sz w:val="24"/>
          <w:szCs w:val="24"/>
          <w:lang w:eastAsia="zh-CN"/>
        </w:rPr>
      </w:pPr>
    </w:p>
    <w:p w14:paraId="44C146A1" w14:textId="77050F26" w:rsidR="00713807" w:rsidRPr="00713807" w:rsidRDefault="00713807" w:rsidP="00713807">
      <w:pPr>
        <w:tabs>
          <w:tab w:val="left" w:pos="708"/>
        </w:tabs>
        <w:suppressAutoHyphens/>
        <w:spacing w:after="0" w:line="240" w:lineRule="auto"/>
        <w:jc w:val="both"/>
        <w:rPr>
          <w:rFonts w:ascii="Arial" w:eastAsia="SimSun" w:hAnsi="Arial" w:cs="Arial"/>
          <w:b/>
          <w:kern w:val="1"/>
          <w:sz w:val="24"/>
          <w:szCs w:val="24"/>
          <w:lang w:eastAsia="zh-CN"/>
        </w:rPr>
      </w:pPr>
      <w:r w:rsidRPr="00713807">
        <w:rPr>
          <w:rFonts w:ascii="Arial" w:eastAsia="SimSun" w:hAnsi="Arial" w:cs="Arial"/>
          <w:b/>
          <w:kern w:val="1"/>
          <w:sz w:val="24"/>
          <w:szCs w:val="24"/>
          <w:lang w:eastAsia="zh-CN"/>
        </w:rPr>
        <w:lastRenderedPageBreak/>
        <w:t xml:space="preserve">Odpowiedź </w:t>
      </w:r>
      <w:r w:rsidR="00DF46A0">
        <w:rPr>
          <w:rFonts w:ascii="Arial" w:eastAsia="SimSun" w:hAnsi="Arial" w:cs="Arial"/>
          <w:b/>
          <w:kern w:val="1"/>
          <w:sz w:val="24"/>
          <w:szCs w:val="24"/>
          <w:lang w:eastAsia="zh-CN"/>
        </w:rPr>
        <w:t>72</w:t>
      </w:r>
      <w:r w:rsidRPr="00713807">
        <w:rPr>
          <w:rFonts w:ascii="Arial" w:eastAsia="SimSun" w:hAnsi="Arial" w:cs="Arial"/>
          <w:b/>
          <w:kern w:val="1"/>
          <w:sz w:val="24"/>
          <w:szCs w:val="24"/>
          <w:lang w:eastAsia="zh-CN"/>
        </w:rPr>
        <w:t>:</w:t>
      </w:r>
    </w:p>
    <w:p w14:paraId="45BF5F1C" w14:textId="273967DC" w:rsidR="00713807" w:rsidRPr="00713807" w:rsidRDefault="00713807" w:rsidP="00713807">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 xml:space="preserve">Tak, Zamawiający posiada </w:t>
      </w:r>
      <w:r w:rsidR="00B41165">
        <w:rPr>
          <w:rFonts w:ascii="Arial" w:eastAsia="Times New Roman" w:hAnsi="Arial" w:cs="Arial"/>
          <w:bCs/>
          <w:color w:val="000000" w:themeColor="text1"/>
          <w:sz w:val="24"/>
          <w:szCs w:val="24"/>
          <w:lang w:eastAsia="pl-PL"/>
        </w:rPr>
        <w:t>PSZOK a dzierżawą przekaz</w:t>
      </w:r>
      <w:r w:rsidR="00F8748D">
        <w:rPr>
          <w:rFonts w:ascii="Arial" w:eastAsia="Times New Roman" w:hAnsi="Arial" w:cs="Arial"/>
          <w:bCs/>
          <w:color w:val="000000" w:themeColor="text1"/>
          <w:sz w:val="24"/>
          <w:szCs w:val="24"/>
          <w:lang w:eastAsia="pl-PL"/>
        </w:rPr>
        <w:t xml:space="preserve">ał </w:t>
      </w:r>
      <w:r w:rsidR="00B41165">
        <w:rPr>
          <w:rFonts w:ascii="Arial" w:eastAsia="Times New Roman" w:hAnsi="Arial" w:cs="Arial"/>
          <w:bCs/>
          <w:color w:val="000000" w:themeColor="text1"/>
          <w:sz w:val="24"/>
          <w:szCs w:val="24"/>
          <w:lang w:eastAsia="pl-PL"/>
        </w:rPr>
        <w:t>firmie REMONDIS.</w:t>
      </w:r>
      <w:r w:rsidRPr="00713807">
        <w:rPr>
          <w:rFonts w:ascii="Arial" w:eastAsia="Times New Roman" w:hAnsi="Arial" w:cs="Arial"/>
          <w:bCs/>
          <w:color w:val="000000" w:themeColor="text1"/>
          <w:sz w:val="24"/>
          <w:szCs w:val="24"/>
          <w:lang w:eastAsia="pl-PL"/>
        </w:rPr>
        <w:t xml:space="preserve"> </w:t>
      </w:r>
    </w:p>
    <w:p w14:paraId="59B0A018" w14:textId="77777777" w:rsidR="00713807" w:rsidRPr="00713807" w:rsidRDefault="00713807" w:rsidP="00713807">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Punkt Selektywnego Zbierania Odpadów Komunalnych znajduje się na terenie gminy, w miejscowości Rudniki, ul. Dąbrówka 6.</w:t>
      </w:r>
    </w:p>
    <w:p w14:paraId="67FA9A46" w14:textId="77777777" w:rsidR="00713807" w:rsidRPr="00713807" w:rsidRDefault="00713807" w:rsidP="00713807">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p>
    <w:p w14:paraId="13FD5C4E" w14:textId="77777777" w:rsidR="00713807" w:rsidRPr="00713807" w:rsidRDefault="00713807" w:rsidP="00713807">
      <w:pPr>
        <w:spacing w:after="0" w:line="240" w:lineRule="auto"/>
        <w:jc w:val="both"/>
        <w:rPr>
          <w:rFonts w:ascii="Arial" w:eastAsia="Times New Roman" w:hAnsi="Arial" w:cs="Arial"/>
          <w:sz w:val="24"/>
          <w:szCs w:val="24"/>
          <w:lang w:eastAsia="pl-PL"/>
        </w:rPr>
      </w:pPr>
      <w:r w:rsidRPr="00713807">
        <w:rPr>
          <w:rFonts w:ascii="Arial" w:eastAsia="Times New Roman" w:hAnsi="Arial" w:cs="Arial"/>
          <w:b/>
          <w:bCs/>
          <w:sz w:val="24"/>
          <w:szCs w:val="24"/>
          <w:lang w:eastAsia="pl-PL"/>
        </w:rPr>
        <w:t>Regulamin korzystania z Punktu Selektywnego Zbierania Odpadów Komunalnych.</w:t>
      </w:r>
    </w:p>
    <w:p w14:paraId="79CACCE3" w14:textId="77777777" w:rsidR="00713807" w:rsidRPr="00713807" w:rsidRDefault="00713807" w:rsidP="00713807">
      <w:pPr>
        <w:numPr>
          <w:ilvl w:val="0"/>
          <w:numId w:val="15"/>
        </w:numPr>
        <w:spacing w:after="0" w:line="240" w:lineRule="auto"/>
        <w:jc w:val="both"/>
        <w:rPr>
          <w:rFonts w:ascii="Arial" w:eastAsia="Times New Roman" w:hAnsi="Arial" w:cs="Arial"/>
          <w:sz w:val="24"/>
          <w:szCs w:val="24"/>
          <w:lang w:eastAsia="pl-PL"/>
        </w:rPr>
      </w:pPr>
      <w:r w:rsidRPr="00713807">
        <w:rPr>
          <w:rFonts w:ascii="Arial" w:eastAsia="Times New Roman" w:hAnsi="Arial" w:cs="Arial"/>
          <w:sz w:val="24"/>
          <w:szCs w:val="24"/>
          <w:lang w:eastAsia="pl-PL"/>
        </w:rPr>
        <w:t>Do PSZOK przyjmowane są selektywnie zebrane odpady komunalne pochodzące z nieruchomości zamieszkałych z terenu Gminy Rudniki.</w:t>
      </w:r>
    </w:p>
    <w:p w14:paraId="74231546" w14:textId="77777777" w:rsidR="00713807" w:rsidRPr="00713807" w:rsidRDefault="00713807" w:rsidP="00713807">
      <w:pPr>
        <w:numPr>
          <w:ilvl w:val="0"/>
          <w:numId w:val="15"/>
        </w:numPr>
        <w:spacing w:after="0" w:line="240" w:lineRule="auto"/>
        <w:jc w:val="both"/>
        <w:rPr>
          <w:rFonts w:ascii="Arial" w:eastAsia="Times New Roman" w:hAnsi="Arial" w:cs="Arial"/>
          <w:sz w:val="24"/>
          <w:szCs w:val="24"/>
          <w:lang w:eastAsia="pl-PL"/>
        </w:rPr>
      </w:pPr>
      <w:r w:rsidRPr="00713807">
        <w:rPr>
          <w:rFonts w:ascii="Arial" w:eastAsia="Times New Roman" w:hAnsi="Arial" w:cs="Arial"/>
          <w:sz w:val="24"/>
          <w:szCs w:val="24"/>
          <w:lang w:eastAsia="pl-PL"/>
        </w:rPr>
        <w:t>Przyjęcia odpadów dokonuje upoważniony pracownik PSZOK, po sprawdzeniu tożsamości osoby dostarczającej odpady (na podstawie dowodu osobistego) oraz ostatniego dowodu wniesienia opłaty za gospodarowanie odpadami komunalnymi (książeczka opłat).</w:t>
      </w:r>
    </w:p>
    <w:p w14:paraId="00F42588" w14:textId="77777777" w:rsidR="00713807" w:rsidRPr="00713807" w:rsidRDefault="00713807" w:rsidP="00713807">
      <w:pPr>
        <w:numPr>
          <w:ilvl w:val="0"/>
          <w:numId w:val="15"/>
        </w:numPr>
        <w:spacing w:after="0" w:line="240" w:lineRule="auto"/>
        <w:jc w:val="both"/>
        <w:rPr>
          <w:rFonts w:ascii="Arial" w:eastAsia="Times New Roman" w:hAnsi="Arial" w:cs="Arial"/>
          <w:sz w:val="24"/>
          <w:szCs w:val="24"/>
          <w:lang w:eastAsia="pl-PL"/>
        </w:rPr>
      </w:pPr>
      <w:r w:rsidRPr="00713807">
        <w:rPr>
          <w:rFonts w:ascii="Arial" w:eastAsia="Times New Roman" w:hAnsi="Arial" w:cs="Arial"/>
          <w:sz w:val="24"/>
          <w:szCs w:val="24"/>
          <w:lang w:eastAsia="pl-PL"/>
        </w:rPr>
        <w:t>Przyjęcia dokonuje się po sprawdzeniu zawartości dostarczonych odpadów, ich czystości, składu.</w:t>
      </w:r>
    </w:p>
    <w:p w14:paraId="315072B4" w14:textId="77777777" w:rsidR="00713807" w:rsidRPr="00713807" w:rsidRDefault="00713807" w:rsidP="00713807">
      <w:pPr>
        <w:numPr>
          <w:ilvl w:val="0"/>
          <w:numId w:val="15"/>
        </w:numPr>
        <w:spacing w:after="0" w:line="240" w:lineRule="auto"/>
        <w:jc w:val="both"/>
        <w:rPr>
          <w:rFonts w:ascii="Arial" w:eastAsia="Times New Roman" w:hAnsi="Arial" w:cs="Arial"/>
          <w:sz w:val="24"/>
          <w:szCs w:val="24"/>
          <w:lang w:eastAsia="pl-PL"/>
        </w:rPr>
      </w:pPr>
      <w:r w:rsidRPr="00713807">
        <w:rPr>
          <w:rFonts w:ascii="Arial" w:eastAsia="Times New Roman" w:hAnsi="Arial" w:cs="Arial"/>
          <w:sz w:val="24"/>
          <w:szCs w:val="24"/>
          <w:lang w:eastAsia="pl-PL"/>
        </w:rPr>
        <w:t>Odpady dostarczane do PSZOK nie mogą być zmieszane, ani zanieczyszczone. Opakowania po substancjach niebezpiecznych płynnych (tj. po farbach, lakierach, chemikaliach, środki ochrony roślin, smary, oleje itp.), powinny posiadać etykiety i nie powinny być uszkodzone.</w:t>
      </w:r>
    </w:p>
    <w:p w14:paraId="764D21E1" w14:textId="77777777" w:rsidR="00713807" w:rsidRPr="00713807" w:rsidRDefault="00713807" w:rsidP="00713807">
      <w:pPr>
        <w:numPr>
          <w:ilvl w:val="0"/>
          <w:numId w:val="15"/>
        </w:numPr>
        <w:spacing w:after="0" w:line="240" w:lineRule="auto"/>
        <w:jc w:val="both"/>
        <w:rPr>
          <w:rFonts w:ascii="Arial" w:eastAsia="Times New Roman" w:hAnsi="Arial" w:cs="Arial"/>
          <w:sz w:val="24"/>
          <w:szCs w:val="24"/>
          <w:lang w:eastAsia="pl-PL"/>
        </w:rPr>
      </w:pPr>
      <w:r w:rsidRPr="00713807">
        <w:rPr>
          <w:rFonts w:ascii="Arial" w:eastAsia="Times New Roman" w:hAnsi="Arial" w:cs="Arial"/>
          <w:sz w:val="24"/>
          <w:szCs w:val="24"/>
          <w:lang w:eastAsia="pl-PL"/>
        </w:rPr>
        <w:t>Przyjmujący odpady pracownik PSZOK-u wystawi dostarczającemu potwierdzenie przyjęcia odpadu na ustalonym druku oraz potwierdzi odbiór odpadu.</w:t>
      </w:r>
    </w:p>
    <w:p w14:paraId="0819ACD1" w14:textId="77777777" w:rsidR="00713807" w:rsidRPr="00713807" w:rsidRDefault="00713807" w:rsidP="00713807">
      <w:pPr>
        <w:numPr>
          <w:ilvl w:val="0"/>
          <w:numId w:val="15"/>
        </w:numPr>
        <w:spacing w:after="0" w:line="240" w:lineRule="auto"/>
        <w:jc w:val="both"/>
        <w:rPr>
          <w:rFonts w:ascii="Arial" w:eastAsia="Times New Roman" w:hAnsi="Arial" w:cs="Arial"/>
          <w:sz w:val="24"/>
          <w:szCs w:val="24"/>
          <w:lang w:eastAsia="pl-PL"/>
        </w:rPr>
      </w:pPr>
      <w:r w:rsidRPr="00713807">
        <w:rPr>
          <w:rFonts w:ascii="Arial" w:eastAsia="Times New Roman" w:hAnsi="Arial" w:cs="Arial"/>
          <w:sz w:val="24"/>
          <w:szCs w:val="24"/>
          <w:lang w:eastAsia="pl-PL"/>
        </w:rPr>
        <w:t>Odpady przyjmowane są do PSZOK nieodpłatnie.</w:t>
      </w:r>
    </w:p>
    <w:p w14:paraId="5C07715E" w14:textId="77777777" w:rsidR="00713807" w:rsidRPr="00713807" w:rsidRDefault="00713807" w:rsidP="00713807">
      <w:pPr>
        <w:spacing w:after="0" w:line="240" w:lineRule="auto"/>
        <w:jc w:val="both"/>
        <w:rPr>
          <w:rFonts w:ascii="Arial" w:eastAsia="Times New Roman" w:hAnsi="Arial" w:cs="Arial"/>
          <w:sz w:val="24"/>
          <w:szCs w:val="24"/>
          <w:lang w:eastAsia="pl-PL"/>
        </w:rPr>
      </w:pPr>
      <w:r w:rsidRPr="00713807">
        <w:rPr>
          <w:rFonts w:ascii="Arial" w:eastAsia="Times New Roman" w:hAnsi="Arial" w:cs="Arial"/>
          <w:sz w:val="24"/>
          <w:szCs w:val="24"/>
          <w:lang w:eastAsia="pl-PL"/>
        </w:rPr>
        <w:t>PSZOK bezpłatnie będzie przyjmować selektywnie zebrane odpady komunalne, takie jak:</w:t>
      </w:r>
    </w:p>
    <w:p w14:paraId="2494F9C4" w14:textId="77777777" w:rsidR="00713807" w:rsidRPr="00713807" w:rsidRDefault="00713807" w:rsidP="00713807">
      <w:pPr>
        <w:numPr>
          <w:ilvl w:val="0"/>
          <w:numId w:val="16"/>
        </w:numPr>
        <w:spacing w:after="0" w:line="240" w:lineRule="auto"/>
        <w:jc w:val="both"/>
        <w:rPr>
          <w:rFonts w:ascii="Arial" w:eastAsia="Times New Roman" w:hAnsi="Arial" w:cs="Arial"/>
          <w:sz w:val="24"/>
          <w:szCs w:val="24"/>
          <w:lang w:eastAsia="pl-PL"/>
        </w:rPr>
      </w:pPr>
      <w:r w:rsidRPr="00713807">
        <w:rPr>
          <w:rFonts w:ascii="Arial" w:eastAsia="Times New Roman" w:hAnsi="Arial" w:cs="Arial"/>
          <w:sz w:val="24"/>
          <w:szCs w:val="24"/>
          <w:lang w:eastAsia="pl-PL"/>
        </w:rPr>
        <w:t>opakowania z papieru i tektury, szkła, tworzyw sztucznych, metale oraz opakowania wielomateriałowe;</w:t>
      </w:r>
    </w:p>
    <w:p w14:paraId="023EAD26" w14:textId="77777777" w:rsidR="00713807" w:rsidRPr="00713807" w:rsidRDefault="00713807" w:rsidP="00713807">
      <w:pPr>
        <w:numPr>
          <w:ilvl w:val="0"/>
          <w:numId w:val="16"/>
        </w:numPr>
        <w:spacing w:after="0" w:line="240" w:lineRule="auto"/>
        <w:jc w:val="both"/>
        <w:rPr>
          <w:rFonts w:ascii="Arial" w:eastAsia="Times New Roman" w:hAnsi="Arial" w:cs="Arial"/>
          <w:sz w:val="24"/>
          <w:szCs w:val="24"/>
          <w:lang w:eastAsia="pl-PL"/>
        </w:rPr>
      </w:pPr>
      <w:r w:rsidRPr="00713807">
        <w:rPr>
          <w:rFonts w:ascii="Arial" w:eastAsia="Times New Roman" w:hAnsi="Arial" w:cs="Arial"/>
          <w:sz w:val="24"/>
          <w:szCs w:val="24"/>
          <w:lang w:eastAsia="pl-PL"/>
        </w:rPr>
        <w:t>odpady zielone z pielęgnacji terenów (w szczególności gałęzie, liście, skoszona trawa);</w:t>
      </w:r>
    </w:p>
    <w:p w14:paraId="39852F38" w14:textId="77777777" w:rsidR="00713807" w:rsidRPr="00713807" w:rsidRDefault="00713807" w:rsidP="00713807">
      <w:pPr>
        <w:numPr>
          <w:ilvl w:val="0"/>
          <w:numId w:val="16"/>
        </w:numPr>
        <w:spacing w:after="0" w:line="240" w:lineRule="auto"/>
        <w:jc w:val="both"/>
        <w:rPr>
          <w:rFonts w:ascii="Arial" w:eastAsia="Times New Roman" w:hAnsi="Arial" w:cs="Arial"/>
          <w:sz w:val="24"/>
          <w:szCs w:val="24"/>
          <w:lang w:eastAsia="pl-PL"/>
        </w:rPr>
      </w:pPr>
      <w:r w:rsidRPr="00713807">
        <w:rPr>
          <w:rFonts w:ascii="Arial" w:eastAsia="Times New Roman" w:hAnsi="Arial" w:cs="Arial"/>
          <w:sz w:val="24"/>
          <w:szCs w:val="24"/>
          <w:lang w:eastAsia="pl-PL"/>
        </w:rPr>
        <w:t>odpady wielkogabarytowe (wersalki, tapczany, łóżka, okna, dywany, wykładziny);</w:t>
      </w:r>
    </w:p>
    <w:p w14:paraId="45715BD3" w14:textId="77777777" w:rsidR="00713807" w:rsidRPr="00713807" w:rsidRDefault="00713807" w:rsidP="00713807">
      <w:pPr>
        <w:numPr>
          <w:ilvl w:val="0"/>
          <w:numId w:val="16"/>
        </w:numPr>
        <w:spacing w:after="0" w:line="240" w:lineRule="auto"/>
        <w:jc w:val="both"/>
        <w:rPr>
          <w:rFonts w:ascii="Arial" w:eastAsia="Times New Roman" w:hAnsi="Arial" w:cs="Arial"/>
          <w:sz w:val="24"/>
          <w:szCs w:val="24"/>
          <w:lang w:eastAsia="pl-PL"/>
        </w:rPr>
      </w:pPr>
      <w:r w:rsidRPr="00713807">
        <w:rPr>
          <w:rFonts w:ascii="Arial" w:eastAsia="Times New Roman" w:hAnsi="Arial" w:cs="Arial"/>
          <w:sz w:val="24"/>
          <w:szCs w:val="24"/>
          <w:lang w:eastAsia="pl-PL"/>
        </w:rPr>
        <w:t>zużyty sprzęt elektryczny i elektroniczny;</w:t>
      </w:r>
    </w:p>
    <w:p w14:paraId="28DC8E63" w14:textId="77777777" w:rsidR="00713807" w:rsidRPr="00713807" w:rsidRDefault="00713807" w:rsidP="00713807">
      <w:pPr>
        <w:numPr>
          <w:ilvl w:val="0"/>
          <w:numId w:val="16"/>
        </w:numPr>
        <w:spacing w:after="0" w:line="240" w:lineRule="auto"/>
        <w:jc w:val="both"/>
        <w:rPr>
          <w:rFonts w:ascii="Arial" w:eastAsia="Times New Roman" w:hAnsi="Arial" w:cs="Arial"/>
          <w:sz w:val="24"/>
          <w:szCs w:val="24"/>
          <w:lang w:eastAsia="pl-PL"/>
        </w:rPr>
      </w:pPr>
      <w:r w:rsidRPr="00713807">
        <w:rPr>
          <w:rFonts w:ascii="Arial" w:eastAsia="Times New Roman" w:hAnsi="Arial" w:cs="Arial"/>
          <w:sz w:val="24"/>
          <w:szCs w:val="24"/>
          <w:lang w:eastAsia="pl-PL"/>
        </w:rPr>
        <w:t>zużyte baterie i akumulatory;</w:t>
      </w:r>
    </w:p>
    <w:p w14:paraId="304F328C" w14:textId="77777777" w:rsidR="00713807" w:rsidRPr="00713807" w:rsidRDefault="00713807" w:rsidP="00713807">
      <w:pPr>
        <w:numPr>
          <w:ilvl w:val="0"/>
          <w:numId w:val="16"/>
        </w:numPr>
        <w:spacing w:after="0" w:line="240" w:lineRule="auto"/>
        <w:jc w:val="both"/>
        <w:rPr>
          <w:rFonts w:ascii="Arial" w:eastAsia="Times New Roman" w:hAnsi="Arial" w:cs="Arial"/>
          <w:sz w:val="24"/>
          <w:szCs w:val="24"/>
          <w:lang w:eastAsia="pl-PL"/>
        </w:rPr>
      </w:pPr>
      <w:r w:rsidRPr="00713807">
        <w:rPr>
          <w:rFonts w:ascii="Arial" w:eastAsia="Times New Roman" w:hAnsi="Arial" w:cs="Arial"/>
          <w:sz w:val="24"/>
          <w:szCs w:val="24"/>
          <w:lang w:eastAsia="pl-PL"/>
        </w:rPr>
        <w:t>przeterminowane lekarstwa;</w:t>
      </w:r>
    </w:p>
    <w:p w14:paraId="695302BE" w14:textId="77777777" w:rsidR="00713807" w:rsidRPr="00713807" w:rsidRDefault="00713807" w:rsidP="00713807">
      <w:pPr>
        <w:numPr>
          <w:ilvl w:val="0"/>
          <w:numId w:val="16"/>
        </w:numPr>
        <w:spacing w:after="0" w:line="240" w:lineRule="auto"/>
        <w:jc w:val="both"/>
        <w:rPr>
          <w:rFonts w:ascii="Arial" w:eastAsia="Times New Roman" w:hAnsi="Arial" w:cs="Arial"/>
          <w:sz w:val="24"/>
          <w:szCs w:val="24"/>
          <w:lang w:eastAsia="pl-PL"/>
        </w:rPr>
      </w:pPr>
      <w:r w:rsidRPr="00713807">
        <w:rPr>
          <w:rFonts w:ascii="Arial" w:eastAsia="Times New Roman" w:hAnsi="Arial" w:cs="Arial"/>
          <w:sz w:val="24"/>
          <w:szCs w:val="24"/>
          <w:lang w:eastAsia="pl-PL"/>
        </w:rPr>
        <w:t>oleje, smary;</w:t>
      </w:r>
    </w:p>
    <w:p w14:paraId="309D23B8" w14:textId="77777777" w:rsidR="00713807" w:rsidRPr="00713807" w:rsidRDefault="00713807" w:rsidP="00713807">
      <w:pPr>
        <w:numPr>
          <w:ilvl w:val="0"/>
          <w:numId w:val="16"/>
        </w:numPr>
        <w:spacing w:after="0" w:line="240" w:lineRule="auto"/>
        <w:jc w:val="both"/>
        <w:rPr>
          <w:rFonts w:ascii="Arial" w:eastAsia="Times New Roman" w:hAnsi="Arial" w:cs="Arial"/>
          <w:sz w:val="24"/>
          <w:szCs w:val="24"/>
          <w:lang w:eastAsia="pl-PL"/>
        </w:rPr>
      </w:pPr>
      <w:r w:rsidRPr="00713807">
        <w:rPr>
          <w:rFonts w:ascii="Arial" w:eastAsia="Times New Roman" w:hAnsi="Arial" w:cs="Arial"/>
          <w:sz w:val="24"/>
          <w:szCs w:val="24"/>
          <w:lang w:eastAsia="pl-PL"/>
        </w:rPr>
        <w:t>zużyte świetlówki;</w:t>
      </w:r>
    </w:p>
    <w:p w14:paraId="17700484" w14:textId="77777777" w:rsidR="00713807" w:rsidRPr="00713807" w:rsidRDefault="00713807" w:rsidP="00713807">
      <w:pPr>
        <w:numPr>
          <w:ilvl w:val="0"/>
          <w:numId w:val="16"/>
        </w:numPr>
        <w:spacing w:after="0" w:line="240" w:lineRule="auto"/>
        <w:jc w:val="both"/>
        <w:rPr>
          <w:rFonts w:ascii="Arial" w:eastAsia="Times New Roman" w:hAnsi="Arial" w:cs="Arial"/>
          <w:sz w:val="24"/>
          <w:szCs w:val="24"/>
          <w:lang w:eastAsia="pl-PL"/>
        </w:rPr>
      </w:pPr>
      <w:r w:rsidRPr="00713807">
        <w:rPr>
          <w:rFonts w:ascii="Arial" w:eastAsia="Times New Roman" w:hAnsi="Arial" w:cs="Arial"/>
          <w:sz w:val="24"/>
          <w:szCs w:val="24"/>
          <w:lang w:eastAsia="pl-PL"/>
        </w:rPr>
        <w:t>zużyte opony od samochodów osobowych;</w:t>
      </w:r>
    </w:p>
    <w:p w14:paraId="3F69F80C" w14:textId="77777777" w:rsidR="00713807" w:rsidRPr="00713807" w:rsidRDefault="00713807" w:rsidP="00713807">
      <w:pPr>
        <w:numPr>
          <w:ilvl w:val="0"/>
          <w:numId w:val="16"/>
        </w:numPr>
        <w:spacing w:after="0" w:line="240" w:lineRule="auto"/>
        <w:jc w:val="both"/>
        <w:rPr>
          <w:rFonts w:ascii="Arial" w:eastAsia="Times New Roman" w:hAnsi="Arial" w:cs="Arial"/>
          <w:sz w:val="24"/>
          <w:szCs w:val="24"/>
          <w:lang w:eastAsia="pl-PL"/>
        </w:rPr>
      </w:pPr>
      <w:r w:rsidRPr="00713807">
        <w:rPr>
          <w:rFonts w:ascii="Arial" w:eastAsia="Times New Roman" w:hAnsi="Arial" w:cs="Arial"/>
          <w:sz w:val="24"/>
          <w:szCs w:val="24"/>
          <w:lang w:eastAsia="pl-PL"/>
        </w:rPr>
        <w:t>gruz, odpady budowlane i rozbiórkowe z prac remontowych prowadzonych we własnym zakresie, tj.: odpady betonu oraz gruz betonowy z rozbiórki,  gruz ceglany, odpady innych materiałów ceramicznych i elementy wyposażenia.</w:t>
      </w:r>
    </w:p>
    <w:p w14:paraId="5F5DB1C2" w14:textId="77777777" w:rsidR="00713807" w:rsidRPr="00713807" w:rsidRDefault="00713807" w:rsidP="00713807">
      <w:pPr>
        <w:spacing w:after="0" w:line="240" w:lineRule="auto"/>
        <w:jc w:val="both"/>
        <w:rPr>
          <w:rFonts w:ascii="Arial" w:eastAsia="Times New Roman" w:hAnsi="Arial" w:cs="Arial"/>
          <w:sz w:val="24"/>
          <w:szCs w:val="24"/>
          <w:lang w:eastAsia="pl-PL"/>
        </w:rPr>
      </w:pPr>
      <w:r w:rsidRPr="00713807">
        <w:rPr>
          <w:rFonts w:ascii="Arial" w:eastAsia="Times New Roman" w:hAnsi="Arial" w:cs="Arial"/>
          <w:sz w:val="24"/>
          <w:szCs w:val="24"/>
          <w:lang w:eastAsia="pl-PL"/>
        </w:rPr>
        <w:t>Większe ilości (1 m</w:t>
      </w:r>
      <w:r w:rsidRPr="00713807">
        <w:rPr>
          <w:rFonts w:ascii="Arial" w:eastAsia="Times New Roman" w:hAnsi="Arial" w:cs="Arial"/>
          <w:sz w:val="24"/>
          <w:szCs w:val="24"/>
          <w:vertAlign w:val="superscript"/>
          <w:lang w:eastAsia="pl-PL"/>
        </w:rPr>
        <w:t>3</w:t>
      </w:r>
      <w:r w:rsidRPr="00713807">
        <w:rPr>
          <w:rFonts w:ascii="Arial" w:eastAsia="Times New Roman" w:hAnsi="Arial" w:cs="Arial"/>
          <w:sz w:val="24"/>
          <w:szCs w:val="24"/>
          <w:lang w:eastAsia="pl-PL"/>
        </w:rPr>
        <w:t xml:space="preserve"> rocznie na mieszkańca) odpadów budowlanych należy gromadzić w kontenerach i workach do tego przeznaczonych, dostarczonych na wniosek właściciela nieruchomości przez przedsiębiorcę zajmującego się odbieraniem odpadów komunalnych.</w:t>
      </w:r>
    </w:p>
    <w:p w14:paraId="287951AB" w14:textId="77777777" w:rsidR="00713807" w:rsidRPr="00713807" w:rsidRDefault="00713807" w:rsidP="00713807">
      <w:pPr>
        <w:spacing w:after="0" w:line="240" w:lineRule="auto"/>
        <w:jc w:val="both"/>
        <w:rPr>
          <w:rFonts w:ascii="Arial" w:eastAsia="Times New Roman" w:hAnsi="Arial" w:cs="Arial"/>
          <w:sz w:val="24"/>
          <w:szCs w:val="24"/>
          <w:lang w:eastAsia="pl-PL"/>
        </w:rPr>
      </w:pPr>
      <w:r w:rsidRPr="00713807">
        <w:rPr>
          <w:rFonts w:ascii="Arial" w:eastAsia="Times New Roman" w:hAnsi="Arial" w:cs="Arial"/>
          <w:b/>
          <w:bCs/>
          <w:sz w:val="24"/>
          <w:szCs w:val="24"/>
          <w:lang w:eastAsia="pl-PL"/>
        </w:rPr>
        <w:t>PSZOK nie przyjmuje takich odpadów jak:</w:t>
      </w:r>
    </w:p>
    <w:p w14:paraId="513EE011" w14:textId="77777777" w:rsidR="00713807" w:rsidRPr="00713807" w:rsidRDefault="00713807" w:rsidP="00713807">
      <w:pPr>
        <w:numPr>
          <w:ilvl w:val="0"/>
          <w:numId w:val="17"/>
        </w:numPr>
        <w:spacing w:after="0" w:line="240" w:lineRule="auto"/>
        <w:jc w:val="both"/>
        <w:rPr>
          <w:rFonts w:ascii="Arial" w:eastAsia="Times New Roman" w:hAnsi="Arial" w:cs="Arial"/>
          <w:sz w:val="24"/>
          <w:szCs w:val="24"/>
          <w:lang w:eastAsia="pl-PL"/>
        </w:rPr>
      </w:pPr>
      <w:r w:rsidRPr="00713807">
        <w:rPr>
          <w:rFonts w:ascii="Arial" w:eastAsia="Times New Roman" w:hAnsi="Arial" w:cs="Arial"/>
          <w:sz w:val="24"/>
          <w:szCs w:val="24"/>
          <w:lang w:eastAsia="pl-PL"/>
        </w:rPr>
        <w:t>szkło zbrojone oraz hartowane;</w:t>
      </w:r>
    </w:p>
    <w:p w14:paraId="7426C8EF" w14:textId="77777777" w:rsidR="00713807" w:rsidRPr="00713807" w:rsidRDefault="00713807" w:rsidP="00713807">
      <w:pPr>
        <w:numPr>
          <w:ilvl w:val="0"/>
          <w:numId w:val="17"/>
        </w:numPr>
        <w:spacing w:after="0" w:line="240" w:lineRule="auto"/>
        <w:jc w:val="both"/>
        <w:rPr>
          <w:rFonts w:ascii="Arial" w:eastAsia="Times New Roman" w:hAnsi="Arial" w:cs="Arial"/>
          <w:sz w:val="24"/>
          <w:szCs w:val="24"/>
          <w:lang w:eastAsia="pl-PL"/>
        </w:rPr>
      </w:pPr>
      <w:r w:rsidRPr="00713807">
        <w:rPr>
          <w:rFonts w:ascii="Arial" w:eastAsia="Times New Roman" w:hAnsi="Arial" w:cs="Arial"/>
          <w:sz w:val="24"/>
          <w:szCs w:val="24"/>
          <w:lang w:eastAsia="pl-PL"/>
        </w:rPr>
        <w:t>szyby samochodowe;</w:t>
      </w:r>
    </w:p>
    <w:p w14:paraId="0EF77416" w14:textId="77777777" w:rsidR="00713807" w:rsidRPr="00713807" w:rsidRDefault="00713807" w:rsidP="00713807">
      <w:pPr>
        <w:numPr>
          <w:ilvl w:val="0"/>
          <w:numId w:val="17"/>
        </w:numPr>
        <w:spacing w:after="0" w:line="240" w:lineRule="auto"/>
        <w:jc w:val="both"/>
        <w:rPr>
          <w:rFonts w:ascii="Arial" w:eastAsia="Times New Roman" w:hAnsi="Arial" w:cs="Arial"/>
          <w:sz w:val="24"/>
          <w:szCs w:val="24"/>
          <w:lang w:eastAsia="pl-PL"/>
        </w:rPr>
      </w:pPr>
      <w:r w:rsidRPr="00713807">
        <w:rPr>
          <w:rFonts w:ascii="Arial" w:eastAsia="Times New Roman" w:hAnsi="Arial" w:cs="Arial"/>
          <w:sz w:val="24"/>
          <w:szCs w:val="24"/>
          <w:lang w:eastAsia="pl-PL"/>
        </w:rPr>
        <w:t>materiały zawierające azbest;</w:t>
      </w:r>
    </w:p>
    <w:p w14:paraId="462D1BD3" w14:textId="77777777" w:rsidR="00713807" w:rsidRPr="00713807" w:rsidRDefault="00713807" w:rsidP="00713807">
      <w:pPr>
        <w:numPr>
          <w:ilvl w:val="0"/>
          <w:numId w:val="17"/>
        </w:numPr>
        <w:spacing w:after="0" w:line="240" w:lineRule="auto"/>
        <w:jc w:val="both"/>
        <w:rPr>
          <w:rFonts w:ascii="Arial" w:eastAsia="Times New Roman" w:hAnsi="Arial" w:cs="Arial"/>
          <w:sz w:val="24"/>
          <w:szCs w:val="24"/>
          <w:lang w:eastAsia="pl-PL"/>
        </w:rPr>
      </w:pPr>
      <w:r w:rsidRPr="00713807">
        <w:rPr>
          <w:rFonts w:ascii="Arial" w:eastAsia="Times New Roman" w:hAnsi="Arial" w:cs="Arial"/>
          <w:sz w:val="24"/>
          <w:szCs w:val="24"/>
          <w:lang w:eastAsia="pl-PL"/>
        </w:rPr>
        <w:t>części samochodowe (zderzaki, reflektory itp.);</w:t>
      </w:r>
    </w:p>
    <w:p w14:paraId="4B915175" w14:textId="77777777" w:rsidR="00713807" w:rsidRPr="00713807" w:rsidRDefault="00713807" w:rsidP="00713807">
      <w:pPr>
        <w:numPr>
          <w:ilvl w:val="0"/>
          <w:numId w:val="17"/>
        </w:numPr>
        <w:spacing w:after="0" w:line="240" w:lineRule="auto"/>
        <w:jc w:val="both"/>
        <w:rPr>
          <w:rFonts w:ascii="Arial" w:eastAsia="Times New Roman" w:hAnsi="Arial" w:cs="Arial"/>
          <w:sz w:val="24"/>
          <w:szCs w:val="24"/>
          <w:lang w:eastAsia="pl-PL"/>
        </w:rPr>
      </w:pPr>
      <w:r w:rsidRPr="00713807">
        <w:rPr>
          <w:rFonts w:ascii="Arial" w:eastAsia="Times New Roman" w:hAnsi="Arial" w:cs="Arial"/>
          <w:sz w:val="24"/>
          <w:szCs w:val="24"/>
          <w:lang w:eastAsia="pl-PL"/>
        </w:rPr>
        <w:t>odpady nieoznaczone, bez możliwości wiarygodnej identyfikacji (brak etykiety).</w:t>
      </w:r>
    </w:p>
    <w:p w14:paraId="20EECD3F" w14:textId="77777777" w:rsidR="00713807" w:rsidRPr="00B41165" w:rsidRDefault="00713807" w:rsidP="00713807">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B41165">
        <w:rPr>
          <w:rFonts w:ascii="Arial" w:eastAsia="Times New Roman" w:hAnsi="Arial" w:cs="Arial"/>
          <w:bCs/>
          <w:color w:val="000000" w:themeColor="text1"/>
          <w:sz w:val="24"/>
          <w:szCs w:val="24"/>
          <w:lang w:eastAsia="pl-PL"/>
        </w:rPr>
        <w:t>PSZOK spełnia wymagania wynikające z art. 25 Ustawy o odpadach.</w:t>
      </w:r>
    </w:p>
    <w:p w14:paraId="0444B844" w14:textId="77777777" w:rsidR="00713807" w:rsidRPr="00B41165" w:rsidRDefault="00713807" w:rsidP="00713807">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B41165">
        <w:rPr>
          <w:rFonts w:ascii="Arial" w:eastAsia="Times New Roman" w:hAnsi="Arial" w:cs="Arial"/>
          <w:bCs/>
          <w:color w:val="000000" w:themeColor="text1"/>
          <w:sz w:val="24"/>
          <w:szCs w:val="24"/>
          <w:lang w:eastAsia="pl-PL"/>
        </w:rPr>
        <w:t>W ostatnich latach nie było szkód na tej lokalizacji.</w:t>
      </w:r>
    </w:p>
    <w:p w14:paraId="5B5DBC07" w14:textId="77777777" w:rsidR="00713807" w:rsidRPr="00B41165" w:rsidRDefault="00713807" w:rsidP="00713807">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B41165">
        <w:rPr>
          <w:rFonts w:ascii="Arial" w:eastAsia="Times New Roman" w:hAnsi="Arial" w:cs="Arial"/>
          <w:bCs/>
          <w:color w:val="000000" w:themeColor="text1"/>
          <w:sz w:val="24"/>
          <w:szCs w:val="24"/>
          <w:lang w:eastAsia="pl-PL"/>
        </w:rPr>
        <w:t>Techniczne środki zabezpieczenia mienia PSZOK obejmują co najmniej wystarczające zaopatrzenie w wodę gaśniczą (sprawne hydranty z ważnymi badaniami lub zbiornik ppoż.).</w:t>
      </w:r>
    </w:p>
    <w:p w14:paraId="360342A4" w14:textId="7765B48D" w:rsidR="00713807" w:rsidRPr="00B41165" w:rsidRDefault="00713807" w:rsidP="00713807">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B41165">
        <w:rPr>
          <w:rFonts w:ascii="Arial" w:eastAsia="Times New Roman" w:hAnsi="Arial" w:cs="Arial"/>
          <w:bCs/>
          <w:color w:val="000000" w:themeColor="text1"/>
          <w:sz w:val="24"/>
          <w:szCs w:val="24"/>
          <w:lang w:eastAsia="pl-PL"/>
        </w:rPr>
        <w:lastRenderedPageBreak/>
        <w:t xml:space="preserve">PSZOK zarządzany jest przez </w:t>
      </w:r>
      <w:r w:rsidR="00B41165" w:rsidRPr="00B41165">
        <w:rPr>
          <w:rFonts w:ascii="Arial" w:eastAsia="Times New Roman" w:hAnsi="Arial" w:cs="Arial"/>
          <w:bCs/>
          <w:color w:val="000000" w:themeColor="text1"/>
          <w:sz w:val="24"/>
          <w:szCs w:val="24"/>
          <w:lang w:eastAsia="pl-PL"/>
        </w:rPr>
        <w:t>firm</w:t>
      </w:r>
      <w:r w:rsidR="00B41165">
        <w:rPr>
          <w:rFonts w:ascii="Arial" w:eastAsia="Times New Roman" w:hAnsi="Arial" w:cs="Arial"/>
          <w:bCs/>
          <w:color w:val="000000" w:themeColor="text1"/>
          <w:sz w:val="24"/>
          <w:szCs w:val="24"/>
          <w:lang w:eastAsia="pl-PL"/>
        </w:rPr>
        <w:t>ę</w:t>
      </w:r>
      <w:r w:rsidR="00B41165" w:rsidRPr="00B41165">
        <w:rPr>
          <w:rFonts w:ascii="Arial" w:eastAsia="Times New Roman" w:hAnsi="Arial" w:cs="Arial"/>
          <w:bCs/>
          <w:color w:val="000000" w:themeColor="text1"/>
          <w:sz w:val="24"/>
          <w:szCs w:val="24"/>
          <w:lang w:eastAsia="pl-PL"/>
        </w:rPr>
        <w:t xml:space="preserve"> REMONDIS</w:t>
      </w:r>
      <w:r w:rsidRPr="00B41165">
        <w:rPr>
          <w:rFonts w:ascii="Arial" w:eastAsia="Times New Roman" w:hAnsi="Arial" w:cs="Arial"/>
          <w:bCs/>
          <w:color w:val="000000" w:themeColor="text1"/>
          <w:sz w:val="24"/>
          <w:szCs w:val="24"/>
          <w:lang w:eastAsia="pl-PL"/>
        </w:rPr>
        <w:t>.</w:t>
      </w:r>
      <w:r w:rsidR="00905306">
        <w:rPr>
          <w:rFonts w:ascii="Arial" w:eastAsia="Times New Roman" w:hAnsi="Arial" w:cs="Arial"/>
          <w:bCs/>
          <w:color w:val="000000" w:themeColor="text1"/>
          <w:sz w:val="24"/>
          <w:szCs w:val="24"/>
          <w:lang w:eastAsia="pl-PL"/>
        </w:rPr>
        <w:t xml:space="preserve"> PSZOK wybudowany został w tym miejscu w listopadzie 2018 roku. PSZOK zlokalizowany jest wśród działek rolniczych, sąsiaduje z nieczynnym składowiskiem odpadów.</w:t>
      </w:r>
    </w:p>
    <w:p w14:paraId="36206F36" w14:textId="77777777" w:rsidR="00713807" w:rsidRPr="00B41165" w:rsidRDefault="00713807" w:rsidP="00713807">
      <w:pPr>
        <w:tabs>
          <w:tab w:val="left" w:pos="708"/>
        </w:tabs>
        <w:suppressAutoHyphens/>
        <w:spacing w:after="0" w:line="240" w:lineRule="auto"/>
        <w:jc w:val="both"/>
        <w:rPr>
          <w:rFonts w:ascii="Arial" w:eastAsia="Times New Roman" w:hAnsi="Arial" w:cs="Arial"/>
          <w:bCs/>
          <w:sz w:val="24"/>
          <w:szCs w:val="24"/>
          <w:lang w:eastAsia="pl-PL"/>
        </w:rPr>
      </w:pPr>
    </w:p>
    <w:p w14:paraId="15573819" w14:textId="77777777" w:rsidR="00713807" w:rsidRPr="00B41165" w:rsidRDefault="00713807" w:rsidP="00713807">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B41165">
        <w:rPr>
          <w:rFonts w:ascii="Arial" w:eastAsia="Times New Roman" w:hAnsi="Arial" w:cs="Arial"/>
          <w:bCs/>
          <w:color w:val="000000" w:themeColor="text1"/>
          <w:sz w:val="24"/>
          <w:szCs w:val="24"/>
          <w:lang w:eastAsia="pl-PL"/>
        </w:rPr>
        <w:t>Zamawiający potwierdza, że ochrona ubezpieczeniowa Odpowiedzialności Cywilnej dotyczy wyłącznie szkód wynikających ze zdarzeń nagłych, niespodziewanych oraz niezależnych od Ubezpieczającego.</w:t>
      </w:r>
    </w:p>
    <w:p w14:paraId="4E0FC384" w14:textId="77777777" w:rsidR="00713807" w:rsidRPr="00B41165"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69C486E" w14:textId="220A7006" w:rsidR="00713807" w:rsidRPr="00713807" w:rsidRDefault="00713807" w:rsidP="00713807">
      <w:pPr>
        <w:tabs>
          <w:tab w:val="left" w:pos="284"/>
        </w:tabs>
        <w:suppressAutoHyphens/>
        <w:spacing w:after="0" w:line="240" w:lineRule="auto"/>
        <w:jc w:val="both"/>
        <w:rPr>
          <w:rFonts w:ascii="Arial" w:eastAsia="Times New Roman" w:hAnsi="Arial" w:cs="Arial"/>
          <w:bCs/>
          <w:color w:val="000000" w:themeColor="text1"/>
          <w:sz w:val="24"/>
          <w:szCs w:val="24"/>
          <w:lang w:eastAsia="pl-PL"/>
        </w:rPr>
      </w:pPr>
      <w:r w:rsidRPr="00B41165">
        <w:rPr>
          <w:rFonts w:ascii="Arial" w:eastAsia="Times New Roman" w:hAnsi="Arial" w:cs="Arial"/>
          <w:bCs/>
          <w:color w:val="000000" w:themeColor="text1"/>
          <w:sz w:val="24"/>
          <w:szCs w:val="24"/>
          <w:lang w:eastAsia="pl-PL"/>
        </w:rPr>
        <w:t>Ochrona ubezpieczeniowa OC NIE obejmuje szkód związanych z odzyskiwaniem, utylizowaniem, spalaniem</w:t>
      </w:r>
      <w:r w:rsidR="00C274BC" w:rsidRPr="00B41165">
        <w:rPr>
          <w:rFonts w:ascii="Arial" w:eastAsia="Times New Roman" w:hAnsi="Arial" w:cs="Arial"/>
          <w:bCs/>
          <w:color w:val="000000" w:themeColor="text1"/>
          <w:sz w:val="24"/>
          <w:szCs w:val="24"/>
          <w:lang w:eastAsia="pl-PL"/>
        </w:rPr>
        <w:t xml:space="preserve"> </w:t>
      </w:r>
      <w:r w:rsidRPr="00B41165">
        <w:rPr>
          <w:rFonts w:ascii="Arial" w:eastAsia="Times New Roman" w:hAnsi="Arial" w:cs="Arial"/>
          <w:bCs/>
          <w:color w:val="000000" w:themeColor="text1"/>
          <w:sz w:val="24"/>
          <w:szCs w:val="24"/>
          <w:lang w:eastAsia="pl-PL"/>
        </w:rPr>
        <w:t>odpadów lub jakimkolwiek innym ich przetwarzaniem.</w:t>
      </w:r>
    </w:p>
    <w:p w14:paraId="24937556"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80921C2" w14:textId="5BB6B6DF" w:rsidR="00713807" w:rsidRPr="00713807" w:rsidRDefault="00713807" w:rsidP="00713807">
      <w:pPr>
        <w:tabs>
          <w:tab w:val="left" w:pos="284"/>
        </w:tabs>
        <w:suppressAutoHyphens/>
        <w:spacing w:after="0" w:line="240" w:lineRule="auto"/>
        <w:jc w:val="both"/>
        <w:rPr>
          <w:rFonts w:ascii="Arial" w:eastAsia="Times New Roman" w:hAnsi="Arial" w:cs="Arial"/>
          <w:b/>
          <w:sz w:val="24"/>
          <w:szCs w:val="24"/>
          <w:lang w:eastAsia="pl-PL"/>
        </w:rPr>
      </w:pPr>
      <w:r w:rsidRPr="00713807">
        <w:rPr>
          <w:rFonts w:ascii="Arial" w:eastAsia="Times New Roman" w:hAnsi="Arial" w:cs="Arial"/>
          <w:b/>
          <w:sz w:val="24"/>
          <w:szCs w:val="24"/>
          <w:lang w:eastAsia="pl-PL"/>
        </w:rPr>
        <w:t xml:space="preserve">Pytanie </w:t>
      </w:r>
      <w:r w:rsidR="001373BF">
        <w:rPr>
          <w:rFonts w:ascii="Arial" w:eastAsia="Times New Roman" w:hAnsi="Arial" w:cs="Arial"/>
          <w:b/>
          <w:sz w:val="24"/>
          <w:szCs w:val="24"/>
          <w:lang w:eastAsia="pl-PL"/>
        </w:rPr>
        <w:t>73</w:t>
      </w:r>
      <w:r w:rsidRPr="00713807">
        <w:rPr>
          <w:rFonts w:ascii="Arial" w:eastAsia="Times New Roman" w:hAnsi="Arial" w:cs="Arial"/>
          <w:b/>
          <w:sz w:val="24"/>
          <w:szCs w:val="24"/>
          <w:lang w:eastAsia="pl-PL"/>
        </w:rPr>
        <w:t>:</w:t>
      </w:r>
    </w:p>
    <w:p w14:paraId="2160EE30" w14:textId="77777777" w:rsidR="00713807" w:rsidRPr="00713807" w:rsidRDefault="00713807" w:rsidP="00713807">
      <w:pPr>
        <w:tabs>
          <w:tab w:val="left" w:pos="284"/>
        </w:tabs>
        <w:suppressAutoHyphens/>
        <w:spacing w:after="0" w:line="240" w:lineRule="auto"/>
        <w:jc w:val="both"/>
        <w:rPr>
          <w:rFonts w:ascii="Arial" w:eastAsia="Times New Roman" w:hAnsi="Arial" w:cs="Arial"/>
          <w:bCs/>
          <w:sz w:val="24"/>
          <w:szCs w:val="24"/>
          <w:lang w:eastAsia="pl-PL"/>
        </w:rPr>
      </w:pPr>
      <w:r w:rsidRPr="00713807">
        <w:rPr>
          <w:rFonts w:ascii="Arial" w:eastAsia="Times New Roman" w:hAnsi="Arial" w:cs="Arial"/>
          <w:bCs/>
          <w:sz w:val="24"/>
          <w:szCs w:val="24"/>
          <w:lang w:eastAsia="pl-PL"/>
        </w:rPr>
        <w:t xml:space="preserve">Towarzystwo prosi o informacje jaki jest stan techniczny zarządzanych dróg oraz informację o przeprowadzonych i planowanych remontach. </w:t>
      </w:r>
    </w:p>
    <w:p w14:paraId="1E9E71B2" w14:textId="77777777" w:rsidR="00713807" w:rsidRPr="00713807" w:rsidRDefault="00713807" w:rsidP="00713807">
      <w:pPr>
        <w:tabs>
          <w:tab w:val="left" w:pos="708"/>
        </w:tabs>
        <w:suppressAutoHyphens/>
        <w:spacing w:after="0" w:line="240" w:lineRule="auto"/>
        <w:jc w:val="both"/>
        <w:rPr>
          <w:rFonts w:ascii="Arial" w:eastAsia="SimSun" w:hAnsi="Arial" w:cs="Arial"/>
          <w:b/>
          <w:kern w:val="1"/>
          <w:sz w:val="24"/>
          <w:szCs w:val="24"/>
          <w:lang w:eastAsia="zh-CN"/>
        </w:rPr>
      </w:pPr>
    </w:p>
    <w:p w14:paraId="3F7C6D5D" w14:textId="314FB299" w:rsidR="00713807" w:rsidRPr="00353F9C" w:rsidRDefault="00713807" w:rsidP="00713807">
      <w:pPr>
        <w:tabs>
          <w:tab w:val="left" w:pos="708"/>
        </w:tabs>
        <w:suppressAutoHyphens/>
        <w:spacing w:after="0" w:line="240" w:lineRule="auto"/>
        <w:jc w:val="both"/>
        <w:rPr>
          <w:rFonts w:ascii="Arial" w:eastAsia="SimSun" w:hAnsi="Arial" w:cs="Arial"/>
          <w:b/>
          <w:kern w:val="1"/>
          <w:sz w:val="24"/>
          <w:szCs w:val="24"/>
          <w:lang w:eastAsia="zh-CN"/>
        </w:rPr>
      </w:pPr>
      <w:r w:rsidRPr="00353F9C">
        <w:rPr>
          <w:rFonts w:ascii="Arial" w:eastAsia="SimSun" w:hAnsi="Arial" w:cs="Arial"/>
          <w:b/>
          <w:kern w:val="1"/>
          <w:sz w:val="24"/>
          <w:szCs w:val="24"/>
          <w:lang w:eastAsia="zh-CN"/>
        </w:rPr>
        <w:t xml:space="preserve">Odpowiedź </w:t>
      </w:r>
      <w:r w:rsidR="001373BF">
        <w:rPr>
          <w:rFonts w:ascii="Arial" w:eastAsia="SimSun" w:hAnsi="Arial" w:cs="Arial"/>
          <w:b/>
          <w:kern w:val="1"/>
          <w:sz w:val="24"/>
          <w:szCs w:val="24"/>
          <w:lang w:eastAsia="zh-CN"/>
        </w:rPr>
        <w:t>73</w:t>
      </w:r>
      <w:r w:rsidRPr="00353F9C">
        <w:rPr>
          <w:rFonts w:ascii="Arial" w:eastAsia="SimSun" w:hAnsi="Arial" w:cs="Arial"/>
          <w:b/>
          <w:kern w:val="1"/>
          <w:sz w:val="24"/>
          <w:szCs w:val="24"/>
          <w:lang w:eastAsia="zh-CN"/>
        </w:rPr>
        <w:t>:</w:t>
      </w:r>
    </w:p>
    <w:p w14:paraId="52B90F4C" w14:textId="583ADD88" w:rsidR="00353F9C" w:rsidRDefault="00713807" w:rsidP="00353F9C">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353F9C">
        <w:rPr>
          <w:rFonts w:ascii="Arial" w:eastAsia="SimSun" w:hAnsi="Arial" w:cs="Arial"/>
          <w:bCs/>
          <w:color w:val="000000" w:themeColor="text1"/>
          <w:kern w:val="1"/>
          <w:sz w:val="24"/>
          <w:szCs w:val="24"/>
          <w:lang w:eastAsia="zh-CN"/>
        </w:rPr>
        <w:t xml:space="preserve">Zamawiający </w:t>
      </w:r>
      <w:r w:rsidR="00353F9C">
        <w:rPr>
          <w:rFonts w:ascii="Arial" w:eastAsia="SimSun" w:hAnsi="Arial" w:cs="Arial"/>
          <w:bCs/>
          <w:color w:val="000000" w:themeColor="text1"/>
          <w:kern w:val="1"/>
          <w:sz w:val="24"/>
          <w:szCs w:val="24"/>
          <w:lang w:eastAsia="zh-CN"/>
        </w:rPr>
        <w:t>przeprowadził w kwietniu 2025 roku przegląd roczny wszystkich dróg gminnych i sporządził protokoły z których wynika ewentualne czynności naprawcze.</w:t>
      </w:r>
    </w:p>
    <w:p w14:paraId="237C6F5D" w14:textId="208CB2EC" w:rsidR="00713807" w:rsidRPr="00713807" w:rsidRDefault="00353F9C" w:rsidP="00353F9C">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Pr>
          <w:rFonts w:ascii="Arial" w:eastAsia="SimSun" w:hAnsi="Arial" w:cs="Arial"/>
          <w:bCs/>
          <w:color w:val="000000" w:themeColor="text1"/>
          <w:kern w:val="1"/>
          <w:sz w:val="24"/>
          <w:szCs w:val="24"/>
          <w:lang w:eastAsia="zh-CN"/>
        </w:rPr>
        <w:t>Stan techniczny dróg gminnych wg protokołów jest bardzo dobry 70,59%, dobry 27,45%, zadawalający 1,96%, zły 0%, bardzo zły 0%, remont 0%</w:t>
      </w:r>
    </w:p>
    <w:p w14:paraId="77C90FCF"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7706DE9" w14:textId="15EBF7E9"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bookmarkStart w:id="7" w:name="_Hlk132312433"/>
      <w:r w:rsidRPr="00713807">
        <w:rPr>
          <w:rFonts w:ascii="Arial" w:eastAsia="Times New Roman" w:hAnsi="Arial" w:cs="Arial"/>
          <w:b/>
          <w:color w:val="000000" w:themeColor="text1"/>
          <w:sz w:val="24"/>
          <w:szCs w:val="24"/>
          <w:lang w:eastAsia="pl-PL"/>
        </w:rPr>
        <w:t xml:space="preserve">Pytanie </w:t>
      </w:r>
      <w:r w:rsidR="001373BF">
        <w:rPr>
          <w:rFonts w:ascii="Arial" w:eastAsia="Times New Roman" w:hAnsi="Arial" w:cs="Arial"/>
          <w:b/>
          <w:color w:val="000000" w:themeColor="text1"/>
          <w:sz w:val="24"/>
          <w:szCs w:val="24"/>
          <w:lang w:eastAsia="pl-PL"/>
        </w:rPr>
        <w:t>74</w:t>
      </w:r>
      <w:r w:rsidRPr="00713807">
        <w:rPr>
          <w:rFonts w:ascii="Arial" w:eastAsia="Times New Roman" w:hAnsi="Arial" w:cs="Arial"/>
          <w:b/>
          <w:color w:val="000000" w:themeColor="text1"/>
          <w:sz w:val="24"/>
          <w:szCs w:val="24"/>
          <w:lang w:eastAsia="pl-PL"/>
        </w:rPr>
        <w:t>:</w:t>
      </w:r>
    </w:p>
    <w:p w14:paraId="2F356B46"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 xml:space="preserve">Prosimy o potwierdzenie, że do ubezpieczenia mienia od wszystkich </w:t>
      </w:r>
      <w:proofErr w:type="spellStart"/>
      <w:r w:rsidRPr="00713807">
        <w:rPr>
          <w:rFonts w:ascii="Arial" w:eastAsia="Times New Roman" w:hAnsi="Arial" w:cs="Arial"/>
          <w:bCs/>
          <w:color w:val="000000" w:themeColor="text1"/>
          <w:sz w:val="24"/>
          <w:szCs w:val="24"/>
          <w:lang w:eastAsia="pl-PL"/>
        </w:rPr>
        <w:t>ryzyk</w:t>
      </w:r>
      <w:proofErr w:type="spellEnd"/>
      <w:r w:rsidRPr="00713807">
        <w:rPr>
          <w:rFonts w:ascii="Arial" w:eastAsia="Times New Roman" w:hAnsi="Arial" w:cs="Arial"/>
          <w:bCs/>
          <w:color w:val="000000" w:themeColor="text1"/>
          <w:sz w:val="24"/>
          <w:szCs w:val="24"/>
          <w:lang w:eastAsia="pl-PL"/>
        </w:rPr>
        <w:t xml:space="preserve"> nie zostały zgłoszone drogi publiczne oraz drogi gruntowe nieutwardzone.</w:t>
      </w:r>
    </w:p>
    <w:p w14:paraId="2F611800"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AE27AFD" w14:textId="428F8BF9"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1373BF">
        <w:rPr>
          <w:rFonts w:ascii="Arial" w:eastAsia="SimSun" w:hAnsi="Arial" w:cs="Arial"/>
          <w:b/>
          <w:color w:val="000000" w:themeColor="text1"/>
          <w:kern w:val="1"/>
          <w:sz w:val="24"/>
          <w:szCs w:val="24"/>
          <w:lang w:eastAsia="zh-CN"/>
        </w:rPr>
        <w:t>74</w:t>
      </w:r>
      <w:r w:rsidRPr="00713807">
        <w:rPr>
          <w:rFonts w:ascii="Arial" w:eastAsia="SimSun" w:hAnsi="Arial" w:cs="Arial"/>
          <w:b/>
          <w:color w:val="000000" w:themeColor="text1"/>
          <w:kern w:val="1"/>
          <w:sz w:val="24"/>
          <w:szCs w:val="24"/>
          <w:lang w:eastAsia="zh-CN"/>
        </w:rPr>
        <w:t>:</w:t>
      </w:r>
    </w:p>
    <w:p w14:paraId="1D94FE39"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Zamawiający potwierdza, z zastrzeżeniem zapisu:</w:t>
      </w:r>
    </w:p>
    <w:p w14:paraId="77E9A107"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9860674" w14:textId="0578575F" w:rsidR="00713807" w:rsidRPr="00713807" w:rsidRDefault="00713807" w:rsidP="00F56D4A">
      <w:pPr>
        <w:spacing w:after="0" w:line="240" w:lineRule="auto"/>
        <w:ind w:left="426"/>
        <w:jc w:val="both"/>
        <w:rPr>
          <w:rFonts w:ascii="Arial" w:hAnsi="Arial" w:cs="Arial"/>
          <w:b/>
          <w:sz w:val="24"/>
          <w:szCs w:val="24"/>
        </w:rPr>
      </w:pPr>
      <w:r w:rsidRPr="00713807">
        <w:rPr>
          <w:rFonts w:ascii="Arial" w:hAnsi="Arial" w:cs="Arial"/>
          <w:b/>
          <w:sz w:val="24"/>
          <w:szCs w:val="24"/>
        </w:rPr>
        <w:t>Budowle (ogrodzenia, wiaty przystankowe, bariery ochronne przy drogach publicznych, obiekty małej architektury, drogi i chodniki wewnętrzne, place, boiska, itp.) na terenie Gminy Rudniki nie wykazane do ubezpieczenia w systemie na sumy stałe</w:t>
      </w:r>
      <w:r w:rsidR="00F56D4A">
        <w:rPr>
          <w:rFonts w:ascii="Arial" w:hAnsi="Arial" w:cs="Arial"/>
          <w:b/>
          <w:sz w:val="24"/>
          <w:szCs w:val="24"/>
        </w:rPr>
        <w:t xml:space="preserve"> </w:t>
      </w:r>
      <w:r w:rsidRPr="00713807">
        <w:rPr>
          <w:rFonts w:ascii="Arial" w:hAnsi="Arial" w:cs="Arial"/>
          <w:sz w:val="24"/>
          <w:szCs w:val="24"/>
        </w:rPr>
        <w:t>wypłata odszkodowania w wartości odtworzeniowej, maksymalnie do przyjętego limitu odpowiedzialności,</w:t>
      </w:r>
      <w:r w:rsidR="00C274BC">
        <w:rPr>
          <w:rFonts w:ascii="Arial" w:hAnsi="Arial" w:cs="Arial"/>
          <w:sz w:val="24"/>
          <w:szCs w:val="24"/>
        </w:rPr>
        <w:t xml:space="preserve"> </w:t>
      </w:r>
      <w:r w:rsidRPr="00713807">
        <w:rPr>
          <w:rFonts w:ascii="Arial" w:hAnsi="Arial" w:cs="Arial"/>
          <w:sz w:val="24"/>
          <w:szCs w:val="24"/>
        </w:rPr>
        <w:t>który ulega redukcji po wypłacie odszkodowania.</w:t>
      </w:r>
    </w:p>
    <w:p w14:paraId="65B27105" w14:textId="77777777" w:rsidR="00713807" w:rsidRPr="00713807" w:rsidRDefault="00713807" w:rsidP="00713807">
      <w:pPr>
        <w:spacing w:after="0" w:line="240" w:lineRule="auto"/>
        <w:ind w:left="426"/>
        <w:jc w:val="both"/>
        <w:rPr>
          <w:rFonts w:ascii="Arial" w:hAnsi="Arial" w:cs="Arial"/>
          <w:b/>
          <w:sz w:val="24"/>
          <w:szCs w:val="24"/>
        </w:rPr>
      </w:pPr>
      <w:r w:rsidRPr="00713807">
        <w:rPr>
          <w:rFonts w:ascii="Arial" w:hAnsi="Arial" w:cs="Arial"/>
          <w:sz w:val="24"/>
          <w:szCs w:val="24"/>
        </w:rPr>
        <w:t>suma ubezpieczenia:</w:t>
      </w:r>
      <w:r w:rsidRPr="00713807">
        <w:rPr>
          <w:rFonts w:ascii="Arial" w:hAnsi="Arial" w:cs="Arial"/>
          <w:b/>
          <w:sz w:val="24"/>
          <w:szCs w:val="24"/>
        </w:rPr>
        <w:t xml:space="preserve"> </w:t>
      </w:r>
      <w:r w:rsidRPr="00713807">
        <w:rPr>
          <w:rFonts w:ascii="Arial" w:hAnsi="Arial" w:cs="Arial"/>
          <w:b/>
          <w:sz w:val="24"/>
          <w:szCs w:val="24"/>
        </w:rPr>
        <w:tab/>
        <w:t>100 000,00 zł</w:t>
      </w:r>
    </w:p>
    <w:p w14:paraId="09A6C7B4"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5E47F3AB"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95BD891" w14:textId="7F446E8F"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AF15DA">
        <w:rPr>
          <w:rFonts w:ascii="Arial" w:eastAsia="Times New Roman" w:hAnsi="Arial" w:cs="Arial"/>
          <w:b/>
          <w:color w:val="000000" w:themeColor="text1"/>
          <w:sz w:val="24"/>
          <w:szCs w:val="24"/>
          <w:lang w:eastAsia="pl-PL"/>
        </w:rPr>
        <w:t>75</w:t>
      </w:r>
      <w:r w:rsidRPr="00713807">
        <w:rPr>
          <w:rFonts w:ascii="Arial" w:eastAsia="Times New Roman" w:hAnsi="Arial" w:cs="Arial"/>
          <w:b/>
          <w:color w:val="000000" w:themeColor="text1"/>
          <w:sz w:val="24"/>
          <w:szCs w:val="24"/>
          <w:lang w:eastAsia="pl-PL"/>
        </w:rPr>
        <w:t>:</w:t>
      </w:r>
    </w:p>
    <w:p w14:paraId="6282F794" w14:textId="3FACF1FA"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Czy w okresie ostatnich 6 miesięcy była przeprowadzona lustracja dróg na terenie Gminy i czy zostały</w:t>
      </w:r>
      <w:r w:rsidR="00F56D4A">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sporządzone protokoły wskazujące miejsca wymagające czynności naprawczych?</w:t>
      </w:r>
    </w:p>
    <w:p w14:paraId="5560E046"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088D2C6" w14:textId="511E569F"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F56D4A">
        <w:rPr>
          <w:rFonts w:ascii="Arial" w:eastAsia="SimSun" w:hAnsi="Arial" w:cs="Arial"/>
          <w:b/>
          <w:color w:val="000000" w:themeColor="text1"/>
          <w:kern w:val="1"/>
          <w:sz w:val="24"/>
          <w:szCs w:val="24"/>
          <w:lang w:eastAsia="zh-CN"/>
        </w:rPr>
        <w:t xml:space="preserve">Odpowiedź </w:t>
      </w:r>
      <w:r w:rsidR="00AF15DA">
        <w:rPr>
          <w:rFonts w:ascii="Arial" w:eastAsia="SimSun" w:hAnsi="Arial" w:cs="Arial"/>
          <w:b/>
          <w:color w:val="000000" w:themeColor="text1"/>
          <w:kern w:val="1"/>
          <w:sz w:val="24"/>
          <w:szCs w:val="24"/>
          <w:lang w:eastAsia="zh-CN"/>
        </w:rPr>
        <w:t>75</w:t>
      </w:r>
      <w:r w:rsidRPr="00F56D4A">
        <w:rPr>
          <w:rFonts w:ascii="Arial" w:eastAsia="SimSun" w:hAnsi="Arial" w:cs="Arial"/>
          <w:b/>
          <w:color w:val="000000" w:themeColor="text1"/>
          <w:kern w:val="1"/>
          <w:sz w:val="24"/>
          <w:szCs w:val="24"/>
          <w:lang w:eastAsia="zh-CN"/>
        </w:rPr>
        <w:t>:</w:t>
      </w:r>
    </w:p>
    <w:p w14:paraId="1C0A9447" w14:textId="349711E0" w:rsidR="00713807" w:rsidRDefault="00F56D4A"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Pr>
          <w:rFonts w:ascii="Arial" w:eastAsia="SimSun" w:hAnsi="Arial" w:cs="Arial"/>
          <w:bCs/>
          <w:color w:val="000000" w:themeColor="text1"/>
          <w:kern w:val="1"/>
          <w:sz w:val="24"/>
          <w:szCs w:val="24"/>
          <w:lang w:eastAsia="zh-CN"/>
        </w:rPr>
        <w:t>Tak, zamawiający przeprowadził w kwietniu 2025 roku przegląd roczny wszystkich dróg gminnych i sporządził protokoły z których wynika ewentualne czynności naprawcze.</w:t>
      </w:r>
    </w:p>
    <w:p w14:paraId="5D232880" w14:textId="6B1A96A8" w:rsidR="00F56D4A" w:rsidRDefault="00F56D4A"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Pr>
          <w:rFonts w:ascii="Arial" w:eastAsia="SimSun" w:hAnsi="Arial" w:cs="Arial"/>
          <w:bCs/>
          <w:color w:val="000000" w:themeColor="text1"/>
          <w:kern w:val="1"/>
          <w:sz w:val="24"/>
          <w:szCs w:val="24"/>
          <w:lang w:eastAsia="zh-CN"/>
        </w:rPr>
        <w:t xml:space="preserve">Stan techniczny dróg gminnych wg protokołów </w:t>
      </w:r>
      <w:r w:rsidR="005444B9">
        <w:rPr>
          <w:rFonts w:ascii="Arial" w:eastAsia="SimSun" w:hAnsi="Arial" w:cs="Arial"/>
          <w:bCs/>
          <w:color w:val="000000" w:themeColor="text1"/>
          <w:kern w:val="1"/>
          <w:sz w:val="24"/>
          <w:szCs w:val="24"/>
          <w:lang w:eastAsia="zh-CN"/>
        </w:rPr>
        <w:t>jest bardzo dobry 70,59%, dobry 27,45%, zadawalający 1,96%, zły 0%, bardzo zły 0%, remont 0%.</w:t>
      </w:r>
    </w:p>
    <w:p w14:paraId="298583D8" w14:textId="77777777" w:rsidR="00AF15DA" w:rsidRDefault="00AF15DA"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159B06D4" w14:textId="77777777" w:rsidR="00AF15DA" w:rsidRDefault="00AF15DA"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7CC5605F" w14:textId="77777777" w:rsidR="00C23177" w:rsidRPr="00F56D4A" w:rsidRDefault="00C2317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70B62AED" w14:textId="77777777" w:rsidR="00F56D4A" w:rsidRPr="00713807" w:rsidRDefault="00F56D4A"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5CE730EC" w14:textId="5FFAF0F4"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lastRenderedPageBreak/>
        <w:t xml:space="preserve">Pytanie </w:t>
      </w:r>
      <w:r w:rsidR="00AF15DA">
        <w:rPr>
          <w:rFonts w:ascii="Arial" w:eastAsia="Times New Roman" w:hAnsi="Arial" w:cs="Arial"/>
          <w:b/>
          <w:color w:val="000000" w:themeColor="text1"/>
          <w:sz w:val="24"/>
          <w:szCs w:val="24"/>
          <w:lang w:eastAsia="pl-PL"/>
        </w:rPr>
        <w:t>76</w:t>
      </w:r>
      <w:r w:rsidRPr="00713807">
        <w:rPr>
          <w:rFonts w:ascii="Arial" w:eastAsia="Times New Roman" w:hAnsi="Arial" w:cs="Arial"/>
          <w:b/>
          <w:color w:val="000000" w:themeColor="text1"/>
          <w:sz w:val="24"/>
          <w:szCs w:val="24"/>
          <w:lang w:eastAsia="pl-PL"/>
        </w:rPr>
        <w:t>:</w:t>
      </w:r>
    </w:p>
    <w:p w14:paraId="7468AA36" w14:textId="05013B18" w:rsidR="00A12B85"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Czy budynki są zabezpieczone zgodnie z obowiązującymi przepisami i czy prowadzone są regularne</w:t>
      </w:r>
      <w:r w:rsidR="00F56D4A">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przeglądy techniczne budynków i ich wszelkich instalacji?</w:t>
      </w:r>
    </w:p>
    <w:p w14:paraId="423E24B3" w14:textId="77777777" w:rsidR="00713807" w:rsidRPr="00713807" w:rsidRDefault="00713807" w:rsidP="00713807">
      <w:pPr>
        <w:tabs>
          <w:tab w:val="left" w:pos="708"/>
        </w:tabs>
        <w:suppressAutoHyphens/>
        <w:spacing w:after="0" w:line="240" w:lineRule="auto"/>
        <w:jc w:val="both"/>
        <w:rPr>
          <w:rFonts w:ascii="Arial" w:eastAsia="SimSun" w:hAnsi="Arial" w:cs="Arial"/>
          <w:b/>
          <w:kern w:val="1"/>
          <w:sz w:val="24"/>
          <w:szCs w:val="24"/>
          <w:lang w:eastAsia="zh-CN"/>
        </w:rPr>
      </w:pPr>
    </w:p>
    <w:p w14:paraId="6512C2BD" w14:textId="711BF068" w:rsidR="00713807" w:rsidRPr="00713807" w:rsidRDefault="00713807" w:rsidP="00713807">
      <w:pPr>
        <w:tabs>
          <w:tab w:val="left" w:pos="708"/>
        </w:tabs>
        <w:suppressAutoHyphens/>
        <w:spacing w:after="0" w:line="240" w:lineRule="auto"/>
        <w:jc w:val="both"/>
        <w:rPr>
          <w:rFonts w:ascii="Arial" w:eastAsia="SimSun" w:hAnsi="Arial" w:cs="Arial"/>
          <w:b/>
          <w:kern w:val="1"/>
          <w:sz w:val="24"/>
          <w:szCs w:val="24"/>
          <w:lang w:eastAsia="zh-CN"/>
        </w:rPr>
      </w:pPr>
      <w:r w:rsidRPr="00713807">
        <w:rPr>
          <w:rFonts w:ascii="Arial" w:eastAsia="SimSun" w:hAnsi="Arial" w:cs="Arial"/>
          <w:b/>
          <w:kern w:val="1"/>
          <w:sz w:val="24"/>
          <w:szCs w:val="24"/>
          <w:lang w:eastAsia="zh-CN"/>
        </w:rPr>
        <w:t xml:space="preserve">Odpowiedź </w:t>
      </w:r>
      <w:r w:rsidR="00AF15DA">
        <w:rPr>
          <w:rFonts w:ascii="Arial" w:eastAsia="SimSun" w:hAnsi="Arial" w:cs="Arial"/>
          <w:b/>
          <w:kern w:val="1"/>
          <w:sz w:val="24"/>
          <w:szCs w:val="24"/>
          <w:lang w:eastAsia="zh-CN"/>
        </w:rPr>
        <w:t>76</w:t>
      </w:r>
      <w:r w:rsidRPr="00713807">
        <w:rPr>
          <w:rFonts w:ascii="Arial" w:eastAsia="SimSun" w:hAnsi="Arial" w:cs="Arial"/>
          <w:b/>
          <w:kern w:val="1"/>
          <w:sz w:val="24"/>
          <w:szCs w:val="24"/>
          <w:lang w:eastAsia="zh-CN"/>
        </w:rPr>
        <w:t>:</w:t>
      </w:r>
    </w:p>
    <w:p w14:paraId="1BC5B317"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397624">
        <w:rPr>
          <w:rFonts w:ascii="Arial" w:eastAsia="SimSun" w:hAnsi="Arial" w:cs="Arial"/>
          <w:bCs/>
          <w:color w:val="000000" w:themeColor="text1"/>
          <w:kern w:val="1"/>
          <w:sz w:val="24"/>
          <w:szCs w:val="24"/>
          <w:lang w:eastAsia="zh-CN"/>
        </w:rPr>
        <w:t xml:space="preserve">Zamawiający potwierdza, że </w:t>
      </w:r>
      <w:r w:rsidRPr="00397624">
        <w:rPr>
          <w:rFonts w:ascii="Arial" w:eastAsia="Times New Roman" w:hAnsi="Arial" w:cs="Arial"/>
          <w:bCs/>
          <w:color w:val="000000" w:themeColor="text1"/>
          <w:sz w:val="24"/>
          <w:szCs w:val="24"/>
          <w:lang w:eastAsia="pl-PL"/>
        </w:rPr>
        <w:t>budynki są zabezpieczone zgodnie z obowiązującymi przepisami i czy prowadzone są regularne przeglądy techniczne budynków i ich wszelkich instalacji.</w:t>
      </w:r>
    </w:p>
    <w:p w14:paraId="0A743873" w14:textId="77777777" w:rsidR="00713807" w:rsidRPr="00713807" w:rsidRDefault="00713807" w:rsidP="00713807">
      <w:pPr>
        <w:spacing w:after="0" w:line="240" w:lineRule="auto"/>
        <w:jc w:val="both"/>
        <w:rPr>
          <w:rFonts w:ascii="Arial" w:eastAsia="SimSun" w:hAnsi="Arial" w:cs="Arial"/>
          <w:b/>
          <w:color w:val="000000" w:themeColor="text1"/>
          <w:kern w:val="1"/>
          <w:sz w:val="24"/>
          <w:szCs w:val="24"/>
          <w:lang w:eastAsia="zh-CN"/>
        </w:rPr>
      </w:pPr>
    </w:p>
    <w:p w14:paraId="27A64502" w14:textId="11A3BADD"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AF15DA">
        <w:rPr>
          <w:rFonts w:ascii="Arial" w:eastAsia="Times New Roman" w:hAnsi="Arial" w:cs="Arial"/>
          <w:b/>
          <w:color w:val="000000" w:themeColor="text1"/>
          <w:sz w:val="24"/>
          <w:szCs w:val="24"/>
          <w:lang w:eastAsia="pl-PL"/>
        </w:rPr>
        <w:t>77</w:t>
      </w:r>
      <w:r w:rsidRPr="00713807">
        <w:rPr>
          <w:rFonts w:ascii="Arial" w:eastAsia="Times New Roman" w:hAnsi="Arial" w:cs="Arial"/>
          <w:b/>
          <w:color w:val="000000" w:themeColor="text1"/>
          <w:sz w:val="24"/>
          <w:szCs w:val="24"/>
          <w:lang w:eastAsia="pl-PL"/>
        </w:rPr>
        <w:t>:</w:t>
      </w:r>
    </w:p>
    <w:p w14:paraId="3C3C1331" w14:textId="2C32ED99"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potwierdzenie, że mienie zgłoszone do ubezpieczenia jest zabezpieczone w sposób</w:t>
      </w:r>
      <w:r w:rsidR="00372B10">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przewidziany obowiązującymi przepisami aktów prawnych w zakresie ochrony przeciwpożarowej,</w:t>
      </w:r>
    </w:p>
    <w:p w14:paraId="67B901C9"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w szczególności:</w:t>
      </w:r>
    </w:p>
    <w:p w14:paraId="3F8664B2" w14:textId="77777777" w:rsidR="00713807" w:rsidRPr="00713807" w:rsidRDefault="00713807" w:rsidP="00713807">
      <w:pPr>
        <w:pStyle w:val="Akapitzlist"/>
        <w:numPr>
          <w:ilvl w:val="0"/>
          <w:numId w:val="21"/>
        </w:numPr>
        <w:jc w:val="both"/>
        <w:rPr>
          <w:rFonts w:ascii="Arial" w:eastAsia="Times New Roman" w:hAnsi="Arial" w:cs="Arial"/>
          <w:bCs/>
          <w:color w:val="000000" w:themeColor="text1"/>
        </w:rPr>
      </w:pPr>
      <w:r w:rsidRPr="00713807">
        <w:rPr>
          <w:rFonts w:ascii="Arial" w:eastAsia="Times New Roman" w:hAnsi="Arial" w:cs="Arial"/>
          <w:bCs/>
          <w:color w:val="000000" w:themeColor="text1"/>
        </w:rPr>
        <w:t xml:space="preserve">ustawą o ochronie przeciwpożarowej (Dz. U. z 2009 r. Nr 178 poz. 1380 z </w:t>
      </w:r>
      <w:proofErr w:type="spellStart"/>
      <w:r w:rsidRPr="00713807">
        <w:rPr>
          <w:rFonts w:ascii="Arial" w:eastAsia="Times New Roman" w:hAnsi="Arial" w:cs="Arial"/>
          <w:bCs/>
          <w:color w:val="000000" w:themeColor="text1"/>
        </w:rPr>
        <w:t>późn</w:t>
      </w:r>
      <w:proofErr w:type="spellEnd"/>
      <w:r w:rsidRPr="00713807">
        <w:rPr>
          <w:rFonts w:ascii="Arial" w:eastAsia="Times New Roman" w:hAnsi="Arial" w:cs="Arial"/>
          <w:bCs/>
          <w:color w:val="000000" w:themeColor="text1"/>
        </w:rPr>
        <w:t>. zm.)</w:t>
      </w:r>
    </w:p>
    <w:p w14:paraId="21D1D0FD" w14:textId="77777777" w:rsidR="00713807" w:rsidRPr="00713807" w:rsidRDefault="00713807" w:rsidP="00713807">
      <w:pPr>
        <w:pStyle w:val="Akapitzlist"/>
        <w:numPr>
          <w:ilvl w:val="0"/>
          <w:numId w:val="21"/>
        </w:numPr>
        <w:jc w:val="both"/>
        <w:rPr>
          <w:rFonts w:ascii="Arial" w:eastAsia="Times New Roman" w:hAnsi="Arial" w:cs="Arial"/>
          <w:bCs/>
          <w:color w:val="000000" w:themeColor="text1"/>
        </w:rPr>
      </w:pPr>
      <w:r w:rsidRPr="00713807">
        <w:rPr>
          <w:rFonts w:ascii="Arial" w:eastAsia="Times New Roman" w:hAnsi="Arial" w:cs="Arial"/>
          <w:bCs/>
          <w:color w:val="000000" w:themeColor="text1"/>
        </w:rPr>
        <w:t xml:space="preserve">ustawą w sprawie warunków technicznych, jakimi powinny odpowiadać budynki i ich usytuowanie (Dz. U. z 2002 r. Nr 75 poz. 690 z </w:t>
      </w:r>
      <w:proofErr w:type="spellStart"/>
      <w:r w:rsidRPr="00713807">
        <w:rPr>
          <w:rFonts w:ascii="Arial" w:eastAsia="Times New Roman" w:hAnsi="Arial" w:cs="Arial"/>
          <w:bCs/>
          <w:color w:val="000000" w:themeColor="text1"/>
        </w:rPr>
        <w:t>późn</w:t>
      </w:r>
      <w:proofErr w:type="spellEnd"/>
      <w:r w:rsidRPr="00713807">
        <w:rPr>
          <w:rFonts w:ascii="Arial" w:eastAsia="Times New Roman" w:hAnsi="Arial" w:cs="Arial"/>
          <w:bCs/>
          <w:color w:val="000000" w:themeColor="text1"/>
        </w:rPr>
        <w:t>. zm.)</w:t>
      </w:r>
    </w:p>
    <w:p w14:paraId="094B48F7" w14:textId="77777777" w:rsidR="00713807" w:rsidRPr="00713807" w:rsidRDefault="00713807" w:rsidP="00713807">
      <w:pPr>
        <w:pStyle w:val="Akapitzlist"/>
        <w:numPr>
          <w:ilvl w:val="0"/>
          <w:numId w:val="21"/>
        </w:numPr>
        <w:jc w:val="both"/>
        <w:rPr>
          <w:rFonts w:ascii="Arial" w:eastAsia="Times New Roman" w:hAnsi="Arial" w:cs="Arial"/>
          <w:bCs/>
          <w:color w:val="000000" w:themeColor="text1"/>
        </w:rPr>
      </w:pPr>
      <w:r w:rsidRPr="00713807">
        <w:rPr>
          <w:rFonts w:ascii="Arial" w:eastAsia="Times New Roman" w:hAnsi="Arial" w:cs="Arial"/>
          <w:bCs/>
          <w:color w:val="000000" w:themeColor="text1"/>
        </w:rPr>
        <w:t xml:space="preserve">rozporządzeniem w sprawie ochrony przeciwpożarowej budynków, innych obiektów budowlanych i terenów (Dz. U. z 2010 r. Nr 109 poz. 719 z </w:t>
      </w:r>
      <w:proofErr w:type="spellStart"/>
      <w:r w:rsidRPr="00713807">
        <w:rPr>
          <w:rFonts w:ascii="Arial" w:eastAsia="Times New Roman" w:hAnsi="Arial" w:cs="Arial"/>
          <w:bCs/>
          <w:color w:val="000000" w:themeColor="text1"/>
        </w:rPr>
        <w:t>późn</w:t>
      </w:r>
      <w:proofErr w:type="spellEnd"/>
      <w:r w:rsidRPr="00713807">
        <w:rPr>
          <w:rFonts w:ascii="Arial" w:eastAsia="Times New Roman" w:hAnsi="Arial" w:cs="Arial"/>
          <w:bCs/>
          <w:color w:val="000000" w:themeColor="text1"/>
        </w:rPr>
        <w:t>. zm.)</w:t>
      </w:r>
    </w:p>
    <w:p w14:paraId="283AD10C"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3727E5E" w14:textId="3B78D69D"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AF15DA">
        <w:rPr>
          <w:rFonts w:ascii="Arial" w:eastAsia="SimSun" w:hAnsi="Arial" w:cs="Arial"/>
          <w:b/>
          <w:color w:val="000000" w:themeColor="text1"/>
          <w:kern w:val="1"/>
          <w:sz w:val="24"/>
          <w:szCs w:val="24"/>
          <w:lang w:eastAsia="zh-CN"/>
        </w:rPr>
        <w:t>77</w:t>
      </w:r>
      <w:r w:rsidRPr="00713807">
        <w:rPr>
          <w:rFonts w:ascii="Arial" w:eastAsia="SimSun" w:hAnsi="Arial" w:cs="Arial"/>
          <w:b/>
          <w:color w:val="000000" w:themeColor="text1"/>
          <w:kern w:val="1"/>
          <w:sz w:val="24"/>
          <w:szCs w:val="24"/>
          <w:lang w:eastAsia="zh-CN"/>
        </w:rPr>
        <w:t>:</w:t>
      </w:r>
    </w:p>
    <w:p w14:paraId="0A66C128"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D97223">
        <w:rPr>
          <w:rFonts w:ascii="Arial" w:eastAsia="SimSun" w:hAnsi="Arial" w:cs="Arial"/>
          <w:bCs/>
          <w:color w:val="000000" w:themeColor="text1"/>
          <w:kern w:val="1"/>
          <w:sz w:val="24"/>
          <w:szCs w:val="24"/>
          <w:lang w:eastAsia="zh-CN"/>
        </w:rPr>
        <w:t>Zamawiający potwierdza.</w:t>
      </w:r>
    </w:p>
    <w:p w14:paraId="230CC951"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C93DB3A" w14:textId="06E5367B"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AF15DA">
        <w:rPr>
          <w:rFonts w:ascii="Arial" w:eastAsia="Times New Roman" w:hAnsi="Arial" w:cs="Arial"/>
          <w:b/>
          <w:color w:val="000000" w:themeColor="text1"/>
          <w:sz w:val="24"/>
          <w:szCs w:val="24"/>
          <w:lang w:eastAsia="pl-PL"/>
        </w:rPr>
        <w:t>78</w:t>
      </w:r>
      <w:r w:rsidRPr="00713807">
        <w:rPr>
          <w:rFonts w:ascii="Arial" w:eastAsia="Times New Roman" w:hAnsi="Arial" w:cs="Arial"/>
          <w:b/>
          <w:color w:val="000000" w:themeColor="text1"/>
          <w:sz w:val="24"/>
          <w:szCs w:val="24"/>
          <w:lang w:eastAsia="pl-PL"/>
        </w:rPr>
        <w:t>:</w:t>
      </w:r>
    </w:p>
    <w:p w14:paraId="7E932D49" w14:textId="77AB8D9C"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Czy Zamawiający planuje zakup nowych instalacji OZE lub udział w projekcie związanym z wybudowaniem</w:t>
      </w:r>
      <w:r w:rsidR="00353F9C">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nowych instalacji OZE w trakcie trwania ochrony ubezpieczeniowej w terminie określonym w przetargu? Jeśli</w:t>
      </w:r>
      <w:r w:rsidR="00780E5E">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tak jaki jest ich szacowany koszt oraz termin realizacji?</w:t>
      </w:r>
    </w:p>
    <w:p w14:paraId="6F3D34F7"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1A25D3DB" w14:textId="053DC798" w:rsidR="00713807" w:rsidRPr="00780E5E" w:rsidRDefault="00713807" w:rsidP="00713807">
      <w:pPr>
        <w:tabs>
          <w:tab w:val="left" w:pos="708"/>
        </w:tabs>
        <w:suppressAutoHyphens/>
        <w:spacing w:after="0" w:line="240" w:lineRule="auto"/>
        <w:jc w:val="both"/>
        <w:rPr>
          <w:rFonts w:ascii="Arial" w:eastAsia="SimSun" w:hAnsi="Arial" w:cs="Arial"/>
          <w:b/>
          <w:kern w:val="1"/>
          <w:sz w:val="24"/>
          <w:szCs w:val="24"/>
          <w:lang w:eastAsia="zh-CN"/>
        </w:rPr>
      </w:pPr>
      <w:r w:rsidRPr="00780E5E">
        <w:rPr>
          <w:rFonts w:ascii="Arial" w:eastAsia="SimSun" w:hAnsi="Arial" w:cs="Arial"/>
          <w:b/>
          <w:kern w:val="1"/>
          <w:sz w:val="24"/>
          <w:szCs w:val="24"/>
          <w:lang w:eastAsia="zh-CN"/>
        </w:rPr>
        <w:t xml:space="preserve">Odpowiedź </w:t>
      </w:r>
      <w:r w:rsidR="00AF15DA">
        <w:rPr>
          <w:rFonts w:ascii="Arial" w:eastAsia="SimSun" w:hAnsi="Arial" w:cs="Arial"/>
          <w:b/>
          <w:kern w:val="1"/>
          <w:sz w:val="24"/>
          <w:szCs w:val="24"/>
          <w:lang w:eastAsia="zh-CN"/>
        </w:rPr>
        <w:t>78</w:t>
      </w:r>
      <w:r w:rsidRPr="00780E5E">
        <w:rPr>
          <w:rFonts w:ascii="Arial" w:eastAsia="SimSun" w:hAnsi="Arial" w:cs="Arial"/>
          <w:b/>
          <w:kern w:val="1"/>
          <w:sz w:val="24"/>
          <w:szCs w:val="24"/>
          <w:lang w:eastAsia="zh-CN"/>
        </w:rPr>
        <w:t>:</w:t>
      </w:r>
    </w:p>
    <w:p w14:paraId="2B6A8F67" w14:textId="69F77C2E" w:rsidR="00780E5E" w:rsidRPr="00780E5E" w:rsidRDefault="00780E5E"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80E5E">
        <w:rPr>
          <w:rFonts w:ascii="Arial" w:eastAsia="SimSun" w:hAnsi="Arial" w:cs="Arial"/>
          <w:bCs/>
          <w:color w:val="000000" w:themeColor="text1"/>
          <w:kern w:val="1"/>
          <w:sz w:val="24"/>
          <w:szCs w:val="24"/>
          <w:lang w:eastAsia="zh-CN"/>
        </w:rPr>
        <w:t>Tak</w:t>
      </w:r>
      <w:r>
        <w:rPr>
          <w:rFonts w:ascii="Arial" w:eastAsia="SimSun" w:hAnsi="Arial" w:cs="Arial"/>
          <w:bCs/>
          <w:color w:val="000000" w:themeColor="text1"/>
          <w:kern w:val="1"/>
          <w:sz w:val="24"/>
          <w:szCs w:val="24"/>
          <w:lang w:eastAsia="zh-CN"/>
        </w:rPr>
        <w:t>, Zamawiający planuje zakup nowych instalacji OZE w 2026 roku. Szacowany koszt to 6 000 000,00 zł</w:t>
      </w:r>
      <w:r w:rsidR="00D97223">
        <w:rPr>
          <w:rFonts w:ascii="Arial" w:eastAsia="SimSun" w:hAnsi="Arial" w:cs="Arial"/>
          <w:bCs/>
          <w:color w:val="000000" w:themeColor="text1"/>
          <w:kern w:val="1"/>
          <w:sz w:val="24"/>
          <w:szCs w:val="24"/>
          <w:lang w:eastAsia="zh-CN"/>
        </w:rPr>
        <w:t>.</w:t>
      </w:r>
    </w:p>
    <w:p w14:paraId="383D303B"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1E701FB4" w14:textId="0D3B9071"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8E35AD">
        <w:rPr>
          <w:rFonts w:ascii="Arial" w:eastAsia="Times New Roman" w:hAnsi="Arial" w:cs="Arial"/>
          <w:b/>
          <w:color w:val="000000" w:themeColor="text1"/>
          <w:sz w:val="24"/>
          <w:szCs w:val="24"/>
          <w:lang w:eastAsia="pl-PL"/>
        </w:rPr>
        <w:t>79</w:t>
      </w:r>
      <w:r w:rsidRPr="00713807">
        <w:rPr>
          <w:rFonts w:ascii="Arial" w:eastAsia="Times New Roman" w:hAnsi="Arial" w:cs="Arial"/>
          <w:b/>
          <w:color w:val="000000" w:themeColor="text1"/>
          <w:sz w:val="24"/>
          <w:szCs w:val="24"/>
          <w:lang w:eastAsia="pl-PL"/>
        </w:rPr>
        <w:t>:</w:t>
      </w:r>
    </w:p>
    <w:p w14:paraId="29E2AB22" w14:textId="534930BD"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określenie stanu technicznego budynków i budowli zgłoszonych do ubezpieczenia. Brak informacji</w:t>
      </w:r>
      <w:r w:rsidR="00D97223">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w tabeli zgodnie z wykazem zgłoszonym do ubezpieczenia.</w:t>
      </w:r>
    </w:p>
    <w:p w14:paraId="77CBFDB5"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7D0F818" w14:textId="1BA9F04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8E35AD">
        <w:rPr>
          <w:rFonts w:ascii="Arial" w:eastAsia="SimSun" w:hAnsi="Arial" w:cs="Arial"/>
          <w:b/>
          <w:color w:val="000000" w:themeColor="text1"/>
          <w:kern w:val="1"/>
          <w:sz w:val="24"/>
          <w:szCs w:val="24"/>
          <w:lang w:eastAsia="zh-CN"/>
        </w:rPr>
        <w:t>79</w:t>
      </w:r>
      <w:r w:rsidRPr="00713807">
        <w:rPr>
          <w:rFonts w:ascii="Arial" w:eastAsia="SimSun" w:hAnsi="Arial" w:cs="Arial"/>
          <w:b/>
          <w:color w:val="000000" w:themeColor="text1"/>
          <w:kern w:val="1"/>
          <w:sz w:val="24"/>
          <w:szCs w:val="24"/>
          <w:lang w:eastAsia="zh-CN"/>
        </w:rPr>
        <w:t>:</w:t>
      </w:r>
    </w:p>
    <w:p w14:paraId="56CAADEC"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Zamawiający informuje, że wszystkie informacje jakie na dzień dzisiejszy posiada Zamawiający na temat budynków i budowli znajdują się w załączniku nr 6 do SWZ w Tabeli: nr 2 - Wykaz budynków i budowli w Gminie Rudniki.</w:t>
      </w:r>
    </w:p>
    <w:p w14:paraId="387F2494"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0AB268C" w14:textId="194115BD"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8E35AD">
        <w:rPr>
          <w:rFonts w:ascii="Arial" w:eastAsia="Times New Roman" w:hAnsi="Arial" w:cs="Arial"/>
          <w:b/>
          <w:color w:val="000000" w:themeColor="text1"/>
          <w:sz w:val="24"/>
          <w:szCs w:val="24"/>
          <w:lang w:eastAsia="pl-PL"/>
        </w:rPr>
        <w:t>80</w:t>
      </w:r>
      <w:r w:rsidRPr="00713807">
        <w:rPr>
          <w:rFonts w:ascii="Arial" w:eastAsia="Times New Roman" w:hAnsi="Arial" w:cs="Arial"/>
          <w:b/>
          <w:color w:val="000000" w:themeColor="text1"/>
          <w:sz w:val="24"/>
          <w:szCs w:val="24"/>
          <w:lang w:eastAsia="pl-PL"/>
        </w:rPr>
        <w:t>:</w:t>
      </w:r>
    </w:p>
    <w:p w14:paraId="40F28819"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uzupełnienie stanu technicznego budynków/budowli, które nie zostały uzupełnione w tabeli nr 2 wykazu budynków i budowli zgłoszonych do ubezpieczenia.</w:t>
      </w:r>
    </w:p>
    <w:p w14:paraId="335C0C9D"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D5CA6B1" w14:textId="1ED83F95"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8E35AD">
        <w:rPr>
          <w:rFonts w:ascii="Arial" w:eastAsia="SimSun" w:hAnsi="Arial" w:cs="Arial"/>
          <w:b/>
          <w:color w:val="000000" w:themeColor="text1"/>
          <w:kern w:val="1"/>
          <w:sz w:val="24"/>
          <w:szCs w:val="24"/>
          <w:lang w:eastAsia="zh-CN"/>
        </w:rPr>
        <w:t>80</w:t>
      </w:r>
      <w:r w:rsidRPr="00713807">
        <w:rPr>
          <w:rFonts w:ascii="Arial" w:eastAsia="SimSun" w:hAnsi="Arial" w:cs="Arial"/>
          <w:b/>
          <w:color w:val="000000" w:themeColor="text1"/>
          <w:kern w:val="1"/>
          <w:sz w:val="24"/>
          <w:szCs w:val="24"/>
          <w:lang w:eastAsia="zh-CN"/>
        </w:rPr>
        <w:t>:</w:t>
      </w:r>
    </w:p>
    <w:p w14:paraId="1673D555" w14:textId="77777777" w:rsid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Zamawiający informuje, że wszystkie informacje jakie na dzień dzisiejszy posiada Zamawiający na temat budynków i budowli znajdują się w załączniku nr 6 do SWZ w Tabeli: nr 2 - Wykaz budynków i budowli w Gminie Rudniki.</w:t>
      </w:r>
    </w:p>
    <w:p w14:paraId="432207D7" w14:textId="77777777" w:rsidR="00183FC9" w:rsidRPr="00713807" w:rsidRDefault="00183FC9"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74CBC942"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8F4EFB3" w14:textId="53136C20"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2468E9">
        <w:rPr>
          <w:rFonts w:ascii="Arial" w:eastAsia="Times New Roman" w:hAnsi="Arial" w:cs="Arial"/>
          <w:b/>
          <w:color w:val="000000" w:themeColor="text1"/>
          <w:sz w:val="24"/>
          <w:szCs w:val="24"/>
          <w:lang w:eastAsia="pl-PL"/>
        </w:rPr>
        <w:t>81</w:t>
      </w:r>
      <w:r w:rsidRPr="00713807">
        <w:rPr>
          <w:rFonts w:ascii="Arial" w:eastAsia="Times New Roman" w:hAnsi="Arial" w:cs="Arial"/>
          <w:b/>
          <w:color w:val="000000" w:themeColor="text1"/>
          <w:sz w:val="24"/>
          <w:szCs w:val="24"/>
          <w:lang w:eastAsia="pl-PL"/>
        </w:rPr>
        <w:t>:</w:t>
      </w:r>
    </w:p>
    <w:p w14:paraId="779C7047" w14:textId="374F54BA"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 xml:space="preserve">Do ubezpieczenia zostały zgłoszone budynki nieużytkowane lp. 7,16,125-133 załącznik nr 2 wykaz budynków i budowli oraz w złym </w:t>
      </w:r>
      <w:r w:rsidR="00183FC9">
        <w:rPr>
          <w:rFonts w:ascii="Arial" w:eastAsia="Times New Roman" w:hAnsi="Arial" w:cs="Arial"/>
          <w:bCs/>
          <w:color w:val="000000" w:themeColor="text1"/>
          <w:sz w:val="24"/>
          <w:szCs w:val="24"/>
          <w:lang w:eastAsia="pl-PL"/>
        </w:rPr>
        <w:t>s</w:t>
      </w:r>
      <w:r w:rsidRPr="00713807">
        <w:rPr>
          <w:rFonts w:ascii="Arial" w:eastAsia="Times New Roman" w:hAnsi="Arial" w:cs="Arial"/>
          <w:bCs/>
          <w:color w:val="000000" w:themeColor="text1"/>
          <w:sz w:val="24"/>
          <w:szCs w:val="24"/>
          <w:lang w:eastAsia="pl-PL"/>
        </w:rPr>
        <w:t>tanie technicznym? Prosimy o informację czy budynki są monitorowane lub dozorowane? Jeśli tak w taki sposób. Czy odcięte są media (takie jak prąd, gaz, woda) w budynkach? Jaki jest stan techniczny budynków? Kiedy ostatnio przeprowadzane zostały ich przeglądy techniczne i budowlane? Czy protokoły z przeglądów wykazały jakieś nieprawidłowości? Czy zostały one naprawione? Kiedy planowane jest wykonanie remontów? Podanie wykazu wraz z lokalizacją powyższych budynków.</w:t>
      </w:r>
    </w:p>
    <w:p w14:paraId="478C5438"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D87CF11" w14:textId="7FB9367F" w:rsid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D97223">
        <w:rPr>
          <w:rFonts w:ascii="Arial" w:eastAsia="SimSun" w:hAnsi="Arial" w:cs="Arial"/>
          <w:b/>
          <w:color w:val="000000" w:themeColor="text1"/>
          <w:kern w:val="1"/>
          <w:sz w:val="24"/>
          <w:szCs w:val="24"/>
          <w:lang w:eastAsia="zh-CN"/>
        </w:rPr>
        <w:t xml:space="preserve">Odpowiedź </w:t>
      </w:r>
      <w:r w:rsidR="002468E9">
        <w:rPr>
          <w:rFonts w:ascii="Arial" w:eastAsia="SimSun" w:hAnsi="Arial" w:cs="Arial"/>
          <w:b/>
          <w:color w:val="000000" w:themeColor="text1"/>
          <w:kern w:val="1"/>
          <w:sz w:val="24"/>
          <w:szCs w:val="24"/>
          <w:lang w:eastAsia="zh-CN"/>
        </w:rPr>
        <w:t>81</w:t>
      </w:r>
      <w:r w:rsidRPr="00D97223">
        <w:rPr>
          <w:rFonts w:ascii="Arial" w:eastAsia="SimSun" w:hAnsi="Arial" w:cs="Arial"/>
          <w:b/>
          <w:color w:val="000000" w:themeColor="text1"/>
          <w:kern w:val="1"/>
          <w:sz w:val="24"/>
          <w:szCs w:val="24"/>
          <w:lang w:eastAsia="zh-CN"/>
        </w:rPr>
        <w:t>:</w:t>
      </w:r>
    </w:p>
    <w:p w14:paraId="5076144D" w14:textId="53DF0E87" w:rsidR="00D97223" w:rsidRPr="00D97223" w:rsidRDefault="00D97223"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D97223">
        <w:rPr>
          <w:rFonts w:ascii="Arial" w:eastAsia="SimSun" w:hAnsi="Arial" w:cs="Arial"/>
          <w:bCs/>
          <w:color w:val="000000" w:themeColor="text1"/>
          <w:kern w:val="1"/>
          <w:sz w:val="24"/>
          <w:szCs w:val="24"/>
          <w:lang w:eastAsia="zh-CN"/>
        </w:rPr>
        <w:t>W</w:t>
      </w:r>
      <w:r>
        <w:rPr>
          <w:rFonts w:ascii="Arial" w:eastAsia="SimSun" w:hAnsi="Arial" w:cs="Arial"/>
          <w:bCs/>
          <w:color w:val="000000" w:themeColor="text1"/>
          <w:kern w:val="1"/>
          <w:sz w:val="24"/>
          <w:szCs w:val="24"/>
          <w:lang w:eastAsia="zh-CN"/>
        </w:rPr>
        <w:t>ymienione budynki nie posiadają</w:t>
      </w:r>
    </w:p>
    <w:p w14:paraId="0E1FC081"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328DC1E" w14:textId="4BE68C78"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2468E9">
        <w:rPr>
          <w:rFonts w:ascii="Arial" w:eastAsia="Times New Roman" w:hAnsi="Arial" w:cs="Arial"/>
          <w:b/>
          <w:color w:val="000000" w:themeColor="text1"/>
          <w:sz w:val="24"/>
          <w:szCs w:val="24"/>
          <w:lang w:eastAsia="pl-PL"/>
        </w:rPr>
        <w:t>82</w:t>
      </w:r>
      <w:r w:rsidRPr="00713807">
        <w:rPr>
          <w:rFonts w:ascii="Arial" w:eastAsia="Times New Roman" w:hAnsi="Arial" w:cs="Arial"/>
          <w:b/>
          <w:color w:val="000000" w:themeColor="text1"/>
          <w:sz w:val="24"/>
          <w:szCs w:val="24"/>
          <w:lang w:eastAsia="pl-PL"/>
        </w:rPr>
        <w:t>:</w:t>
      </w:r>
    </w:p>
    <w:p w14:paraId="6124BD77" w14:textId="234B3C63"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ograniczenie budynków/budowli nieużytkowanych oraz budynków/budowli, których</w:t>
      </w:r>
      <w:r w:rsidR="00353F9C">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elementy są w złym stanie technicznym do zakresu FLEXA (pożar, wybuch, uderzenie pioruna,</w:t>
      </w:r>
      <w:r w:rsidR="00353F9C">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upadek statku powietrznego) oraz wprowadzenie limitu na jedno i wszystkie zdarzenia w okresie</w:t>
      </w:r>
      <w:r w:rsidR="00183FC9">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ubezpieczenia w wysokości 100 000,00 zł. Odnośnie powyższych budynków/budowli prosimy o</w:t>
      </w:r>
      <w:r w:rsidR="000B5189">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 xml:space="preserve">wyłączenie ryzyka: wandalizmu, dewastacji oraz klauzul: przezornej sumy ubezpieczenia, klauzuli </w:t>
      </w:r>
      <w:proofErr w:type="spellStart"/>
      <w:r w:rsidRPr="00713807">
        <w:rPr>
          <w:rFonts w:ascii="Arial" w:eastAsia="Times New Roman" w:hAnsi="Arial" w:cs="Arial"/>
          <w:bCs/>
          <w:color w:val="000000" w:themeColor="text1"/>
          <w:sz w:val="24"/>
          <w:szCs w:val="24"/>
          <w:lang w:eastAsia="pl-PL"/>
        </w:rPr>
        <w:t>zalaniowej</w:t>
      </w:r>
      <w:proofErr w:type="spellEnd"/>
      <w:r w:rsidRPr="00713807">
        <w:rPr>
          <w:rFonts w:ascii="Arial" w:eastAsia="Times New Roman" w:hAnsi="Arial" w:cs="Arial"/>
          <w:bCs/>
          <w:color w:val="000000" w:themeColor="text1"/>
          <w:sz w:val="24"/>
          <w:szCs w:val="24"/>
          <w:lang w:eastAsia="pl-PL"/>
        </w:rPr>
        <w:t xml:space="preserve"> a także wszelkich klauzul dodatkowych rozszerzających zakres ochrony.</w:t>
      </w:r>
    </w:p>
    <w:p w14:paraId="59856987"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E2E3E13" w14:textId="7BD104C2"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2468E9">
        <w:rPr>
          <w:rFonts w:ascii="Arial" w:eastAsia="SimSun" w:hAnsi="Arial" w:cs="Arial"/>
          <w:b/>
          <w:color w:val="000000" w:themeColor="text1"/>
          <w:kern w:val="1"/>
          <w:sz w:val="24"/>
          <w:szCs w:val="24"/>
          <w:lang w:eastAsia="zh-CN"/>
        </w:rPr>
        <w:t>82</w:t>
      </w:r>
      <w:r w:rsidRPr="00713807">
        <w:rPr>
          <w:rFonts w:ascii="Arial" w:eastAsia="SimSun" w:hAnsi="Arial" w:cs="Arial"/>
          <w:b/>
          <w:color w:val="000000" w:themeColor="text1"/>
          <w:kern w:val="1"/>
          <w:sz w:val="24"/>
          <w:szCs w:val="24"/>
          <w:lang w:eastAsia="zh-CN"/>
        </w:rPr>
        <w:t>:</w:t>
      </w:r>
    </w:p>
    <w:p w14:paraId="7F105D87"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0B5189">
        <w:rPr>
          <w:rFonts w:ascii="Arial" w:eastAsia="SimSun" w:hAnsi="Arial" w:cs="Arial"/>
          <w:bCs/>
          <w:color w:val="000000" w:themeColor="text1"/>
          <w:kern w:val="1"/>
          <w:sz w:val="24"/>
          <w:szCs w:val="24"/>
          <w:lang w:eastAsia="zh-CN"/>
        </w:rPr>
        <w:t xml:space="preserve">Zamawiający nie wyraża zgody, zamawiający wyraża zgodę na ograniczenie zakresu ubezpieczeni poprzez niestosowanie do budynków wyłączonych z eksploatacji oraz do budynku - Magazyny Dalachów nr. Działki 181/13 pow. </w:t>
      </w:r>
      <w:proofErr w:type="spellStart"/>
      <w:r w:rsidRPr="000B5189">
        <w:rPr>
          <w:rFonts w:ascii="Arial" w:eastAsia="SimSun" w:hAnsi="Arial" w:cs="Arial"/>
          <w:bCs/>
          <w:color w:val="000000" w:themeColor="text1"/>
          <w:kern w:val="1"/>
          <w:sz w:val="24"/>
          <w:szCs w:val="24"/>
          <w:lang w:eastAsia="zh-CN"/>
        </w:rPr>
        <w:t>Uż.bud</w:t>
      </w:r>
      <w:proofErr w:type="spellEnd"/>
      <w:r w:rsidRPr="000B5189">
        <w:rPr>
          <w:rFonts w:ascii="Arial" w:eastAsia="SimSun" w:hAnsi="Arial" w:cs="Arial"/>
          <w:bCs/>
          <w:color w:val="000000" w:themeColor="text1"/>
          <w:kern w:val="1"/>
          <w:sz w:val="24"/>
          <w:szCs w:val="24"/>
          <w:lang w:eastAsia="zh-CN"/>
        </w:rPr>
        <w:t xml:space="preserve">. 160 m2 -  klauzuli </w:t>
      </w:r>
      <w:proofErr w:type="spellStart"/>
      <w:r w:rsidRPr="000B5189">
        <w:rPr>
          <w:rFonts w:ascii="Arial" w:eastAsia="SimSun" w:hAnsi="Arial" w:cs="Arial"/>
          <w:bCs/>
          <w:color w:val="000000" w:themeColor="text1"/>
          <w:kern w:val="1"/>
          <w:sz w:val="24"/>
          <w:szCs w:val="24"/>
          <w:lang w:eastAsia="zh-CN"/>
        </w:rPr>
        <w:t>zalaniowej</w:t>
      </w:r>
      <w:proofErr w:type="spellEnd"/>
      <w:r w:rsidRPr="000B5189">
        <w:rPr>
          <w:rFonts w:ascii="Arial" w:eastAsia="SimSun" w:hAnsi="Arial" w:cs="Arial"/>
          <w:bCs/>
          <w:color w:val="000000" w:themeColor="text1"/>
          <w:kern w:val="1"/>
          <w:sz w:val="24"/>
          <w:szCs w:val="24"/>
          <w:lang w:eastAsia="zh-CN"/>
        </w:rPr>
        <w:t xml:space="preserve">, awarii instalacji i urządzeń technologicznych, klauzuli dewastacji oraz </w:t>
      </w:r>
      <w:proofErr w:type="spellStart"/>
      <w:r w:rsidRPr="000B5189">
        <w:rPr>
          <w:rFonts w:ascii="Arial" w:eastAsia="SimSun" w:hAnsi="Arial" w:cs="Arial"/>
          <w:bCs/>
          <w:color w:val="000000" w:themeColor="text1"/>
          <w:kern w:val="1"/>
          <w:sz w:val="24"/>
          <w:szCs w:val="24"/>
          <w:lang w:eastAsia="zh-CN"/>
        </w:rPr>
        <w:t>graffity</w:t>
      </w:r>
      <w:proofErr w:type="spellEnd"/>
      <w:r w:rsidRPr="000B5189">
        <w:rPr>
          <w:rFonts w:ascii="Arial" w:eastAsia="SimSun" w:hAnsi="Arial" w:cs="Arial"/>
          <w:bCs/>
          <w:color w:val="000000" w:themeColor="text1"/>
          <w:kern w:val="1"/>
          <w:sz w:val="24"/>
          <w:szCs w:val="24"/>
          <w:lang w:eastAsia="zh-CN"/>
        </w:rPr>
        <w:t>.</w:t>
      </w:r>
    </w:p>
    <w:p w14:paraId="31E10359"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204A3830" w14:textId="545536D0"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2468E9">
        <w:rPr>
          <w:rFonts w:ascii="Arial" w:eastAsia="Times New Roman" w:hAnsi="Arial" w:cs="Arial"/>
          <w:b/>
          <w:color w:val="000000" w:themeColor="text1"/>
          <w:sz w:val="24"/>
          <w:szCs w:val="24"/>
          <w:lang w:eastAsia="pl-PL"/>
        </w:rPr>
        <w:t>83</w:t>
      </w:r>
      <w:r w:rsidRPr="00713807">
        <w:rPr>
          <w:rFonts w:ascii="Arial" w:eastAsia="Times New Roman" w:hAnsi="Arial" w:cs="Arial"/>
          <w:b/>
          <w:color w:val="000000" w:themeColor="text1"/>
          <w:sz w:val="24"/>
          <w:szCs w:val="24"/>
          <w:lang w:eastAsia="pl-PL"/>
        </w:rPr>
        <w:t>:</w:t>
      </w:r>
    </w:p>
    <w:p w14:paraId="55833049" w14:textId="266248AC"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potwierdzenie, że do ubezpieczenia nie zostały zgłoszone budynki, budowle przeznaczone do</w:t>
      </w:r>
      <w:r w:rsidR="000B5189">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rozbiórki.</w:t>
      </w:r>
    </w:p>
    <w:p w14:paraId="24E056E9"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D72DBD2" w14:textId="3A028869"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2468E9">
        <w:rPr>
          <w:rFonts w:ascii="Arial" w:eastAsia="SimSun" w:hAnsi="Arial" w:cs="Arial"/>
          <w:b/>
          <w:color w:val="000000" w:themeColor="text1"/>
          <w:kern w:val="1"/>
          <w:sz w:val="24"/>
          <w:szCs w:val="24"/>
          <w:lang w:eastAsia="zh-CN"/>
        </w:rPr>
        <w:t>83</w:t>
      </w:r>
      <w:r w:rsidRPr="00713807">
        <w:rPr>
          <w:rFonts w:ascii="Arial" w:eastAsia="SimSun" w:hAnsi="Arial" w:cs="Arial"/>
          <w:b/>
          <w:color w:val="000000" w:themeColor="text1"/>
          <w:kern w:val="1"/>
          <w:sz w:val="24"/>
          <w:szCs w:val="24"/>
          <w:lang w:eastAsia="zh-CN"/>
        </w:rPr>
        <w:t>:</w:t>
      </w:r>
    </w:p>
    <w:p w14:paraId="4A67E373"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Zamawiający potwierdza.</w:t>
      </w:r>
    </w:p>
    <w:p w14:paraId="0E8D9CA8"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9BF7F64" w14:textId="06F2D18B" w:rsidR="00713807" w:rsidRPr="00713807" w:rsidRDefault="00713807" w:rsidP="00713807">
      <w:pPr>
        <w:spacing w:after="0" w:line="240" w:lineRule="auto"/>
        <w:jc w:val="both"/>
        <w:rPr>
          <w:rFonts w:ascii="Arial" w:eastAsia="Times New Roman" w:hAnsi="Arial" w:cs="Arial"/>
          <w:b/>
          <w:sz w:val="24"/>
          <w:szCs w:val="24"/>
          <w:lang w:eastAsia="pl-PL"/>
        </w:rPr>
      </w:pPr>
      <w:bookmarkStart w:id="8" w:name="_Hlk138332306"/>
      <w:r w:rsidRPr="00713807">
        <w:rPr>
          <w:rFonts w:ascii="Arial" w:eastAsia="Times New Roman" w:hAnsi="Arial" w:cs="Arial"/>
          <w:b/>
          <w:sz w:val="24"/>
          <w:szCs w:val="24"/>
          <w:lang w:eastAsia="pl-PL"/>
        </w:rPr>
        <w:t xml:space="preserve">Pytanie </w:t>
      </w:r>
      <w:r w:rsidR="002468E9">
        <w:rPr>
          <w:rFonts w:ascii="Arial" w:eastAsia="Times New Roman" w:hAnsi="Arial" w:cs="Arial"/>
          <w:b/>
          <w:sz w:val="24"/>
          <w:szCs w:val="24"/>
          <w:lang w:eastAsia="pl-PL"/>
        </w:rPr>
        <w:t>84</w:t>
      </w:r>
      <w:r w:rsidRPr="00713807">
        <w:rPr>
          <w:rFonts w:ascii="Arial" w:eastAsia="Times New Roman" w:hAnsi="Arial" w:cs="Arial"/>
          <w:b/>
          <w:sz w:val="24"/>
          <w:szCs w:val="24"/>
          <w:lang w:eastAsia="pl-PL"/>
        </w:rPr>
        <w:t>:</w:t>
      </w:r>
    </w:p>
    <w:p w14:paraId="44D17614" w14:textId="197120A9" w:rsidR="00713807" w:rsidRPr="00713807" w:rsidRDefault="00713807" w:rsidP="00713807">
      <w:pPr>
        <w:spacing w:after="0" w:line="240" w:lineRule="auto"/>
        <w:jc w:val="both"/>
        <w:rPr>
          <w:rFonts w:ascii="Arial" w:eastAsia="Times New Roman" w:hAnsi="Arial" w:cs="Arial"/>
          <w:bCs/>
          <w:sz w:val="24"/>
          <w:szCs w:val="24"/>
          <w:lang w:eastAsia="pl-PL"/>
        </w:rPr>
      </w:pPr>
      <w:r w:rsidRPr="00713807">
        <w:rPr>
          <w:rFonts w:ascii="Arial" w:eastAsia="Times New Roman" w:hAnsi="Arial" w:cs="Arial"/>
          <w:bCs/>
          <w:sz w:val="24"/>
          <w:szCs w:val="24"/>
          <w:lang w:eastAsia="pl-PL"/>
        </w:rPr>
        <w:t>Prosimy o wprowadzenie limitu odnośnie szyb i elementów szklanych od stłuczenia w wysokości</w:t>
      </w:r>
      <w:r w:rsidR="000B5189">
        <w:rPr>
          <w:rFonts w:ascii="Arial" w:eastAsia="Times New Roman" w:hAnsi="Arial" w:cs="Arial"/>
          <w:bCs/>
          <w:sz w:val="24"/>
          <w:szCs w:val="24"/>
          <w:lang w:eastAsia="pl-PL"/>
        </w:rPr>
        <w:t xml:space="preserve"> </w:t>
      </w:r>
      <w:r w:rsidRPr="00713807">
        <w:rPr>
          <w:rFonts w:ascii="Arial" w:eastAsia="Times New Roman" w:hAnsi="Arial" w:cs="Arial"/>
          <w:bCs/>
          <w:sz w:val="24"/>
          <w:szCs w:val="24"/>
          <w:lang w:eastAsia="pl-PL"/>
        </w:rPr>
        <w:t xml:space="preserve">20 000,00 zł w zakresie ubezpieczenia mienia od wszystkich </w:t>
      </w:r>
      <w:proofErr w:type="spellStart"/>
      <w:r w:rsidRPr="00713807">
        <w:rPr>
          <w:rFonts w:ascii="Arial" w:eastAsia="Times New Roman" w:hAnsi="Arial" w:cs="Arial"/>
          <w:bCs/>
          <w:sz w:val="24"/>
          <w:szCs w:val="24"/>
          <w:lang w:eastAsia="pl-PL"/>
        </w:rPr>
        <w:t>ryzyk</w:t>
      </w:r>
      <w:proofErr w:type="spellEnd"/>
      <w:r w:rsidRPr="00713807">
        <w:rPr>
          <w:rFonts w:ascii="Arial" w:eastAsia="Times New Roman" w:hAnsi="Arial" w:cs="Arial"/>
          <w:bCs/>
          <w:sz w:val="24"/>
          <w:szCs w:val="24"/>
          <w:lang w:eastAsia="pl-PL"/>
        </w:rPr>
        <w:t>.</w:t>
      </w:r>
    </w:p>
    <w:p w14:paraId="32ABB6CE" w14:textId="77777777" w:rsidR="00713807" w:rsidRPr="00713807" w:rsidRDefault="00713807" w:rsidP="00713807">
      <w:pPr>
        <w:tabs>
          <w:tab w:val="left" w:pos="708"/>
        </w:tabs>
        <w:suppressAutoHyphens/>
        <w:spacing w:after="0" w:line="240" w:lineRule="auto"/>
        <w:jc w:val="both"/>
        <w:rPr>
          <w:rFonts w:ascii="Arial" w:eastAsia="SimSun" w:hAnsi="Arial" w:cs="Arial"/>
          <w:b/>
          <w:kern w:val="1"/>
          <w:sz w:val="24"/>
          <w:szCs w:val="24"/>
          <w:lang w:eastAsia="zh-CN"/>
        </w:rPr>
      </w:pPr>
    </w:p>
    <w:p w14:paraId="0090D900" w14:textId="4FBF2401" w:rsidR="00713807" w:rsidRPr="00713807" w:rsidRDefault="00713807" w:rsidP="00713807">
      <w:pPr>
        <w:tabs>
          <w:tab w:val="left" w:pos="708"/>
        </w:tabs>
        <w:suppressAutoHyphens/>
        <w:spacing w:after="0" w:line="240" w:lineRule="auto"/>
        <w:jc w:val="both"/>
        <w:rPr>
          <w:rFonts w:ascii="Arial" w:eastAsia="SimSun" w:hAnsi="Arial" w:cs="Arial"/>
          <w:b/>
          <w:kern w:val="1"/>
          <w:sz w:val="24"/>
          <w:szCs w:val="24"/>
          <w:lang w:eastAsia="zh-CN"/>
        </w:rPr>
      </w:pPr>
      <w:r w:rsidRPr="00713807">
        <w:rPr>
          <w:rFonts w:ascii="Arial" w:eastAsia="SimSun" w:hAnsi="Arial" w:cs="Arial"/>
          <w:b/>
          <w:kern w:val="1"/>
          <w:sz w:val="24"/>
          <w:szCs w:val="24"/>
          <w:lang w:eastAsia="zh-CN"/>
        </w:rPr>
        <w:t xml:space="preserve">Odpowiedź </w:t>
      </w:r>
      <w:r w:rsidR="002468E9">
        <w:rPr>
          <w:rFonts w:ascii="Arial" w:eastAsia="SimSun" w:hAnsi="Arial" w:cs="Arial"/>
          <w:b/>
          <w:kern w:val="1"/>
          <w:sz w:val="24"/>
          <w:szCs w:val="24"/>
          <w:lang w:eastAsia="zh-CN"/>
        </w:rPr>
        <w:t>84</w:t>
      </w:r>
      <w:r w:rsidRPr="00713807">
        <w:rPr>
          <w:rFonts w:ascii="Arial" w:eastAsia="SimSun" w:hAnsi="Arial" w:cs="Arial"/>
          <w:b/>
          <w:kern w:val="1"/>
          <w:sz w:val="24"/>
          <w:szCs w:val="24"/>
          <w:lang w:eastAsia="zh-CN"/>
        </w:rPr>
        <w:t>:</w:t>
      </w:r>
    </w:p>
    <w:bookmarkEnd w:id="8"/>
    <w:p w14:paraId="4FE19882" w14:textId="77777777" w:rsidR="00713807" w:rsidRPr="00713807" w:rsidRDefault="00713807" w:rsidP="00713807">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0B5189">
        <w:rPr>
          <w:rFonts w:ascii="Arial" w:eastAsia="Times New Roman" w:hAnsi="Arial" w:cs="Arial"/>
          <w:bCs/>
          <w:color w:val="000000" w:themeColor="text1"/>
          <w:sz w:val="24"/>
          <w:szCs w:val="24"/>
          <w:lang w:eastAsia="pl-PL"/>
        </w:rPr>
        <w:t>Zamawiający wyraża zgodę na o ustalenie limitu na dla szyb od stłuczenia w wysokości 30.000,00 PLN.</w:t>
      </w:r>
    </w:p>
    <w:p w14:paraId="1CA4A652"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38D56BA" w14:textId="5F2734C8"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2468E9">
        <w:rPr>
          <w:rFonts w:ascii="Arial" w:eastAsia="Times New Roman" w:hAnsi="Arial" w:cs="Arial"/>
          <w:b/>
          <w:color w:val="000000" w:themeColor="text1"/>
          <w:sz w:val="24"/>
          <w:szCs w:val="24"/>
          <w:lang w:eastAsia="pl-PL"/>
        </w:rPr>
        <w:t>85</w:t>
      </w:r>
      <w:r w:rsidRPr="00713807">
        <w:rPr>
          <w:rFonts w:ascii="Arial" w:eastAsia="Times New Roman" w:hAnsi="Arial" w:cs="Arial"/>
          <w:b/>
          <w:color w:val="000000" w:themeColor="text1"/>
          <w:sz w:val="24"/>
          <w:szCs w:val="24"/>
          <w:lang w:eastAsia="pl-PL"/>
        </w:rPr>
        <w:t>:</w:t>
      </w:r>
    </w:p>
    <w:p w14:paraId="2C67A2D3" w14:textId="767CE504"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podanie wszystkich sum ubezpieczenia instalacji fotowoltaicznych zgłoszonych do</w:t>
      </w:r>
      <w:r w:rsidR="00183FC9">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ubezpieczenia wraz z lokalizacją. Tabela nr 2.A. - wykaz instalacji fotowoltaicznych nie zawiera sum ubezpieczenia w lokalizacji 4,5,7,8. Czy podane sumy ubezpieczenia w tabeli nr 2.A są już</w:t>
      </w:r>
      <w:r w:rsidR="00183FC9">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uwzględnione w tabeli nr 2 - Wykaz budynków i budowli w Gminie Rudniki?</w:t>
      </w:r>
    </w:p>
    <w:p w14:paraId="1EDE3E90"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lastRenderedPageBreak/>
        <w:tab/>
      </w:r>
    </w:p>
    <w:p w14:paraId="4F12DFD8" w14:textId="184D515B"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2468E9">
        <w:rPr>
          <w:rFonts w:ascii="Arial" w:eastAsia="SimSun" w:hAnsi="Arial" w:cs="Arial"/>
          <w:b/>
          <w:color w:val="000000" w:themeColor="text1"/>
          <w:kern w:val="1"/>
          <w:sz w:val="24"/>
          <w:szCs w:val="24"/>
          <w:lang w:eastAsia="zh-CN"/>
        </w:rPr>
        <w:t>85</w:t>
      </w:r>
      <w:r w:rsidRPr="00713807">
        <w:rPr>
          <w:rFonts w:ascii="Arial" w:eastAsia="SimSun" w:hAnsi="Arial" w:cs="Arial"/>
          <w:b/>
          <w:color w:val="000000" w:themeColor="text1"/>
          <w:kern w:val="1"/>
          <w:sz w:val="24"/>
          <w:szCs w:val="24"/>
          <w:lang w:eastAsia="zh-CN"/>
        </w:rPr>
        <w:t>:</w:t>
      </w:r>
    </w:p>
    <w:p w14:paraId="222250E4"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 xml:space="preserve">Zamawiający informuje, że wykazana </w:t>
      </w:r>
      <w:proofErr w:type="spellStart"/>
      <w:r w:rsidRPr="00713807">
        <w:rPr>
          <w:rFonts w:ascii="Arial" w:eastAsia="SimSun" w:hAnsi="Arial" w:cs="Arial"/>
          <w:bCs/>
          <w:color w:val="000000" w:themeColor="text1"/>
          <w:kern w:val="1"/>
          <w:sz w:val="24"/>
          <w:szCs w:val="24"/>
          <w:lang w:eastAsia="zh-CN"/>
        </w:rPr>
        <w:t>fotowoltaika</w:t>
      </w:r>
      <w:proofErr w:type="spellEnd"/>
      <w:r w:rsidRPr="00713807">
        <w:rPr>
          <w:rFonts w:ascii="Arial" w:eastAsia="SimSun" w:hAnsi="Arial" w:cs="Arial"/>
          <w:bCs/>
          <w:color w:val="000000" w:themeColor="text1"/>
          <w:kern w:val="1"/>
          <w:sz w:val="24"/>
          <w:szCs w:val="24"/>
          <w:lang w:eastAsia="zh-CN"/>
        </w:rPr>
        <w:t xml:space="preserve"> w Tabeli 2a zawarta jest również w tabeli nr 2 - Wykaz budynków i budowli w Gminie Rudniki i to tą wartość z tabeli nr 2 należy przyjąć do określania składki za ubezpieczenie Tabela nr 2a ma służyć dokładniejszemu opisowi zamontowanej przez Zamawiającego </w:t>
      </w:r>
      <w:proofErr w:type="spellStart"/>
      <w:r w:rsidRPr="00713807">
        <w:rPr>
          <w:rFonts w:ascii="Arial" w:eastAsia="SimSun" w:hAnsi="Arial" w:cs="Arial"/>
          <w:bCs/>
          <w:color w:val="000000" w:themeColor="text1"/>
          <w:kern w:val="1"/>
          <w:sz w:val="24"/>
          <w:szCs w:val="24"/>
          <w:lang w:eastAsia="zh-CN"/>
        </w:rPr>
        <w:t>Fotowoltaiki</w:t>
      </w:r>
      <w:proofErr w:type="spellEnd"/>
      <w:r w:rsidRPr="00713807">
        <w:rPr>
          <w:rFonts w:ascii="Arial" w:eastAsia="SimSun" w:hAnsi="Arial" w:cs="Arial"/>
          <w:bCs/>
          <w:color w:val="000000" w:themeColor="text1"/>
          <w:kern w:val="1"/>
          <w:sz w:val="24"/>
          <w:szCs w:val="24"/>
          <w:lang w:eastAsia="zh-CN"/>
        </w:rPr>
        <w:t>.</w:t>
      </w:r>
    </w:p>
    <w:p w14:paraId="1985F221"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2A6916A" w14:textId="2DB78BA8"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2468E9">
        <w:rPr>
          <w:rFonts w:ascii="Arial" w:eastAsia="Times New Roman" w:hAnsi="Arial" w:cs="Arial"/>
          <w:b/>
          <w:color w:val="000000" w:themeColor="text1"/>
          <w:sz w:val="24"/>
          <w:szCs w:val="24"/>
          <w:lang w:eastAsia="pl-PL"/>
        </w:rPr>
        <w:t>86</w:t>
      </w:r>
      <w:r w:rsidRPr="00713807">
        <w:rPr>
          <w:rFonts w:ascii="Arial" w:eastAsia="Times New Roman" w:hAnsi="Arial" w:cs="Arial"/>
          <w:b/>
          <w:color w:val="000000" w:themeColor="text1"/>
          <w:sz w:val="24"/>
          <w:szCs w:val="24"/>
          <w:lang w:eastAsia="pl-PL"/>
        </w:rPr>
        <w:t>:</w:t>
      </w:r>
    </w:p>
    <w:p w14:paraId="0CBE2F73" w14:textId="251C2EC9"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W programie ubezpieczenia jest informacja, że w trakcie okresu ubezpieczenia powstanie nowa</w:t>
      </w:r>
      <w:r w:rsidR="00353F9C">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jednostka – Dzienny Dom Pobytu w Rudnikach. Prosimy o potwierdzenie, że jednostka zostanie</w:t>
      </w:r>
      <w:r w:rsidR="00353F9C">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zgłoszona do ubezpieczenia po uzyskaniu pozwolenia na użytkowanie oraz stosownych odbiorów</w:t>
      </w:r>
      <w:r w:rsidR="00D43847">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technicznych</w:t>
      </w:r>
      <w:r w:rsidRPr="00183FC9">
        <w:rPr>
          <w:rFonts w:ascii="Arial" w:eastAsia="Times New Roman" w:hAnsi="Arial" w:cs="Arial"/>
          <w:bCs/>
          <w:color w:val="000000" w:themeColor="text1"/>
          <w:sz w:val="24"/>
          <w:szCs w:val="24"/>
          <w:lang w:eastAsia="pl-PL"/>
        </w:rPr>
        <w:t>? Kiedy planowane jest zgłoszenie nowej jednostki?</w:t>
      </w:r>
    </w:p>
    <w:p w14:paraId="772EF5D0"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5F991EC0" w14:textId="5EA5836C"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2468E9">
        <w:rPr>
          <w:rFonts w:ascii="Arial" w:eastAsia="SimSun" w:hAnsi="Arial" w:cs="Arial"/>
          <w:b/>
          <w:color w:val="000000" w:themeColor="text1"/>
          <w:kern w:val="1"/>
          <w:sz w:val="24"/>
          <w:szCs w:val="24"/>
          <w:lang w:eastAsia="zh-CN"/>
        </w:rPr>
        <w:t>86</w:t>
      </w:r>
      <w:r w:rsidRPr="00713807">
        <w:rPr>
          <w:rFonts w:ascii="Arial" w:eastAsia="SimSun" w:hAnsi="Arial" w:cs="Arial"/>
          <w:b/>
          <w:color w:val="000000" w:themeColor="text1"/>
          <w:kern w:val="1"/>
          <w:sz w:val="24"/>
          <w:szCs w:val="24"/>
          <w:lang w:eastAsia="zh-CN"/>
        </w:rPr>
        <w:t>:</w:t>
      </w:r>
    </w:p>
    <w:p w14:paraId="103DA510" w14:textId="49DDCBEE"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183FC9">
        <w:rPr>
          <w:rFonts w:ascii="Arial" w:eastAsia="SimSun" w:hAnsi="Arial" w:cs="Arial"/>
          <w:bCs/>
          <w:color w:val="000000" w:themeColor="text1"/>
          <w:kern w:val="1"/>
          <w:sz w:val="24"/>
          <w:szCs w:val="24"/>
          <w:lang w:eastAsia="zh-CN"/>
        </w:rPr>
        <w:t>Zamawiający potwierdza, że</w:t>
      </w:r>
      <w:r w:rsidRPr="00183FC9">
        <w:rPr>
          <w:rFonts w:ascii="Arial" w:eastAsia="SimSun" w:hAnsi="Arial" w:cs="Arial"/>
          <w:b/>
          <w:color w:val="000000" w:themeColor="text1"/>
          <w:kern w:val="1"/>
          <w:sz w:val="24"/>
          <w:szCs w:val="24"/>
          <w:lang w:eastAsia="zh-CN"/>
        </w:rPr>
        <w:t xml:space="preserve"> </w:t>
      </w:r>
      <w:r w:rsidRPr="00183FC9">
        <w:rPr>
          <w:rFonts w:ascii="Arial" w:eastAsia="Times New Roman" w:hAnsi="Arial" w:cs="Arial"/>
          <w:bCs/>
          <w:color w:val="000000" w:themeColor="text1"/>
          <w:sz w:val="24"/>
          <w:szCs w:val="24"/>
          <w:lang w:eastAsia="pl-PL"/>
        </w:rPr>
        <w:t>jednostka zostanie zgłoszona do ubezpieczenia po uzyskaniu pozwolenia na użytkowanie oraz stosownych odbiorów technicznych</w:t>
      </w:r>
      <w:r w:rsidR="00D43847">
        <w:rPr>
          <w:rFonts w:ascii="Arial" w:eastAsia="Times New Roman" w:hAnsi="Arial" w:cs="Arial"/>
          <w:bCs/>
          <w:color w:val="000000" w:themeColor="text1"/>
          <w:sz w:val="24"/>
          <w:szCs w:val="24"/>
          <w:lang w:eastAsia="pl-PL"/>
        </w:rPr>
        <w:t>, koniec roku 2026.</w:t>
      </w:r>
    </w:p>
    <w:p w14:paraId="27F20D36" w14:textId="77777777" w:rsidR="00713807" w:rsidRPr="00713807" w:rsidRDefault="00713807" w:rsidP="00713807">
      <w:pPr>
        <w:spacing w:after="0" w:line="240" w:lineRule="auto"/>
        <w:jc w:val="both"/>
        <w:rPr>
          <w:rFonts w:ascii="Arial" w:eastAsia="SimSun" w:hAnsi="Arial" w:cs="Arial"/>
          <w:b/>
          <w:color w:val="000000" w:themeColor="text1"/>
          <w:kern w:val="1"/>
          <w:sz w:val="24"/>
          <w:szCs w:val="24"/>
          <w:lang w:eastAsia="zh-CN"/>
        </w:rPr>
      </w:pPr>
    </w:p>
    <w:p w14:paraId="0BF1A584" w14:textId="2BE94AC2"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2468E9">
        <w:rPr>
          <w:rFonts w:ascii="Arial" w:eastAsia="Times New Roman" w:hAnsi="Arial" w:cs="Arial"/>
          <w:b/>
          <w:color w:val="000000" w:themeColor="text1"/>
          <w:sz w:val="24"/>
          <w:szCs w:val="24"/>
          <w:lang w:eastAsia="pl-PL"/>
        </w:rPr>
        <w:t>87</w:t>
      </w:r>
      <w:r w:rsidRPr="00713807">
        <w:rPr>
          <w:rFonts w:ascii="Arial" w:eastAsia="Times New Roman" w:hAnsi="Arial" w:cs="Arial"/>
          <w:b/>
          <w:color w:val="000000" w:themeColor="text1"/>
          <w:sz w:val="24"/>
          <w:szCs w:val="24"/>
          <w:lang w:eastAsia="pl-PL"/>
        </w:rPr>
        <w:t>:</w:t>
      </w:r>
    </w:p>
    <w:p w14:paraId="506764B6"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określenie wartości PML i wskazanie lokalizacji, której dotyczy.</w:t>
      </w:r>
    </w:p>
    <w:p w14:paraId="298F76F4"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Jeżeli nie jest to możliwe – prosimy o wskazanie obiektu/lokalizacji o najwyższej łącznej sumie ubezpieczenia</w:t>
      </w:r>
    </w:p>
    <w:p w14:paraId="7FD34A80"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mienia zgłoszonego do ubezpieczenia (budynek/kompleks budynków wraz z mieniem w nim/nich znajdującym</w:t>
      </w:r>
    </w:p>
    <w:p w14:paraId="67DE04DD"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się) oraz określenie tej wartości.</w:t>
      </w:r>
    </w:p>
    <w:p w14:paraId="4B6D6F92"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05E1359" w14:textId="5373470D"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2468E9">
        <w:rPr>
          <w:rFonts w:ascii="Arial" w:eastAsia="SimSun" w:hAnsi="Arial" w:cs="Arial"/>
          <w:b/>
          <w:color w:val="000000" w:themeColor="text1"/>
          <w:kern w:val="1"/>
          <w:sz w:val="24"/>
          <w:szCs w:val="24"/>
          <w:lang w:eastAsia="zh-CN"/>
        </w:rPr>
        <w:t>87</w:t>
      </w:r>
      <w:r w:rsidRPr="00713807">
        <w:rPr>
          <w:rFonts w:ascii="Arial" w:eastAsia="SimSun" w:hAnsi="Arial" w:cs="Arial"/>
          <w:b/>
          <w:color w:val="000000" w:themeColor="text1"/>
          <w:kern w:val="1"/>
          <w:sz w:val="24"/>
          <w:szCs w:val="24"/>
          <w:lang w:eastAsia="zh-CN"/>
        </w:rPr>
        <w:t>:</w:t>
      </w:r>
    </w:p>
    <w:p w14:paraId="741918F7" w14:textId="77777777" w:rsidR="00713807" w:rsidRPr="000B5189" w:rsidRDefault="00713807" w:rsidP="00713807">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0B5189">
        <w:rPr>
          <w:rFonts w:ascii="Arial" w:eastAsia="SimSun" w:hAnsi="Arial" w:cs="Arial"/>
          <w:bCs/>
          <w:color w:val="000000" w:themeColor="text1"/>
          <w:kern w:val="1"/>
          <w:sz w:val="24"/>
          <w:szCs w:val="24"/>
          <w:lang w:eastAsia="zh-CN"/>
        </w:rPr>
        <w:t xml:space="preserve">Zamawiający nie jest w stanie określić PML, jednak informuje, że </w:t>
      </w:r>
      <w:r w:rsidRPr="000B5189">
        <w:rPr>
          <w:rFonts w:ascii="Arial" w:eastAsia="Times New Roman" w:hAnsi="Arial" w:cs="Arial"/>
          <w:bCs/>
          <w:color w:val="000000" w:themeColor="text1"/>
          <w:sz w:val="24"/>
          <w:szCs w:val="24"/>
          <w:lang w:eastAsia="pl-PL"/>
        </w:rPr>
        <w:t>lokalizacjami o najwyższej wartości są:</w:t>
      </w:r>
    </w:p>
    <w:p w14:paraId="01DFC18E" w14:textId="77777777" w:rsidR="00713807" w:rsidRPr="000B5189" w:rsidRDefault="00713807" w:rsidP="00713807">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p>
    <w:p w14:paraId="001127F3" w14:textId="77777777" w:rsidR="00713807" w:rsidRPr="000B5189" w:rsidRDefault="00713807" w:rsidP="00713807">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0B5189">
        <w:rPr>
          <w:rFonts w:ascii="Arial" w:eastAsia="Times New Roman" w:hAnsi="Arial" w:cs="Arial"/>
          <w:bCs/>
          <w:color w:val="000000" w:themeColor="text1"/>
          <w:sz w:val="24"/>
          <w:szCs w:val="24"/>
          <w:lang w:eastAsia="pl-PL"/>
        </w:rPr>
        <w:t xml:space="preserve">Publiczna Szkoła Podstawowa w Rudnikach, ul. Wieluńska 6, 46-325 Rudniki o łącznej wartości około 18 mln zł, </w:t>
      </w:r>
    </w:p>
    <w:p w14:paraId="2D365412" w14:textId="77777777" w:rsidR="00713807" w:rsidRPr="000B5189" w:rsidRDefault="00713807" w:rsidP="00713807">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0B5189">
        <w:rPr>
          <w:rFonts w:ascii="Arial" w:eastAsia="Times New Roman" w:hAnsi="Arial" w:cs="Arial"/>
          <w:bCs/>
          <w:color w:val="000000" w:themeColor="text1"/>
          <w:sz w:val="24"/>
          <w:szCs w:val="24"/>
          <w:lang w:eastAsia="pl-PL"/>
        </w:rPr>
        <w:t xml:space="preserve">oraz </w:t>
      </w:r>
    </w:p>
    <w:p w14:paraId="18440942" w14:textId="77777777" w:rsidR="00713807" w:rsidRPr="00713807" w:rsidRDefault="00713807" w:rsidP="00713807">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0B5189">
        <w:rPr>
          <w:rFonts w:ascii="Arial" w:eastAsia="Times New Roman" w:hAnsi="Arial" w:cs="Arial"/>
          <w:bCs/>
          <w:color w:val="000000" w:themeColor="text1"/>
          <w:sz w:val="24"/>
          <w:szCs w:val="24"/>
          <w:lang w:eastAsia="pl-PL"/>
        </w:rPr>
        <w:t xml:space="preserve">Publiczna Szkoła Podstawowa w Jaworznie, PSP im. M. Kopernika w Jaworznie, ul. </w:t>
      </w:r>
      <w:proofErr w:type="spellStart"/>
      <w:r w:rsidRPr="000B5189">
        <w:rPr>
          <w:rFonts w:ascii="Arial" w:eastAsia="Times New Roman" w:hAnsi="Arial" w:cs="Arial"/>
          <w:bCs/>
          <w:color w:val="000000" w:themeColor="text1"/>
          <w:sz w:val="24"/>
          <w:szCs w:val="24"/>
          <w:lang w:eastAsia="pl-PL"/>
        </w:rPr>
        <w:t>Mirowszczyzna</w:t>
      </w:r>
      <w:proofErr w:type="spellEnd"/>
      <w:r w:rsidRPr="000B5189">
        <w:rPr>
          <w:rFonts w:ascii="Arial" w:eastAsia="Times New Roman" w:hAnsi="Arial" w:cs="Arial"/>
          <w:bCs/>
          <w:color w:val="000000" w:themeColor="text1"/>
          <w:sz w:val="24"/>
          <w:szCs w:val="24"/>
          <w:lang w:eastAsia="pl-PL"/>
        </w:rPr>
        <w:t xml:space="preserve"> 43 oraz 44, majątek o łącznej wartości około 19 mln zł.</w:t>
      </w:r>
    </w:p>
    <w:p w14:paraId="0523DFDE"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C4FE9ED" w14:textId="4F6222E3"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2468E9">
        <w:rPr>
          <w:rFonts w:ascii="Arial" w:eastAsia="Times New Roman" w:hAnsi="Arial" w:cs="Arial"/>
          <w:b/>
          <w:color w:val="000000" w:themeColor="text1"/>
          <w:sz w:val="24"/>
          <w:szCs w:val="24"/>
          <w:lang w:eastAsia="pl-PL"/>
        </w:rPr>
        <w:t>88</w:t>
      </w:r>
      <w:r w:rsidRPr="00713807">
        <w:rPr>
          <w:rFonts w:ascii="Arial" w:eastAsia="Times New Roman" w:hAnsi="Arial" w:cs="Arial"/>
          <w:b/>
          <w:color w:val="000000" w:themeColor="text1"/>
          <w:sz w:val="24"/>
          <w:szCs w:val="24"/>
          <w:lang w:eastAsia="pl-PL"/>
        </w:rPr>
        <w:t>:</w:t>
      </w:r>
    </w:p>
    <w:p w14:paraId="30CE19FA"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informację czy Zamawiający posiada i zgłosił do ubezpieczenia pojazdy w tym maszyny rolnicze,</w:t>
      </w:r>
    </w:p>
    <w:p w14:paraId="6DC76B20"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maszyny budowlane itp.</w:t>
      </w:r>
    </w:p>
    <w:p w14:paraId="1665ACA1"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Jeżeli tak prosimy o wykreślenie z przedmiotu powyższych pojazdów</w:t>
      </w:r>
    </w:p>
    <w:p w14:paraId="559C55A8"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W przypadku braku możliwości wykreślenia z ubezpieczenia prosimy o:</w:t>
      </w:r>
    </w:p>
    <w:p w14:paraId="698EFE92"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 wyszczególnienie mienia z opisem przedmiotu ubezpieczenia i jego sum ubezpieczenia</w:t>
      </w:r>
    </w:p>
    <w:p w14:paraId="2DC92080"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 xml:space="preserve">- prosimy o podanie adresu miejsca ubezpieczenia i zabezpieczeń </w:t>
      </w:r>
      <w:proofErr w:type="spellStart"/>
      <w:r w:rsidRPr="00713807">
        <w:rPr>
          <w:rFonts w:ascii="Arial" w:eastAsia="Times New Roman" w:hAnsi="Arial" w:cs="Arial"/>
          <w:bCs/>
          <w:color w:val="000000" w:themeColor="text1"/>
          <w:sz w:val="24"/>
          <w:szCs w:val="24"/>
          <w:lang w:eastAsia="pl-PL"/>
        </w:rPr>
        <w:t>przeciwkradzieżowych</w:t>
      </w:r>
      <w:proofErr w:type="spellEnd"/>
    </w:p>
    <w:p w14:paraId="17F092D6"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 prosimy o potwierdzenie, iż zakres ubezpieczenia w stosunku przedmiotowego mienia obejmuje jedynie</w:t>
      </w:r>
    </w:p>
    <w:p w14:paraId="033DE866" w14:textId="77777777" w:rsid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miejsce ubezpieczenia (miejsce przechowywania) gdzie to mienie się znajduje</w:t>
      </w:r>
    </w:p>
    <w:p w14:paraId="7039A30A" w14:textId="77777777" w:rsidR="000B5189" w:rsidRDefault="000B5189" w:rsidP="00713807">
      <w:pPr>
        <w:spacing w:after="0" w:line="240" w:lineRule="auto"/>
        <w:jc w:val="both"/>
        <w:rPr>
          <w:rFonts w:ascii="Arial" w:eastAsia="Times New Roman" w:hAnsi="Arial" w:cs="Arial"/>
          <w:bCs/>
          <w:color w:val="000000" w:themeColor="text1"/>
          <w:sz w:val="24"/>
          <w:szCs w:val="24"/>
          <w:lang w:eastAsia="pl-PL"/>
        </w:rPr>
      </w:pPr>
    </w:p>
    <w:p w14:paraId="599BD2D6" w14:textId="77777777" w:rsidR="000B5189" w:rsidRPr="00713807" w:rsidRDefault="000B5189" w:rsidP="00713807">
      <w:pPr>
        <w:spacing w:after="0" w:line="240" w:lineRule="auto"/>
        <w:jc w:val="both"/>
        <w:rPr>
          <w:rFonts w:ascii="Arial" w:eastAsia="Times New Roman" w:hAnsi="Arial" w:cs="Arial"/>
          <w:bCs/>
          <w:color w:val="000000" w:themeColor="text1"/>
          <w:sz w:val="24"/>
          <w:szCs w:val="24"/>
          <w:lang w:eastAsia="pl-PL"/>
        </w:rPr>
      </w:pPr>
    </w:p>
    <w:p w14:paraId="79093D8F"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28B931B" w14:textId="749FF475"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lastRenderedPageBreak/>
        <w:t xml:space="preserve">Odpowiedź </w:t>
      </w:r>
      <w:r w:rsidR="002468E9">
        <w:rPr>
          <w:rFonts w:ascii="Arial" w:eastAsia="SimSun" w:hAnsi="Arial" w:cs="Arial"/>
          <w:b/>
          <w:color w:val="000000" w:themeColor="text1"/>
          <w:kern w:val="1"/>
          <w:sz w:val="24"/>
          <w:szCs w:val="24"/>
          <w:lang w:eastAsia="zh-CN"/>
        </w:rPr>
        <w:t>88</w:t>
      </w:r>
      <w:r w:rsidRPr="00713807">
        <w:rPr>
          <w:rFonts w:ascii="Arial" w:eastAsia="SimSun" w:hAnsi="Arial" w:cs="Arial"/>
          <w:b/>
          <w:color w:val="000000" w:themeColor="text1"/>
          <w:kern w:val="1"/>
          <w:sz w:val="24"/>
          <w:szCs w:val="24"/>
          <w:lang w:eastAsia="zh-CN"/>
        </w:rPr>
        <w:t>:</w:t>
      </w:r>
    </w:p>
    <w:p w14:paraId="6F9762D3"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Zamawiający informuje, że do ubezpieczenia w I części zamówienia nie zgłosił do ubezpieczenia pojazdów, w tym maszyn rolniczych, maszyn budowlanych itp., w II części zamówienia Zamawiający zgłosił do ubezpieczenia m.in. ciągniki rolnicze.</w:t>
      </w:r>
    </w:p>
    <w:p w14:paraId="1DB727C6"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167D98CB" w14:textId="3A9206A4"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2468E9">
        <w:rPr>
          <w:rFonts w:ascii="Arial" w:eastAsia="Times New Roman" w:hAnsi="Arial" w:cs="Arial"/>
          <w:b/>
          <w:color w:val="000000" w:themeColor="text1"/>
          <w:sz w:val="24"/>
          <w:szCs w:val="24"/>
          <w:lang w:eastAsia="pl-PL"/>
        </w:rPr>
        <w:t>89</w:t>
      </w:r>
      <w:r w:rsidRPr="00713807">
        <w:rPr>
          <w:rFonts w:ascii="Arial" w:eastAsia="Times New Roman" w:hAnsi="Arial" w:cs="Arial"/>
          <w:b/>
          <w:color w:val="000000" w:themeColor="text1"/>
          <w:sz w:val="24"/>
          <w:szCs w:val="24"/>
          <w:lang w:eastAsia="pl-PL"/>
        </w:rPr>
        <w:t>:</w:t>
      </w:r>
    </w:p>
    <w:p w14:paraId="2DFC6B8A" w14:textId="3A56542E"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zmniejszenie limitu odpowiedzialności w klauzuli miejsca ubezpieczenia (klauzula nr 22 programu</w:t>
      </w:r>
      <w:r w:rsidR="000B5189">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ubezpieczenia) z 1 000 000,00 zł na 500 000,00 zł.</w:t>
      </w:r>
    </w:p>
    <w:p w14:paraId="47B656A3"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9268C53" w14:textId="32297DF2"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2468E9">
        <w:rPr>
          <w:rFonts w:ascii="Arial" w:eastAsia="SimSun" w:hAnsi="Arial" w:cs="Arial"/>
          <w:b/>
          <w:color w:val="000000" w:themeColor="text1"/>
          <w:kern w:val="1"/>
          <w:sz w:val="24"/>
          <w:szCs w:val="24"/>
          <w:lang w:eastAsia="zh-CN"/>
        </w:rPr>
        <w:t>89</w:t>
      </w:r>
      <w:r w:rsidRPr="00713807">
        <w:rPr>
          <w:rFonts w:ascii="Arial" w:eastAsia="SimSun" w:hAnsi="Arial" w:cs="Arial"/>
          <w:b/>
          <w:color w:val="000000" w:themeColor="text1"/>
          <w:kern w:val="1"/>
          <w:sz w:val="24"/>
          <w:szCs w:val="24"/>
          <w:lang w:eastAsia="zh-CN"/>
        </w:rPr>
        <w:t>:</w:t>
      </w:r>
    </w:p>
    <w:p w14:paraId="16E20F37"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Zamawiający nie wyraża zgody.</w:t>
      </w:r>
    </w:p>
    <w:p w14:paraId="796E7A42"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1E55288B" w14:textId="304196CF"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2468E9">
        <w:rPr>
          <w:rFonts w:ascii="Arial" w:eastAsia="Times New Roman" w:hAnsi="Arial" w:cs="Arial"/>
          <w:b/>
          <w:color w:val="000000" w:themeColor="text1"/>
          <w:sz w:val="24"/>
          <w:szCs w:val="24"/>
          <w:lang w:eastAsia="pl-PL"/>
        </w:rPr>
        <w:t>90</w:t>
      </w:r>
      <w:r w:rsidRPr="00713807">
        <w:rPr>
          <w:rFonts w:ascii="Arial" w:eastAsia="Times New Roman" w:hAnsi="Arial" w:cs="Arial"/>
          <w:b/>
          <w:color w:val="000000" w:themeColor="text1"/>
          <w:sz w:val="24"/>
          <w:szCs w:val="24"/>
          <w:lang w:eastAsia="pl-PL"/>
        </w:rPr>
        <w:t>:</w:t>
      </w:r>
    </w:p>
    <w:p w14:paraId="7C01A4C2" w14:textId="34D3EBA3"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zmniejszenie limitu odpowiedzialności w klauzuli usunięcia pozostałości po szkodzie (klauzula nr</w:t>
      </w:r>
      <w:r w:rsidR="002468E9">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27 programu ubezpieczenia) z 300 000,00 zł na 200 000,00 zł.</w:t>
      </w:r>
    </w:p>
    <w:p w14:paraId="661A9F7C"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26653F60" w14:textId="685169CC"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2468E9">
        <w:rPr>
          <w:rFonts w:ascii="Arial" w:eastAsia="SimSun" w:hAnsi="Arial" w:cs="Arial"/>
          <w:b/>
          <w:color w:val="000000" w:themeColor="text1"/>
          <w:kern w:val="1"/>
          <w:sz w:val="24"/>
          <w:szCs w:val="24"/>
          <w:lang w:eastAsia="zh-CN"/>
        </w:rPr>
        <w:t>90</w:t>
      </w:r>
      <w:r w:rsidRPr="00713807">
        <w:rPr>
          <w:rFonts w:ascii="Arial" w:eastAsia="SimSun" w:hAnsi="Arial" w:cs="Arial"/>
          <w:b/>
          <w:color w:val="000000" w:themeColor="text1"/>
          <w:kern w:val="1"/>
          <w:sz w:val="24"/>
          <w:szCs w:val="24"/>
          <w:lang w:eastAsia="zh-CN"/>
        </w:rPr>
        <w:t>:</w:t>
      </w:r>
    </w:p>
    <w:p w14:paraId="153D0BDC"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Zamawiający nie wyraża zgody.</w:t>
      </w:r>
    </w:p>
    <w:p w14:paraId="61FCC36C"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8E1F188" w14:textId="6D21AADA"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2468E9">
        <w:rPr>
          <w:rFonts w:ascii="Arial" w:eastAsia="Times New Roman" w:hAnsi="Arial" w:cs="Arial"/>
          <w:b/>
          <w:color w:val="000000" w:themeColor="text1"/>
          <w:sz w:val="24"/>
          <w:szCs w:val="24"/>
          <w:lang w:eastAsia="pl-PL"/>
        </w:rPr>
        <w:t>91</w:t>
      </w:r>
      <w:r w:rsidRPr="00713807">
        <w:rPr>
          <w:rFonts w:ascii="Arial" w:eastAsia="Times New Roman" w:hAnsi="Arial" w:cs="Arial"/>
          <w:b/>
          <w:color w:val="000000" w:themeColor="text1"/>
          <w:sz w:val="24"/>
          <w:szCs w:val="24"/>
          <w:lang w:eastAsia="pl-PL"/>
        </w:rPr>
        <w:t>:</w:t>
      </w:r>
    </w:p>
    <w:p w14:paraId="2CDEE351" w14:textId="128ACCB6"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przeniesienie klauzuli przywrócenia sumy ubezpieczenia po szkodzie (klauzula nr 32) do klauzul</w:t>
      </w:r>
      <w:r w:rsidR="000B5189">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fakultatywnych.</w:t>
      </w:r>
    </w:p>
    <w:p w14:paraId="7DC37336"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E27E82F" w14:textId="46770702"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2468E9">
        <w:rPr>
          <w:rFonts w:ascii="Arial" w:eastAsia="SimSun" w:hAnsi="Arial" w:cs="Arial"/>
          <w:b/>
          <w:color w:val="000000" w:themeColor="text1"/>
          <w:kern w:val="1"/>
          <w:sz w:val="24"/>
          <w:szCs w:val="24"/>
          <w:lang w:eastAsia="zh-CN"/>
        </w:rPr>
        <w:t>91</w:t>
      </w:r>
      <w:r w:rsidRPr="00713807">
        <w:rPr>
          <w:rFonts w:ascii="Arial" w:eastAsia="SimSun" w:hAnsi="Arial" w:cs="Arial"/>
          <w:b/>
          <w:color w:val="000000" w:themeColor="text1"/>
          <w:kern w:val="1"/>
          <w:sz w:val="24"/>
          <w:szCs w:val="24"/>
          <w:lang w:eastAsia="zh-CN"/>
        </w:rPr>
        <w:t>:</w:t>
      </w:r>
    </w:p>
    <w:p w14:paraId="6C033FCB"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Zamawiający nie wyraża zgody.</w:t>
      </w:r>
    </w:p>
    <w:p w14:paraId="53B33E17"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1E61CF33" w14:textId="49538FB1"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2468E9">
        <w:rPr>
          <w:rFonts w:ascii="Arial" w:eastAsia="Times New Roman" w:hAnsi="Arial" w:cs="Arial"/>
          <w:b/>
          <w:color w:val="000000" w:themeColor="text1"/>
          <w:sz w:val="24"/>
          <w:szCs w:val="24"/>
          <w:lang w:eastAsia="pl-PL"/>
        </w:rPr>
        <w:t>92</w:t>
      </w:r>
      <w:r w:rsidRPr="00713807">
        <w:rPr>
          <w:rFonts w:ascii="Arial" w:eastAsia="Times New Roman" w:hAnsi="Arial" w:cs="Arial"/>
          <w:b/>
          <w:color w:val="000000" w:themeColor="text1"/>
          <w:sz w:val="24"/>
          <w:szCs w:val="24"/>
          <w:lang w:eastAsia="pl-PL"/>
        </w:rPr>
        <w:t>:</w:t>
      </w:r>
    </w:p>
    <w:p w14:paraId="29569F03"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zmniejszenie limitu odpowiedzialności w klauzuli katastrofy budowlanej (klauzula nr 35 programu</w:t>
      </w:r>
    </w:p>
    <w:p w14:paraId="7B1EF480"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ubezpieczenia) z 5 000 000,00 zł na 2 000 000,00 zł</w:t>
      </w:r>
    </w:p>
    <w:p w14:paraId="6D96DE77"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FE160C2" w14:textId="7877ACAF"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2468E9">
        <w:rPr>
          <w:rFonts w:ascii="Arial" w:eastAsia="SimSun" w:hAnsi="Arial" w:cs="Arial"/>
          <w:b/>
          <w:color w:val="000000" w:themeColor="text1"/>
          <w:kern w:val="1"/>
          <w:sz w:val="24"/>
          <w:szCs w:val="24"/>
          <w:lang w:eastAsia="zh-CN"/>
        </w:rPr>
        <w:t>92</w:t>
      </w:r>
      <w:r w:rsidRPr="00713807">
        <w:rPr>
          <w:rFonts w:ascii="Arial" w:eastAsia="SimSun" w:hAnsi="Arial" w:cs="Arial"/>
          <w:b/>
          <w:color w:val="000000" w:themeColor="text1"/>
          <w:kern w:val="1"/>
          <w:sz w:val="24"/>
          <w:szCs w:val="24"/>
          <w:lang w:eastAsia="zh-CN"/>
        </w:rPr>
        <w:t>:</w:t>
      </w:r>
    </w:p>
    <w:p w14:paraId="1449D11D"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0B5189">
        <w:rPr>
          <w:rFonts w:ascii="Arial" w:eastAsia="SimSun" w:hAnsi="Arial" w:cs="Arial"/>
          <w:bCs/>
          <w:color w:val="000000" w:themeColor="text1"/>
          <w:kern w:val="1"/>
          <w:sz w:val="24"/>
          <w:szCs w:val="24"/>
          <w:lang w:eastAsia="zh-CN"/>
        </w:rPr>
        <w:t xml:space="preserve">Zamawiający wyraża zgodę na </w:t>
      </w:r>
      <w:r w:rsidRPr="000B5189">
        <w:rPr>
          <w:rFonts w:ascii="Arial" w:eastAsia="Times New Roman" w:hAnsi="Arial" w:cs="Arial"/>
          <w:bCs/>
          <w:color w:val="000000" w:themeColor="text1"/>
          <w:sz w:val="24"/>
          <w:szCs w:val="24"/>
          <w:lang w:eastAsia="pl-PL"/>
        </w:rPr>
        <w:t>zmniejszenie limitu odpowiedzialności w klauzuli katastrofy budowlanej (klauzula nr 35 programu ubezpieczenia) z 5 000 000,00 zł na 3 000 000,00 zł.</w:t>
      </w:r>
    </w:p>
    <w:p w14:paraId="6EE808D1"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56A73E79" w14:textId="1FCC1BF9"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2468E9">
        <w:rPr>
          <w:rFonts w:ascii="Arial" w:eastAsia="Times New Roman" w:hAnsi="Arial" w:cs="Arial"/>
          <w:b/>
          <w:color w:val="000000" w:themeColor="text1"/>
          <w:sz w:val="24"/>
          <w:szCs w:val="24"/>
          <w:lang w:eastAsia="pl-PL"/>
        </w:rPr>
        <w:t>93</w:t>
      </w:r>
      <w:r w:rsidRPr="00713807">
        <w:rPr>
          <w:rFonts w:ascii="Arial" w:eastAsia="Times New Roman" w:hAnsi="Arial" w:cs="Arial"/>
          <w:b/>
          <w:color w:val="000000" w:themeColor="text1"/>
          <w:sz w:val="24"/>
          <w:szCs w:val="24"/>
          <w:lang w:eastAsia="pl-PL"/>
        </w:rPr>
        <w:t>:</w:t>
      </w:r>
    </w:p>
    <w:p w14:paraId="179B263F" w14:textId="268F9B4C"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 xml:space="preserve">W zakresie ubezpieczenia </w:t>
      </w:r>
      <w:proofErr w:type="spellStart"/>
      <w:r w:rsidRPr="00713807">
        <w:rPr>
          <w:rFonts w:ascii="Arial" w:eastAsia="Times New Roman" w:hAnsi="Arial" w:cs="Arial"/>
          <w:bCs/>
          <w:color w:val="000000" w:themeColor="text1"/>
          <w:sz w:val="24"/>
          <w:szCs w:val="24"/>
          <w:lang w:eastAsia="pl-PL"/>
        </w:rPr>
        <w:t>oc</w:t>
      </w:r>
      <w:proofErr w:type="spellEnd"/>
      <w:r w:rsidRPr="00713807">
        <w:rPr>
          <w:rFonts w:ascii="Arial" w:eastAsia="Times New Roman" w:hAnsi="Arial" w:cs="Arial"/>
          <w:bCs/>
          <w:color w:val="000000" w:themeColor="text1"/>
          <w:sz w:val="24"/>
          <w:szCs w:val="24"/>
          <w:lang w:eastAsia="pl-PL"/>
        </w:rPr>
        <w:t xml:space="preserve"> za czyste straty finansowe (punkt 4.7) prosimy o wprowadzenie franszyzy na</w:t>
      </w:r>
      <w:r w:rsidR="000B5189">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szkody powstałe w wyniku czystych strat finansowych – w wysokości 10% odszkodowania nie mniej niż</w:t>
      </w:r>
      <w:r w:rsidR="000B5189">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1 000 zł. Dodatkowo prosimy o wprowadzenie wyłączenia, tj. „Ubezpieczyciel w ramach czystych strat</w:t>
      </w:r>
      <w:r w:rsidR="000B5189">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finansowych nie odpowiada za szkody związane z działalnością doradczą.”</w:t>
      </w:r>
    </w:p>
    <w:p w14:paraId="0AD6E861" w14:textId="567DEAD4" w:rsid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 xml:space="preserve">a tym samym prosimy o wykreślenie zdania: „dla szkód związanych z doradztwem wprowadza się </w:t>
      </w:r>
      <w:proofErr w:type="spellStart"/>
      <w:r w:rsidRPr="00713807">
        <w:rPr>
          <w:rFonts w:ascii="Arial" w:eastAsia="Times New Roman" w:hAnsi="Arial" w:cs="Arial"/>
          <w:bCs/>
          <w:color w:val="000000" w:themeColor="text1"/>
          <w:sz w:val="24"/>
          <w:szCs w:val="24"/>
          <w:lang w:eastAsia="pl-PL"/>
        </w:rPr>
        <w:t>podlimit</w:t>
      </w:r>
      <w:proofErr w:type="spellEnd"/>
      <w:r w:rsidR="000B5189">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odpowiedzialności w kwocie 100 000,00 zł na jeden i wszystkie wypadki ubezpieczeniowe” oraz wyłączenie</w:t>
      </w:r>
      <w:r w:rsidR="000B5189">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 xml:space="preserve">szkód powstałych w wyniku ataków </w:t>
      </w:r>
      <w:proofErr w:type="spellStart"/>
      <w:r w:rsidRPr="00713807">
        <w:rPr>
          <w:rFonts w:ascii="Arial" w:eastAsia="Times New Roman" w:hAnsi="Arial" w:cs="Arial"/>
          <w:bCs/>
          <w:color w:val="000000" w:themeColor="text1"/>
          <w:sz w:val="24"/>
          <w:szCs w:val="24"/>
          <w:lang w:eastAsia="pl-PL"/>
        </w:rPr>
        <w:t>hakerskich</w:t>
      </w:r>
      <w:proofErr w:type="spellEnd"/>
      <w:r w:rsidRPr="00713807">
        <w:rPr>
          <w:rFonts w:ascii="Arial" w:eastAsia="Times New Roman" w:hAnsi="Arial" w:cs="Arial"/>
          <w:bCs/>
          <w:color w:val="000000" w:themeColor="text1"/>
          <w:sz w:val="24"/>
          <w:szCs w:val="24"/>
          <w:lang w:eastAsia="pl-PL"/>
        </w:rPr>
        <w:t xml:space="preserve"> oraz wirusów komputerowych oraz wykreślenie „limit</w:t>
      </w:r>
      <w:r w:rsidR="000B5189">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odpowiedzialności 200 000,00 zł na jeden i wszystkie wypadki ubezpieczeniowe”</w:t>
      </w:r>
      <w:r w:rsidR="002468E9">
        <w:rPr>
          <w:rFonts w:ascii="Arial" w:eastAsia="Times New Roman" w:hAnsi="Arial" w:cs="Arial"/>
          <w:bCs/>
          <w:color w:val="000000" w:themeColor="text1"/>
          <w:sz w:val="24"/>
          <w:szCs w:val="24"/>
          <w:lang w:eastAsia="pl-PL"/>
        </w:rPr>
        <w:t>.</w:t>
      </w:r>
    </w:p>
    <w:p w14:paraId="10B7893D" w14:textId="77777777" w:rsidR="002468E9" w:rsidRDefault="002468E9" w:rsidP="00713807">
      <w:pPr>
        <w:spacing w:after="0" w:line="240" w:lineRule="auto"/>
        <w:jc w:val="both"/>
        <w:rPr>
          <w:rFonts w:ascii="Arial" w:eastAsia="Times New Roman" w:hAnsi="Arial" w:cs="Arial"/>
          <w:bCs/>
          <w:color w:val="000000" w:themeColor="text1"/>
          <w:sz w:val="24"/>
          <w:szCs w:val="24"/>
          <w:lang w:eastAsia="pl-PL"/>
        </w:rPr>
      </w:pPr>
    </w:p>
    <w:p w14:paraId="404DB4D4" w14:textId="77777777" w:rsidR="000B5189" w:rsidRDefault="000B5189" w:rsidP="00713807">
      <w:pPr>
        <w:spacing w:after="0" w:line="240" w:lineRule="auto"/>
        <w:jc w:val="both"/>
        <w:rPr>
          <w:rFonts w:ascii="Arial" w:eastAsia="Times New Roman" w:hAnsi="Arial" w:cs="Arial"/>
          <w:bCs/>
          <w:color w:val="000000" w:themeColor="text1"/>
          <w:sz w:val="24"/>
          <w:szCs w:val="24"/>
          <w:lang w:eastAsia="pl-PL"/>
        </w:rPr>
      </w:pPr>
    </w:p>
    <w:p w14:paraId="3F982A6C" w14:textId="77777777" w:rsidR="000B5189" w:rsidRPr="00713807" w:rsidRDefault="000B5189" w:rsidP="00713807">
      <w:pPr>
        <w:spacing w:after="0" w:line="240" w:lineRule="auto"/>
        <w:jc w:val="both"/>
        <w:rPr>
          <w:rFonts w:ascii="Arial" w:eastAsia="Times New Roman" w:hAnsi="Arial" w:cs="Arial"/>
          <w:bCs/>
          <w:color w:val="000000" w:themeColor="text1"/>
          <w:sz w:val="24"/>
          <w:szCs w:val="24"/>
          <w:lang w:eastAsia="pl-PL"/>
        </w:rPr>
      </w:pPr>
    </w:p>
    <w:p w14:paraId="719D8828"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37D6C34" w14:textId="09066C85"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lastRenderedPageBreak/>
        <w:t xml:space="preserve">Odpowiedź </w:t>
      </w:r>
      <w:r w:rsidR="002468E9">
        <w:rPr>
          <w:rFonts w:ascii="Arial" w:eastAsia="SimSun" w:hAnsi="Arial" w:cs="Arial"/>
          <w:b/>
          <w:color w:val="000000" w:themeColor="text1"/>
          <w:kern w:val="1"/>
          <w:sz w:val="24"/>
          <w:szCs w:val="24"/>
          <w:lang w:eastAsia="zh-CN"/>
        </w:rPr>
        <w:t>93</w:t>
      </w:r>
      <w:r w:rsidRPr="00713807">
        <w:rPr>
          <w:rFonts w:ascii="Arial" w:eastAsia="SimSun" w:hAnsi="Arial" w:cs="Arial"/>
          <w:b/>
          <w:color w:val="000000" w:themeColor="text1"/>
          <w:kern w:val="1"/>
          <w:sz w:val="24"/>
          <w:szCs w:val="24"/>
          <w:lang w:eastAsia="zh-CN"/>
        </w:rPr>
        <w:t>:</w:t>
      </w:r>
    </w:p>
    <w:p w14:paraId="67683C1E" w14:textId="339A66D9" w:rsidR="00713807" w:rsidRPr="00713807" w:rsidRDefault="00713807" w:rsidP="000B5189">
      <w:pPr>
        <w:spacing w:after="0" w:line="240" w:lineRule="auto"/>
        <w:jc w:val="both"/>
        <w:rPr>
          <w:rFonts w:ascii="Arial" w:eastAsia="Times New Roman" w:hAnsi="Arial" w:cs="Arial"/>
          <w:bCs/>
          <w:color w:val="000000" w:themeColor="text1"/>
          <w:sz w:val="24"/>
          <w:szCs w:val="24"/>
          <w:lang w:eastAsia="pl-PL"/>
        </w:rPr>
      </w:pPr>
      <w:r w:rsidRPr="000B5189">
        <w:rPr>
          <w:rFonts w:ascii="Arial" w:eastAsia="SimSun" w:hAnsi="Arial" w:cs="Arial"/>
          <w:bCs/>
          <w:color w:val="000000" w:themeColor="text1"/>
          <w:kern w:val="1"/>
          <w:sz w:val="24"/>
          <w:szCs w:val="24"/>
          <w:lang w:eastAsia="zh-CN"/>
        </w:rPr>
        <w:t xml:space="preserve">Zamawiający wyraża zgodę na wprowadzenie franszyzy integralnej w zakresie odpowiedzialności cywilnej dla czystych strat finansowych w wysokości 1 000 zł. Zamawiający wyraża zgodę na </w:t>
      </w:r>
      <w:r w:rsidRPr="000B5189">
        <w:rPr>
          <w:rFonts w:ascii="Arial" w:eastAsia="Times New Roman" w:hAnsi="Arial" w:cs="Arial"/>
          <w:bCs/>
          <w:color w:val="000000" w:themeColor="text1"/>
          <w:sz w:val="24"/>
          <w:szCs w:val="24"/>
          <w:lang w:eastAsia="pl-PL"/>
        </w:rPr>
        <w:t>wprowadzenie wyłączenia, tj. „Ubezpieczyciel w ramach czystych strat</w:t>
      </w:r>
      <w:r w:rsidR="000B5189">
        <w:rPr>
          <w:rFonts w:ascii="Arial" w:eastAsia="Times New Roman" w:hAnsi="Arial" w:cs="Arial"/>
          <w:bCs/>
          <w:color w:val="000000" w:themeColor="text1"/>
          <w:sz w:val="24"/>
          <w:szCs w:val="24"/>
          <w:lang w:eastAsia="pl-PL"/>
        </w:rPr>
        <w:t xml:space="preserve"> </w:t>
      </w:r>
      <w:r w:rsidRPr="000B5189">
        <w:rPr>
          <w:rFonts w:ascii="Arial" w:eastAsia="Times New Roman" w:hAnsi="Arial" w:cs="Arial"/>
          <w:bCs/>
          <w:color w:val="000000" w:themeColor="text1"/>
          <w:sz w:val="24"/>
          <w:szCs w:val="24"/>
          <w:lang w:eastAsia="pl-PL"/>
        </w:rPr>
        <w:t xml:space="preserve">finansowych nie odpowiada za szkody związane z działalnością doradczą.”, a tym samym Zamawiający wyraża zgodę na wykreślenie zdania: „dla szkód związanych z doradztwem wprowadza się </w:t>
      </w:r>
      <w:proofErr w:type="spellStart"/>
      <w:r w:rsidRPr="000B5189">
        <w:rPr>
          <w:rFonts w:ascii="Arial" w:eastAsia="Times New Roman" w:hAnsi="Arial" w:cs="Arial"/>
          <w:bCs/>
          <w:color w:val="000000" w:themeColor="text1"/>
          <w:sz w:val="24"/>
          <w:szCs w:val="24"/>
          <w:lang w:eastAsia="pl-PL"/>
        </w:rPr>
        <w:t>podlimit</w:t>
      </w:r>
      <w:proofErr w:type="spellEnd"/>
      <w:r w:rsidR="000B5189">
        <w:rPr>
          <w:rFonts w:ascii="Arial" w:eastAsia="Times New Roman" w:hAnsi="Arial" w:cs="Arial"/>
          <w:bCs/>
          <w:color w:val="000000" w:themeColor="text1"/>
          <w:sz w:val="24"/>
          <w:szCs w:val="24"/>
          <w:lang w:eastAsia="pl-PL"/>
        </w:rPr>
        <w:t xml:space="preserve"> </w:t>
      </w:r>
      <w:r w:rsidRPr="000B5189">
        <w:rPr>
          <w:rFonts w:ascii="Arial" w:eastAsia="Times New Roman" w:hAnsi="Arial" w:cs="Arial"/>
          <w:bCs/>
          <w:color w:val="000000" w:themeColor="text1"/>
          <w:sz w:val="24"/>
          <w:szCs w:val="24"/>
          <w:lang w:eastAsia="pl-PL"/>
        </w:rPr>
        <w:t>odpowiedzialności w kwocie 100 000,00 zł na jeden i wszystkie wypadki ubezpieczeniowe” oraz wyłączenie</w:t>
      </w:r>
      <w:r w:rsidR="000B5189">
        <w:rPr>
          <w:rFonts w:ascii="Arial" w:eastAsia="Times New Roman" w:hAnsi="Arial" w:cs="Arial"/>
          <w:bCs/>
          <w:color w:val="000000" w:themeColor="text1"/>
          <w:sz w:val="24"/>
          <w:szCs w:val="24"/>
          <w:lang w:eastAsia="pl-PL"/>
        </w:rPr>
        <w:t xml:space="preserve"> </w:t>
      </w:r>
      <w:r w:rsidRPr="000B5189">
        <w:rPr>
          <w:rFonts w:ascii="Arial" w:eastAsia="Times New Roman" w:hAnsi="Arial" w:cs="Arial"/>
          <w:bCs/>
          <w:color w:val="000000" w:themeColor="text1"/>
          <w:sz w:val="24"/>
          <w:szCs w:val="24"/>
          <w:lang w:eastAsia="pl-PL"/>
        </w:rPr>
        <w:t xml:space="preserve">szkód powstałych w wyniku ataków </w:t>
      </w:r>
      <w:proofErr w:type="spellStart"/>
      <w:r w:rsidRPr="000B5189">
        <w:rPr>
          <w:rFonts w:ascii="Arial" w:eastAsia="Times New Roman" w:hAnsi="Arial" w:cs="Arial"/>
          <w:bCs/>
          <w:color w:val="000000" w:themeColor="text1"/>
          <w:sz w:val="24"/>
          <w:szCs w:val="24"/>
          <w:lang w:eastAsia="pl-PL"/>
        </w:rPr>
        <w:t>hakerskich</w:t>
      </w:r>
      <w:proofErr w:type="spellEnd"/>
      <w:r w:rsidRPr="000B5189">
        <w:rPr>
          <w:rFonts w:ascii="Arial" w:eastAsia="Times New Roman" w:hAnsi="Arial" w:cs="Arial"/>
          <w:bCs/>
          <w:color w:val="000000" w:themeColor="text1"/>
          <w:sz w:val="24"/>
          <w:szCs w:val="24"/>
          <w:lang w:eastAsia="pl-PL"/>
        </w:rPr>
        <w:t xml:space="preserve"> oraz wirusów komputerowych.</w:t>
      </w:r>
    </w:p>
    <w:p w14:paraId="24D73539"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F219BE1" w14:textId="08E71BD2" w:rsidR="00713807" w:rsidRPr="00713807" w:rsidRDefault="00713807" w:rsidP="00713807">
      <w:pPr>
        <w:spacing w:after="0" w:line="240" w:lineRule="auto"/>
        <w:jc w:val="both"/>
        <w:rPr>
          <w:rFonts w:ascii="Arial" w:eastAsia="Times New Roman" w:hAnsi="Arial" w:cs="Arial"/>
          <w:b/>
          <w:sz w:val="24"/>
          <w:szCs w:val="24"/>
          <w:lang w:eastAsia="pl-PL"/>
        </w:rPr>
      </w:pPr>
      <w:r w:rsidRPr="00713807">
        <w:rPr>
          <w:rFonts w:ascii="Arial" w:eastAsia="Times New Roman" w:hAnsi="Arial" w:cs="Arial"/>
          <w:b/>
          <w:sz w:val="24"/>
          <w:szCs w:val="24"/>
          <w:lang w:eastAsia="pl-PL"/>
        </w:rPr>
        <w:t xml:space="preserve">Pytanie </w:t>
      </w:r>
      <w:r w:rsidR="002468E9">
        <w:rPr>
          <w:rFonts w:ascii="Arial" w:eastAsia="Times New Roman" w:hAnsi="Arial" w:cs="Arial"/>
          <w:b/>
          <w:sz w:val="24"/>
          <w:szCs w:val="24"/>
          <w:lang w:eastAsia="pl-PL"/>
        </w:rPr>
        <w:t>94</w:t>
      </w:r>
      <w:r w:rsidRPr="00713807">
        <w:rPr>
          <w:rFonts w:ascii="Arial" w:eastAsia="Times New Roman" w:hAnsi="Arial" w:cs="Arial"/>
          <w:b/>
          <w:sz w:val="24"/>
          <w:szCs w:val="24"/>
          <w:lang w:eastAsia="pl-PL"/>
        </w:rPr>
        <w:t>:</w:t>
      </w:r>
    </w:p>
    <w:p w14:paraId="13248D29" w14:textId="7CE7F468" w:rsidR="00713807" w:rsidRPr="00713807" w:rsidRDefault="00713807" w:rsidP="00713807">
      <w:pPr>
        <w:spacing w:after="0" w:line="240" w:lineRule="auto"/>
        <w:jc w:val="both"/>
        <w:rPr>
          <w:rFonts w:ascii="Arial" w:eastAsia="Times New Roman" w:hAnsi="Arial" w:cs="Arial"/>
          <w:bCs/>
          <w:sz w:val="24"/>
          <w:szCs w:val="24"/>
          <w:lang w:eastAsia="pl-PL"/>
        </w:rPr>
      </w:pPr>
      <w:r w:rsidRPr="00713807">
        <w:rPr>
          <w:rFonts w:ascii="Arial" w:eastAsia="Times New Roman" w:hAnsi="Arial" w:cs="Arial"/>
          <w:bCs/>
          <w:sz w:val="24"/>
          <w:szCs w:val="24"/>
          <w:lang w:eastAsia="pl-PL"/>
        </w:rPr>
        <w:t>Prosimy o potwierdzenie, że z ochrony ubezpieczenia odpowiedzialności cywilnej wyłączone są imprezy</w:t>
      </w:r>
      <w:r w:rsidR="000B5189">
        <w:rPr>
          <w:rFonts w:ascii="Arial" w:eastAsia="Times New Roman" w:hAnsi="Arial" w:cs="Arial"/>
          <w:bCs/>
          <w:sz w:val="24"/>
          <w:szCs w:val="24"/>
          <w:lang w:eastAsia="pl-PL"/>
        </w:rPr>
        <w:t xml:space="preserve"> </w:t>
      </w:r>
      <w:r w:rsidRPr="00713807">
        <w:rPr>
          <w:rFonts w:ascii="Arial" w:eastAsia="Times New Roman" w:hAnsi="Arial" w:cs="Arial"/>
          <w:bCs/>
          <w:sz w:val="24"/>
          <w:szCs w:val="24"/>
          <w:lang w:eastAsia="pl-PL"/>
        </w:rPr>
        <w:t>motorowe, motorowodne, lotnicze, imprezy obejmujące sporty motorowe, motorowodne, lotnicze oraz inne</w:t>
      </w:r>
      <w:r w:rsidR="000B5189">
        <w:rPr>
          <w:rFonts w:ascii="Arial" w:eastAsia="Times New Roman" w:hAnsi="Arial" w:cs="Arial"/>
          <w:bCs/>
          <w:sz w:val="24"/>
          <w:szCs w:val="24"/>
          <w:lang w:eastAsia="pl-PL"/>
        </w:rPr>
        <w:t xml:space="preserve"> </w:t>
      </w:r>
      <w:r w:rsidRPr="00713807">
        <w:rPr>
          <w:rFonts w:ascii="Arial" w:eastAsia="Times New Roman" w:hAnsi="Arial" w:cs="Arial"/>
          <w:bCs/>
          <w:sz w:val="24"/>
          <w:szCs w:val="24"/>
          <w:lang w:eastAsia="pl-PL"/>
        </w:rPr>
        <w:t>imprezy, gdzie celem jest osiągnięcie maksymalnej prędkości. Jeżeli będą organizowane imprezy powyższego</w:t>
      </w:r>
      <w:r w:rsidR="000B5189">
        <w:rPr>
          <w:rFonts w:ascii="Arial" w:eastAsia="Times New Roman" w:hAnsi="Arial" w:cs="Arial"/>
          <w:bCs/>
          <w:sz w:val="24"/>
          <w:szCs w:val="24"/>
          <w:lang w:eastAsia="pl-PL"/>
        </w:rPr>
        <w:t xml:space="preserve"> </w:t>
      </w:r>
      <w:r w:rsidRPr="00713807">
        <w:rPr>
          <w:rFonts w:ascii="Arial" w:eastAsia="Times New Roman" w:hAnsi="Arial" w:cs="Arial"/>
          <w:bCs/>
          <w:sz w:val="24"/>
          <w:szCs w:val="24"/>
          <w:lang w:eastAsia="pl-PL"/>
        </w:rPr>
        <w:t>typu prosimy o wykaz oraz opis.</w:t>
      </w:r>
    </w:p>
    <w:p w14:paraId="7C480AC6" w14:textId="77777777" w:rsidR="00713807" w:rsidRPr="00713807" w:rsidRDefault="00713807" w:rsidP="00713807">
      <w:pPr>
        <w:tabs>
          <w:tab w:val="left" w:pos="708"/>
        </w:tabs>
        <w:suppressAutoHyphens/>
        <w:spacing w:after="0" w:line="240" w:lineRule="auto"/>
        <w:jc w:val="both"/>
        <w:rPr>
          <w:rFonts w:ascii="Arial" w:eastAsia="SimSun" w:hAnsi="Arial" w:cs="Arial"/>
          <w:b/>
          <w:kern w:val="1"/>
          <w:sz w:val="24"/>
          <w:szCs w:val="24"/>
          <w:lang w:eastAsia="zh-CN"/>
        </w:rPr>
      </w:pPr>
    </w:p>
    <w:p w14:paraId="72D24690" w14:textId="4DBF69B2" w:rsidR="00713807" w:rsidRPr="00713807" w:rsidRDefault="00713807" w:rsidP="00713807">
      <w:pPr>
        <w:tabs>
          <w:tab w:val="left" w:pos="708"/>
        </w:tabs>
        <w:suppressAutoHyphens/>
        <w:spacing w:after="0" w:line="240" w:lineRule="auto"/>
        <w:jc w:val="both"/>
        <w:rPr>
          <w:rFonts w:ascii="Arial" w:eastAsia="SimSun" w:hAnsi="Arial" w:cs="Arial"/>
          <w:b/>
          <w:kern w:val="1"/>
          <w:sz w:val="24"/>
          <w:szCs w:val="24"/>
          <w:lang w:eastAsia="zh-CN"/>
        </w:rPr>
      </w:pPr>
      <w:r w:rsidRPr="00713807">
        <w:rPr>
          <w:rFonts w:ascii="Arial" w:eastAsia="SimSun" w:hAnsi="Arial" w:cs="Arial"/>
          <w:b/>
          <w:kern w:val="1"/>
          <w:sz w:val="24"/>
          <w:szCs w:val="24"/>
          <w:lang w:eastAsia="zh-CN"/>
        </w:rPr>
        <w:t xml:space="preserve">Odpowiedź </w:t>
      </w:r>
      <w:r w:rsidR="002468E9">
        <w:rPr>
          <w:rFonts w:ascii="Arial" w:eastAsia="SimSun" w:hAnsi="Arial" w:cs="Arial"/>
          <w:b/>
          <w:kern w:val="1"/>
          <w:sz w:val="24"/>
          <w:szCs w:val="24"/>
          <w:lang w:eastAsia="zh-CN"/>
        </w:rPr>
        <w:t>94</w:t>
      </w:r>
      <w:r w:rsidRPr="00713807">
        <w:rPr>
          <w:rFonts w:ascii="Arial" w:eastAsia="SimSun" w:hAnsi="Arial" w:cs="Arial"/>
          <w:b/>
          <w:kern w:val="1"/>
          <w:sz w:val="24"/>
          <w:szCs w:val="24"/>
          <w:lang w:eastAsia="zh-CN"/>
        </w:rPr>
        <w:t>:</w:t>
      </w:r>
    </w:p>
    <w:p w14:paraId="6ECD616F" w14:textId="213FA726" w:rsidR="00713807" w:rsidRPr="00713807" w:rsidRDefault="00713807" w:rsidP="000B5189">
      <w:pPr>
        <w:spacing w:after="0" w:line="240" w:lineRule="auto"/>
        <w:jc w:val="both"/>
        <w:rPr>
          <w:rFonts w:ascii="Arial" w:eastAsia="Times New Roman" w:hAnsi="Arial" w:cs="Arial"/>
          <w:bCs/>
          <w:sz w:val="24"/>
          <w:szCs w:val="24"/>
          <w:lang w:eastAsia="pl-PL"/>
        </w:rPr>
      </w:pPr>
      <w:r w:rsidRPr="00713807">
        <w:rPr>
          <w:rFonts w:ascii="Arial" w:eastAsia="SimSun" w:hAnsi="Arial" w:cs="Arial"/>
          <w:bCs/>
          <w:color w:val="000000" w:themeColor="text1"/>
          <w:kern w:val="1"/>
          <w:sz w:val="24"/>
          <w:szCs w:val="24"/>
          <w:lang w:eastAsia="zh-CN"/>
        </w:rPr>
        <w:t xml:space="preserve">Zamawiający potwierdza, że </w:t>
      </w:r>
      <w:r w:rsidRPr="00713807">
        <w:rPr>
          <w:rFonts w:ascii="Arial" w:eastAsia="Times New Roman" w:hAnsi="Arial" w:cs="Arial"/>
          <w:bCs/>
          <w:sz w:val="24"/>
          <w:szCs w:val="24"/>
          <w:lang w:eastAsia="pl-PL"/>
        </w:rPr>
        <w:t>z ochrony ubezpieczenia odpowiedzialności cywilnej wyłączone są imprezy</w:t>
      </w:r>
      <w:r w:rsidR="000B5189">
        <w:rPr>
          <w:rFonts w:ascii="Arial" w:eastAsia="Times New Roman" w:hAnsi="Arial" w:cs="Arial"/>
          <w:bCs/>
          <w:sz w:val="24"/>
          <w:szCs w:val="24"/>
          <w:lang w:eastAsia="pl-PL"/>
        </w:rPr>
        <w:t xml:space="preserve"> </w:t>
      </w:r>
      <w:r w:rsidRPr="00713807">
        <w:rPr>
          <w:rFonts w:ascii="Arial" w:eastAsia="Times New Roman" w:hAnsi="Arial" w:cs="Arial"/>
          <w:bCs/>
          <w:sz w:val="24"/>
          <w:szCs w:val="24"/>
          <w:lang w:eastAsia="pl-PL"/>
        </w:rPr>
        <w:t>motorowe, motorowodne, lotnicze, imprezy obejmujące sporty motorowe, motorowodne, lotnicze oraz inne</w:t>
      </w:r>
      <w:r w:rsidR="000B5189">
        <w:rPr>
          <w:rFonts w:ascii="Arial" w:eastAsia="Times New Roman" w:hAnsi="Arial" w:cs="Arial"/>
          <w:bCs/>
          <w:sz w:val="24"/>
          <w:szCs w:val="24"/>
          <w:lang w:eastAsia="pl-PL"/>
        </w:rPr>
        <w:t xml:space="preserve"> </w:t>
      </w:r>
      <w:r w:rsidRPr="00713807">
        <w:rPr>
          <w:rFonts w:ascii="Arial" w:eastAsia="Times New Roman" w:hAnsi="Arial" w:cs="Arial"/>
          <w:bCs/>
          <w:sz w:val="24"/>
          <w:szCs w:val="24"/>
          <w:lang w:eastAsia="pl-PL"/>
        </w:rPr>
        <w:t>imprezy, gdzie celem jest osiągnięcie maksymalnej prędkości.</w:t>
      </w:r>
    </w:p>
    <w:p w14:paraId="581FD87B"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58C0DBF2" w14:textId="4AB4E0A1"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E1487B">
        <w:rPr>
          <w:rFonts w:ascii="Arial" w:eastAsia="Times New Roman" w:hAnsi="Arial" w:cs="Arial"/>
          <w:b/>
          <w:color w:val="000000" w:themeColor="text1"/>
          <w:sz w:val="24"/>
          <w:szCs w:val="24"/>
          <w:lang w:eastAsia="pl-PL"/>
        </w:rPr>
        <w:t>95</w:t>
      </w:r>
      <w:r w:rsidRPr="00713807">
        <w:rPr>
          <w:rFonts w:ascii="Arial" w:eastAsia="Times New Roman" w:hAnsi="Arial" w:cs="Arial"/>
          <w:b/>
          <w:color w:val="000000" w:themeColor="text1"/>
          <w:sz w:val="24"/>
          <w:szCs w:val="24"/>
          <w:lang w:eastAsia="pl-PL"/>
        </w:rPr>
        <w:t>:</w:t>
      </w:r>
    </w:p>
    <w:p w14:paraId="79C2B704"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wprowadzenie limitu w zakresie ubezpieczenia odpowiedzialności cywilnej punkt 4.9 za szkody wyrządzone uczniom, wychowankom w placówkach oświatowo-wychowawczych oraz innym podopiecznym w związku z prowadzeniem działalności opiekuńczej, edukacyjnej, wychowawczej, kulturalnej i rekreacyjnej w wysokości 200 000,00 zł.</w:t>
      </w:r>
    </w:p>
    <w:p w14:paraId="3DF40811"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55E65881" w14:textId="2B9B3DFD"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E1487B">
        <w:rPr>
          <w:rFonts w:ascii="Arial" w:eastAsia="SimSun" w:hAnsi="Arial" w:cs="Arial"/>
          <w:b/>
          <w:color w:val="000000" w:themeColor="text1"/>
          <w:kern w:val="1"/>
          <w:sz w:val="24"/>
          <w:szCs w:val="24"/>
          <w:lang w:eastAsia="zh-CN"/>
        </w:rPr>
        <w:t>95</w:t>
      </w:r>
      <w:r w:rsidRPr="00713807">
        <w:rPr>
          <w:rFonts w:ascii="Arial" w:eastAsia="SimSun" w:hAnsi="Arial" w:cs="Arial"/>
          <w:b/>
          <w:color w:val="000000" w:themeColor="text1"/>
          <w:kern w:val="1"/>
          <w:sz w:val="24"/>
          <w:szCs w:val="24"/>
          <w:lang w:eastAsia="zh-CN"/>
        </w:rPr>
        <w:t>:</w:t>
      </w:r>
    </w:p>
    <w:p w14:paraId="00DE2F06"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Zamawiający nie wyraża zgody.</w:t>
      </w:r>
    </w:p>
    <w:p w14:paraId="66BEAAB5"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BA7BE11" w14:textId="7DF47AA5"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E1487B">
        <w:rPr>
          <w:rFonts w:ascii="Arial" w:eastAsia="Times New Roman" w:hAnsi="Arial" w:cs="Arial"/>
          <w:b/>
          <w:color w:val="000000" w:themeColor="text1"/>
          <w:sz w:val="24"/>
          <w:szCs w:val="24"/>
          <w:lang w:eastAsia="pl-PL"/>
        </w:rPr>
        <w:t>96</w:t>
      </w:r>
      <w:r w:rsidRPr="00713807">
        <w:rPr>
          <w:rFonts w:ascii="Arial" w:eastAsia="Times New Roman" w:hAnsi="Arial" w:cs="Arial"/>
          <w:b/>
          <w:color w:val="000000" w:themeColor="text1"/>
          <w:sz w:val="24"/>
          <w:szCs w:val="24"/>
          <w:lang w:eastAsia="pl-PL"/>
        </w:rPr>
        <w:t>:</w:t>
      </w:r>
    </w:p>
    <w:p w14:paraId="2D336F17"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wprowadzenie limitu w zakresie ubezpieczenia odpowiedzialności cywilnej punkt 4.10 za szkody wyrządzone przez podopiecznych w czasie sprawowania opieki (w tym również szkody powstałe w związku z użytkowaniem wózków inwalidzkich) w wysokości 200 000,00 zł</w:t>
      </w:r>
    </w:p>
    <w:p w14:paraId="293981D3"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1E364589" w14:textId="187B55B9"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E1487B">
        <w:rPr>
          <w:rFonts w:ascii="Arial" w:eastAsia="SimSun" w:hAnsi="Arial" w:cs="Arial"/>
          <w:b/>
          <w:color w:val="000000" w:themeColor="text1"/>
          <w:kern w:val="1"/>
          <w:sz w:val="24"/>
          <w:szCs w:val="24"/>
          <w:lang w:eastAsia="zh-CN"/>
        </w:rPr>
        <w:t>96</w:t>
      </w:r>
      <w:r w:rsidRPr="00713807">
        <w:rPr>
          <w:rFonts w:ascii="Arial" w:eastAsia="SimSun" w:hAnsi="Arial" w:cs="Arial"/>
          <w:b/>
          <w:color w:val="000000" w:themeColor="text1"/>
          <w:kern w:val="1"/>
          <w:sz w:val="24"/>
          <w:szCs w:val="24"/>
          <w:lang w:eastAsia="zh-CN"/>
        </w:rPr>
        <w:t>:</w:t>
      </w:r>
    </w:p>
    <w:p w14:paraId="23164FFE"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Zamawiający nie wyraża zgody.</w:t>
      </w:r>
    </w:p>
    <w:p w14:paraId="2A079818"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0629BE0" w14:textId="136EDA08"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E1487B">
        <w:rPr>
          <w:rFonts w:ascii="Arial" w:eastAsia="Times New Roman" w:hAnsi="Arial" w:cs="Arial"/>
          <w:b/>
          <w:color w:val="000000" w:themeColor="text1"/>
          <w:sz w:val="24"/>
          <w:szCs w:val="24"/>
          <w:lang w:eastAsia="pl-PL"/>
        </w:rPr>
        <w:t>97</w:t>
      </w:r>
      <w:r w:rsidRPr="00713807">
        <w:rPr>
          <w:rFonts w:ascii="Arial" w:eastAsia="Times New Roman" w:hAnsi="Arial" w:cs="Arial"/>
          <w:b/>
          <w:color w:val="000000" w:themeColor="text1"/>
          <w:sz w:val="24"/>
          <w:szCs w:val="24"/>
          <w:lang w:eastAsia="pl-PL"/>
        </w:rPr>
        <w:t>:</w:t>
      </w:r>
    </w:p>
    <w:p w14:paraId="62029AF8" w14:textId="77777777" w:rsid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wprowadzenie limitu w zakresie ubezpieczenia odpowiedzialności cywilnej (punkt 4.12) za szkody powstałe na terenie obiektów sportowo-rekreacyjnych, kulturalnych, świetlic, placów zabaw, parków, skwerów, plaży należących i/lub administrowanych przez Ubezpieczającego/Ubezpieczonego, wyrządzone osobom trzecim (w tym uczniom i wychowankom placówek oświatowo-wychowawczych) w wysokości 200 000,00 zł.</w:t>
      </w:r>
    </w:p>
    <w:p w14:paraId="5CBB2DE6" w14:textId="77777777" w:rsidR="00332347" w:rsidRDefault="00332347" w:rsidP="00713807">
      <w:pPr>
        <w:spacing w:after="0" w:line="240" w:lineRule="auto"/>
        <w:jc w:val="both"/>
        <w:rPr>
          <w:rFonts w:ascii="Arial" w:eastAsia="Times New Roman" w:hAnsi="Arial" w:cs="Arial"/>
          <w:bCs/>
          <w:color w:val="000000" w:themeColor="text1"/>
          <w:sz w:val="24"/>
          <w:szCs w:val="24"/>
          <w:lang w:eastAsia="pl-PL"/>
        </w:rPr>
      </w:pPr>
    </w:p>
    <w:p w14:paraId="14FA456D" w14:textId="77777777" w:rsidR="00332347" w:rsidRPr="00713807" w:rsidRDefault="00332347" w:rsidP="00713807">
      <w:pPr>
        <w:spacing w:after="0" w:line="240" w:lineRule="auto"/>
        <w:jc w:val="both"/>
        <w:rPr>
          <w:rFonts w:ascii="Arial" w:eastAsia="Times New Roman" w:hAnsi="Arial" w:cs="Arial"/>
          <w:bCs/>
          <w:color w:val="000000" w:themeColor="text1"/>
          <w:sz w:val="24"/>
          <w:szCs w:val="24"/>
          <w:lang w:eastAsia="pl-PL"/>
        </w:rPr>
      </w:pPr>
    </w:p>
    <w:p w14:paraId="2EC9EF0A" w14:textId="3359F211"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lastRenderedPageBreak/>
        <w:t xml:space="preserve">Odpowiedź </w:t>
      </w:r>
      <w:r w:rsidR="00E1487B">
        <w:rPr>
          <w:rFonts w:ascii="Arial" w:eastAsia="SimSun" w:hAnsi="Arial" w:cs="Arial"/>
          <w:b/>
          <w:color w:val="000000" w:themeColor="text1"/>
          <w:kern w:val="1"/>
          <w:sz w:val="24"/>
          <w:szCs w:val="24"/>
          <w:lang w:eastAsia="zh-CN"/>
        </w:rPr>
        <w:t>96</w:t>
      </w:r>
      <w:r w:rsidRPr="00713807">
        <w:rPr>
          <w:rFonts w:ascii="Arial" w:eastAsia="SimSun" w:hAnsi="Arial" w:cs="Arial"/>
          <w:b/>
          <w:color w:val="000000" w:themeColor="text1"/>
          <w:kern w:val="1"/>
          <w:sz w:val="24"/>
          <w:szCs w:val="24"/>
          <w:lang w:eastAsia="zh-CN"/>
        </w:rPr>
        <w:t>:</w:t>
      </w:r>
    </w:p>
    <w:p w14:paraId="13E4194B"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Zamawiający nie wyraża zgody.</w:t>
      </w:r>
    </w:p>
    <w:p w14:paraId="30AB10BD"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2DADE8DF" w14:textId="51153FF5"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E1487B">
        <w:rPr>
          <w:rFonts w:ascii="Arial" w:eastAsia="Times New Roman" w:hAnsi="Arial" w:cs="Arial"/>
          <w:b/>
          <w:color w:val="000000" w:themeColor="text1"/>
          <w:sz w:val="24"/>
          <w:szCs w:val="24"/>
          <w:lang w:eastAsia="pl-PL"/>
        </w:rPr>
        <w:t>97</w:t>
      </w:r>
      <w:r w:rsidRPr="00713807">
        <w:rPr>
          <w:rFonts w:ascii="Arial" w:eastAsia="Times New Roman" w:hAnsi="Arial" w:cs="Arial"/>
          <w:b/>
          <w:color w:val="000000" w:themeColor="text1"/>
          <w:sz w:val="24"/>
          <w:szCs w:val="24"/>
          <w:lang w:eastAsia="pl-PL"/>
        </w:rPr>
        <w:t>:</w:t>
      </w:r>
    </w:p>
    <w:p w14:paraId="03CB6E0F"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wprowadzenie limitu odpowiedzialności w rozszerzeniu zakresu ubezpieczenia</w:t>
      </w:r>
    </w:p>
    <w:p w14:paraId="73343E04" w14:textId="6B282136"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odpowiedzialności cywilnej (punkt 4.13) za szkody powstałe na parkingach i placach, drogach</w:t>
      </w:r>
      <w:r w:rsidR="00332347">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wewnętrznych, ścieżkach rowerowych i ciągach komunikacyjnych niebędących drogami publicznymi w rozumieniu przepisów Ustawy o drogach publicznych, będących własnością</w:t>
      </w:r>
      <w:r w:rsidR="00332347">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Ubezpieczającego/Ubezpieczonego i/lub przez niego administrowanych/zarządzanych (…) w</w:t>
      </w:r>
      <w:r w:rsidR="00332347">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wysokości 200 000,00 zł.</w:t>
      </w:r>
    </w:p>
    <w:p w14:paraId="363C0847"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8166A21" w14:textId="1877C546"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E1487B">
        <w:rPr>
          <w:rFonts w:ascii="Arial" w:eastAsia="SimSun" w:hAnsi="Arial" w:cs="Arial"/>
          <w:b/>
          <w:color w:val="000000" w:themeColor="text1"/>
          <w:kern w:val="1"/>
          <w:sz w:val="24"/>
          <w:szCs w:val="24"/>
          <w:lang w:eastAsia="zh-CN"/>
        </w:rPr>
        <w:t>97</w:t>
      </w:r>
      <w:r w:rsidRPr="00713807">
        <w:rPr>
          <w:rFonts w:ascii="Arial" w:eastAsia="SimSun" w:hAnsi="Arial" w:cs="Arial"/>
          <w:b/>
          <w:color w:val="000000" w:themeColor="text1"/>
          <w:kern w:val="1"/>
          <w:sz w:val="24"/>
          <w:szCs w:val="24"/>
          <w:lang w:eastAsia="zh-CN"/>
        </w:rPr>
        <w:t>:</w:t>
      </w:r>
    </w:p>
    <w:p w14:paraId="4EF241C3"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Zamawiający nie wyraża zgody.</w:t>
      </w:r>
    </w:p>
    <w:p w14:paraId="3ED1C482"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106C93EF" w14:textId="458139D1"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E1487B">
        <w:rPr>
          <w:rFonts w:ascii="Arial" w:eastAsia="Times New Roman" w:hAnsi="Arial" w:cs="Arial"/>
          <w:b/>
          <w:color w:val="000000" w:themeColor="text1"/>
          <w:sz w:val="24"/>
          <w:szCs w:val="24"/>
          <w:lang w:eastAsia="pl-PL"/>
        </w:rPr>
        <w:t>98</w:t>
      </w:r>
      <w:r w:rsidRPr="00713807">
        <w:rPr>
          <w:rFonts w:ascii="Arial" w:eastAsia="Times New Roman" w:hAnsi="Arial" w:cs="Arial"/>
          <w:b/>
          <w:color w:val="000000" w:themeColor="text1"/>
          <w:sz w:val="24"/>
          <w:szCs w:val="24"/>
          <w:lang w:eastAsia="pl-PL"/>
        </w:rPr>
        <w:t>:</w:t>
      </w:r>
    </w:p>
    <w:p w14:paraId="169D9E56" w14:textId="6ABCECA6"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wprowadzenie limitu odpowiedzialności w rozszerzeniu odpowiedzialności cywilnej (pkt 4.17)</w:t>
      </w:r>
      <w:r w:rsidR="0013204D">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dotyczącego odpowiedzialność za szkody z tytułu organizacji lub współorganizacji imprez (…) w wysokości</w:t>
      </w:r>
      <w:r w:rsidR="0013204D">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500 000,00 zł na jeden i wszystkie wypadki ubezpieczeniowe</w:t>
      </w:r>
    </w:p>
    <w:p w14:paraId="37D00928"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2FC1B0C" w14:textId="223CC1D8"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E1487B">
        <w:rPr>
          <w:rFonts w:ascii="Arial" w:eastAsia="SimSun" w:hAnsi="Arial" w:cs="Arial"/>
          <w:b/>
          <w:color w:val="000000" w:themeColor="text1"/>
          <w:kern w:val="1"/>
          <w:sz w:val="24"/>
          <w:szCs w:val="24"/>
          <w:lang w:eastAsia="zh-CN"/>
        </w:rPr>
        <w:t>98</w:t>
      </w:r>
      <w:r w:rsidRPr="00713807">
        <w:rPr>
          <w:rFonts w:ascii="Arial" w:eastAsia="SimSun" w:hAnsi="Arial" w:cs="Arial"/>
          <w:b/>
          <w:color w:val="000000" w:themeColor="text1"/>
          <w:kern w:val="1"/>
          <w:sz w:val="24"/>
          <w:szCs w:val="24"/>
          <w:lang w:eastAsia="zh-CN"/>
        </w:rPr>
        <w:t>:</w:t>
      </w:r>
    </w:p>
    <w:p w14:paraId="5CA67B31"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Zamawiający nie wyraża zgody.</w:t>
      </w:r>
    </w:p>
    <w:p w14:paraId="79D0ECDA"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5F1B502B" w14:textId="38D13161"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8257DB">
        <w:rPr>
          <w:rFonts w:ascii="Arial" w:eastAsia="Times New Roman" w:hAnsi="Arial" w:cs="Arial"/>
          <w:b/>
          <w:color w:val="000000" w:themeColor="text1"/>
          <w:sz w:val="24"/>
          <w:szCs w:val="24"/>
          <w:lang w:eastAsia="pl-PL"/>
        </w:rPr>
        <w:t>99</w:t>
      </w:r>
      <w:r w:rsidRPr="00713807">
        <w:rPr>
          <w:rFonts w:ascii="Arial" w:eastAsia="Times New Roman" w:hAnsi="Arial" w:cs="Arial"/>
          <w:b/>
          <w:color w:val="000000" w:themeColor="text1"/>
          <w:sz w:val="24"/>
          <w:szCs w:val="24"/>
          <w:lang w:eastAsia="pl-PL"/>
        </w:rPr>
        <w:t>:</w:t>
      </w:r>
    </w:p>
    <w:p w14:paraId="789546C8" w14:textId="55EBCB45"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potwierdzenie, że punkt 4.30 dotyczący odpowiedzialności za szkody wyrządzone w związku</w:t>
      </w:r>
      <w:r w:rsidR="0013204D">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z pełnieniem funkcji inwestora, wynikające z uchybień przy organizowaniu procesu budowy na podstawie art.18 Ustawy z dnia 7 lipca 1994 r. - Prawo budowlane - nie dotyczy odpowiedzialności cywilnej z tytułu</w:t>
      </w:r>
      <w:r w:rsidR="0013204D">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wykonywania zawodu.</w:t>
      </w:r>
    </w:p>
    <w:p w14:paraId="11C968CF"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6C6944E" w14:textId="28BF470D"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8257DB">
        <w:rPr>
          <w:rFonts w:ascii="Arial" w:eastAsia="SimSun" w:hAnsi="Arial" w:cs="Arial"/>
          <w:b/>
          <w:color w:val="000000" w:themeColor="text1"/>
          <w:kern w:val="1"/>
          <w:sz w:val="24"/>
          <w:szCs w:val="24"/>
          <w:lang w:eastAsia="zh-CN"/>
        </w:rPr>
        <w:t>99</w:t>
      </w:r>
      <w:r w:rsidRPr="00713807">
        <w:rPr>
          <w:rFonts w:ascii="Arial" w:eastAsia="SimSun" w:hAnsi="Arial" w:cs="Arial"/>
          <w:b/>
          <w:color w:val="000000" w:themeColor="text1"/>
          <w:kern w:val="1"/>
          <w:sz w:val="24"/>
          <w:szCs w:val="24"/>
          <w:lang w:eastAsia="zh-CN"/>
        </w:rPr>
        <w:t>:</w:t>
      </w:r>
    </w:p>
    <w:p w14:paraId="3B345CA3"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Zamawiający potwierdza.</w:t>
      </w:r>
    </w:p>
    <w:p w14:paraId="62D2AD0F"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745FC1B" w14:textId="66ACADBD"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8257DB">
        <w:rPr>
          <w:rFonts w:ascii="Arial" w:eastAsia="Times New Roman" w:hAnsi="Arial" w:cs="Arial"/>
          <w:b/>
          <w:color w:val="000000" w:themeColor="text1"/>
          <w:sz w:val="24"/>
          <w:szCs w:val="24"/>
          <w:lang w:eastAsia="pl-PL"/>
        </w:rPr>
        <w:t>100</w:t>
      </w:r>
      <w:r w:rsidRPr="00713807">
        <w:rPr>
          <w:rFonts w:ascii="Arial" w:eastAsia="Times New Roman" w:hAnsi="Arial" w:cs="Arial"/>
          <w:b/>
          <w:color w:val="000000" w:themeColor="text1"/>
          <w:sz w:val="24"/>
          <w:szCs w:val="24"/>
          <w:lang w:eastAsia="pl-PL"/>
        </w:rPr>
        <w:t>:</w:t>
      </w:r>
    </w:p>
    <w:p w14:paraId="62E5619C"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wprowadzenie limitu (punkt 4.40) odpowiedzialności cywilnej za szkody wyrządzone osobom trzecim w związku z odśnieżaniem i zimowym utrzymaniem dróg, chodników i placów z uwzględnieniem szkód powstałych w szybach, oświetleniu oraz lakierze w pojazdach w wysokości 100 000,00 zł.</w:t>
      </w:r>
    </w:p>
    <w:p w14:paraId="14DE9AA8"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ADFD19C" w14:textId="2E26EFF5"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8257DB">
        <w:rPr>
          <w:rFonts w:ascii="Arial" w:eastAsia="SimSun" w:hAnsi="Arial" w:cs="Arial"/>
          <w:b/>
          <w:color w:val="000000" w:themeColor="text1"/>
          <w:kern w:val="1"/>
          <w:sz w:val="24"/>
          <w:szCs w:val="24"/>
          <w:lang w:eastAsia="zh-CN"/>
        </w:rPr>
        <w:t>100</w:t>
      </w:r>
      <w:r w:rsidRPr="00713807">
        <w:rPr>
          <w:rFonts w:ascii="Arial" w:eastAsia="SimSun" w:hAnsi="Arial" w:cs="Arial"/>
          <w:b/>
          <w:color w:val="000000" w:themeColor="text1"/>
          <w:kern w:val="1"/>
          <w:sz w:val="24"/>
          <w:szCs w:val="24"/>
          <w:lang w:eastAsia="zh-CN"/>
        </w:rPr>
        <w:t>:</w:t>
      </w:r>
    </w:p>
    <w:p w14:paraId="37791873"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4A1ABE">
        <w:rPr>
          <w:rFonts w:ascii="Arial" w:eastAsia="SimSun" w:hAnsi="Arial" w:cs="Arial"/>
          <w:bCs/>
          <w:color w:val="000000" w:themeColor="text1"/>
          <w:kern w:val="1"/>
          <w:sz w:val="24"/>
          <w:szCs w:val="24"/>
          <w:lang w:eastAsia="zh-CN"/>
        </w:rPr>
        <w:t xml:space="preserve">Zamawiający wyraża zgodę na </w:t>
      </w:r>
      <w:r w:rsidRPr="004A1ABE">
        <w:rPr>
          <w:rFonts w:ascii="Arial" w:eastAsia="Times New Roman" w:hAnsi="Arial" w:cs="Arial"/>
          <w:bCs/>
          <w:color w:val="000000" w:themeColor="text1"/>
          <w:sz w:val="24"/>
          <w:szCs w:val="24"/>
          <w:lang w:eastAsia="pl-PL"/>
        </w:rPr>
        <w:t>wprowadzenie limitu (punkt 4.40) odpowiedzialności cywilnej za szkody wyrządzone osobom trzecim w związku z odśnieżaniem i zimowym utrzymaniem dróg, chodników i placów z uwzględnieniem szkód powstałych w szybach, oświetleniu oraz lakierze w pojazdach w wysokości 1 400 000,00 zł na jedno i wszystkie zdarzenia w rocznym okresie ubezpieczenia.</w:t>
      </w:r>
    </w:p>
    <w:p w14:paraId="3BABD842"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A9425B5" w14:textId="32ECC29B"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C95098">
        <w:rPr>
          <w:rFonts w:ascii="Arial" w:eastAsia="Times New Roman" w:hAnsi="Arial" w:cs="Arial"/>
          <w:b/>
          <w:color w:val="000000" w:themeColor="text1"/>
          <w:sz w:val="24"/>
          <w:szCs w:val="24"/>
          <w:lang w:eastAsia="pl-PL"/>
        </w:rPr>
        <w:t>101</w:t>
      </w:r>
      <w:r w:rsidRPr="00713807">
        <w:rPr>
          <w:rFonts w:ascii="Arial" w:eastAsia="Times New Roman" w:hAnsi="Arial" w:cs="Arial"/>
          <w:b/>
          <w:color w:val="000000" w:themeColor="text1"/>
          <w:sz w:val="24"/>
          <w:szCs w:val="24"/>
          <w:lang w:eastAsia="pl-PL"/>
        </w:rPr>
        <w:t>:</w:t>
      </w:r>
    </w:p>
    <w:p w14:paraId="6EBA2C7A" w14:textId="50E0593E"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wykreślenie punktu 4.41- odpowiedzialność za szkody spowodowane przez pojazdy</w:t>
      </w:r>
      <w:r w:rsidR="004A1ABE">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 xml:space="preserve">zgłoszone do ubezpieczenia obowiązkowego, gdy nie są one w ruchu i są używane jako narzędzia; W przypadku braku </w:t>
      </w:r>
      <w:proofErr w:type="spellStart"/>
      <w:r w:rsidRPr="00713807">
        <w:rPr>
          <w:rFonts w:ascii="Arial" w:eastAsia="Times New Roman" w:hAnsi="Arial" w:cs="Arial"/>
          <w:bCs/>
          <w:color w:val="000000" w:themeColor="text1"/>
          <w:sz w:val="24"/>
          <w:szCs w:val="24"/>
          <w:lang w:eastAsia="pl-PL"/>
        </w:rPr>
        <w:t>zgodu</w:t>
      </w:r>
      <w:proofErr w:type="spellEnd"/>
      <w:r w:rsidRPr="00713807">
        <w:rPr>
          <w:rFonts w:ascii="Arial" w:eastAsia="Times New Roman" w:hAnsi="Arial" w:cs="Arial"/>
          <w:bCs/>
          <w:color w:val="000000" w:themeColor="text1"/>
          <w:sz w:val="24"/>
          <w:szCs w:val="24"/>
          <w:lang w:eastAsia="pl-PL"/>
        </w:rPr>
        <w:t xml:space="preserve"> wprowadzenie limitu w wysokości 100 000,00 zł.</w:t>
      </w:r>
    </w:p>
    <w:p w14:paraId="77493516"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E867511" w14:textId="4919FAF9"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lastRenderedPageBreak/>
        <w:t xml:space="preserve">Odpowiedź </w:t>
      </w:r>
      <w:r w:rsidR="00C95098">
        <w:rPr>
          <w:rFonts w:ascii="Arial" w:eastAsia="SimSun" w:hAnsi="Arial" w:cs="Arial"/>
          <w:b/>
          <w:color w:val="000000" w:themeColor="text1"/>
          <w:kern w:val="1"/>
          <w:sz w:val="24"/>
          <w:szCs w:val="24"/>
          <w:lang w:eastAsia="zh-CN"/>
        </w:rPr>
        <w:t>101</w:t>
      </w:r>
      <w:r w:rsidRPr="00713807">
        <w:rPr>
          <w:rFonts w:ascii="Arial" w:eastAsia="SimSun" w:hAnsi="Arial" w:cs="Arial"/>
          <w:b/>
          <w:color w:val="000000" w:themeColor="text1"/>
          <w:kern w:val="1"/>
          <w:sz w:val="24"/>
          <w:szCs w:val="24"/>
          <w:lang w:eastAsia="zh-CN"/>
        </w:rPr>
        <w:t>:</w:t>
      </w:r>
    </w:p>
    <w:p w14:paraId="1745F28E"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4A1ABE">
        <w:rPr>
          <w:rFonts w:ascii="Arial" w:eastAsia="SimSun" w:hAnsi="Arial" w:cs="Arial"/>
          <w:bCs/>
          <w:color w:val="000000" w:themeColor="text1"/>
          <w:kern w:val="1"/>
          <w:sz w:val="24"/>
          <w:szCs w:val="24"/>
          <w:lang w:eastAsia="zh-CN"/>
        </w:rPr>
        <w:t xml:space="preserve">Zamawiający wyraża zgodę na </w:t>
      </w:r>
      <w:r w:rsidRPr="004A1ABE">
        <w:rPr>
          <w:rFonts w:ascii="Arial" w:eastAsia="Times New Roman" w:hAnsi="Arial" w:cs="Arial"/>
          <w:bCs/>
          <w:color w:val="000000" w:themeColor="text1"/>
          <w:sz w:val="24"/>
          <w:szCs w:val="24"/>
          <w:lang w:eastAsia="pl-PL"/>
        </w:rPr>
        <w:t>wprowadzenie limitu dla punktu 4.41- odpowiedzialność za szkody spowodowane przez pojazdy zgłoszone do ubezpieczenia obowiązkowego, gdy nie są one w ruchu i są używane jako narzędzia; w wysokości 1 000 000,00 zł na jedno i wszystkie zdarzenia w rocznym okresie ubezpieczenia.</w:t>
      </w:r>
    </w:p>
    <w:p w14:paraId="71770235"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7D9C962C" w14:textId="290E8766"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C95098">
        <w:rPr>
          <w:rFonts w:ascii="Arial" w:eastAsia="Times New Roman" w:hAnsi="Arial" w:cs="Arial"/>
          <w:b/>
          <w:color w:val="000000" w:themeColor="text1"/>
          <w:sz w:val="24"/>
          <w:szCs w:val="24"/>
          <w:lang w:eastAsia="pl-PL"/>
        </w:rPr>
        <w:t>102</w:t>
      </w:r>
      <w:r w:rsidRPr="00713807">
        <w:rPr>
          <w:rFonts w:ascii="Arial" w:eastAsia="Times New Roman" w:hAnsi="Arial" w:cs="Arial"/>
          <w:b/>
          <w:color w:val="000000" w:themeColor="text1"/>
          <w:sz w:val="24"/>
          <w:szCs w:val="24"/>
          <w:lang w:eastAsia="pl-PL"/>
        </w:rPr>
        <w:t>:</w:t>
      </w:r>
    </w:p>
    <w:p w14:paraId="7B3A1DFA" w14:textId="446715CF"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wykreślenie punktu 4.44- odpowiedzialność za szkody spowodowane przez zamontowane do pojazdów pługi i inne urządzenia odśnieżające lub inny sprzęt specjalistyczny, jeżeli dana szkoda nie zostaje pokryta z obowiązkowego ubezpieczenia OC posiadaczy pojazdów mechanicznych; W przypadku braku zgod</w:t>
      </w:r>
      <w:r w:rsidR="004A1ABE">
        <w:rPr>
          <w:rFonts w:ascii="Arial" w:eastAsia="Times New Roman" w:hAnsi="Arial" w:cs="Arial"/>
          <w:bCs/>
          <w:color w:val="000000" w:themeColor="text1"/>
          <w:sz w:val="24"/>
          <w:szCs w:val="24"/>
          <w:lang w:eastAsia="pl-PL"/>
        </w:rPr>
        <w:t>y</w:t>
      </w:r>
      <w:r w:rsidRPr="00713807">
        <w:rPr>
          <w:rFonts w:ascii="Arial" w:eastAsia="Times New Roman" w:hAnsi="Arial" w:cs="Arial"/>
          <w:bCs/>
          <w:color w:val="000000" w:themeColor="text1"/>
          <w:sz w:val="24"/>
          <w:szCs w:val="24"/>
          <w:lang w:eastAsia="pl-PL"/>
        </w:rPr>
        <w:t xml:space="preserve"> wprowadzenie limitu w wysokości 100 000,00 zł</w:t>
      </w:r>
    </w:p>
    <w:p w14:paraId="7F9CF3BB"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33F4D23" w14:textId="6DA7203C"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8720A9">
        <w:rPr>
          <w:rFonts w:ascii="Arial" w:eastAsia="SimSun" w:hAnsi="Arial" w:cs="Arial"/>
          <w:b/>
          <w:color w:val="000000" w:themeColor="text1"/>
          <w:kern w:val="1"/>
          <w:sz w:val="24"/>
          <w:szCs w:val="24"/>
          <w:lang w:eastAsia="zh-CN"/>
        </w:rPr>
        <w:t>102</w:t>
      </w:r>
      <w:r w:rsidRPr="00713807">
        <w:rPr>
          <w:rFonts w:ascii="Arial" w:eastAsia="SimSun" w:hAnsi="Arial" w:cs="Arial"/>
          <w:b/>
          <w:color w:val="000000" w:themeColor="text1"/>
          <w:kern w:val="1"/>
          <w:sz w:val="24"/>
          <w:szCs w:val="24"/>
          <w:lang w:eastAsia="zh-CN"/>
        </w:rPr>
        <w:t>:</w:t>
      </w:r>
    </w:p>
    <w:p w14:paraId="6E7F0976"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4A1ABE">
        <w:rPr>
          <w:rFonts w:ascii="Arial" w:eastAsia="SimSun" w:hAnsi="Arial" w:cs="Arial"/>
          <w:bCs/>
          <w:color w:val="000000" w:themeColor="text1"/>
          <w:kern w:val="1"/>
          <w:sz w:val="24"/>
          <w:szCs w:val="24"/>
          <w:lang w:eastAsia="zh-CN"/>
        </w:rPr>
        <w:t xml:space="preserve">Zamawiający wyraża zgodę na </w:t>
      </w:r>
      <w:r w:rsidRPr="004A1ABE">
        <w:rPr>
          <w:rFonts w:ascii="Arial" w:eastAsia="Times New Roman" w:hAnsi="Arial" w:cs="Arial"/>
          <w:bCs/>
          <w:color w:val="000000" w:themeColor="text1"/>
          <w:sz w:val="24"/>
          <w:szCs w:val="24"/>
          <w:lang w:eastAsia="pl-PL"/>
        </w:rPr>
        <w:t>wprowadzenie limitu dla punktu 4.44- odpowiedzialność za szkody spowodowane przez zamontowane do pojazdów pługi i inne urządzenia odśnieżające lub inny sprzęt specjalistyczny, jeżeli dana szkoda nie zostaje pokryta z obowiązkowego ubezpieczenia OC posiadaczy pojazdów mechanicznych; w wysokości 1 000 000,00 zł na jedno i wszystkie zdarzenia w rocznym okresie ubezpieczenia.</w:t>
      </w:r>
    </w:p>
    <w:p w14:paraId="1A9AD43A"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0CC7F53" w14:textId="14DDEF9D"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8720A9">
        <w:rPr>
          <w:rFonts w:ascii="Arial" w:eastAsia="Times New Roman" w:hAnsi="Arial" w:cs="Arial"/>
          <w:b/>
          <w:color w:val="000000" w:themeColor="text1"/>
          <w:sz w:val="24"/>
          <w:szCs w:val="24"/>
          <w:lang w:eastAsia="pl-PL"/>
        </w:rPr>
        <w:t>103</w:t>
      </w:r>
      <w:r w:rsidRPr="00713807">
        <w:rPr>
          <w:rFonts w:ascii="Arial" w:eastAsia="Times New Roman" w:hAnsi="Arial" w:cs="Arial"/>
          <w:b/>
          <w:color w:val="000000" w:themeColor="text1"/>
          <w:sz w:val="24"/>
          <w:szCs w:val="24"/>
          <w:lang w:eastAsia="pl-PL"/>
        </w:rPr>
        <w:t>:</w:t>
      </w:r>
    </w:p>
    <w:p w14:paraId="003D6D38"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wprowadzenie limitu odpowiedzialności w rozszerzeniu zakresu ubezpieczenia</w:t>
      </w:r>
    </w:p>
    <w:p w14:paraId="4F93BD8F"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odpowiedzialności cywilnej 4.39 z 200 000,00 zł na 100 000,00 zł</w:t>
      </w:r>
    </w:p>
    <w:p w14:paraId="71DBE3F9"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1BC5CB8F" w14:textId="12752D89"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8720A9">
        <w:rPr>
          <w:rFonts w:ascii="Arial" w:eastAsia="SimSun" w:hAnsi="Arial" w:cs="Arial"/>
          <w:b/>
          <w:color w:val="000000" w:themeColor="text1"/>
          <w:kern w:val="1"/>
          <w:sz w:val="24"/>
          <w:szCs w:val="24"/>
          <w:lang w:eastAsia="zh-CN"/>
        </w:rPr>
        <w:t>103</w:t>
      </w:r>
      <w:r w:rsidRPr="00713807">
        <w:rPr>
          <w:rFonts w:ascii="Arial" w:eastAsia="SimSun" w:hAnsi="Arial" w:cs="Arial"/>
          <w:b/>
          <w:color w:val="000000" w:themeColor="text1"/>
          <w:kern w:val="1"/>
          <w:sz w:val="24"/>
          <w:szCs w:val="24"/>
          <w:lang w:eastAsia="zh-CN"/>
        </w:rPr>
        <w:t>:</w:t>
      </w:r>
    </w:p>
    <w:p w14:paraId="52ED77C0" w14:textId="0D9B24AF"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9F4256">
        <w:rPr>
          <w:rFonts w:ascii="Arial" w:eastAsia="SimSun" w:hAnsi="Arial" w:cs="Arial"/>
          <w:bCs/>
          <w:color w:val="000000" w:themeColor="text1"/>
          <w:kern w:val="1"/>
          <w:sz w:val="24"/>
          <w:szCs w:val="24"/>
          <w:lang w:eastAsia="zh-CN"/>
        </w:rPr>
        <w:t>Zamawiający nie wprowadza do rozszerzenia 4.39. żadnego limitu:</w:t>
      </w:r>
    </w:p>
    <w:p w14:paraId="7B17DE55" w14:textId="77777777" w:rsidR="00713807" w:rsidRPr="00713807" w:rsidRDefault="00713807" w:rsidP="00713807">
      <w:pPr>
        <w:tabs>
          <w:tab w:val="left" w:pos="993"/>
        </w:tabs>
        <w:spacing w:after="0" w:line="240" w:lineRule="auto"/>
        <w:jc w:val="both"/>
        <w:rPr>
          <w:rFonts w:ascii="Arial" w:hAnsi="Arial" w:cs="Arial"/>
          <w:sz w:val="24"/>
          <w:szCs w:val="24"/>
        </w:rPr>
      </w:pPr>
      <w:r w:rsidRPr="00713807">
        <w:rPr>
          <w:rFonts w:ascii="Arial" w:hAnsi="Arial" w:cs="Arial"/>
          <w:sz w:val="24"/>
          <w:szCs w:val="24"/>
        </w:rPr>
        <w:t xml:space="preserve">odpowiedzialność za szkody spowodowane złym stanem technicznym urządzeń </w:t>
      </w:r>
      <w:r w:rsidRPr="00713807">
        <w:rPr>
          <w:rFonts w:ascii="Arial" w:hAnsi="Arial" w:cs="Arial"/>
          <w:sz w:val="24"/>
          <w:szCs w:val="24"/>
        </w:rPr>
        <w:br/>
        <w:t>i instalacji, za których konserwację i przegląd ponosi odpowiedzialność Ubezpieczony;</w:t>
      </w:r>
    </w:p>
    <w:p w14:paraId="5DB95E0F"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2B5A56F8" w14:textId="08750DB2" w:rsidR="00713807" w:rsidRPr="00713807" w:rsidRDefault="00713807" w:rsidP="00713807">
      <w:pPr>
        <w:spacing w:after="0" w:line="240" w:lineRule="auto"/>
        <w:jc w:val="both"/>
        <w:rPr>
          <w:rFonts w:ascii="Arial" w:eastAsia="Times New Roman" w:hAnsi="Arial" w:cs="Arial"/>
          <w:b/>
          <w:sz w:val="24"/>
          <w:szCs w:val="24"/>
          <w:lang w:eastAsia="pl-PL"/>
        </w:rPr>
      </w:pPr>
      <w:r w:rsidRPr="00713807">
        <w:rPr>
          <w:rFonts w:ascii="Arial" w:eastAsia="Times New Roman" w:hAnsi="Arial" w:cs="Arial"/>
          <w:b/>
          <w:sz w:val="24"/>
          <w:szCs w:val="24"/>
          <w:lang w:eastAsia="pl-PL"/>
        </w:rPr>
        <w:t xml:space="preserve">Pytanie </w:t>
      </w:r>
      <w:r w:rsidR="009F4256">
        <w:rPr>
          <w:rFonts w:ascii="Arial" w:eastAsia="Times New Roman" w:hAnsi="Arial" w:cs="Arial"/>
          <w:b/>
          <w:sz w:val="24"/>
          <w:szCs w:val="24"/>
          <w:lang w:eastAsia="pl-PL"/>
        </w:rPr>
        <w:t>104</w:t>
      </w:r>
      <w:r w:rsidRPr="00713807">
        <w:rPr>
          <w:rFonts w:ascii="Arial" w:eastAsia="Times New Roman" w:hAnsi="Arial" w:cs="Arial"/>
          <w:b/>
          <w:sz w:val="24"/>
          <w:szCs w:val="24"/>
          <w:lang w:eastAsia="pl-PL"/>
        </w:rPr>
        <w:t>:</w:t>
      </w:r>
    </w:p>
    <w:p w14:paraId="43C722B0" w14:textId="77777777" w:rsidR="00713807" w:rsidRPr="00713807" w:rsidRDefault="00713807" w:rsidP="00713807">
      <w:pPr>
        <w:spacing w:after="0" w:line="240" w:lineRule="auto"/>
        <w:jc w:val="both"/>
        <w:rPr>
          <w:rFonts w:ascii="Arial" w:eastAsia="Times New Roman" w:hAnsi="Arial" w:cs="Arial"/>
          <w:bCs/>
          <w:sz w:val="24"/>
          <w:szCs w:val="24"/>
          <w:lang w:eastAsia="pl-PL"/>
        </w:rPr>
      </w:pPr>
      <w:r w:rsidRPr="00713807">
        <w:rPr>
          <w:rFonts w:ascii="Arial" w:eastAsia="Times New Roman" w:hAnsi="Arial" w:cs="Arial"/>
          <w:bCs/>
          <w:sz w:val="24"/>
          <w:szCs w:val="24"/>
          <w:lang w:eastAsia="pl-PL"/>
        </w:rPr>
        <w:t>Prosimy o wprowadzenie limitu (punkt 4.33) odpowiedzialność za szkody wyrządzone przez bezpańskie zwierzęta, za które Ubezpieczony ponosi odpowiedzialność w wysokości 100 000,00 zł.</w:t>
      </w:r>
    </w:p>
    <w:p w14:paraId="498A956D" w14:textId="77777777" w:rsidR="00713807" w:rsidRPr="00713807" w:rsidRDefault="00713807" w:rsidP="00713807">
      <w:pPr>
        <w:spacing w:after="0" w:line="240" w:lineRule="auto"/>
        <w:jc w:val="both"/>
        <w:rPr>
          <w:rFonts w:ascii="Arial" w:eastAsia="Times New Roman" w:hAnsi="Arial" w:cs="Arial"/>
          <w:b/>
          <w:sz w:val="24"/>
          <w:szCs w:val="24"/>
          <w:lang w:eastAsia="pl-PL"/>
        </w:rPr>
      </w:pPr>
    </w:p>
    <w:p w14:paraId="6493481E" w14:textId="2464EAED" w:rsidR="00713807" w:rsidRPr="00713807" w:rsidRDefault="00713807" w:rsidP="00713807">
      <w:pPr>
        <w:tabs>
          <w:tab w:val="left" w:pos="708"/>
        </w:tabs>
        <w:suppressAutoHyphens/>
        <w:spacing w:after="0" w:line="240" w:lineRule="auto"/>
        <w:jc w:val="both"/>
        <w:rPr>
          <w:rFonts w:ascii="Arial" w:eastAsia="SimSun" w:hAnsi="Arial" w:cs="Arial"/>
          <w:b/>
          <w:kern w:val="1"/>
          <w:sz w:val="24"/>
          <w:szCs w:val="24"/>
          <w:lang w:eastAsia="zh-CN"/>
        </w:rPr>
      </w:pPr>
      <w:r w:rsidRPr="00713807">
        <w:rPr>
          <w:rFonts w:ascii="Arial" w:eastAsia="SimSun" w:hAnsi="Arial" w:cs="Arial"/>
          <w:b/>
          <w:kern w:val="1"/>
          <w:sz w:val="24"/>
          <w:szCs w:val="24"/>
          <w:lang w:eastAsia="zh-CN"/>
        </w:rPr>
        <w:t xml:space="preserve">Odpowiedź </w:t>
      </w:r>
      <w:r w:rsidR="009F4256">
        <w:rPr>
          <w:rFonts w:ascii="Arial" w:eastAsia="SimSun" w:hAnsi="Arial" w:cs="Arial"/>
          <w:b/>
          <w:kern w:val="1"/>
          <w:sz w:val="24"/>
          <w:szCs w:val="24"/>
          <w:lang w:eastAsia="zh-CN"/>
        </w:rPr>
        <w:t>104</w:t>
      </w:r>
      <w:r w:rsidRPr="00713807">
        <w:rPr>
          <w:rFonts w:ascii="Arial" w:eastAsia="SimSun" w:hAnsi="Arial" w:cs="Arial"/>
          <w:b/>
          <w:kern w:val="1"/>
          <w:sz w:val="24"/>
          <w:szCs w:val="24"/>
          <w:lang w:eastAsia="zh-CN"/>
        </w:rPr>
        <w:t>:</w:t>
      </w:r>
    </w:p>
    <w:p w14:paraId="014298B8"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Zamawiający nie wyraża zgody.</w:t>
      </w:r>
    </w:p>
    <w:p w14:paraId="72E97AF2"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21E8749" w14:textId="6861518C"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9F4256">
        <w:rPr>
          <w:rFonts w:ascii="Arial" w:eastAsia="Times New Roman" w:hAnsi="Arial" w:cs="Arial"/>
          <w:b/>
          <w:color w:val="000000" w:themeColor="text1"/>
          <w:sz w:val="24"/>
          <w:szCs w:val="24"/>
          <w:lang w:eastAsia="pl-PL"/>
        </w:rPr>
        <w:t>105</w:t>
      </w:r>
      <w:r w:rsidRPr="00713807">
        <w:rPr>
          <w:rFonts w:ascii="Arial" w:eastAsia="Times New Roman" w:hAnsi="Arial" w:cs="Arial"/>
          <w:b/>
          <w:color w:val="000000" w:themeColor="text1"/>
          <w:sz w:val="24"/>
          <w:szCs w:val="24"/>
          <w:lang w:eastAsia="pl-PL"/>
        </w:rPr>
        <w:t>:</w:t>
      </w:r>
    </w:p>
    <w:p w14:paraId="2EB363DB" w14:textId="5F9A3BD2"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potwierdzenie, że ochrona ubezpieczeniowa w odniesieniu do rozszerzenia zakresu</w:t>
      </w:r>
      <w:r w:rsidR="00F954D8">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ubezpieczania odpowiedzialności cywilnej o szkody w tym czyste straty finansowe, będące skutkiem</w:t>
      </w:r>
      <w:r w:rsidR="00F954D8">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wydania lub braku wydania aktu normatywnego, prawomocnego orzeczenia lub decyzji administracyjnej</w:t>
      </w:r>
      <w:r w:rsidR="00F954D8">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przez jednostkę samorządu terytorialnego (punkt 4.46) nie obejmują szkód wyrządzonych umyślnie.</w:t>
      </w:r>
    </w:p>
    <w:p w14:paraId="330A99EF"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8C02357" w14:textId="43F56D8C"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F954D8">
        <w:rPr>
          <w:rFonts w:ascii="Arial" w:eastAsia="SimSun" w:hAnsi="Arial" w:cs="Arial"/>
          <w:b/>
          <w:color w:val="000000" w:themeColor="text1"/>
          <w:kern w:val="1"/>
          <w:sz w:val="24"/>
          <w:szCs w:val="24"/>
          <w:lang w:eastAsia="zh-CN"/>
        </w:rPr>
        <w:t>105</w:t>
      </w:r>
      <w:r w:rsidRPr="00713807">
        <w:rPr>
          <w:rFonts w:ascii="Arial" w:eastAsia="SimSun" w:hAnsi="Arial" w:cs="Arial"/>
          <w:b/>
          <w:color w:val="000000" w:themeColor="text1"/>
          <w:kern w:val="1"/>
          <w:sz w:val="24"/>
          <w:szCs w:val="24"/>
          <w:lang w:eastAsia="zh-CN"/>
        </w:rPr>
        <w:t>:</w:t>
      </w:r>
    </w:p>
    <w:p w14:paraId="3E189F51"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Zamawiający potwierdza.</w:t>
      </w:r>
    </w:p>
    <w:p w14:paraId="51A4B0AE"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61ADD47" w14:textId="2942FF41"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F954D8">
        <w:rPr>
          <w:rFonts w:ascii="Arial" w:eastAsia="Times New Roman" w:hAnsi="Arial" w:cs="Arial"/>
          <w:b/>
          <w:color w:val="000000" w:themeColor="text1"/>
          <w:sz w:val="24"/>
          <w:szCs w:val="24"/>
          <w:lang w:eastAsia="pl-PL"/>
        </w:rPr>
        <w:t>106</w:t>
      </w:r>
      <w:r w:rsidRPr="00713807">
        <w:rPr>
          <w:rFonts w:ascii="Arial" w:eastAsia="Times New Roman" w:hAnsi="Arial" w:cs="Arial"/>
          <w:b/>
          <w:color w:val="000000" w:themeColor="text1"/>
          <w:sz w:val="24"/>
          <w:szCs w:val="24"/>
          <w:lang w:eastAsia="pl-PL"/>
        </w:rPr>
        <w:t>:</w:t>
      </w:r>
    </w:p>
    <w:p w14:paraId="3FA7AD02"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Prosimy o włączenie klauzuli o poniższej treści:</w:t>
      </w:r>
    </w:p>
    <w:p w14:paraId="1EA4F2C1" w14:textId="77777777"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Klauzula wyłączenie chorób zakaźnych</w:t>
      </w:r>
    </w:p>
    <w:p w14:paraId="110A593F" w14:textId="558E137F"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lastRenderedPageBreak/>
        <w:t>Niezależnie od innych postanowień niniejsza umowa ubezpieczenia wyłącza jakąkolwiek stratę, szkodę,</w:t>
      </w:r>
      <w:r w:rsidR="00755D1D">
        <w:rPr>
          <w:rFonts w:ascii="Arial" w:eastAsia="SimSun" w:hAnsi="Arial" w:cs="Arial"/>
          <w:bCs/>
          <w:color w:val="000000" w:themeColor="text1"/>
          <w:kern w:val="1"/>
          <w:sz w:val="24"/>
          <w:szCs w:val="24"/>
          <w:lang w:eastAsia="zh-CN"/>
        </w:rPr>
        <w:t xml:space="preserve"> </w:t>
      </w:r>
      <w:r w:rsidRPr="00713807">
        <w:rPr>
          <w:rFonts w:ascii="Arial" w:eastAsia="SimSun" w:hAnsi="Arial" w:cs="Arial"/>
          <w:bCs/>
          <w:color w:val="000000" w:themeColor="text1"/>
          <w:kern w:val="1"/>
          <w:sz w:val="24"/>
          <w:szCs w:val="24"/>
          <w:lang w:eastAsia="zh-CN"/>
        </w:rPr>
        <w:t>odpowiedzialność, roszczenie, koszt lub wydatek jakiegokolwiek rodzaju bezpośrednio lub pośrednio</w:t>
      </w:r>
      <w:r w:rsidR="00755D1D">
        <w:rPr>
          <w:rFonts w:ascii="Arial" w:eastAsia="SimSun" w:hAnsi="Arial" w:cs="Arial"/>
          <w:bCs/>
          <w:color w:val="000000" w:themeColor="text1"/>
          <w:kern w:val="1"/>
          <w:sz w:val="24"/>
          <w:szCs w:val="24"/>
          <w:lang w:eastAsia="zh-CN"/>
        </w:rPr>
        <w:t xml:space="preserve"> </w:t>
      </w:r>
      <w:r w:rsidRPr="00713807">
        <w:rPr>
          <w:rFonts w:ascii="Arial" w:eastAsia="SimSun" w:hAnsi="Arial" w:cs="Arial"/>
          <w:bCs/>
          <w:color w:val="000000" w:themeColor="text1"/>
          <w:kern w:val="1"/>
          <w:sz w:val="24"/>
          <w:szCs w:val="24"/>
          <w:lang w:eastAsia="zh-CN"/>
        </w:rPr>
        <w:t>spowodowane przez Chorobę zakaźną albo groźbę lub zagrożenie Chorobą zakaźną (faktyczne lub</w:t>
      </w:r>
      <w:r w:rsidR="00755D1D">
        <w:rPr>
          <w:rFonts w:ascii="Arial" w:eastAsia="SimSun" w:hAnsi="Arial" w:cs="Arial"/>
          <w:bCs/>
          <w:color w:val="000000" w:themeColor="text1"/>
          <w:kern w:val="1"/>
          <w:sz w:val="24"/>
          <w:szCs w:val="24"/>
          <w:lang w:eastAsia="zh-CN"/>
        </w:rPr>
        <w:t xml:space="preserve"> </w:t>
      </w:r>
      <w:r w:rsidRPr="00713807">
        <w:rPr>
          <w:rFonts w:ascii="Arial" w:eastAsia="SimSun" w:hAnsi="Arial" w:cs="Arial"/>
          <w:bCs/>
          <w:color w:val="000000" w:themeColor="text1"/>
          <w:kern w:val="1"/>
          <w:sz w:val="24"/>
          <w:szCs w:val="24"/>
          <w:lang w:eastAsia="zh-CN"/>
        </w:rPr>
        <w:t>rzekome), jej przypisywane, lub mające miejsce jednocześnie, lub w jej konsekwencji, niezależnie od</w:t>
      </w:r>
      <w:r w:rsidR="00755D1D">
        <w:rPr>
          <w:rFonts w:ascii="Arial" w:eastAsia="SimSun" w:hAnsi="Arial" w:cs="Arial"/>
          <w:bCs/>
          <w:color w:val="000000" w:themeColor="text1"/>
          <w:kern w:val="1"/>
          <w:sz w:val="24"/>
          <w:szCs w:val="24"/>
          <w:lang w:eastAsia="zh-CN"/>
        </w:rPr>
        <w:t xml:space="preserve"> </w:t>
      </w:r>
      <w:r w:rsidRPr="00713807">
        <w:rPr>
          <w:rFonts w:ascii="Arial" w:eastAsia="SimSun" w:hAnsi="Arial" w:cs="Arial"/>
          <w:bCs/>
          <w:color w:val="000000" w:themeColor="text1"/>
          <w:kern w:val="1"/>
          <w:sz w:val="24"/>
          <w:szCs w:val="24"/>
          <w:lang w:eastAsia="zh-CN"/>
        </w:rPr>
        <w:t>wszelkich innych przyczyn lub zdarzeń przyczyniające się do nich równocześnie, lub w dowolnej kolejności.</w:t>
      </w:r>
    </w:p>
    <w:p w14:paraId="7C13C113" w14:textId="69007BE0"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2.Termin Choroba zakaźna używany w niniejszej klauzuli oznacza wszelkie choroby, które mogą być</w:t>
      </w:r>
      <w:r w:rsidR="00755D1D">
        <w:rPr>
          <w:rFonts w:ascii="Arial" w:eastAsia="SimSun" w:hAnsi="Arial" w:cs="Arial"/>
          <w:bCs/>
          <w:color w:val="000000" w:themeColor="text1"/>
          <w:kern w:val="1"/>
          <w:sz w:val="24"/>
          <w:szCs w:val="24"/>
          <w:lang w:eastAsia="zh-CN"/>
        </w:rPr>
        <w:t xml:space="preserve"> </w:t>
      </w:r>
      <w:r w:rsidRPr="00713807">
        <w:rPr>
          <w:rFonts w:ascii="Arial" w:eastAsia="SimSun" w:hAnsi="Arial" w:cs="Arial"/>
          <w:bCs/>
          <w:color w:val="000000" w:themeColor="text1"/>
          <w:kern w:val="1"/>
          <w:sz w:val="24"/>
          <w:szCs w:val="24"/>
          <w:lang w:eastAsia="zh-CN"/>
        </w:rPr>
        <w:t>przenoszone za pośrednictwem jakiejkolwiek substancji lub czynnika z jednego organizmu na drugi</w:t>
      </w:r>
      <w:r w:rsidR="00755D1D">
        <w:rPr>
          <w:rFonts w:ascii="Arial" w:eastAsia="SimSun" w:hAnsi="Arial" w:cs="Arial"/>
          <w:bCs/>
          <w:color w:val="000000" w:themeColor="text1"/>
          <w:kern w:val="1"/>
          <w:sz w:val="24"/>
          <w:szCs w:val="24"/>
          <w:lang w:eastAsia="zh-CN"/>
        </w:rPr>
        <w:t xml:space="preserve"> </w:t>
      </w:r>
      <w:r w:rsidRPr="00713807">
        <w:rPr>
          <w:rFonts w:ascii="Arial" w:eastAsia="SimSun" w:hAnsi="Arial" w:cs="Arial"/>
          <w:bCs/>
          <w:color w:val="000000" w:themeColor="text1"/>
          <w:kern w:val="1"/>
          <w:sz w:val="24"/>
          <w:szCs w:val="24"/>
          <w:lang w:eastAsia="zh-CN"/>
        </w:rPr>
        <w:t>organizm, przy czym:</w:t>
      </w:r>
    </w:p>
    <w:p w14:paraId="495323A1" w14:textId="71F7AB26"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 substancja lub czynnik obejmuje między innymi wirusa, bakterię, pasożyta lub inny organizm lub jakąkolwiek jego</w:t>
      </w:r>
      <w:r w:rsidR="00755D1D">
        <w:rPr>
          <w:rFonts w:ascii="Arial" w:eastAsia="SimSun" w:hAnsi="Arial" w:cs="Arial"/>
          <w:bCs/>
          <w:color w:val="000000" w:themeColor="text1"/>
          <w:kern w:val="1"/>
          <w:sz w:val="24"/>
          <w:szCs w:val="24"/>
          <w:lang w:eastAsia="zh-CN"/>
        </w:rPr>
        <w:t xml:space="preserve"> </w:t>
      </w:r>
      <w:r w:rsidRPr="00713807">
        <w:rPr>
          <w:rFonts w:ascii="Arial" w:eastAsia="SimSun" w:hAnsi="Arial" w:cs="Arial"/>
          <w:bCs/>
          <w:color w:val="000000" w:themeColor="text1"/>
          <w:kern w:val="1"/>
          <w:sz w:val="24"/>
          <w:szCs w:val="24"/>
          <w:lang w:eastAsia="zh-CN"/>
        </w:rPr>
        <w:t>wariację, bez względu na to, czy jest uznana za żywą, czy też nie, oraz</w:t>
      </w:r>
    </w:p>
    <w:p w14:paraId="3DEF177F" w14:textId="24378189"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 metoda transmisji, czy to bezpośrednia, czy też pośrednia, obejmuje między innymi transmisję drogą powietrzną,</w:t>
      </w:r>
      <w:r w:rsidR="00755D1D">
        <w:rPr>
          <w:rFonts w:ascii="Arial" w:eastAsia="SimSun" w:hAnsi="Arial" w:cs="Arial"/>
          <w:bCs/>
          <w:color w:val="000000" w:themeColor="text1"/>
          <w:kern w:val="1"/>
          <w:sz w:val="24"/>
          <w:szCs w:val="24"/>
          <w:lang w:eastAsia="zh-CN"/>
        </w:rPr>
        <w:t xml:space="preserve"> </w:t>
      </w:r>
      <w:r w:rsidRPr="00713807">
        <w:rPr>
          <w:rFonts w:ascii="Arial" w:eastAsia="SimSun" w:hAnsi="Arial" w:cs="Arial"/>
          <w:bCs/>
          <w:color w:val="000000" w:themeColor="text1"/>
          <w:kern w:val="1"/>
          <w:sz w:val="24"/>
          <w:szCs w:val="24"/>
          <w:lang w:eastAsia="zh-CN"/>
        </w:rPr>
        <w:t>transmisję poprzez płyny ustrojowe, transmisję z jakiejkolwiek powierzchni lub obiektu bądź na jakąkolwiek</w:t>
      </w:r>
      <w:r w:rsidR="00755D1D">
        <w:rPr>
          <w:rFonts w:ascii="Arial" w:eastAsia="SimSun" w:hAnsi="Arial" w:cs="Arial"/>
          <w:bCs/>
          <w:color w:val="000000" w:themeColor="text1"/>
          <w:kern w:val="1"/>
          <w:sz w:val="24"/>
          <w:szCs w:val="24"/>
          <w:lang w:eastAsia="zh-CN"/>
        </w:rPr>
        <w:t xml:space="preserve"> </w:t>
      </w:r>
      <w:r w:rsidRPr="00713807">
        <w:rPr>
          <w:rFonts w:ascii="Arial" w:eastAsia="SimSun" w:hAnsi="Arial" w:cs="Arial"/>
          <w:bCs/>
          <w:color w:val="000000" w:themeColor="text1"/>
          <w:kern w:val="1"/>
          <w:sz w:val="24"/>
          <w:szCs w:val="24"/>
          <w:lang w:eastAsia="zh-CN"/>
        </w:rPr>
        <w:t>powierzchnię lub obiekt w stanie stałym, ciekłym lub gazowym albo pomiędzy organizmami, oraz</w:t>
      </w:r>
    </w:p>
    <w:p w14:paraId="2A252478" w14:textId="2F7B8FE9" w:rsidR="00713807" w:rsidRPr="00713807" w:rsidRDefault="00713807"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13807">
        <w:rPr>
          <w:rFonts w:ascii="Arial" w:eastAsia="SimSun" w:hAnsi="Arial" w:cs="Arial"/>
          <w:bCs/>
          <w:color w:val="000000" w:themeColor="text1"/>
          <w:kern w:val="1"/>
          <w:sz w:val="24"/>
          <w:szCs w:val="24"/>
          <w:lang w:eastAsia="zh-CN"/>
        </w:rPr>
        <w:t>− choroba, substancja lub czynnik może powodować lub stwarzać zagrożenie szkodami dla zdrowia ludzkiego lub</w:t>
      </w:r>
      <w:r w:rsidR="00755D1D">
        <w:rPr>
          <w:rFonts w:ascii="Arial" w:eastAsia="SimSun" w:hAnsi="Arial" w:cs="Arial"/>
          <w:bCs/>
          <w:color w:val="000000" w:themeColor="text1"/>
          <w:kern w:val="1"/>
          <w:sz w:val="24"/>
          <w:szCs w:val="24"/>
          <w:lang w:eastAsia="zh-CN"/>
        </w:rPr>
        <w:t xml:space="preserve"> </w:t>
      </w:r>
      <w:r w:rsidRPr="00713807">
        <w:rPr>
          <w:rFonts w:ascii="Arial" w:eastAsia="SimSun" w:hAnsi="Arial" w:cs="Arial"/>
          <w:bCs/>
          <w:color w:val="000000" w:themeColor="text1"/>
          <w:kern w:val="1"/>
          <w:sz w:val="24"/>
          <w:szCs w:val="24"/>
          <w:lang w:eastAsia="zh-CN"/>
        </w:rPr>
        <w:t>dobrobytu ludzkiego albo może powodować lub stwarzać zagrożenie szkodami w mieniu, jego podupadnięcia, utraty</w:t>
      </w:r>
      <w:r w:rsidR="00755D1D">
        <w:rPr>
          <w:rFonts w:ascii="Arial" w:eastAsia="SimSun" w:hAnsi="Arial" w:cs="Arial"/>
          <w:bCs/>
          <w:color w:val="000000" w:themeColor="text1"/>
          <w:kern w:val="1"/>
          <w:sz w:val="24"/>
          <w:szCs w:val="24"/>
          <w:lang w:eastAsia="zh-CN"/>
        </w:rPr>
        <w:t xml:space="preserve"> </w:t>
      </w:r>
      <w:r w:rsidRPr="00713807">
        <w:rPr>
          <w:rFonts w:ascii="Arial" w:eastAsia="SimSun" w:hAnsi="Arial" w:cs="Arial"/>
          <w:bCs/>
          <w:color w:val="000000" w:themeColor="text1"/>
          <w:kern w:val="1"/>
          <w:sz w:val="24"/>
          <w:szCs w:val="24"/>
          <w:lang w:eastAsia="zh-CN"/>
        </w:rPr>
        <w:t>jego wartości, zbywalności lub możliwości korzystania z niego.</w:t>
      </w:r>
    </w:p>
    <w:p w14:paraId="6DF4C637"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26515C7" w14:textId="1BFC95C1"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F954D8">
        <w:rPr>
          <w:rFonts w:ascii="Arial" w:eastAsia="SimSun" w:hAnsi="Arial" w:cs="Arial"/>
          <w:b/>
          <w:color w:val="000000" w:themeColor="text1"/>
          <w:kern w:val="1"/>
          <w:sz w:val="24"/>
          <w:szCs w:val="24"/>
          <w:lang w:eastAsia="zh-CN"/>
        </w:rPr>
        <w:t>106</w:t>
      </w:r>
      <w:r w:rsidRPr="00713807">
        <w:rPr>
          <w:rFonts w:ascii="Arial" w:eastAsia="SimSun" w:hAnsi="Arial" w:cs="Arial"/>
          <w:b/>
          <w:color w:val="000000" w:themeColor="text1"/>
          <w:kern w:val="1"/>
          <w:sz w:val="24"/>
          <w:szCs w:val="24"/>
          <w:lang w:eastAsia="zh-CN"/>
        </w:rPr>
        <w:t>:</w:t>
      </w:r>
    </w:p>
    <w:p w14:paraId="5B015F6A" w14:textId="77777777" w:rsidR="00713807" w:rsidRPr="00713807" w:rsidRDefault="00713807" w:rsidP="00713807">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 xml:space="preserve">Zamawiający informuje, że w przypadku zawnioskowania przez Wykonawcę, którego oferta zostanie oceniona najwyżej przy podpisaniu umowy zamawiający wyrazi zgodę na wprowadzenie powyższej treści klauzul. </w:t>
      </w:r>
    </w:p>
    <w:p w14:paraId="5EB64377" w14:textId="77777777" w:rsidR="00713807" w:rsidRPr="00713807" w:rsidRDefault="00713807" w:rsidP="00713807">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p>
    <w:p w14:paraId="114723E5" w14:textId="77777777" w:rsidR="00713807" w:rsidRPr="00713807" w:rsidRDefault="00713807" w:rsidP="00713807">
      <w:pPr>
        <w:tabs>
          <w:tab w:val="left" w:pos="708"/>
        </w:tabs>
        <w:suppressAutoHyphens/>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Ponadto Zamawiający informuje, że do programu ubezpieczenia zostały wprowadzone poniższe klauzule:</w:t>
      </w:r>
    </w:p>
    <w:p w14:paraId="7138BEBD" w14:textId="77777777" w:rsidR="00713807" w:rsidRPr="00713807" w:rsidRDefault="00713807" w:rsidP="00713807">
      <w:pPr>
        <w:pStyle w:val="WW-Tekstpodstawowywcity2"/>
        <w:numPr>
          <w:ilvl w:val="0"/>
          <w:numId w:val="13"/>
        </w:numPr>
        <w:tabs>
          <w:tab w:val="clear" w:pos="1070"/>
          <w:tab w:val="num" w:pos="426"/>
        </w:tabs>
        <w:suppressAutoHyphens w:val="0"/>
        <w:ind w:left="426" w:hanging="426"/>
        <w:rPr>
          <w:rFonts w:ascii="Arial" w:hAnsi="Arial" w:cs="Arial"/>
          <w:szCs w:val="24"/>
        </w:rPr>
      </w:pPr>
      <w:r w:rsidRPr="00713807">
        <w:rPr>
          <w:rFonts w:ascii="Arial" w:hAnsi="Arial" w:cs="Arial"/>
          <w:b/>
          <w:bCs/>
          <w:szCs w:val="24"/>
        </w:rPr>
        <w:t xml:space="preserve">Klauzula Sankcyjna </w:t>
      </w:r>
      <w:r w:rsidRPr="00713807">
        <w:rPr>
          <w:rFonts w:ascii="Arial" w:hAnsi="Arial" w:cs="Arial"/>
          <w:szCs w:val="24"/>
        </w:rPr>
        <w:t>–</w:t>
      </w:r>
      <w:r w:rsidRPr="00713807">
        <w:rPr>
          <w:rFonts w:ascii="Arial" w:hAnsi="Arial" w:cs="Arial"/>
          <w:b/>
          <w:bCs/>
          <w:szCs w:val="24"/>
        </w:rPr>
        <w:t xml:space="preserve"> </w:t>
      </w:r>
      <w:r w:rsidRPr="00713807">
        <w:rPr>
          <w:rFonts w:ascii="Arial" w:hAnsi="Arial" w:cs="Arial"/>
          <w:szCs w:val="24"/>
        </w:rPr>
        <w:t xml:space="preserve">z zachowaniem pozostałych, niezmienionych niniejszą klauzulą postanowień ogólnych warunków ubezpieczenia i innych postanowień umowy ubezpieczenia ustala się, że ochrona ubezpieczeniowa nie obejmuje jakichkolwiek zdarzeń i ich skutków oraz wszelkich innych okoliczności, w przypadku których wypłata świadczenia naraziłyby Ubezpieczyciela na konsekwencje związane z nieprzestrzeganiem rezolucji ONZ, regulacji sankcyjnych, embarga handlowego lub sankcji ekonomicznych wprowadzonych na podstawie prawa Unii Europejskiej, Stanów Zjednoczonych Ameryki, Zjednoczonego Królestwa Wielkiej Brytanii i Irlandii Północnej lub prawa innych krajów i regulacji wydanych przez organizacje międzynarodowe, jeśli mają zastosowanie do przedmiotu umowy. Klauzula dotyczy wszystkich </w:t>
      </w:r>
      <w:proofErr w:type="spellStart"/>
      <w:r w:rsidRPr="00713807">
        <w:rPr>
          <w:rFonts w:ascii="Arial" w:hAnsi="Arial" w:cs="Arial"/>
          <w:szCs w:val="24"/>
        </w:rPr>
        <w:t>ryzyk</w:t>
      </w:r>
      <w:proofErr w:type="spellEnd"/>
      <w:r w:rsidRPr="00713807">
        <w:rPr>
          <w:rFonts w:ascii="Arial" w:hAnsi="Arial" w:cs="Arial"/>
          <w:szCs w:val="24"/>
        </w:rPr>
        <w:t>.</w:t>
      </w:r>
    </w:p>
    <w:p w14:paraId="28FA3B7E" w14:textId="77777777" w:rsidR="00713807" w:rsidRPr="00713807" w:rsidRDefault="00713807" w:rsidP="00713807">
      <w:pPr>
        <w:pStyle w:val="WW-Tekstpodstawowywcity2"/>
        <w:tabs>
          <w:tab w:val="num" w:pos="426"/>
        </w:tabs>
        <w:ind w:left="426" w:hanging="426"/>
        <w:rPr>
          <w:rFonts w:ascii="Arial" w:hAnsi="Arial" w:cs="Arial"/>
          <w:szCs w:val="24"/>
        </w:rPr>
      </w:pPr>
    </w:p>
    <w:p w14:paraId="22C91ABB" w14:textId="77777777" w:rsidR="00713807" w:rsidRPr="00713807" w:rsidRDefault="00713807" w:rsidP="00713807">
      <w:pPr>
        <w:pStyle w:val="WW-Tekstpodstawowywcity2"/>
        <w:numPr>
          <w:ilvl w:val="0"/>
          <w:numId w:val="13"/>
        </w:numPr>
        <w:tabs>
          <w:tab w:val="clear" w:pos="1070"/>
          <w:tab w:val="num" w:pos="426"/>
        </w:tabs>
        <w:suppressAutoHyphens w:val="0"/>
        <w:ind w:left="426" w:hanging="426"/>
        <w:rPr>
          <w:rFonts w:ascii="Arial" w:hAnsi="Arial" w:cs="Arial"/>
          <w:szCs w:val="24"/>
        </w:rPr>
      </w:pPr>
      <w:r w:rsidRPr="00713807">
        <w:rPr>
          <w:rFonts w:ascii="Arial" w:hAnsi="Arial" w:cs="Arial"/>
          <w:b/>
          <w:bCs/>
          <w:szCs w:val="24"/>
        </w:rPr>
        <w:t xml:space="preserve">Klauzula </w:t>
      </w:r>
      <w:proofErr w:type="spellStart"/>
      <w:r w:rsidRPr="00713807">
        <w:rPr>
          <w:rFonts w:ascii="Arial" w:hAnsi="Arial" w:cs="Arial"/>
          <w:b/>
          <w:bCs/>
          <w:szCs w:val="24"/>
        </w:rPr>
        <w:t>Cyber</w:t>
      </w:r>
      <w:proofErr w:type="spellEnd"/>
      <w:r w:rsidRPr="00713807">
        <w:rPr>
          <w:rFonts w:ascii="Arial" w:hAnsi="Arial" w:cs="Arial"/>
          <w:b/>
          <w:bCs/>
          <w:szCs w:val="24"/>
        </w:rPr>
        <w:t xml:space="preserve"> </w:t>
      </w:r>
      <w:r w:rsidRPr="00713807">
        <w:rPr>
          <w:rFonts w:ascii="Arial" w:hAnsi="Arial" w:cs="Arial"/>
          <w:szCs w:val="24"/>
        </w:rPr>
        <w:t>–</w:t>
      </w:r>
      <w:r w:rsidRPr="00713807">
        <w:rPr>
          <w:rFonts w:ascii="Arial" w:hAnsi="Arial" w:cs="Arial"/>
          <w:b/>
          <w:bCs/>
          <w:szCs w:val="24"/>
        </w:rPr>
        <w:t xml:space="preserve"> </w:t>
      </w:r>
      <w:r w:rsidRPr="00713807">
        <w:rPr>
          <w:rFonts w:ascii="Arial" w:hAnsi="Arial" w:cs="Arial"/>
          <w:szCs w:val="24"/>
        </w:rPr>
        <w:t>z zachowaniem pozostałych, niezmienionych niniejszą klauzulą postanowień ogólnych warunków ubezpieczenia i innych postanowień umowy ubezpieczenia ustala się, że ochrona ubezpieczeniowa nie obejmuje szkód w danych elektronicznych powstałych wskutek innej przyczyny niż fizyczna szkoda w mieniu, a w szczególności:</w:t>
      </w:r>
    </w:p>
    <w:p w14:paraId="18133620" w14:textId="77777777" w:rsidR="00713807" w:rsidRPr="00713807" w:rsidRDefault="00713807" w:rsidP="00713807">
      <w:pPr>
        <w:pStyle w:val="WW-Tekstpodstawowywcity2"/>
        <w:numPr>
          <w:ilvl w:val="0"/>
          <w:numId w:val="14"/>
        </w:numPr>
        <w:tabs>
          <w:tab w:val="num" w:pos="426"/>
        </w:tabs>
        <w:suppressAutoHyphens w:val="0"/>
        <w:ind w:left="426" w:firstLine="0"/>
        <w:rPr>
          <w:rFonts w:ascii="Arial" w:hAnsi="Arial" w:cs="Arial"/>
          <w:szCs w:val="24"/>
        </w:rPr>
      </w:pPr>
      <w:r w:rsidRPr="00713807">
        <w:rPr>
          <w:rFonts w:ascii="Arial" w:hAnsi="Arial" w:cs="Arial"/>
          <w:szCs w:val="24"/>
        </w:rPr>
        <w:t xml:space="preserve">wskutek ich </w:t>
      </w:r>
      <w:r w:rsidRPr="00713807">
        <w:rPr>
          <w:rFonts w:ascii="Arial" w:hAnsi="Arial" w:cs="Arial"/>
          <w:szCs w:val="24"/>
          <w:lang w:eastAsia="en-US"/>
        </w:rPr>
        <w:t xml:space="preserve">zniszczenia, zakłócenia, usunięcia, uszkodzenia lub zmiany przez </w:t>
      </w:r>
      <w:r w:rsidRPr="00713807">
        <w:rPr>
          <w:rFonts w:ascii="Arial" w:hAnsi="Arial" w:cs="Arial"/>
          <w:szCs w:val="24"/>
        </w:rPr>
        <w:t>wirusy komputerowe lub inne oprogramowanie o podobnym charakterze, lub wskutek działań hakerów lub innych osób, polegających na nieautoryzowanym dostępie lub ingerencji w dane elektroniczne;</w:t>
      </w:r>
    </w:p>
    <w:p w14:paraId="34103A53" w14:textId="77777777" w:rsidR="00713807" w:rsidRPr="00713807" w:rsidRDefault="00713807" w:rsidP="00713807">
      <w:pPr>
        <w:pStyle w:val="WW-Tekstpodstawowywcity2"/>
        <w:numPr>
          <w:ilvl w:val="0"/>
          <w:numId w:val="14"/>
        </w:numPr>
        <w:tabs>
          <w:tab w:val="num" w:pos="426"/>
        </w:tabs>
        <w:suppressAutoHyphens w:val="0"/>
        <w:ind w:left="426" w:firstLine="0"/>
        <w:rPr>
          <w:rFonts w:ascii="Arial" w:hAnsi="Arial" w:cs="Arial"/>
          <w:szCs w:val="24"/>
        </w:rPr>
      </w:pPr>
      <w:r w:rsidRPr="00713807">
        <w:rPr>
          <w:rFonts w:ascii="Arial" w:hAnsi="Arial" w:cs="Arial"/>
          <w:szCs w:val="24"/>
        </w:rPr>
        <w:t>wszelkie straty wynikające z przerwy w działalności z powodu szkód określonych w pkt. a);</w:t>
      </w:r>
    </w:p>
    <w:p w14:paraId="6D9A4DAD" w14:textId="77777777" w:rsidR="00713807" w:rsidRPr="00713807" w:rsidRDefault="00713807" w:rsidP="00713807">
      <w:pPr>
        <w:pStyle w:val="WW-Tekstpodstawowywcity2"/>
        <w:numPr>
          <w:ilvl w:val="0"/>
          <w:numId w:val="14"/>
        </w:numPr>
        <w:tabs>
          <w:tab w:val="num" w:pos="426"/>
        </w:tabs>
        <w:suppressAutoHyphens w:val="0"/>
        <w:ind w:left="426" w:firstLine="0"/>
        <w:rPr>
          <w:rFonts w:ascii="Arial" w:hAnsi="Arial" w:cs="Arial"/>
          <w:szCs w:val="24"/>
        </w:rPr>
      </w:pPr>
      <w:r w:rsidRPr="00713807">
        <w:rPr>
          <w:rFonts w:ascii="Arial" w:hAnsi="Arial" w:cs="Arial"/>
          <w:szCs w:val="24"/>
        </w:rPr>
        <w:lastRenderedPageBreak/>
        <w:t>utratę lub uszkodzenie wynikające z pogorszenia funkcjonowania, dostępności, zasięgu użytkowania lub dostępu do danych, oprogramowania lub programów komputerowych, oraz wszelkie straty wynikające z przerwy w działalności z powodu szkód określonych w pkt. a).</w:t>
      </w:r>
    </w:p>
    <w:p w14:paraId="53A2E9A5" w14:textId="77777777" w:rsidR="00713807" w:rsidRPr="00713807" w:rsidRDefault="00713807" w:rsidP="00713807">
      <w:pPr>
        <w:pStyle w:val="WW-Tekstpodstawowywcity2"/>
        <w:tabs>
          <w:tab w:val="num" w:pos="426"/>
        </w:tabs>
        <w:ind w:left="426" w:hanging="426"/>
        <w:rPr>
          <w:rFonts w:ascii="Arial" w:hAnsi="Arial" w:cs="Arial"/>
          <w:szCs w:val="24"/>
        </w:rPr>
      </w:pPr>
    </w:p>
    <w:p w14:paraId="2BEA4C43" w14:textId="77777777" w:rsidR="00713807" w:rsidRPr="00713807" w:rsidRDefault="00713807" w:rsidP="00713807">
      <w:pPr>
        <w:tabs>
          <w:tab w:val="num" w:pos="426"/>
          <w:tab w:val="left" w:pos="851"/>
        </w:tabs>
        <w:spacing w:after="0" w:line="240" w:lineRule="auto"/>
        <w:ind w:left="426"/>
        <w:jc w:val="both"/>
        <w:rPr>
          <w:rFonts w:ascii="Arial" w:hAnsi="Arial" w:cs="Arial"/>
          <w:sz w:val="24"/>
          <w:szCs w:val="24"/>
        </w:rPr>
      </w:pPr>
      <w:r w:rsidRPr="00713807">
        <w:rPr>
          <w:rFonts w:ascii="Arial" w:hAnsi="Arial" w:cs="Arial"/>
          <w:sz w:val="24"/>
          <w:szCs w:val="24"/>
        </w:rPr>
        <w:t> Przy czym za:</w:t>
      </w:r>
    </w:p>
    <w:p w14:paraId="567C80B4" w14:textId="77777777" w:rsidR="00713807" w:rsidRPr="00713807" w:rsidRDefault="00713807" w:rsidP="00713807">
      <w:pPr>
        <w:tabs>
          <w:tab w:val="num" w:pos="426"/>
          <w:tab w:val="left" w:pos="851"/>
        </w:tabs>
        <w:spacing w:after="0" w:line="240" w:lineRule="auto"/>
        <w:ind w:left="426"/>
        <w:jc w:val="both"/>
        <w:rPr>
          <w:rFonts w:ascii="Arial" w:hAnsi="Arial" w:cs="Arial"/>
          <w:sz w:val="24"/>
          <w:szCs w:val="24"/>
        </w:rPr>
      </w:pPr>
      <w:r w:rsidRPr="00713807">
        <w:rPr>
          <w:rFonts w:ascii="Arial" w:hAnsi="Arial" w:cs="Arial"/>
          <w:sz w:val="24"/>
          <w:szCs w:val="24"/>
        </w:rPr>
        <w:t xml:space="preserve">- </w:t>
      </w:r>
      <w:r w:rsidRPr="00713807">
        <w:rPr>
          <w:rFonts w:ascii="Arial" w:hAnsi="Arial" w:cs="Arial"/>
          <w:b/>
          <w:bCs/>
          <w:sz w:val="24"/>
          <w:szCs w:val="24"/>
        </w:rPr>
        <w:t>dane elektroniczne</w:t>
      </w:r>
      <w:r w:rsidRPr="00713807">
        <w:rPr>
          <w:rFonts w:ascii="Arial" w:hAnsi="Arial" w:cs="Arial"/>
          <w:sz w:val="24"/>
          <w:szCs w:val="24"/>
        </w:rPr>
        <w:t xml:space="preserve"> uważa się fakty, koncepcje i informacje w formie nadającej się do komunikacji, interpretacji lub przetwarzania za pomocą elektronicznych i elektromechanicznych urządzeń do przetwarzania danych lub urządzeń elektronicznie sterowanych i obejmują oprogramowanie oraz inne zakodowane instrukcje do przetwarzania i manipulowania danymi lub do sterowania i obsługi takich urządzeń.</w:t>
      </w:r>
    </w:p>
    <w:p w14:paraId="0162557B" w14:textId="77777777" w:rsidR="00713807" w:rsidRPr="00713807" w:rsidRDefault="00713807" w:rsidP="00713807">
      <w:pPr>
        <w:tabs>
          <w:tab w:val="num" w:pos="426"/>
          <w:tab w:val="left" w:pos="851"/>
        </w:tabs>
        <w:spacing w:after="0" w:line="240" w:lineRule="auto"/>
        <w:ind w:left="426"/>
        <w:jc w:val="both"/>
        <w:rPr>
          <w:rFonts w:ascii="Arial" w:hAnsi="Arial" w:cs="Arial"/>
          <w:sz w:val="24"/>
          <w:szCs w:val="24"/>
        </w:rPr>
      </w:pPr>
      <w:r w:rsidRPr="00713807">
        <w:rPr>
          <w:rFonts w:ascii="Arial" w:hAnsi="Arial" w:cs="Arial"/>
          <w:sz w:val="24"/>
          <w:szCs w:val="24"/>
        </w:rPr>
        <w:t xml:space="preserve">- </w:t>
      </w:r>
      <w:r w:rsidRPr="00713807">
        <w:rPr>
          <w:rFonts w:ascii="Arial" w:hAnsi="Arial" w:cs="Arial"/>
          <w:b/>
          <w:bCs/>
          <w:sz w:val="24"/>
          <w:szCs w:val="24"/>
        </w:rPr>
        <w:t>wirus komputerowy</w:t>
      </w:r>
      <w:r w:rsidRPr="00713807">
        <w:rPr>
          <w:rFonts w:ascii="Arial" w:hAnsi="Arial" w:cs="Arial"/>
          <w:sz w:val="24"/>
          <w:szCs w:val="24"/>
        </w:rPr>
        <w:t xml:space="preserve"> uważa się zestaw szkodliwych lub nieautoryzowanych instrukcji bądź kod zawierający szereg nieautoryzowanych instrukcji wprowadzonych w złej wierze lub kod, programowy bądź inny, który rozpowszechnia się za pomocą dowolnego systemu lub sieci komputerowej. Wirusy Komputerowe obejmują m.in. „konie trojańskie”, „robaki” i „bomby czasowe i logiczne”.</w:t>
      </w:r>
    </w:p>
    <w:p w14:paraId="34760C3A" w14:textId="77777777" w:rsidR="00713807" w:rsidRPr="00713807" w:rsidRDefault="00713807" w:rsidP="00713807">
      <w:pPr>
        <w:pStyle w:val="WW-Tekstpodstawowywcity2"/>
        <w:tabs>
          <w:tab w:val="num" w:pos="426"/>
          <w:tab w:val="left" w:pos="851"/>
        </w:tabs>
        <w:ind w:left="426" w:firstLine="0"/>
        <w:rPr>
          <w:rFonts w:ascii="Arial" w:hAnsi="Arial" w:cs="Arial"/>
          <w:szCs w:val="24"/>
        </w:rPr>
      </w:pPr>
      <w:r w:rsidRPr="00713807">
        <w:rPr>
          <w:rFonts w:ascii="Arial" w:hAnsi="Arial" w:cs="Arial"/>
          <w:szCs w:val="24"/>
        </w:rPr>
        <w:t xml:space="preserve">  Klauzula dotyczy wszystkich </w:t>
      </w:r>
      <w:proofErr w:type="spellStart"/>
      <w:r w:rsidRPr="00713807">
        <w:rPr>
          <w:rFonts w:ascii="Arial" w:hAnsi="Arial" w:cs="Arial"/>
          <w:szCs w:val="24"/>
        </w:rPr>
        <w:t>ryzyk</w:t>
      </w:r>
      <w:proofErr w:type="spellEnd"/>
      <w:r w:rsidRPr="00713807">
        <w:rPr>
          <w:rFonts w:ascii="Arial" w:hAnsi="Arial" w:cs="Arial"/>
          <w:szCs w:val="24"/>
        </w:rPr>
        <w:t>.</w:t>
      </w:r>
    </w:p>
    <w:p w14:paraId="2FBFDDEC" w14:textId="77777777" w:rsidR="00713807" w:rsidRPr="00713807" w:rsidRDefault="00713807" w:rsidP="00713807">
      <w:pPr>
        <w:pStyle w:val="WW-Tekstpodstawowywcity2"/>
        <w:tabs>
          <w:tab w:val="num" w:pos="426"/>
        </w:tabs>
        <w:ind w:left="426" w:hanging="426"/>
        <w:rPr>
          <w:rFonts w:ascii="Arial" w:hAnsi="Arial" w:cs="Arial"/>
          <w:szCs w:val="24"/>
        </w:rPr>
      </w:pPr>
    </w:p>
    <w:p w14:paraId="6EB16556" w14:textId="77777777" w:rsidR="00713807" w:rsidRPr="00713807" w:rsidRDefault="00713807" w:rsidP="00713807">
      <w:pPr>
        <w:pStyle w:val="WW-Tekstpodstawowywcity2"/>
        <w:numPr>
          <w:ilvl w:val="0"/>
          <w:numId w:val="13"/>
        </w:numPr>
        <w:tabs>
          <w:tab w:val="clear" w:pos="1070"/>
          <w:tab w:val="num" w:pos="426"/>
        </w:tabs>
        <w:suppressAutoHyphens w:val="0"/>
        <w:ind w:left="426" w:hanging="426"/>
        <w:rPr>
          <w:rFonts w:ascii="Arial" w:hAnsi="Arial" w:cs="Arial"/>
          <w:b/>
          <w:bCs/>
          <w:szCs w:val="24"/>
        </w:rPr>
      </w:pPr>
      <w:r w:rsidRPr="00713807">
        <w:rPr>
          <w:rFonts w:ascii="Arial" w:hAnsi="Arial" w:cs="Arial"/>
          <w:b/>
          <w:bCs/>
          <w:szCs w:val="24"/>
        </w:rPr>
        <w:t xml:space="preserve">Klauzula chorób zakaźnych </w:t>
      </w:r>
      <w:r w:rsidRPr="00713807">
        <w:rPr>
          <w:rFonts w:ascii="Arial" w:hAnsi="Arial" w:cs="Arial"/>
          <w:szCs w:val="24"/>
        </w:rPr>
        <w:t>–</w:t>
      </w:r>
      <w:r w:rsidRPr="00713807">
        <w:rPr>
          <w:rFonts w:ascii="Arial" w:hAnsi="Arial" w:cs="Arial"/>
          <w:b/>
          <w:bCs/>
          <w:szCs w:val="24"/>
        </w:rPr>
        <w:t xml:space="preserve"> </w:t>
      </w:r>
      <w:r w:rsidRPr="00713807">
        <w:rPr>
          <w:rFonts w:ascii="Arial" w:hAnsi="Arial" w:cs="Arial"/>
          <w:szCs w:val="24"/>
        </w:rPr>
        <w:t xml:space="preserve">z zachowaniem pozostałych, niezmienionych niniejszą klauzulą postanowień ogólnych warunków ubezpieczenia i innych postanowień umowy ubezpieczenia ustala się, że ochrona ubezpieczeniowa nie obejmuje szkód, strat, kosztów, wydatków lub jakichkolwiek innych kwot bezpośrednio lub pośrednio wynikających lub związanych z Chorobą Zakaźną. Na potrzeby niniejszej klauzuli za szkodę, stratę, wydatek lub inną kwotę uznaje się w szczególności wszelkie koszty oczyszczania, detoksykacji, dezynfekcji, usunięcia, monitorowania lub badań: prowadzonych w związku z Chorobą Zakaźną lub dotyczących jakiegokolwiek składnika majątku objętego ubezpieczeniem i dotkniętego działaniem takiej Choroby Zakaźnej. </w:t>
      </w:r>
    </w:p>
    <w:p w14:paraId="26897816" w14:textId="77777777" w:rsidR="00713807" w:rsidRPr="00713807" w:rsidRDefault="00713807" w:rsidP="00713807">
      <w:pPr>
        <w:pStyle w:val="WW-Tekstpodstawowywcity2"/>
        <w:tabs>
          <w:tab w:val="num" w:pos="426"/>
        </w:tabs>
        <w:ind w:left="426" w:firstLine="0"/>
        <w:rPr>
          <w:rFonts w:ascii="Arial" w:hAnsi="Arial" w:cs="Arial"/>
          <w:b/>
          <w:bCs/>
          <w:szCs w:val="24"/>
        </w:rPr>
      </w:pPr>
      <w:r w:rsidRPr="00713807">
        <w:rPr>
          <w:rFonts w:ascii="Arial" w:hAnsi="Arial" w:cs="Arial"/>
          <w:szCs w:val="24"/>
        </w:rPr>
        <w:t xml:space="preserve">Użyte w niniejszej klauzuli pojęcie „Choroba Zakaźna” oznacza jakąkolwiek chorobę, która może być przenoszona za pośrednictwem jakiejkolwiek substancji lub środka z jakiegokolwiek organizmu na inny organizm, przy czym: </w:t>
      </w:r>
    </w:p>
    <w:p w14:paraId="02D0AC27" w14:textId="77777777" w:rsidR="00713807" w:rsidRPr="00713807" w:rsidRDefault="00713807" w:rsidP="00713807">
      <w:pPr>
        <w:pStyle w:val="WW-Tekstpodstawowywcity2"/>
        <w:tabs>
          <w:tab w:val="num" w:pos="426"/>
        </w:tabs>
        <w:ind w:left="426" w:firstLine="0"/>
        <w:rPr>
          <w:rFonts w:ascii="Arial" w:hAnsi="Arial" w:cs="Arial"/>
          <w:szCs w:val="24"/>
        </w:rPr>
      </w:pPr>
      <w:r w:rsidRPr="00713807">
        <w:rPr>
          <w:rFonts w:ascii="Arial" w:hAnsi="Arial" w:cs="Arial"/>
          <w:szCs w:val="24"/>
        </w:rPr>
        <w:t xml:space="preserve">1. taką substancją lub środkiem może być między innymi wirus, bakteria, pasożyt lub inny organizm bądź jego dowolna odmiana, uznawany za żywy lub martwy, </w:t>
      </w:r>
    </w:p>
    <w:p w14:paraId="1A690493" w14:textId="77777777" w:rsidR="00713807" w:rsidRPr="00713807" w:rsidRDefault="00713807" w:rsidP="00713807">
      <w:pPr>
        <w:pStyle w:val="WW-Tekstpodstawowywcity2"/>
        <w:tabs>
          <w:tab w:val="num" w:pos="426"/>
        </w:tabs>
        <w:ind w:left="426" w:firstLine="0"/>
        <w:rPr>
          <w:rFonts w:ascii="Arial" w:hAnsi="Arial" w:cs="Arial"/>
          <w:szCs w:val="24"/>
        </w:rPr>
      </w:pPr>
      <w:r w:rsidRPr="00713807">
        <w:rPr>
          <w:rFonts w:ascii="Arial" w:hAnsi="Arial" w:cs="Arial"/>
          <w:szCs w:val="24"/>
        </w:rPr>
        <w:t xml:space="preserve">2. metodą przenoszenia, bezpośredniego lub pośredniego, jest między innymi przenoszenie drogą powietrzną, poprzez kontakt z płynami ustrojowymi, kontakt z jakimikolwiek powierzchniami lub przedmiotami, ciałami stałymi, cieczami lub gazami, lub pomiędzy organizmami </w:t>
      </w:r>
    </w:p>
    <w:p w14:paraId="49E13BEB" w14:textId="77777777" w:rsidR="00713807" w:rsidRPr="00713807" w:rsidRDefault="00713807" w:rsidP="00713807">
      <w:pPr>
        <w:pStyle w:val="WW-Tekstpodstawowywcity2"/>
        <w:tabs>
          <w:tab w:val="num" w:pos="426"/>
        </w:tabs>
        <w:ind w:left="426" w:firstLine="0"/>
        <w:rPr>
          <w:rFonts w:ascii="Arial" w:hAnsi="Arial" w:cs="Arial"/>
          <w:szCs w:val="24"/>
        </w:rPr>
      </w:pPr>
      <w:r w:rsidRPr="00713807">
        <w:rPr>
          <w:rFonts w:ascii="Arial" w:hAnsi="Arial" w:cs="Arial"/>
          <w:szCs w:val="24"/>
        </w:rPr>
        <w:t xml:space="preserve">3. taka choroba, substancja lub środek może powodować uszczerbek lub stwarzać ryzyko uszczerbku na zdrowiu lub samopoczuciu człowieka bądź powodować lub stwarzać ryzyko uszkodzenia, pogorszenia stanu, utraty wartości lub zmniejszenia możliwości zbycia bądź utraty możliwości używania majątku objętego niniejszym ubezpieczeniem. </w:t>
      </w:r>
    </w:p>
    <w:p w14:paraId="73CCA5F8" w14:textId="35BDC92B" w:rsidR="001F4ED9" w:rsidRDefault="00713807" w:rsidP="001F4ED9">
      <w:pPr>
        <w:pStyle w:val="WW-Tekstpodstawowywcity2"/>
        <w:tabs>
          <w:tab w:val="num" w:pos="426"/>
        </w:tabs>
        <w:ind w:left="426" w:firstLine="0"/>
        <w:rPr>
          <w:rFonts w:ascii="Arial" w:hAnsi="Arial" w:cs="Arial"/>
          <w:szCs w:val="24"/>
        </w:rPr>
      </w:pPr>
      <w:r w:rsidRPr="00713807">
        <w:rPr>
          <w:rFonts w:ascii="Arial" w:hAnsi="Arial" w:cs="Arial"/>
          <w:szCs w:val="24"/>
        </w:rPr>
        <w:t xml:space="preserve">Klauzula dotyczy ubezpieczenia mienia od wszystkich </w:t>
      </w:r>
      <w:proofErr w:type="spellStart"/>
      <w:r w:rsidRPr="00713807">
        <w:rPr>
          <w:rFonts w:ascii="Arial" w:hAnsi="Arial" w:cs="Arial"/>
          <w:szCs w:val="24"/>
        </w:rPr>
        <w:t>ryzyk</w:t>
      </w:r>
      <w:proofErr w:type="spellEnd"/>
      <w:r w:rsidRPr="00713807">
        <w:rPr>
          <w:rFonts w:ascii="Arial" w:hAnsi="Arial" w:cs="Arial"/>
          <w:szCs w:val="24"/>
        </w:rPr>
        <w:t xml:space="preserve">, sprzętu elektronicznego od wszystkich </w:t>
      </w:r>
      <w:proofErr w:type="spellStart"/>
      <w:r w:rsidRPr="00713807">
        <w:rPr>
          <w:rFonts w:ascii="Arial" w:hAnsi="Arial" w:cs="Arial"/>
          <w:szCs w:val="24"/>
        </w:rPr>
        <w:t>ryzyk</w:t>
      </w:r>
      <w:proofErr w:type="spellEnd"/>
      <w:r w:rsidRPr="00713807">
        <w:rPr>
          <w:rFonts w:ascii="Arial" w:hAnsi="Arial" w:cs="Arial"/>
          <w:szCs w:val="24"/>
        </w:rPr>
        <w:t>.</w:t>
      </w:r>
    </w:p>
    <w:p w14:paraId="61F053A3" w14:textId="77777777" w:rsidR="001F4ED9" w:rsidRPr="00713807" w:rsidRDefault="001F4ED9" w:rsidP="001F4ED9">
      <w:pPr>
        <w:pStyle w:val="WW-Tekstpodstawowywcity2"/>
        <w:tabs>
          <w:tab w:val="num" w:pos="426"/>
        </w:tabs>
        <w:ind w:left="426" w:firstLine="0"/>
        <w:rPr>
          <w:rFonts w:ascii="Arial" w:eastAsia="SimSun" w:hAnsi="Arial" w:cs="Arial"/>
          <w:b/>
          <w:color w:val="000000" w:themeColor="text1"/>
          <w:kern w:val="1"/>
          <w:szCs w:val="24"/>
          <w:lang w:eastAsia="zh-CN"/>
        </w:rPr>
      </w:pPr>
    </w:p>
    <w:p w14:paraId="5FF56DB5" w14:textId="3CFAB0B7"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bookmarkStart w:id="9" w:name="_Hlk197518793"/>
      <w:r w:rsidRPr="00713807">
        <w:rPr>
          <w:rFonts w:ascii="Arial" w:eastAsia="Times New Roman" w:hAnsi="Arial" w:cs="Arial"/>
          <w:b/>
          <w:color w:val="000000" w:themeColor="text1"/>
          <w:sz w:val="24"/>
          <w:szCs w:val="24"/>
          <w:lang w:eastAsia="pl-PL"/>
        </w:rPr>
        <w:t xml:space="preserve">Pytanie </w:t>
      </w:r>
      <w:r w:rsidR="00FF429A">
        <w:rPr>
          <w:rFonts w:ascii="Arial" w:eastAsia="Times New Roman" w:hAnsi="Arial" w:cs="Arial"/>
          <w:b/>
          <w:color w:val="000000" w:themeColor="text1"/>
          <w:sz w:val="24"/>
          <w:szCs w:val="24"/>
          <w:lang w:eastAsia="pl-PL"/>
        </w:rPr>
        <w:t>107</w:t>
      </w:r>
      <w:r w:rsidRPr="00713807">
        <w:rPr>
          <w:rFonts w:ascii="Arial" w:eastAsia="Times New Roman" w:hAnsi="Arial" w:cs="Arial"/>
          <w:b/>
          <w:color w:val="000000" w:themeColor="text1"/>
          <w:sz w:val="24"/>
          <w:szCs w:val="24"/>
          <w:lang w:eastAsia="pl-PL"/>
        </w:rPr>
        <w:t>:</w:t>
      </w:r>
    </w:p>
    <w:p w14:paraId="4796372E" w14:textId="45B7D7BC"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Do ubezpieczenia zostały zgłoszone instalacje fotowoltaiczne i solarne. Prosimy o podanie wszystkich</w:t>
      </w:r>
      <w:r w:rsidR="00D54821">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jednostkowych sum ubezpieczenia, lokalizacji oraz poniższych informacji:</w:t>
      </w:r>
    </w:p>
    <w:p w14:paraId="68CFAD42"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a) czy wszystkie instalacje są już zamontowane na/w budynkach, odebrane i potwierdzone</w:t>
      </w:r>
    </w:p>
    <w:p w14:paraId="0236BD1C"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stosownymi protokołami odbioru bez usterek?</w:t>
      </w:r>
    </w:p>
    <w:p w14:paraId="1985A21B" w14:textId="107D40A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lastRenderedPageBreak/>
        <w:t>b) czy w miejscach ubezpieczenia (tj. miejscach montażu instalacji) na terenie Gminy zaistniały jakiekolwiek</w:t>
      </w:r>
      <w:r w:rsidR="00FF429A">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szkody powodziowe (w tym podtopienia) w ostatnich 20 latach?</w:t>
      </w:r>
    </w:p>
    <w:p w14:paraId="36A8A44A"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dodatkowe poniższe informacje dotyczące instalacji</w:t>
      </w:r>
    </w:p>
    <w:p w14:paraId="7EB38834"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I. Fotowoltaicznych</w:t>
      </w:r>
    </w:p>
    <w:p w14:paraId="487D28D4"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a) Jakie elementy wchodzą w skład instalacji zgłaszanej do ubezpieczenia i czy w jej skład</w:t>
      </w:r>
    </w:p>
    <w:p w14:paraId="04942343"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wchodzi również akumulator fotowoltaiczny wykorzystywany do magazynowania energii)?</w:t>
      </w:r>
    </w:p>
    <w:p w14:paraId="42197770"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b) Jaka jest moc i powierzchnia instalacji fotowoltaicznych?</w:t>
      </w:r>
    </w:p>
    <w:p w14:paraId="6607E312"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W przypadku mocy:</w:t>
      </w:r>
    </w:p>
    <w:p w14:paraId="579F0C25"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proofErr w:type="spellStart"/>
      <w:r w:rsidRPr="00713807">
        <w:rPr>
          <w:rFonts w:ascii="Arial" w:eastAsia="Times New Roman" w:hAnsi="Arial" w:cs="Arial"/>
          <w:bCs/>
          <w:color w:val="000000" w:themeColor="text1"/>
          <w:sz w:val="24"/>
          <w:szCs w:val="24"/>
          <w:lang w:eastAsia="pl-PL"/>
        </w:rPr>
        <w:t>b.a</w:t>
      </w:r>
      <w:proofErr w:type="spellEnd"/>
      <w:r w:rsidRPr="00713807">
        <w:rPr>
          <w:rFonts w:ascii="Arial" w:eastAsia="Times New Roman" w:hAnsi="Arial" w:cs="Arial"/>
          <w:bCs/>
          <w:color w:val="000000" w:themeColor="text1"/>
          <w:sz w:val="24"/>
          <w:szCs w:val="24"/>
          <w:lang w:eastAsia="pl-PL"/>
        </w:rPr>
        <w:t xml:space="preserve">) do 6,5 </w:t>
      </w:r>
      <w:proofErr w:type="spellStart"/>
      <w:r w:rsidRPr="00713807">
        <w:rPr>
          <w:rFonts w:ascii="Arial" w:eastAsia="Times New Roman" w:hAnsi="Arial" w:cs="Arial"/>
          <w:bCs/>
          <w:color w:val="000000" w:themeColor="text1"/>
          <w:sz w:val="24"/>
          <w:szCs w:val="24"/>
          <w:lang w:eastAsia="pl-PL"/>
        </w:rPr>
        <w:t>kWp</w:t>
      </w:r>
      <w:proofErr w:type="spellEnd"/>
      <w:r w:rsidRPr="00713807">
        <w:rPr>
          <w:rFonts w:ascii="Arial" w:eastAsia="Times New Roman" w:hAnsi="Arial" w:cs="Arial"/>
          <w:bCs/>
          <w:color w:val="000000" w:themeColor="text1"/>
          <w:sz w:val="24"/>
          <w:szCs w:val="24"/>
          <w:lang w:eastAsia="pl-PL"/>
        </w:rPr>
        <w:t xml:space="preserve"> – ilość takich instalacji,</w:t>
      </w:r>
    </w:p>
    <w:p w14:paraId="0BA1C2C8"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proofErr w:type="spellStart"/>
      <w:r w:rsidRPr="00713807">
        <w:rPr>
          <w:rFonts w:ascii="Arial" w:eastAsia="Times New Roman" w:hAnsi="Arial" w:cs="Arial"/>
          <w:bCs/>
          <w:color w:val="000000" w:themeColor="text1"/>
          <w:sz w:val="24"/>
          <w:szCs w:val="24"/>
          <w:lang w:eastAsia="pl-PL"/>
        </w:rPr>
        <w:t>b.b</w:t>
      </w:r>
      <w:proofErr w:type="spellEnd"/>
      <w:r w:rsidRPr="00713807">
        <w:rPr>
          <w:rFonts w:ascii="Arial" w:eastAsia="Times New Roman" w:hAnsi="Arial" w:cs="Arial"/>
          <w:bCs/>
          <w:color w:val="000000" w:themeColor="text1"/>
          <w:sz w:val="24"/>
          <w:szCs w:val="24"/>
          <w:lang w:eastAsia="pl-PL"/>
        </w:rPr>
        <w:t xml:space="preserve">) powyżej 6,5 </w:t>
      </w:r>
      <w:proofErr w:type="spellStart"/>
      <w:r w:rsidRPr="00713807">
        <w:rPr>
          <w:rFonts w:ascii="Arial" w:eastAsia="Times New Roman" w:hAnsi="Arial" w:cs="Arial"/>
          <w:bCs/>
          <w:color w:val="000000" w:themeColor="text1"/>
          <w:sz w:val="24"/>
          <w:szCs w:val="24"/>
          <w:lang w:eastAsia="pl-PL"/>
        </w:rPr>
        <w:t>kWp</w:t>
      </w:r>
      <w:proofErr w:type="spellEnd"/>
      <w:r w:rsidRPr="00713807">
        <w:rPr>
          <w:rFonts w:ascii="Arial" w:eastAsia="Times New Roman" w:hAnsi="Arial" w:cs="Arial"/>
          <w:bCs/>
          <w:color w:val="000000" w:themeColor="text1"/>
          <w:sz w:val="24"/>
          <w:szCs w:val="24"/>
          <w:lang w:eastAsia="pl-PL"/>
        </w:rPr>
        <w:t xml:space="preserve"> do 50 </w:t>
      </w:r>
      <w:proofErr w:type="spellStart"/>
      <w:r w:rsidRPr="00713807">
        <w:rPr>
          <w:rFonts w:ascii="Arial" w:eastAsia="Times New Roman" w:hAnsi="Arial" w:cs="Arial"/>
          <w:bCs/>
          <w:color w:val="000000" w:themeColor="text1"/>
          <w:sz w:val="24"/>
          <w:szCs w:val="24"/>
          <w:lang w:eastAsia="pl-PL"/>
        </w:rPr>
        <w:t>kWp</w:t>
      </w:r>
      <w:proofErr w:type="spellEnd"/>
      <w:r w:rsidRPr="00713807">
        <w:rPr>
          <w:rFonts w:ascii="Arial" w:eastAsia="Times New Roman" w:hAnsi="Arial" w:cs="Arial"/>
          <w:bCs/>
          <w:color w:val="000000" w:themeColor="text1"/>
          <w:sz w:val="24"/>
          <w:szCs w:val="24"/>
          <w:lang w:eastAsia="pl-PL"/>
        </w:rPr>
        <w:t xml:space="preserve"> – ilość takich instalacji</w:t>
      </w:r>
    </w:p>
    <w:p w14:paraId="57BA363E"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c) Jakie moduły zastosowano (wielkość modułu, rodzaj – monokrystaliczny, polikrystaliczny,</w:t>
      </w:r>
    </w:p>
    <w:p w14:paraId="1DBFBC39"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CIGS, Cedet, amorficzny, producent, ilość i opis techniczny ogniwa – jakiej klasy)?</w:t>
      </w:r>
    </w:p>
    <w:p w14:paraId="5FA4860F"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d) Jakie optymalizatory mocy zastosowano (producent, typ)?</w:t>
      </w:r>
    </w:p>
    <w:p w14:paraId="45B7E5DC"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e) Jaki falownik zastosowano (producent, typ)?</w:t>
      </w:r>
    </w:p>
    <w:p w14:paraId="3AF9FECA"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f) Rok produkcji instalacji fotowoltaicznej?</w:t>
      </w:r>
    </w:p>
    <w:p w14:paraId="23B06B5E"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g) Data oddania instalacji fotowoltaicznej do użytku ( liczba lat eksploatacji );</w:t>
      </w:r>
    </w:p>
    <w:p w14:paraId="4213C2C6"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h) Gdzie są zlokalizowane falowniki?</w:t>
      </w:r>
    </w:p>
    <w:p w14:paraId="0B2406AA"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II. Prosimy o poniższe informacje odnośnie montażu, gwarancji, serwisu :</w:t>
      </w:r>
    </w:p>
    <w:p w14:paraId="00206E58"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1. czy wszystkie elementy instalacji fotowoltaicznej są objęte gwarancją producenta?;</w:t>
      </w:r>
    </w:p>
    <w:p w14:paraId="7735DD7D"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jeśli nie wszystkie, to które elementy nie są?</w:t>
      </w:r>
    </w:p>
    <w:p w14:paraId="687EF51A"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2. czy montaż instalacji był, a serwis jest wykonywany przez autoryzowanego przedstawiciela producenta?</w:t>
      </w:r>
    </w:p>
    <w:p w14:paraId="01525CF3" w14:textId="689F32CA"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3. czy Zamawiający posiada i będzie posiadał przez cały okres ubezpieczenia umowę na wykonanie</w:t>
      </w:r>
      <w:r w:rsidR="001F4ED9">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serwisu przez specjalistyczną firmę?; jeśli tak, to:</w:t>
      </w:r>
    </w:p>
    <w:p w14:paraId="4FC48BB3"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a. jaka jest częstotliwość prac serwisowych?</w:t>
      </w:r>
    </w:p>
    <w:p w14:paraId="42303F6D"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b. jaki jest zakres czynności serwisowych?</w:t>
      </w:r>
    </w:p>
    <w:p w14:paraId="4FFDFF08"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4. czy regularnie są wykonywane przeglądy techniczne i elektryczne i czy są dokumentowane</w:t>
      </w:r>
    </w:p>
    <w:p w14:paraId="5E2DA5DA"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5. czy zainstalowane instalacje były nowe, czy używane ?</w:t>
      </w:r>
    </w:p>
    <w:p w14:paraId="18409522"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6. czy wykonywane są badania rezystancji izolacji (jak często)?</w:t>
      </w:r>
    </w:p>
    <w:p w14:paraId="00A5F346"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7. czy wykonywane są badania termowizyjne?</w:t>
      </w:r>
    </w:p>
    <w:p w14:paraId="79728790"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8. czy są przeprowadzane pomiary temperatury w złączkach (standard AFCI)?</w:t>
      </w:r>
    </w:p>
    <w:p w14:paraId="39C795ED"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III. Prosimy o poniższe informacje odnośnie zabezpieczenia instalacji fotowoltaicznych:</w:t>
      </w:r>
    </w:p>
    <w:p w14:paraId="0A59D978" w14:textId="44430FEB"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1. czy zamontowane są zabezpieczenia przetężeniowe i zwarciowe przed występującymi prądami</w:t>
      </w:r>
      <w:r w:rsidR="001F4ED9">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rewersyjnymi?</w:t>
      </w:r>
    </w:p>
    <w:p w14:paraId="5EC485A9" w14:textId="5C97F1FD"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2. czy instalacja jest wyposażona w sprawną instalację przeciwprzepięciową wykonaną zgodnie z</w:t>
      </w:r>
      <w:r w:rsidR="001F4ED9">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wytycznymi Polskiej Normy, certyfikatem CE?</w:t>
      </w:r>
    </w:p>
    <w:p w14:paraId="34488461"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3. czy po obu stronach falownika (AC i DC) zamontowano wyłączniki i rozłączniki?</w:t>
      </w:r>
    </w:p>
    <w:p w14:paraId="5D0B4ADD"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4. czy instalacja jest zabezpieczona instalacją odgromową?</w:t>
      </w:r>
    </w:p>
    <w:p w14:paraId="1543E105"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5. czy instalacje są odpowiednio odporne/wytrzymałe na działanie gradu i ciężar śniegu?</w:t>
      </w:r>
    </w:p>
    <w:p w14:paraId="681C4366"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6. podanie rodzaju zabezpieczeń przeciwpożarowych.</w:t>
      </w:r>
    </w:p>
    <w:p w14:paraId="3AB650E1" w14:textId="35F379D8"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 xml:space="preserve">7. podanie rodzaju zabezpieczeń </w:t>
      </w:r>
      <w:proofErr w:type="spellStart"/>
      <w:r w:rsidRPr="00713807">
        <w:rPr>
          <w:rFonts w:ascii="Arial" w:eastAsia="Times New Roman" w:hAnsi="Arial" w:cs="Arial"/>
          <w:bCs/>
          <w:color w:val="000000" w:themeColor="text1"/>
          <w:sz w:val="24"/>
          <w:szCs w:val="24"/>
          <w:lang w:eastAsia="pl-PL"/>
        </w:rPr>
        <w:t>przeciwkradzieżowych</w:t>
      </w:r>
      <w:proofErr w:type="spellEnd"/>
      <w:r w:rsidRPr="00713807">
        <w:rPr>
          <w:rFonts w:ascii="Arial" w:eastAsia="Times New Roman" w:hAnsi="Arial" w:cs="Arial"/>
          <w:bCs/>
          <w:color w:val="000000" w:themeColor="text1"/>
          <w:sz w:val="24"/>
          <w:szCs w:val="24"/>
          <w:lang w:eastAsia="pl-PL"/>
        </w:rPr>
        <w:t xml:space="preserve"> i zabezpieczeń przed dostępem osób</w:t>
      </w:r>
      <w:r w:rsidR="001F4ED9">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trzecich ( ochrona obiektu, zapis monitoringu, oświetlenie, ogrodzenie – z czego wykonane,</w:t>
      </w:r>
    </w:p>
    <w:p w14:paraId="7F49A8C4"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wysokość, itp.).</w:t>
      </w:r>
    </w:p>
    <w:p w14:paraId="6EC263BA" w14:textId="12A8B4A5" w:rsid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8. podanie rodzaju zabezpieczeń przed dostępem zwierząt (gryzoni), w tym zabezpieczenie kabli i</w:t>
      </w:r>
      <w:r w:rsidR="001F4ED9">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urządzeń wchodzących w skład instalacji fotowoltaicznej.</w:t>
      </w:r>
    </w:p>
    <w:p w14:paraId="2BE401D8" w14:textId="77777777" w:rsidR="00FF429A" w:rsidRDefault="00FF429A" w:rsidP="00713807">
      <w:pPr>
        <w:spacing w:after="0" w:line="240" w:lineRule="auto"/>
        <w:jc w:val="both"/>
        <w:rPr>
          <w:rFonts w:ascii="Arial" w:eastAsia="Times New Roman" w:hAnsi="Arial" w:cs="Arial"/>
          <w:bCs/>
          <w:color w:val="000000" w:themeColor="text1"/>
          <w:sz w:val="24"/>
          <w:szCs w:val="24"/>
          <w:lang w:eastAsia="pl-PL"/>
        </w:rPr>
      </w:pPr>
    </w:p>
    <w:p w14:paraId="11B39BB4" w14:textId="77777777" w:rsidR="00FF429A" w:rsidRPr="00713807" w:rsidRDefault="00FF429A" w:rsidP="00713807">
      <w:pPr>
        <w:spacing w:after="0" w:line="240" w:lineRule="auto"/>
        <w:jc w:val="both"/>
        <w:rPr>
          <w:rFonts w:ascii="Arial" w:eastAsia="Times New Roman" w:hAnsi="Arial" w:cs="Arial"/>
          <w:bCs/>
          <w:color w:val="000000" w:themeColor="text1"/>
          <w:sz w:val="24"/>
          <w:szCs w:val="24"/>
          <w:lang w:eastAsia="pl-PL"/>
        </w:rPr>
      </w:pPr>
    </w:p>
    <w:p w14:paraId="3278D6B3"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0D15BE1" w14:textId="59C48A4F"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lastRenderedPageBreak/>
        <w:t xml:space="preserve">Odpowiedź </w:t>
      </w:r>
      <w:r w:rsidR="00FF429A">
        <w:rPr>
          <w:rFonts w:ascii="Arial" w:eastAsia="SimSun" w:hAnsi="Arial" w:cs="Arial"/>
          <w:b/>
          <w:color w:val="000000" w:themeColor="text1"/>
          <w:kern w:val="1"/>
          <w:sz w:val="24"/>
          <w:szCs w:val="24"/>
          <w:lang w:eastAsia="zh-CN"/>
        </w:rPr>
        <w:t>107</w:t>
      </w:r>
      <w:r w:rsidRPr="00713807">
        <w:rPr>
          <w:rFonts w:ascii="Arial" w:eastAsia="SimSun" w:hAnsi="Arial" w:cs="Arial"/>
          <w:b/>
          <w:color w:val="000000" w:themeColor="text1"/>
          <w:kern w:val="1"/>
          <w:sz w:val="24"/>
          <w:szCs w:val="24"/>
          <w:lang w:eastAsia="zh-CN"/>
        </w:rPr>
        <w:t>:</w:t>
      </w:r>
    </w:p>
    <w:p w14:paraId="5ABEB22F" w14:textId="59A363F5" w:rsid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Zamawiający informuje, że wszystkie infor</w:t>
      </w:r>
      <w:r w:rsidR="00D54821">
        <w:rPr>
          <w:rFonts w:ascii="Arial" w:eastAsia="Times New Roman" w:hAnsi="Arial" w:cs="Arial"/>
          <w:bCs/>
          <w:color w:val="000000" w:themeColor="text1"/>
          <w:sz w:val="24"/>
          <w:szCs w:val="24"/>
          <w:lang w:eastAsia="pl-PL"/>
        </w:rPr>
        <w:t>m</w:t>
      </w:r>
      <w:r w:rsidRPr="00713807">
        <w:rPr>
          <w:rFonts w:ascii="Arial" w:eastAsia="Times New Roman" w:hAnsi="Arial" w:cs="Arial"/>
          <w:bCs/>
          <w:color w:val="000000" w:themeColor="text1"/>
          <w:sz w:val="24"/>
          <w:szCs w:val="24"/>
          <w:lang w:eastAsia="pl-PL"/>
        </w:rPr>
        <w:t xml:space="preserve">acje na temat </w:t>
      </w:r>
      <w:proofErr w:type="spellStart"/>
      <w:r w:rsidRPr="00713807">
        <w:rPr>
          <w:rFonts w:ascii="Arial" w:eastAsia="Times New Roman" w:hAnsi="Arial" w:cs="Arial"/>
          <w:bCs/>
          <w:color w:val="000000" w:themeColor="text1"/>
          <w:sz w:val="24"/>
          <w:szCs w:val="24"/>
          <w:lang w:eastAsia="pl-PL"/>
        </w:rPr>
        <w:t>fotowoltaiki</w:t>
      </w:r>
      <w:proofErr w:type="spellEnd"/>
      <w:r w:rsidRPr="00713807">
        <w:rPr>
          <w:rFonts w:ascii="Arial" w:eastAsia="Times New Roman" w:hAnsi="Arial" w:cs="Arial"/>
          <w:bCs/>
          <w:color w:val="000000" w:themeColor="text1"/>
          <w:sz w:val="24"/>
          <w:szCs w:val="24"/>
          <w:lang w:eastAsia="pl-PL"/>
        </w:rPr>
        <w:t xml:space="preserve"> znajdują się w załączniku nr 6 do SWZ w Tabeli nr 2.A. - wykaz instalacji fotowoltaicznych - wartość </w:t>
      </w:r>
      <w:proofErr w:type="spellStart"/>
      <w:r w:rsidRPr="00713807">
        <w:rPr>
          <w:rFonts w:ascii="Arial" w:eastAsia="Times New Roman" w:hAnsi="Arial" w:cs="Arial"/>
          <w:bCs/>
          <w:color w:val="000000" w:themeColor="text1"/>
          <w:sz w:val="24"/>
          <w:szCs w:val="24"/>
          <w:lang w:eastAsia="pl-PL"/>
        </w:rPr>
        <w:t>fotowoltaiki</w:t>
      </w:r>
      <w:proofErr w:type="spellEnd"/>
      <w:r w:rsidRPr="00713807">
        <w:rPr>
          <w:rFonts w:ascii="Arial" w:eastAsia="Times New Roman" w:hAnsi="Arial" w:cs="Arial"/>
          <w:bCs/>
          <w:color w:val="000000" w:themeColor="text1"/>
          <w:sz w:val="24"/>
          <w:szCs w:val="24"/>
          <w:lang w:eastAsia="pl-PL"/>
        </w:rPr>
        <w:t xml:space="preserve"> wykazana w tabeli nr 2 Budynki i budowle.</w:t>
      </w:r>
    </w:p>
    <w:p w14:paraId="472C5873" w14:textId="77777777" w:rsidR="00B172D4" w:rsidRDefault="00B172D4" w:rsidP="00713807">
      <w:pPr>
        <w:spacing w:after="0" w:line="240" w:lineRule="auto"/>
        <w:jc w:val="both"/>
        <w:rPr>
          <w:rFonts w:ascii="Arial" w:eastAsia="Times New Roman" w:hAnsi="Arial" w:cs="Arial"/>
          <w:bCs/>
          <w:color w:val="000000" w:themeColor="text1"/>
          <w:sz w:val="24"/>
          <w:szCs w:val="24"/>
          <w:lang w:eastAsia="pl-PL"/>
        </w:rPr>
      </w:pPr>
    </w:p>
    <w:tbl>
      <w:tblPr>
        <w:tblW w:w="0" w:type="auto"/>
        <w:tblCellMar>
          <w:left w:w="0" w:type="dxa"/>
          <w:right w:w="0" w:type="dxa"/>
        </w:tblCellMar>
        <w:tblLook w:val="04A0" w:firstRow="1" w:lastRow="0" w:firstColumn="1" w:lastColumn="0" w:noHBand="0" w:noVBand="1"/>
      </w:tblPr>
      <w:tblGrid>
        <w:gridCol w:w="559"/>
        <w:gridCol w:w="3544"/>
        <w:gridCol w:w="1416"/>
        <w:gridCol w:w="1416"/>
      </w:tblGrid>
      <w:tr w:rsidR="00B172D4" w14:paraId="7D42C2E7" w14:textId="77777777" w:rsidTr="00B172D4">
        <w:tc>
          <w:tcPr>
            <w:tcW w:w="5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CF04DEB" w14:textId="77777777" w:rsidR="00B172D4" w:rsidRDefault="00B172D4">
            <w:pPr>
              <w:rPr>
                <w:b/>
                <w:bCs/>
                <w:kern w:val="2"/>
                <w14:ligatures w14:val="standardContextual"/>
              </w:rPr>
            </w:pPr>
            <w:r>
              <w:rPr>
                <w:b/>
                <w:bCs/>
                <w:kern w:val="2"/>
                <w14:ligatures w14:val="standardContextual"/>
              </w:rPr>
              <w:t>Lp.</w:t>
            </w:r>
          </w:p>
        </w:tc>
        <w:tc>
          <w:tcPr>
            <w:tcW w:w="354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9EA13F3" w14:textId="77777777" w:rsidR="00B172D4" w:rsidRDefault="00B172D4">
            <w:pPr>
              <w:rPr>
                <w:b/>
                <w:bCs/>
                <w:kern w:val="2"/>
                <w14:ligatures w14:val="standardContextual"/>
              </w:rPr>
            </w:pPr>
            <w:r>
              <w:rPr>
                <w:b/>
                <w:bCs/>
                <w:kern w:val="2"/>
                <w14:ligatures w14:val="standardContextual"/>
              </w:rPr>
              <w:t>Lokalizacja</w:t>
            </w:r>
          </w:p>
        </w:tc>
        <w:tc>
          <w:tcPr>
            <w:tcW w:w="1416" w:type="dxa"/>
            <w:tcBorders>
              <w:top w:val="single" w:sz="8" w:space="0" w:color="auto"/>
              <w:left w:val="nil"/>
              <w:bottom w:val="single" w:sz="8" w:space="0" w:color="auto"/>
              <w:right w:val="single" w:sz="8" w:space="0" w:color="auto"/>
            </w:tcBorders>
            <w:hideMark/>
          </w:tcPr>
          <w:p w14:paraId="040C3A8E" w14:textId="77777777" w:rsidR="00B172D4" w:rsidRDefault="00B172D4">
            <w:pPr>
              <w:rPr>
                <w:b/>
                <w:bCs/>
                <w:kern w:val="2"/>
                <w14:ligatures w14:val="standardContextual"/>
              </w:rPr>
            </w:pPr>
            <w:r>
              <w:rPr>
                <w:b/>
                <w:bCs/>
                <w:kern w:val="2"/>
                <w14:ligatures w14:val="standardContextual"/>
              </w:rPr>
              <w:t xml:space="preserve">Moc PV </w:t>
            </w:r>
            <w:proofErr w:type="spellStart"/>
            <w:r>
              <w:rPr>
                <w:b/>
                <w:bCs/>
                <w:kern w:val="2"/>
                <w14:ligatures w14:val="standardContextual"/>
              </w:rPr>
              <w:t>kWp</w:t>
            </w:r>
            <w:proofErr w:type="spellEnd"/>
          </w:p>
        </w:tc>
        <w:tc>
          <w:tcPr>
            <w:tcW w:w="1416" w:type="dxa"/>
            <w:tcBorders>
              <w:top w:val="single" w:sz="8" w:space="0" w:color="auto"/>
              <w:left w:val="nil"/>
              <w:bottom w:val="single" w:sz="8" w:space="0" w:color="auto"/>
              <w:right w:val="single" w:sz="8" w:space="0" w:color="auto"/>
            </w:tcBorders>
            <w:hideMark/>
          </w:tcPr>
          <w:p w14:paraId="642F14ED" w14:textId="77777777" w:rsidR="00B172D4" w:rsidRDefault="00B172D4">
            <w:pPr>
              <w:rPr>
                <w:b/>
                <w:bCs/>
                <w:kern w:val="2"/>
                <w14:ligatures w14:val="standardContextual"/>
              </w:rPr>
            </w:pPr>
            <w:r>
              <w:rPr>
                <w:b/>
                <w:bCs/>
                <w:kern w:val="2"/>
                <w14:ligatures w14:val="standardContextual"/>
              </w:rPr>
              <w:t>Lokalizacja</w:t>
            </w:r>
          </w:p>
        </w:tc>
      </w:tr>
      <w:tr w:rsidR="00B172D4" w14:paraId="3A797F2C" w14:textId="77777777" w:rsidTr="00B172D4">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53C0CF6" w14:textId="77777777" w:rsidR="00B172D4" w:rsidRDefault="00B172D4">
            <w:pPr>
              <w:rPr>
                <w:kern w:val="2"/>
                <w14:ligatures w14:val="standardContextual"/>
              </w:rPr>
            </w:pPr>
            <w:r>
              <w:rPr>
                <w:kern w:val="2"/>
                <w14:ligatures w14:val="standardContextual"/>
              </w:rPr>
              <w:t>1</w:t>
            </w:r>
          </w:p>
        </w:tc>
        <w:tc>
          <w:tcPr>
            <w:tcW w:w="3544" w:type="dxa"/>
            <w:tcBorders>
              <w:top w:val="nil"/>
              <w:left w:val="nil"/>
              <w:bottom w:val="single" w:sz="8" w:space="0" w:color="auto"/>
              <w:right w:val="single" w:sz="8" w:space="0" w:color="auto"/>
            </w:tcBorders>
            <w:tcMar>
              <w:top w:w="0" w:type="dxa"/>
              <w:left w:w="108" w:type="dxa"/>
              <w:bottom w:w="0" w:type="dxa"/>
              <w:right w:w="108" w:type="dxa"/>
            </w:tcMar>
            <w:hideMark/>
          </w:tcPr>
          <w:p w14:paraId="6BC9E25A" w14:textId="77777777" w:rsidR="00B172D4" w:rsidRDefault="00B172D4">
            <w:pPr>
              <w:rPr>
                <w:kern w:val="2"/>
                <w14:ligatures w14:val="standardContextual"/>
              </w:rPr>
            </w:pPr>
            <w:r>
              <w:rPr>
                <w:kern w:val="2"/>
                <w14:ligatures w14:val="standardContextual"/>
              </w:rPr>
              <w:t>PSP w Cieciułowie</w:t>
            </w:r>
          </w:p>
        </w:tc>
        <w:tc>
          <w:tcPr>
            <w:tcW w:w="1416" w:type="dxa"/>
            <w:tcBorders>
              <w:top w:val="nil"/>
              <w:left w:val="nil"/>
              <w:bottom w:val="single" w:sz="8" w:space="0" w:color="auto"/>
              <w:right w:val="single" w:sz="8" w:space="0" w:color="auto"/>
            </w:tcBorders>
            <w:hideMark/>
          </w:tcPr>
          <w:p w14:paraId="3AFD7E3F" w14:textId="77777777" w:rsidR="00B172D4" w:rsidRDefault="00B172D4">
            <w:pPr>
              <w:rPr>
                <w:kern w:val="2"/>
                <w14:ligatures w14:val="standardContextual"/>
              </w:rPr>
            </w:pPr>
            <w:r>
              <w:rPr>
                <w:kern w:val="2"/>
                <w14:ligatures w14:val="standardContextual"/>
              </w:rPr>
              <w:t>49,68</w:t>
            </w:r>
          </w:p>
        </w:tc>
        <w:tc>
          <w:tcPr>
            <w:tcW w:w="1416" w:type="dxa"/>
            <w:tcBorders>
              <w:top w:val="nil"/>
              <w:left w:val="nil"/>
              <w:bottom w:val="single" w:sz="8" w:space="0" w:color="auto"/>
              <w:right w:val="single" w:sz="8" w:space="0" w:color="auto"/>
            </w:tcBorders>
            <w:hideMark/>
          </w:tcPr>
          <w:p w14:paraId="29E111ED" w14:textId="77777777" w:rsidR="00B172D4" w:rsidRDefault="00B172D4">
            <w:pPr>
              <w:rPr>
                <w:kern w:val="2"/>
                <w14:ligatures w14:val="standardContextual"/>
              </w:rPr>
            </w:pPr>
            <w:r>
              <w:rPr>
                <w:kern w:val="2"/>
                <w14:ligatures w14:val="standardContextual"/>
              </w:rPr>
              <w:t>dach</w:t>
            </w:r>
          </w:p>
        </w:tc>
      </w:tr>
      <w:tr w:rsidR="00B172D4" w14:paraId="3A52CCE2" w14:textId="77777777" w:rsidTr="00B172D4">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2109F29" w14:textId="77777777" w:rsidR="00B172D4" w:rsidRDefault="00B172D4">
            <w:pPr>
              <w:rPr>
                <w:kern w:val="2"/>
                <w14:ligatures w14:val="standardContextual"/>
              </w:rPr>
            </w:pPr>
            <w:r>
              <w:rPr>
                <w:kern w:val="2"/>
                <w14:ligatures w14:val="standardContextual"/>
              </w:rPr>
              <w:t>2</w:t>
            </w:r>
          </w:p>
        </w:tc>
        <w:tc>
          <w:tcPr>
            <w:tcW w:w="3544" w:type="dxa"/>
            <w:tcBorders>
              <w:top w:val="nil"/>
              <w:left w:val="nil"/>
              <w:bottom w:val="single" w:sz="8" w:space="0" w:color="auto"/>
              <w:right w:val="single" w:sz="8" w:space="0" w:color="auto"/>
            </w:tcBorders>
            <w:tcMar>
              <w:top w:w="0" w:type="dxa"/>
              <w:left w:w="108" w:type="dxa"/>
              <w:bottom w:w="0" w:type="dxa"/>
              <w:right w:w="108" w:type="dxa"/>
            </w:tcMar>
            <w:hideMark/>
          </w:tcPr>
          <w:p w14:paraId="32B6E27A" w14:textId="77777777" w:rsidR="00B172D4" w:rsidRDefault="00B172D4">
            <w:pPr>
              <w:rPr>
                <w:kern w:val="2"/>
                <w14:ligatures w14:val="standardContextual"/>
              </w:rPr>
            </w:pPr>
            <w:r>
              <w:rPr>
                <w:kern w:val="2"/>
                <w14:ligatures w14:val="standardContextual"/>
              </w:rPr>
              <w:t>PSP w Dalachowie</w:t>
            </w:r>
          </w:p>
        </w:tc>
        <w:tc>
          <w:tcPr>
            <w:tcW w:w="1416" w:type="dxa"/>
            <w:tcBorders>
              <w:top w:val="nil"/>
              <w:left w:val="nil"/>
              <w:bottom w:val="single" w:sz="8" w:space="0" w:color="auto"/>
              <w:right w:val="single" w:sz="8" w:space="0" w:color="auto"/>
            </w:tcBorders>
            <w:hideMark/>
          </w:tcPr>
          <w:p w14:paraId="2D1B4274" w14:textId="77777777" w:rsidR="00B172D4" w:rsidRDefault="00B172D4">
            <w:pPr>
              <w:rPr>
                <w:kern w:val="2"/>
                <w14:ligatures w14:val="standardContextual"/>
              </w:rPr>
            </w:pPr>
            <w:r>
              <w:rPr>
                <w:kern w:val="2"/>
                <w14:ligatures w14:val="standardContextual"/>
              </w:rPr>
              <w:t>49,68</w:t>
            </w:r>
          </w:p>
        </w:tc>
        <w:tc>
          <w:tcPr>
            <w:tcW w:w="1416" w:type="dxa"/>
            <w:tcBorders>
              <w:top w:val="nil"/>
              <w:left w:val="nil"/>
              <w:bottom w:val="single" w:sz="8" w:space="0" w:color="auto"/>
              <w:right w:val="single" w:sz="8" w:space="0" w:color="auto"/>
            </w:tcBorders>
            <w:hideMark/>
          </w:tcPr>
          <w:p w14:paraId="09D137B5" w14:textId="77777777" w:rsidR="00B172D4" w:rsidRDefault="00B172D4">
            <w:pPr>
              <w:rPr>
                <w:kern w:val="2"/>
                <w14:ligatures w14:val="standardContextual"/>
              </w:rPr>
            </w:pPr>
            <w:r>
              <w:rPr>
                <w:kern w:val="2"/>
                <w14:ligatures w14:val="standardContextual"/>
              </w:rPr>
              <w:t>dach</w:t>
            </w:r>
          </w:p>
        </w:tc>
      </w:tr>
      <w:tr w:rsidR="00B172D4" w14:paraId="3B61814F" w14:textId="77777777" w:rsidTr="00B172D4">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58AC170" w14:textId="77777777" w:rsidR="00B172D4" w:rsidRDefault="00B172D4">
            <w:pPr>
              <w:rPr>
                <w:kern w:val="2"/>
                <w14:ligatures w14:val="standardContextual"/>
              </w:rPr>
            </w:pPr>
            <w:r>
              <w:rPr>
                <w:kern w:val="2"/>
                <w14:ligatures w14:val="standardContextual"/>
              </w:rPr>
              <w:t>3</w:t>
            </w:r>
          </w:p>
        </w:tc>
        <w:tc>
          <w:tcPr>
            <w:tcW w:w="3544" w:type="dxa"/>
            <w:tcBorders>
              <w:top w:val="nil"/>
              <w:left w:val="nil"/>
              <w:bottom w:val="single" w:sz="8" w:space="0" w:color="auto"/>
              <w:right w:val="single" w:sz="8" w:space="0" w:color="auto"/>
            </w:tcBorders>
            <w:tcMar>
              <w:top w:w="0" w:type="dxa"/>
              <w:left w:w="108" w:type="dxa"/>
              <w:bottom w:w="0" w:type="dxa"/>
              <w:right w:w="108" w:type="dxa"/>
            </w:tcMar>
            <w:hideMark/>
          </w:tcPr>
          <w:p w14:paraId="072B962B" w14:textId="77777777" w:rsidR="00B172D4" w:rsidRDefault="00B172D4">
            <w:pPr>
              <w:rPr>
                <w:kern w:val="2"/>
                <w14:ligatures w14:val="standardContextual"/>
              </w:rPr>
            </w:pPr>
            <w:r>
              <w:rPr>
                <w:kern w:val="2"/>
                <w14:ligatures w14:val="standardContextual"/>
              </w:rPr>
              <w:t>PSP w Jaworznie</w:t>
            </w:r>
          </w:p>
        </w:tc>
        <w:tc>
          <w:tcPr>
            <w:tcW w:w="1416" w:type="dxa"/>
            <w:tcBorders>
              <w:top w:val="nil"/>
              <w:left w:val="nil"/>
              <w:bottom w:val="single" w:sz="8" w:space="0" w:color="auto"/>
              <w:right w:val="single" w:sz="8" w:space="0" w:color="auto"/>
            </w:tcBorders>
            <w:hideMark/>
          </w:tcPr>
          <w:p w14:paraId="2E2CB71B" w14:textId="77777777" w:rsidR="00B172D4" w:rsidRDefault="00B172D4">
            <w:pPr>
              <w:rPr>
                <w:kern w:val="2"/>
                <w14:ligatures w14:val="standardContextual"/>
              </w:rPr>
            </w:pPr>
            <w:r>
              <w:rPr>
                <w:kern w:val="2"/>
                <w14:ligatures w14:val="standardContextual"/>
              </w:rPr>
              <w:t>49,68</w:t>
            </w:r>
          </w:p>
        </w:tc>
        <w:tc>
          <w:tcPr>
            <w:tcW w:w="1416" w:type="dxa"/>
            <w:tcBorders>
              <w:top w:val="nil"/>
              <w:left w:val="nil"/>
              <w:bottom w:val="single" w:sz="8" w:space="0" w:color="auto"/>
              <w:right w:val="single" w:sz="8" w:space="0" w:color="auto"/>
            </w:tcBorders>
            <w:hideMark/>
          </w:tcPr>
          <w:p w14:paraId="0479453A" w14:textId="77777777" w:rsidR="00B172D4" w:rsidRDefault="00B172D4">
            <w:pPr>
              <w:rPr>
                <w:kern w:val="2"/>
                <w14:ligatures w14:val="standardContextual"/>
              </w:rPr>
            </w:pPr>
            <w:r>
              <w:rPr>
                <w:kern w:val="2"/>
                <w14:ligatures w14:val="standardContextual"/>
              </w:rPr>
              <w:t>grunt</w:t>
            </w:r>
          </w:p>
        </w:tc>
      </w:tr>
      <w:tr w:rsidR="00B172D4" w14:paraId="40CA7FCC" w14:textId="77777777" w:rsidTr="00B172D4">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6AA993B" w14:textId="77777777" w:rsidR="00B172D4" w:rsidRDefault="00B172D4">
            <w:pPr>
              <w:rPr>
                <w:kern w:val="2"/>
                <w14:ligatures w14:val="standardContextual"/>
              </w:rPr>
            </w:pPr>
            <w:r>
              <w:rPr>
                <w:kern w:val="2"/>
                <w14:ligatures w14:val="standardContextual"/>
              </w:rPr>
              <w:t>4</w:t>
            </w:r>
          </w:p>
        </w:tc>
        <w:tc>
          <w:tcPr>
            <w:tcW w:w="3544" w:type="dxa"/>
            <w:tcBorders>
              <w:top w:val="nil"/>
              <w:left w:val="nil"/>
              <w:bottom w:val="single" w:sz="8" w:space="0" w:color="auto"/>
              <w:right w:val="single" w:sz="8" w:space="0" w:color="auto"/>
            </w:tcBorders>
            <w:tcMar>
              <w:top w:w="0" w:type="dxa"/>
              <w:left w:w="108" w:type="dxa"/>
              <w:bottom w:w="0" w:type="dxa"/>
              <w:right w:w="108" w:type="dxa"/>
            </w:tcMar>
            <w:hideMark/>
          </w:tcPr>
          <w:p w14:paraId="79C524A0" w14:textId="77777777" w:rsidR="00B172D4" w:rsidRDefault="00B172D4">
            <w:pPr>
              <w:rPr>
                <w:kern w:val="2"/>
                <w14:ligatures w14:val="standardContextual"/>
              </w:rPr>
            </w:pPr>
            <w:r>
              <w:rPr>
                <w:kern w:val="2"/>
                <w14:ligatures w14:val="standardContextual"/>
              </w:rPr>
              <w:t>PSP w Rudnikach</w:t>
            </w:r>
          </w:p>
        </w:tc>
        <w:tc>
          <w:tcPr>
            <w:tcW w:w="1416" w:type="dxa"/>
            <w:tcBorders>
              <w:top w:val="nil"/>
              <w:left w:val="nil"/>
              <w:bottom w:val="single" w:sz="8" w:space="0" w:color="auto"/>
              <w:right w:val="single" w:sz="8" w:space="0" w:color="auto"/>
            </w:tcBorders>
            <w:hideMark/>
          </w:tcPr>
          <w:p w14:paraId="1B1B172C" w14:textId="77777777" w:rsidR="00B172D4" w:rsidRDefault="00B172D4">
            <w:pPr>
              <w:rPr>
                <w:kern w:val="2"/>
                <w14:ligatures w14:val="standardContextual"/>
              </w:rPr>
            </w:pPr>
            <w:r>
              <w:rPr>
                <w:kern w:val="2"/>
                <w14:ligatures w14:val="standardContextual"/>
              </w:rPr>
              <w:t>49,68</w:t>
            </w:r>
          </w:p>
        </w:tc>
        <w:tc>
          <w:tcPr>
            <w:tcW w:w="1416" w:type="dxa"/>
            <w:tcBorders>
              <w:top w:val="nil"/>
              <w:left w:val="nil"/>
              <w:bottom w:val="single" w:sz="8" w:space="0" w:color="auto"/>
              <w:right w:val="single" w:sz="8" w:space="0" w:color="auto"/>
            </w:tcBorders>
            <w:hideMark/>
          </w:tcPr>
          <w:p w14:paraId="7954AF00" w14:textId="77777777" w:rsidR="00B172D4" w:rsidRDefault="00B172D4">
            <w:pPr>
              <w:rPr>
                <w:kern w:val="2"/>
                <w14:ligatures w14:val="standardContextual"/>
              </w:rPr>
            </w:pPr>
            <w:r>
              <w:rPr>
                <w:kern w:val="2"/>
                <w14:ligatures w14:val="standardContextual"/>
              </w:rPr>
              <w:t>grunt</w:t>
            </w:r>
          </w:p>
        </w:tc>
      </w:tr>
      <w:tr w:rsidR="00B172D4" w14:paraId="1EE2BB61" w14:textId="77777777" w:rsidTr="00B172D4">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395850F" w14:textId="77777777" w:rsidR="00B172D4" w:rsidRDefault="00B172D4">
            <w:pPr>
              <w:rPr>
                <w:kern w:val="2"/>
                <w14:ligatures w14:val="standardContextual"/>
              </w:rPr>
            </w:pPr>
            <w:r>
              <w:rPr>
                <w:kern w:val="2"/>
                <w14:ligatures w14:val="standardContextual"/>
              </w:rPr>
              <w:t>5</w:t>
            </w:r>
          </w:p>
        </w:tc>
        <w:tc>
          <w:tcPr>
            <w:tcW w:w="3544" w:type="dxa"/>
            <w:tcBorders>
              <w:top w:val="nil"/>
              <w:left w:val="nil"/>
              <w:bottom w:val="single" w:sz="8" w:space="0" w:color="auto"/>
              <w:right w:val="single" w:sz="8" w:space="0" w:color="auto"/>
            </w:tcBorders>
            <w:tcMar>
              <w:top w:w="0" w:type="dxa"/>
              <w:left w:w="108" w:type="dxa"/>
              <w:bottom w:w="0" w:type="dxa"/>
              <w:right w:w="108" w:type="dxa"/>
            </w:tcMar>
            <w:hideMark/>
          </w:tcPr>
          <w:p w14:paraId="0A1E6306" w14:textId="77777777" w:rsidR="00B172D4" w:rsidRDefault="00B172D4">
            <w:pPr>
              <w:rPr>
                <w:kern w:val="2"/>
                <w14:ligatures w14:val="standardContextual"/>
              </w:rPr>
            </w:pPr>
            <w:r>
              <w:rPr>
                <w:kern w:val="2"/>
                <w14:ligatures w14:val="standardContextual"/>
              </w:rPr>
              <w:t>PSP w Żytniowie</w:t>
            </w:r>
          </w:p>
        </w:tc>
        <w:tc>
          <w:tcPr>
            <w:tcW w:w="1416" w:type="dxa"/>
            <w:tcBorders>
              <w:top w:val="nil"/>
              <w:left w:val="nil"/>
              <w:bottom w:val="single" w:sz="8" w:space="0" w:color="auto"/>
              <w:right w:val="single" w:sz="8" w:space="0" w:color="auto"/>
            </w:tcBorders>
            <w:hideMark/>
          </w:tcPr>
          <w:p w14:paraId="4AC99719" w14:textId="77777777" w:rsidR="00B172D4" w:rsidRDefault="00B172D4">
            <w:pPr>
              <w:rPr>
                <w:kern w:val="2"/>
                <w14:ligatures w14:val="standardContextual"/>
              </w:rPr>
            </w:pPr>
            <w:r>
              <w:rPr>
                <w:kern w:val="2"/>
                <w14:ligatures w14:val="standardContextual"/>
              </w:rPr>
              <w:t>49,68</w:t>
            </w:r>
          </w:p>
        </w:tc>
        <w:tc>
          <w:tcPr>
            <w:tcW w:w="1416" w:type="dxa"/>
            <w:tcBorders>
              <w:top w:val="nil"/>
              <w:left w:val="nil"/>
              <w:bottom w:val="single" w:sz="8" w:space="0" w:color="auto"/>
              <w:right w:val="single" w:sz="8" w:space="0" w:color="auto"/>
            </w:tcBorders>
            <w:hideMark/>
          </w:tcPr>
          <w:p w14:paraId="32B68395" w14:textId="77777777" w:rsidR="00B172D4" w:rsidRDefault="00B172D4">
            <w:pPr>
              <w:rPr>
                <w:kern w:val="2"/>
                <w14:ligatures w14:val="standardContextual"/>
              </w:rPr>
            </w:pPr>
            <w:r>
              <w:rPr>
                <w:kern w:val="2"/>
                <w14:ligatures w14:val="standardContextual"/>
              </w:rPr>
              <w:t>dach</w:t>
            </w:r>
          </w:p>
        </w:tc>
      </w:tr>
      <w:tr w:rsidR="00B172D4" w14:paraId="11A76478" w14:textId="77777777" w:rsidTr="00B172D4">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B3B4051" w14:textId="77777777" w:rsidR="00B172D4" w:rsidRDefault="00B172D4">
            <w:pPr>
              <w:rPr>
                <w:kern w:val="2"/>
                <w14:ligatures w14:val="standardContextual"/>
              </w:rPr>
            </w:pPr>
            <w:r>
              <w:rPr>
                <w:kern w:val="2"/>
                <w14:ligatures w14:val="standardContextual"/>
              </w:rPr>
              <w:t>6</w:t>
            </w:r>
          </w:p>
        </w:tc>
        <w:tc>
          <w:tcPr>
            <w:tcW w:w="3544" w:type="dxa"/>
            <w:tcBorders>
              <w:top w:val="nil"/>
              <w:left w:val="nil"/>
              <w:bottom w:val="single" w:sz="8" w:space="0" w:color="auto"/>
              <w:right w:val="single" w:sz="8" w:space="0" w:color="auto"/>
            </w:tcBorders>
            <w:tcMar>
              <w:top w:w="0" w:type="dxa"/>
              <w:left w:w="108" w:type="dxa"/>
              <w:bottom w:w="0" w:type="dxa"/>
              <w:right w:w="108" w:type="dxa"/>
            </w:tcMar>
            <w:hideMark/>
          </w:tcPr>
          <w:p w14:paraId="2B1F5997" w14:textId="77777777" w:rsidR="00B172D4" w:rsidRDefault="00B172D4">
            <w:pPr>
              <w:rPr>
                <w:kern w:val="2"/>
                <w14:ligatures w14:val="standardContextual"/>
              </w:rPr>
            </w:pPr>
            <w:r>
              <w:rPr>
                <w:kern w:val="2"/>
                <w14:ligatures w14:val="standardContextual"/>
              </w:rPr>
              <w:t xml:space="preserve">Publiczne Przedszkole w Rudnikach </w:t>
            </w:r>
          </w:p>
        </w:tc>
        <w:tc>
          <w:tcPr>
            <w:tcW w:w="1416" w:type="dxa"/>
            <w:tcBorders>
              <w:top w:val="nil"/>
              <w:left w:val="nil"/>
              <w:bottom w:val="single" w:sz="8" w:space="0" w:color="auto"/>
              <w:right w:val="single" w:sz="8" w:space="0" w:color="auto"/>
            </w:tcBorders>
            <w:hideMark/>
          </w:tcPr>
          <w:p w14:paraId="6CBCBA90" w14:textId="77777777" w:rsidR="00B172D4" w:rsidRDefault="00B172D4">
            <w:pPr>
              <w:rPr>
                <w:kern w:val="2"/>
                <w14:ligatures w14:val="standardContextual"/>
              </w:rPr>
            </w:pPr>
            <w:r>
              <w:rPr>
                <w:kern w:val="2"/>
                <w14:ligatures w14:val="standardContextual"/>
              </w:rPr>
              <w:t>49,68</w:t>
            </w:r>
          </w:p>
        </w:tc>
        <w:tc>
          <w:tcPr>
            <w:tcW w:w="1416" w:type="dxa"/>
            <w:tcBorders>
              <w:top w:val="nil"/>
              <w:left w:val="nil"/>
              <w:bottom w:val="single" w:sz="8" w:space="0" w:color="auto"/>
              <w:right w:val="single" w:sz="8" w:space="0" w:color="auto"/>
            </w:tcBorders>
            <w:hideMark/>
          </w:tcPr>
          <w:p w14:paraId="1F4E15CF" w14:textId="77777777" w:rsidR="00B172D4" w:rsidRDefault="00B172D4">
            <w:pPr>
              <w:rPr>
                <w:kern w:val="2"/>
                <w14:ligatures w14:val="standardContextual"/>
              </w:rPr>
            </w:pPr>
            <w:r>
              <w:rPr>
                <w:kern w:val="2"/>
                <w14:ligatures w14:val="standardContextual"/>
              </w:rPr>
              <w:t>dach</w:t>
            </w:r>
          </w:p>
        </w:tc>
      </w:tr>
      <w:tr w:rsidR="00B172D4" w14:paraId="3540A8B1" w14:textId="77777777" w:rsidTr="00B172D4">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C600E5" w14:textId="77777777" w:rsidR="00B172D4" w:rsidRDefault="00B172D4">
            <w:pPr>
              <w:rPr>
                <w:kern w:val="2"/>
                <w14:ligatures w14:val="standardContextual"/>
              </w:rPr>
            </w:pPr>
            <w:r>
              <w:rPr>
                <w:kern w:val="2"/>
                <w14:ligatures w14:val="standardContextual"/>
              </w:rPr>
              <w:t>7</w:t>
            </w:r>
          </w:p>
        </w:tc>
        <w:tc>
          <w:tcPr>
            <w:tcW w:w="3544" w:type="dxa"/>
            <w:tcBorders>
              <w:top w:val="nil"/>
              <w:left w:val="nil"/>
              <w:bottom w:val="single" w:sz="8" w:space="0" w:color="auto"/>
              <w:right w:val="single" w:sz="8" w:space="0" w:color="auto"/>
            </w:tcBorders>
            <w:tcMar>
              <w:top w:w="0" w:type="dxa"/>
              <w:left w:w="108" w:type="dxa"/>
              <w:bottom w:w="0" w:type="dxa"/>
              <w:right w:w="108" w:type="dxa"/>
            </w:tcMar>
            <w:hideMark/>
          </w:tcPr>
          <w:p w14:paraId="101D3EF7" w14:textId="77777777" w:rsidR="00B172D4" w:rsidRDefault="00B172D4">
            <w:pPr>
              <w:rPr>
                <w:kern w:val="2"/>
                <w14:ligatures w14:val="standardContextual"/>
              </w:rPr>
            </w:pPr>
            <w:proofErr w:type="spellStart"/>
            <w:r>
              <w:rPr>
                <w:kern w:val="2"/>
                <w14:ligatures w14:val="standardContextual"/>
              </w:rPr>
              <w:t>GOKSiR</w:t>
            </w:r>
            <w:proofErr w:type="spellEnd"/>
            <w:r>
              <w:rPr>
                <w:kern w:val="2"/>
                <w14:ligatures w14:val="standardContextual"/>
              </w:rPr>
              <w:t xml:space="preserve"> w Rudnikach</w:t>
            </w:r>
          </w:p>
        </w:tc>
        <w:tc>
          <w:tcPr>
            <w:tcW w:w="1416" w:type="dxa"/>
            <w:tcBorders>
              <w:top w:val="nil"/>
              <w:left w:val="nil"/>
              <w:bottom w:val="single" w:sz="8" w:space="0" w:color="auto"/>
              <w:right w:val="single" w:sz="8" w:space="0" w:color="auto"/>
            </w:tcBorders>
            <w:hideMark/>
          </w:tcPr>
          <w:p w14:paraId="4D05412D" w14:textId="77777777" w:rsidR="00B172D4" w:rsidRDefault="00B172D4">
            <w:pPr>
              <w:rPr>
                <w:kern w:val="2"/>
                <w14:ligatures w14:val="standardContextual"/>
              </w:rPr>
            </w:pPr>
            <w:r>
              <w:rPr>
                <w:kern w:val="2"/>
                <w14:ligatures w14:val="standardContextual"/>
              </w:rPr>
              <w:t>13,80</w:t>
            </w:r>
          </w:p>
        </w:tc>
        <w:tc>
          <w:tcPr>
            <w:tcW w:w="1416" w:type="dxa"/>
            <w:tcBorders>
              <w:top w:val="nil"/>
              <w:left w:val="nil"/>
              <w:bottom w:val="single" w:sz="8" w:space="0" w:color="auto"/>
              <w:right w:val="single" w:sz="8" w:space="0" w:color="auto"/>
            </w:tcBorders>
            <w:hideMark/>
          </w:tcPr>
          <w:p w14:paraId="5DA24512" w14:textId="77777777" w:rsidR="00B172D4" w:rsidRDefault="00B172D4">
            <w:pPr>
              <w:rPr>
                <w:kern w:val="2"/>
                <w14:ligatures w14:val="standardContextual"/>
              </w:rPr>
            </w:pPr>
            <w:r>
              <w:rPr>
                <w:kern w:val="2"/>
                <w14:ligatures w14:val="standardContextual"/>
              </w:rPr>
              <w:t>dach</w:t>
            </w:r>
          </w:p>
        </w:tc>
      </w:tr>
      <w:tr w:rsidR="00B172D4" w14:paraId="6B005AAD" w14:textId="77777777" w:rsidTr="00B172D4">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C947063" w14:textId="77777777" w:rsidR="00B172D4" w:rsidRDefault="00B172D4">
            <w:pPr>
              <w:rPr>
                <w:kern w:val="2"/>
                <w14:ligatures w14:val="standardContextual"/>
              </w:rPr>
            </w:pPr>
            <w:r>
              <w:rPr>
                <w:kern w:val="2"/>
                <w14:ligatures w14:val="standardContextual"/>
              </w:rPr>
              <w:t>8</w:t>
            </w:r>
          </w:p>
        </w:tc>
        <w:tc>
          <w:tcPr>
            <w:tcW w:w="3544" w:type="dxa"/>
            <w:tcBorders>
              <w:top w:val="nil"/>
              <w:left w:val="nil"/>
              <w:bottom w:val="single" w:sz="8" w:space="0" w:color="auto"/>
              <w:right w:val="single" w:sz="8" w:space="0" w:color="auto"/>
            </w:tcBorders>
            <w:tcMar>
              <w:top w:w="0" w:type="dxa"/>
              <w:left w:w="108" w:type="dxa"/>
              <w:bottom w:w="0" w:type="dxa"/>
              <w:right w:w="108" w:type="dxa"/>
            </w:tcMar>
            <w:hideMark/>
          </w:tcPr>
          <w:p w14:paraId="35A83086" w14:textId="77777777" w:rsidR="00B172D4" w:rsidRDefault="00B172D4">
            <w:pPr>
              <w:rPr>
                <w:kern w:val="2"/>
                <w14:ligatures w14:val="standardContextual"/>
              </w:rPr>
            </w:pPr>
            <w:r>
              <w:rPr>
                <w:kern w:val="2"/>
                <w14:ligatures w14:val="standardContextual"/>
              </w:rPr>
              <w:t>Gminna Biblioteka w Rudnikach</w:t>
            </w:r>
          </w:p>
        </w:tc>
        <w:tc>
          <w:tcPr>
            <w:tcW w:w="1416" w:type="dxa"/>
            <w:tcBorders>
              <w:top w:val="nil"/>
              <w:left w:val="nil"/>
              <w:bottom w:val="single" w:sz="8" w:space="0" w:color="auto"/>
              <w:right w:val="single" w:sz="8" w:space="0" w:color="auto"/>
            </w:tcBorders>
            <w:hideMark/>
          </w:tcPr>
          <w:p w14:paraId="105A651E" w14:textId="77777777" w:rsidR="00B172D4" w:rsidRDefault="00B172D4">
            <w:pPr>
              <w:rPr>
                <w:kern w:val="2"/>
                <w14:ligatures w14:val="standardContextual"/>
              </w:rPr>
            </w:pPr>
            <w:r>
              <w:rPr>
                <w:kern w:val="2"/>
                <w14:ligatures w14:val="standardContextual"/>
              </w:rPr>
              <w:t>39,56</w:t>
            </w:r>
          </w:p>
        </w:tc>
        <w:tc>
          <w:tcPr>
            <w:tcW w:w="1416" w:type="dxa"/>
            <w:tcBorders>
              <w:top w:val="nil"/>
              <w:left w:val="nil"/>
              <w:bottom w:val="single" w:sz="8" w:space="0" w:color="auto"/>
              <w:right w:val="single" w:sz="8" w:space="0" w:color="auto"/>
            </w:tcBorders>
            <w:hideMark/>
          </w:tcPr>
          <w:p w14:paraId="76E5DA9B" w14:textId="77777777" w:rsidR="00B172D4" w:rsidRDefault="00B172D4">
            <w:pPr>
              <w:rPr>
                <w:kern w:val="2"/>
                <w14:ligatures w14:val="standardContextual"/>
              </w:rPr>
            </w:pPr>
            <w:r>
              <w:rPr>
                <w:kern w:val="2"/>
                <w14:ligatures w14:val="standardContextual"/>
              </w:rPr>
              <w:t>dach</w:t>
            </w:r>
          </w:p>
        </w:tc>
      </w:tr>
      <w:tr w:rsidR="00B172D4" w14:paraId="7B55921E" w14:textId="77777777" w:rsidTr="00B172D4">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7A38E1F" w14:textId="77777777" w:rsidR="00B172D4" w:rsidRDefault="00B172D4">
            <w:pPr>
              <w:rPr>
                <w:kern w:val="2"/>
                <w14:ligatures w14:val="standardContextual"/>
              </w:rPr>
            </w:pPr>
            <w:r>
              <w:rPr>
                <w:kern w:val="2"/>
                <w14:ligatures w14:val="standardContextual"/>
              </w:rPr>
              <w:t>9</w:t>
            </w:r>
          </w:p>
        </w:tc>
        <w:tc>
          <w:tcPr>
            <w:tcW w:w="3544" w:type="dxa"/>
            <w:tcBorders>
              <w:top w:val="nil"/>
              <w:left w:val="nil"/>
              <w:bottom w:val="single" w:sz="8" w:space="0" w:color="auto"/>
              <w:right w:val="single" w:sz="8" w:space="0" w:color="auto"/>
            </w:tcBorders>
            <w:tcMar>
              <w:top w:w="0" w:type="dxa"/>
              <w:left w:w="108" w:type="dxa"/>
              <w:bottom w:w="0" w:type="dxa"/>
              <w:right w:w="108" w:type="dxa"/>
            </w:tcMar>
            <w:hideMark/>
          </w:tcPr>
          <w:p w14:paraId="288FE4B3" w14:textId="77777777" w:rsidR="00B172D4" w:rsidRDefault="00B172D4">
            <w:pPr>
              <w:rPr>
                <w:kern w:val="2"/>
                <w14:ligatures w14:val="standardContextual"/>
              </w:rPr>
            </w:pPr>
            <w:r>
              <w:rPr>
                <w:kern w:val="2"/>
                <w14:ligatures w14:val="standardContextual"/>
              </w:rPr>
              <w:t>Urząd Gminy w Rudnikach</w:t>
            </w:r>
          </w:p>
        </w:tc>
        <w:tc>
          <w:tcPr>
            <w:tcW w:w="1416" w:type="dxa"/>
            <w:tcBorders>
              <w:top w:val="nil"/>
              <w:left w:val="nil"/>
              <w:bottom w:val="single" w:sz="8" w:space="0" w:color="auto"/>
              <w:right w:val="single" w:sz="8" w:space="0" w:color="auto"/>
            </w:tcBorders>
            <w:hideMark/>
          </w:tcPr>
          <w:p w14:paraId="33456BAA" w14:textId="77777777" w:rsidR="00B172D4" w:rsidRDefault="00B172D4">
            <w:pPr>
              <w:rPr>
                <w:kern w:val="2"/>
                <w14:ligatures w14:val="standardContextual"/>
              </w:rPr>
            </w:pPr>
            <w:r>
              <w:rPr>
                <w:kern w:val="2"/>
                <w14:ligatures w14:val="standardContextual"/>
              </w:rPr>
              <w:t>49,68</w:t>
            </w:r>
          </w:p>
        </w:tc>
        <w:tc>
          <w:tcPr>
            <w:tcW w:w="1416" w:type="dxa"/>
            <w:tcBorders>
              <w:top w:val="nil"/>
              <w:left w:val="nil"/>
              <w:bottom w:val="single" w:sz="8" w:space="0" w:color="auto"/>
              <w:right w:val="single" w:sz="8" w:space="0" w:color="auto"/>
            </w:tcBorders>
            <w:hideMark/>
          </w:tcPr>
          <w:p w14:paraId="09401AEC" w14:textId="77777777" w:rsidR="00B172D4" w:rsidRDefault="00B172D4">
            <w:pPr>
              <w:rPr>
                <w:kern w:val="2"/>
                <w14:ligatures w14:val="standardContextual"/>
              </w:rPr>
            </w:pPr>
            <w:r>
              <w:rPr>
                <w:kern w:val="2"/>
                <w14:ligatures w14:val="standardContextual"/>
              </w:rPr>
              <w:t>grunt</w:t>
            </w:r>
          </w:p>
        </w:tc>
      </w:tr>
      <w:tr w:rsidR="00B172D4" w14:paraId="07606896" w14:textId="77777777" w:rsidTr="00B172D4">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CD3868E" w14:textId="77777777" w:rsidR="00B172D4" w:rsidRDefault="00B172D4">
            <w:pPr>
              <w:rPr>
                <w:kern w:val="2"/>
                <w14:ligatures w14:val="standardContextual"/>
              </w:rPr>
            </w:pPr>
            <w:r>
              <w:rPr>
                <w:kern w:val="2"/>
                <w14:ligatures w14:val="standardContextual"/>
              </w:rPr>
              <w:t>10</w:t>
            </w:r>
          </w:p>
        </w:tc>
        <w:tc>
          <w:tcPr>
            <w:tcW w:w="3544" w:type="dxa"/>
            <w:tcBorders>
              <w:top w:val="nil"/>
              <w:left w:val="nil"/>
              <w:bottom w:val="single" w:sz="8" w:space="0" w:color="auto"/>
              <w:right w:val="single" w:sz="8" w:space="0" w:color="auto"/>
            </w:tcBorders>
            <w:tcMar>
              <w:top w:w="0" w:type="dxa"/>
              <w:left w:w="108" w:type="dxa"/>
              <w:bottom w:w="0" w:type="dxa"/>
              <w:right w:w="108" w:type="dxa"/>
            </w:tcMar>
            <w:hideMark/>
          </w:tcPr>
          <w:p w14:paraId="79DDC096" w14:textId="77777777" w:rsidR="00B172D4" w:rsidRDefault="00B172D4">
            <w:pPr>
              <w:rPr>
                <w:kern w:val="2"/>
                <w14:ligatures w14:val="standardContextual"/>
              </w:rPr>
            </w:pPr>
            <w:r>
              <w:rPr>
                <w:kern w:val="2"/>
                <w14:ligatures w14:val="standardContextual"/>
              </w:rPr>
              <w:t>Inkubator lok. 1</w:t>
            </w:r>
          </w:p>
        </w:tc>
        <w:tc>
          <w:tcPr>
            <w:tcW w:w="1416" w:type="dxa"/>
            <w:tcBorders>
              <w:top w:val="nil"/>
              <w:left w:val="nil"/>
              <w:bottom w:val="single" w:sz="8" w:space="0" w:color="auto"/>
              <w:right w:val="single" w:sz="8" w:space="0" w:color="auto"/>
            </w:tcBorders>
            <w:hideMark/>
          </w:tcPr>
          <w:p w14:paraId="4B3233E0" w14:textId="77777777" w:rsidR="00B172D4" w:rsidRDefault="00B172D4">
            <w:pPr>
              <w:rPr>
                <w:kern w:val="2"/>
                <w14:ligatures w14:val="standardContextual"/>
              </w:rPr>
            </w:pPr>
            <w:r>
              <w:rPr>
                <w:kern w:val="2"/>
                <w14:ligatures w14:val="standardContextual"/>
              </w:rPr>
              <w:t>4,14</w:t>
            </w:r>
          </w:p>
        </w:tc>
        <w:tc>
          <w:tcPr>
            <w:tcW w:w="1416" w:type="dxa"/>
            <w:tcBorders>
              <w:top w:val="nil"/>
              <w:left w:val="nil"/>
              <w:bottom w:val="single" w:sz="8" w:space="0" w:color="auto"/>
              <w:right w:val="single" w:sz="8" w:space="0" w:color="auto"/>
            </w:tcBorders>
            <w:hideMark/>
          </w:tcPr>
          <w:p w14:paraId="5FFCFC1A" w14:textId="77777777" w:rsidR="00B172D4" w:rsidRDefault="00B172D4">
            <w:pPr>
              <w:rPr>
                <w:kern w:val="2"/>
                <w14:ligatures w14:val="standardContextual"/>
              </w:rPr>
            </w:pPr>
            <w:r>
              <w:rPr>
                <w:kern w:val="2"/>
                <w14:ligatures w14:val="standardContextual"/>
              </w:rPr>
              <w:t>dach</w:t>
            </w:r>
          </w:p>
        </w:tc>
      </w:tr>
      <w:tr w:rsidR="00B172D4" w14:paraId="31997402" w14:textId="77777777" w:rsidTr="00B172D4">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898EEA1" w14:textId="77777777" w:rsidR="00B172D4" w:rsidRDefault="00B172D4">
            <w:pPr>
              <w:rPr>
                <w:kern w:val="2"/>
                <w14:ligatures w14:val="standardContextual"/>
              </w:rPr>
            </w:pPr>
            <w:r>
              <w:rPr>
                <w:kern w:val="2"/>
                <w14:ligatures w14:val="standardContextual"/>
              </w:rPr>
              <w:t>11</w:t>
            </w:r>
          </w:p>
        </w:tc>
        <w:tc>
          <w:tcPr>
            <w:tcW w:w="3544" w:type="dxa"/>
            <w:tcBorders>
              <w:top w:val="nil"/>
              <w:left w:val="nil"/>
              <w:bottom w:val="single" w:sz="8" w:space="0" w:color="auto"/>
              <w:right w:val="single" w:sz="8" w:space="0" w:color="auto"/>
            </w:tcBorders>
            <w:tcMar>
              <w:top w:w="0" w:type="dxa"/>
              <w:left w:w="108" w:type="dxa"/>
              <w:bottom w:w="0" w:type="dxa"/>
              <w:right w:w="108" w:type="dxa"/>
            </w:tcMar>
            <w:hideMark/>
          </w:tcPr>
          <w:p w14:paraId="3E074971" w14:textId="77777777" w:rsidR="00B172D4" w:rsidRDefault="00B172D4">
            <w:pPr>
              <w:rPr>
                <w:kern w:val="2"/>
                <w14:ligatures w14:val="standardContextual"/>
              </w:rPr>
            </w:pPr>
            <w:r>
              <w:rPr>
                <w:kern w:val="2"/>
                <w14:ligatures w14:val="standardContextual"/>
              </w:rPr>
              <w:t>Inkubator lok. 2</w:t>
            </w:r>
          </w:p>
        </w:tc>
        <w:tc>
          <w:tcPr>
            <w:tcW w:w="1416" w:type="dxa"/>
            <w:tcBorders>
              <w:top w:val="nil"/>
              <w:left w:val="nil"/>
              <w:bottom w:val="single" w:sz="8" w:space="0" w:color="auto"/>
              <w:right w:val="single" w:sz="8" w:space="0" w:color="auto"/>
            </w:tcBorders>
            <w:hideMark/>
          </w:tcPr>
          <w:p w14:paraId="38993B4F" w14:textId="77777777" w:rsidR="00B172D4" w:rsidRDefault="00B172D4">
            <w:pPr>
              <w:rPr>
                <w:kern w:val="2"/>
                <w14:ligatures w14:val="standardContextual"/>
              </w:rPr>
            </w:pPr>
            <w:r>
              <w:rPr>
                <w:kern w:val="2"/>
                <w14:ligatures w14:val="standardContextual"/>
              </w:rPr>
              <w:t>4,14</w:t>
            </w:r>
          </w:p>
        </w:tc>
        <w:tc>
          <w:tcPr>
            <w:tcW w:w="1416" w:type="dxa"/>
            <w:tcBorders>
              <w:top w:val="nil"/>
              <w:left w:val="nil"/>
              <w:bottom w:val="single" w:sz="8" w:space="0" w:color="auto"/>
              <w:right w:val="single" w:sz="8" w:space="0" w:color="auto"/>
            </w:tcBorders>
            <w:hideMark/>
          </w:tcPr>
          <w:p w14:paraId="69851592" w14:textId="77777777" w:rsidR="00B172D4" w:rsidRDefault="00B172D4">
            <w:pPr>
              <w:rPr>
                <w:kern w:val="2"/>
                <w14:ligatures w14:val="standardContextual"/>
              </w:rPr>
            </w:pPr>
            <w:r>
              <w:rPr>
                <w:kern w:val="2"/>
                <w14:ligatures w14:val="standardContextual"/>
              </w:rPr>
              <w:t>dach</w:t>
            </w:r>
          </w:p>
        </w:tc>
      </w:tr>
      <w:tr w:rsidR="00B172D4" w14:paraId="0C5D682F" w14:textId="77777777" w:rsidTr="00B172D4">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7042EC4" w14:textId="77777777" w:rsidR="00B172D4" w:rsidRDefault="00B172D4">
            <w:pPr>
              <w:rPr>
                <w:kern w:val="2"/>
                <w14:ligatures w14:val="standardContextual"/>
              </w:rPr>
            </w:pPr>
            <w:r>
              <w:rPr>
                <w:kern w:val="2"/>
                <w14:ligatures w14:val="standardContextual"/>
              </w:rPr>
              <w:t>12</w:t>
            </w:r>
          </w:p>
        </w:tc>
        <w:tc>
          <w:tcPr>
            <w:tcW w:w="3544" w:type="dxa"/>
            <w:tcBorders>
              <w:top w:val="nil"/>
              <w:left w:val="nil"/>
              <w:bottom w:val="single" w:sz="8" w:space="0" w:color="auto"/>
              <w:right w:val="single" w:sz="8" w:space="0" w:color="auto"/>
            </w:tcBorders>
            <w:tcMar>
              <w:top w:w="0" w:type="dxa"/>
              <w:left w:w="108" w:type="dxa"/>
              <w:bottom w:w="0" w:type="dxa"/>
              <w:right w:w="108" w:type="dxa"/>
            </w:tcMar>
            <w:hideMark/>
          </w:tcPr>
          <w:p w14:paraId="2682FE54" w14:textId="77777777" w:rsidR="00B172D4" w:rsidRDefault="00B172D4">
            <w:pPr>
              <w:rPr>
                <w:kern w:val="2"/>
                <w14:ligatures w14:val="standardContextual"/>
              </w:rPr>
            </w:pPr>
            <w:r>
              <w:rPr>
                <w:kern w:val="2"/>
                <w14:ligatures w14:val="standardContextual"/>
              </w:rPr>
              <w:t>Inkubator lok. 3</w:t>
            </w:r>
          </w:p>
        </w:tc>
        <w:tc>
          <w:tcPr>
            <w:tcW w:w="1416" w:type="dxa"/>
            <w:tcBorders>
              <w:top w:val="nil"/>
              <w:left w:val="nil"/>
              <w:bottom w:val="single" w:sz="8" w:space="0" w:color="auto"/>
              <w:right w:val="single" w:sz="8" w:space="0" w:color="auto"/>
            </w:tcBorders>
            <w:hideMark/>
          </w:tcPr>
          <w:p w14:paraId="0A63B04A" w14:textId="77777777" w:rsidR="00B172D4" w:rsidRDefault="00B172D4">
            <w:pPr>
              <w:rPr>
                <w:kern w:val="2"/>
                <w14:ligatures w14:val="standardContextual"/>
              </w:rPr>
            </w:pPr>
            <w:r>
              <w:rPr>
                <w:kern w:val="2"/>
                <w14:ligatures w14:val="standardContextual"/>
              </w:rPr>
              <w:t>4,14</w:t>
            </w:r>
          </w:p>
        </w:tc>
        <w:tc>
          <w:tcPr>
            <w:tcW w:w="1416" w:type="dxa"/>
            <w:tcBorders>
              <w:top w:val="nil"/>
              <w:left w:val="nil"/>
              <w:bottom w:val="single" w:sz="8" w:space="0" w:color="auto"/>
              <w:right w:val="single" w:sz="8" w:space="0" w:color="auto"/>
            </w:tcBorders>
            <w:hideMark/>
          </w:tcPr>
          <w:p w14:paraId="2D6EBD35" w14:textId="77777777" w:rsidR="00B172D4" w:rsidRDefault="00B172D4">
            <w:pPr>
              <w:rPr>
                <w:kern w:val="2"/>
                <w14:ligatures w14:val="standardContextual"/>
              </w:rPr>
            </w:pPr>
            <w:r>
              <w:rPr>
                <w:kern w:val="2"/>
                <w14:ligatures w14:val="standardContextual"/>
              </w:rPr>
              <w:t>dach</w:t>
            </w:r>
          </w:p>
        </w:tc>
      </w:tr>
      <w:tr w:rsidR="00B172D4" w14:paraId="567B54E1" w14:textId="77777777" w:rsidTr="00B172D4">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67282F3" w14:textId="77777777" w:rsidR="00B172D4" w:rsidRDefault="00B172D4">
            <w:pPr>
              <w:rPr>
                <w:kern w:val="2"/>
                <w14:ligatures w14:val="standardContextual"/>
              </w:rPr>
            </w:pPr>
            <w:r>
              <w:rPr>
                <w:kern w:val="2"/>
                <w14:ligatures w14:val="standardContextual"/>
              </w:rPr>
              <w:t>13</w:t>
            </w:r>
          </w:p>
        </w:tc>
        <w:tc>
          <w:tcPr>
            <w:tcW w:w="3544" w:type="dxa"/>
            <w:tcBorders>
              <w:top w:val="nil"/>
              <w:left w:val="nil"/>
              <w:bottom w:val="single" w:sz="8" w:space="0" w:color="auto"/>
              <w:right w:val="single" w:sz="8" w:space="0" w:color="auto"/>
            </w:tcBorders>
            <w:tcMar>
              <w:top w:w="0" w:type="dxa"/>
              <w:left w:w="108" w:type="dxa"/>
              <w:bottom w:w="0" w:type="dxa"/>
              <w:right w:w="108" w:type="dxa"/>
            </w:tcMar>
            <w:hideMark/>
          </w:tcPr>
          <w:p w14:paraId="2216A71B" w14:textId="77777777" w:rsidR="00B172D4" w:rsidRDefault="00B172D4">
            <w:pPr>
              <w:rPr>
                <w:kern w:val="2"/>
                <w14:ligatures w14:val="standardContextual"/>
              </w:rPr>
            </w:pPr>
            <w:r>
              <w:rPr>
                <w:kern w:val="2"/>
                <w14:ligatures w14:val="standardContextual"/>
              </w:rPr>
              <w:t>Inkubator lok. 4</w:t>
            </w:r>
          </w:p>
        </w:tc>
        <w:tc>
          <w:tcPr>
            <w:tcW w:w="1416" w:type="dxa"/>
            <w:tcBorders>
              <w:top w:val="nil"/>
              <w:left w:val="nil"/>
              <w:bottom w:val="single" w:sz="8" w:space="0" w:color="auto"/>
              <w:right w:val="single" w:sz="8" w:space="0" w:color="auto"/>
            </w:tcBorders>
            <w:hideMark/>
          </w:tcPr>
          <w:p w14:paraId="5A156FFA" w14:textId="77777777" w:rsidR="00B172D4" w:rsidRDefault="00B172D4">
            <w:pPr>
              <w:rPr>
                <w:kern w:val="2"/>
                <w14:ligatures w14:val="standardContextual"/>
              </w:rPr>
            </w:pPr>
            <w:r>
              <w:rPr>
                <w:kern w:val="2"/>
                <w14:ligatures w14:val="standardContextual"/>
              </w:rPr>
              <w:t>4,14</w:t>
            </w:r>
          </w:p>
        </w:tc>
        <w:tc>
          <w:tcPr>
            <w:tcW w:w="1416" w:type="dxa"/>
            <w:tcBorders>
              <w:top w:val="nil"/>
              <w:left w:val="nil"/>
              <w:bottom w:val="single" w:sz="8" w:space="0" w:color="auto"/>
              <w:right w:val="single" w:sz="8" w:space="0" w:color="auto"/>
            </w:tcBorders>
            <w:hideMark/>
          </w:tcPr>
          <w:p w14:paraId="0375BA5E" w14:textId="77777777" w:rsidR="00B172D4" w:rsidRDefault="00B172D4">
            <w:pPr>
              <w:rPr>
                <w:kern w:val="2"/>
                <w14:ligatures w14:val="standardContextual"/>
              </w:rPr>
            </w:pPr>
            <w:r>
              <w:rPr>
                <w:kern w:val="2"/>
                <w14:ligatures w14:val="standardContextual"/>
              </w:rPr>
              <w:t>dach</w:t>
            </w:r>
          </w:p>
        </w:tc>
      </w:tr>
      <w:tr w:rsidR="00B172D4" w14:paraId="77A5C28C" w14:textId="77777777" w:rsidTr="00B172D4">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474266F" w14:textId="77777777" w:rsidR="00B172D4" w:rsidRDefault="00B172D4">
            <w:pPr>
              <w:rPr>
                <w:kern w:val="2"/>
                <w14:ligatures w14:val="standardContextual"/>
              </w:rPr>
            </w:pPr>
            <w:r>
              <w:rPr>
                <w:kern w:val="2"/>
                <w14:ligatures w14:val="standardContextual"/>
              </w:rPr>
              <w:t>14</w:t>
            </w:r>
          </w:p>
        </w:tc>
        <w:tc>
          <w:tcPr>
            <w:tcW w:w="3544" w:type="dxa"/>
            <w:tcBorders>
              <w:top w:val="nil"/>
              <w:left w:val="nil"/>
              <w:bottom w:val="single" w:sz="8" w:space="0" w:color="auto"/>
              <w:right w:val="single" w:sz="8" w:space="0" w:color="auto"/>
            </w:tcBorders>
            <w:tcMar>
              <w:top w:w="0" w:type="dxa"/>
              <w:left w:w="108" w:type="dxa"/>
              <w:bottom w:w="0" w:type="dxa"/>
              <w:right w:w="108" w:type="dxa"/>
            </w:tcMar>
            <w:hideMark/>
          </w:tcPr>
          <w:p w14:paraId="06F36358" w14:textId="77777777" w:rsidR="00B172D4" w:rsidRDefault="00B172D4">
            <w:pPr>
              <w:rPr>
                <w:kern w:val="2"/>
                <w14:ligatures w14:val="standardContextual"/>
              </w:rPr>
            </w:pPr>
            <w:r>
              <w:rPr>
                <w:kern w:val="2"/>
                <w14:ligatures w14:val="standardContextual"/>
              </w:rPr>
              <w:t>Inkubator lok. 5</w:t>
            </w:r>
          </w:p>
        </w:tc>
        <w:tc>
          <w:tcPr>
            <w:tcW w:w="1416" w:type="dxa"/>
            <w:tcBorders>
              <w:top w:val="nil"/>
              <w:left w:val="nil"/>
              <w:bottom w:val="single" w:sz="8" w:space="0" w:color="auto"/>
              <w:right w:val="single" w:sz="8" w:space="0" w:color="auto"/>
            </w:tcBorders>
            <w:hideMark/>
          </w:tcPr>
          <w:p w14:paraId="4236D37A" w14:textId="77777777" w:rsidR="00B172D4" w:rsidRDefault="00B172D4">
            <w:pPr>
              <w:rPr>
                <w:kern w:val="2"/>
                <w14:ligatures w14:val="standardContextual"/>
              </w:rPr>
            </w:pPr>
            <w:r>
              <w:rPr>
                <w:kern w:val="2"/>
                <w14:ligatures w14:val="standardContextual"/>
              </w:rPr>
              <w:t>4,14</w:t>
            </w:r>
          </w:p>
        </w:tc>
        <w:tc>
          <w:tcPr>
            <w:tcW w:w="1416" w:type="dxa"/>
            <w:tcBorders>
              <w:top w:val="nil"/>
              <w:left w:val="nil"/>
              <w:bottom w:val="single" w:sz="8" w:space="0" w:color="auto"/>
              <w:right w:val="single" w:sz="8" w:space="0" w:color="auto"/>
            </w:tcBorders>
            <w:hideMark/>
          </w:tcPr>
          <w:p w14:paraId="4C5BC51D" w14:textId="77777777" w:rsidR="00B172D4" w:rsidRDefault="00B172D4">
            <w:pPr>
              <w:rPr>
                <w:kern w:val="2"/>
                <w14:ligatures w14:val="standardContextual"/>
              </w:rPr>
            </w:pPr>
            <w:r>
              <w:rPr>
                <w:kern w:val="2"/>
                <w14:ligatures w14:val="standardContextual"/>
              </w:rPr>
              <w:t>dach</w:t>
            </w:r>
          </w:p>
        </w:tc>
      </w:tr>
    </w:tbl>
    <w:p w14:paraId="5D4AA2C8" w14:textId="77777777" w:rsidR="00B172D4" w:rsidRPr="00713807" w:rsidRDefault="00B172D4" w:rsidP="00713807">
      <w:pPr>
        <w:spacing w:after="0" w:line="240" w:lineRule="auto"/>
        <w:jc w:val="both"/>
        <w:rPr>
          <w:rFonts w:ascii="Arial" w:eastAsia="Times New Roman" w:hAnsi="Arial" w:cs="Arial"/>
          <w:bCs/>
          <w:color w:val="000000" w:themeColor="text1"/>
          <w:sz w:val="24"/>
          <w:szCs w:val="24"/>
          <w:lang w:eastAsia="pl-PL"/>
        </w:rPr>
      </w:pPr>
    </w:p>
    <w:bookmarkEnd w:id="9"/>
    <w:p w14:paraId="60C6A10B" w14:textId="7012B644" w:rsidR="00713807" w:rsidRDefault="00EB3427" w:rsidP="00713807">
      <w:pPr>
        <w:spacing w:after="0" w:line="240" w:lineRule="auto"/>
        <w:jc w:val="both"/>
        <w:rPr>
          <w:rFonts w:ascii="Arial" w:eastAsia="Times New Roman" w:hAnsi="Arial" w:cs="Arial"/>
          <w:bCs/>
          <w:color w:val="000000" w:themeColor="text1"/>
          <w:sz w:val="24"/>
          <w:szCs w:val="24"/>
          <w:lang w:eastAsia="pl-PL"/>
        </w:rPr>
      </w:pPr>
      <w:r w:rsidRPr="00EB3427">
        <w:rPr>
          <w:rFonts w:ascii="Arial" w:eastAsia="Times New Roman" w:hAnsi="Arial" w:cs="Arial"/>
          <w:bCs/>
          <w:color w:val="000000" w:themeColor="text1"/>
          <w:sz w:val="24"/>
          <w:szCs w:val="24"/>
          <w:lang w:eastAsia="pl-PL"/>
        </w:rPr>
        <w:t>Wszystkie instalacje są już zamontowane na budynkach, odebrane</w:t>
      </w:r>
      <w:r>
        <w:rPr>
          <w:rFonts w:ascii="Arial" w:eastAsia="Times New Roman" w:hAnsi="Arial" w:cs="Arial"/>
          <w:bCs/>
          <w:color w:val="000000" w:themeColor="text1"/>
          <w:sz w:val="24"/>
          <w:szCs w:val="24"/>
          <w:lang w:eastAsia="pl-PL"/>
        </w:rPr>
        <w:t xml:space="preserve"> i potwierdzone stosownymi protokołami odbioru bez usterek. W miejscach montażu instalacji nie było</w:t>
      </w:r>
      <w:r w:rsidR="00EF700E">
        <w:rPr>
          <w:rFonts w:ascii="Arial" w:eastAsia="Times New Roman" w:hAnsi="Arial" w:cs="Arial"/>
          <w:bCs/>
          <w:color w:val="000000" w:themeColor="text1"/>
          <w:sz w:val="24"/>
          <w:szCs w:val="24"/>
          <w:lang w:eastAsia="pl-PL"/>
        </w:rPr>
        <w:t xml:space="preserve"> podtopień ani</w:t>
      </w:r>
      <w:r>
        <w:rPr>
          <w:rFonts w:ascii="Arial" w:eastAsia="Times New Roman" w:hAnsi="Arial" w:cs="Arial"/>
          <w:bCs/>
          <w:color w:val="000000" w:themeColor="text1"/>
          <w:sz w:val="24"/>
          <w:szCs w:val="24"/>
          <w:lang w:eastAsia="pl-PL"/>
        </w:rPr>
        <w:t xml:space="preserve"> szkód powodziowych</w:t>
      </w:r>
      <w:r w:rsidR="00EF700E">
        <w:rPr>
          <w:rFonts w:ascii="Arial" w:eastAsia="Times New Roman" w:hAnsi="Arial" w:cs="Arial"/>
          <w:bCs/>
          <w:color w:val="000000" w:themeColor="text1"/>
          <w:sz w:val="24"/>
          <w:szCs w:val="24"/>
          <w:lang w:eastAsia="pl-PL"/>
        </w:rPr>
        <w:t>.</w:t>
      </w:r>
      <w:r w:rsidR="00F414FE">
        <w:rPr>
          <w:rFonts w:ascii="Arial" w:eastAsia="Times New Roman" w:hAnsi="Arial" w:cs="Arial"/>
          <w:bCs/>
          <w:color w:val="000000" w:themeColor="text1"/>
          <w:sz w:val="24"/>
          <w:szCs w:val="24"/>
          <w:lang w:eastAsia="pl-PL"/>
        </w:rPr>
        <w:t xml:space="preserve"> W skład instalacji zgłaszanej do ubezpieczenia nie wchodzi akumulator fotowoltaiczny.</w:t>
      </w:r>
      <w:r w:rsidR="0048789D">
        <w:rPr>
          <w:rFonts w:ascii="Arial" w:eastAsia="Times New Roman" w:hAnsi="Arial" w:cs="Arial"/>
          <w:bCs/>
          <w:color w:val="000000" w:themeColor="text1"/>
          <w:sz w:val="24"/>
          <w:szCs w:val="24"/>
          <w:lang w:eastAsia="pl-PL"/>
        </w:rPr>
        <w:t xml:space="preserve"> W przypadku mocy: a) do 6.5 </w:t>
      </w:r>
      <w:proofErr w:type="spellStart"/>
      <w:r w:rsidR="0048789D">
        <w:rPr>
          <w:rFonts w:ascii="Arial" w:eastAsia="Times New Roman" w:hAnsi="Arial" w:cs="Arial"/>
          <w:bCs/>
          <w:color w:val="000000" w:themeColor="text1"/>
          <w:sz w:val="24"/>
          <w:szCs w:val="24"/>
          <w:lang w:eastAsia="pl-PL"/>
        </w:rPr>
        <w:t>kWp</w:t>
      </w:r>
      <w:proofErr w:type="spellEnd"/>
      <w:r w:rsidR="0048789D">
        <w:rPr>
          <w:rFonts w:ascii="Arial" w:eastAsia="Times New Roman" w:hAnsi="Arial" w:cs="Arial"/>
          <w:bCs/>
          <w:color w:val="000000" w:themeColor="text1"/>
          <w:sz w:val="24"/>
          <w:szCs w:val="24"/>
          <w:lang w:eastAsia="pl-PL"/>
        </w:rPr>
        <w:t xml:space="preserve"> ilość takich instalacji  5 szt. , b) powyżej 6,5 </w:t>
      </w:r>
      <w:proofErr w:type="spellStart"/>
      <w:r w:rsidR="0048789D">
        <w:rPr>
          <w:rFonts w:ascii="Arial" w:eastAsia="Times New Roman" w:hAnsi="Arial" w:cs="Arial"/>
          <w:bCs/>
          <w:color w:val="000000" w:themeColor="text1"/>
          <w:sz w:val="24"/>
          <w:szCs w:val="24"/>
          <w:lang w:eastAsia="pl-PL"/>
        </w:rPr>
        <w:t>kWp</w:t>
      </w:r>
      <w:proofErr w:type="spellEnd"/>
      <w:r w:rsidR="0048789D">
        <w:rPr>
          <w:rFonts w:ascii="Arial" w:eastAsia="Times New Roman" w:hAnsi="Arial" w:cs="Arial"/>
          <w:bCs/>
          <w:color w:val="000000" w:themeColor="text1"/>
          <w:sz w:val="24"/>
          <w:szCs w:val="24"/>
          <w:lang w:eastAsia="pl-PL"/>
        </w:rPr>
        <w:t xml:space="preserve"> do 50 </w:t>
      </w:r>
      <w:proofErr w:type="spellStart"/>
      <w:r w:rsidR="0048789D">
        <w:rPr>
          <w:rFonts w:ascii="Arial" w:eastAsia="Times New Roman" w:hAnsi="Arial" w:cs="Arial"/>
          <w:bCs/>
          <w:color w:val="000000" w:themeColor="text1"/>
          <w:sz w:val="24"/>
          <w:szCs w:val="24"/>
          <w:lang w:eastAsia="pl-PL"/>
        </w:rPr>
        <w:t>kWp</w:t>
      </w:r>
      <w:proofErr w:type="spellEnd"/>
      <w:r w:rsidR="0048789D">
        <w:rPr>
          <w:rFonts w:ascii="Arial" w:eastAsia="Times New Roman" w:hAnsi="Arial" w:cs="Arial"/>
          <w:bCs/>
          <w:color w:val="000000" w:themeColor="text1"/>
          <w:sz w:val="24"/>
          <w:szCs w:val="24"/>
          <w:lang w:eastAsia="pl-PL"/>
        </w:rPr>
        <w:t xml:space="preserve">  ilość takich instalacji 9 szt..</w:t>
      </w:r>
    </w:p>
    <w:p w14:paraId="79EDECEE" w14:textId="6549A745" w:rsidR="0048789D" w:rsidRDefault="0048789D" w:rsidP="00713807">
      <w:pPr>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t>Data oddania instalacji fotowoltaicznej do użytku 2023 rok. Falowniki zlokalizowane na gruncie i na dachach. Posiadamy gwarancję wykonawcy na wszystkie</w:t>
      </w:r>
      <w:r w:rsidR="00C222B3">
        <w:rPr>
          <w:rFonts w:ascii="Arial" w:eastAsia="Times New Roman" w:hAnsi="Arial" w:cs="Arial"/>
          <w:bCs/>
          <w:color w:val="000000" w:themeColor="text1"/>
          <w:sz w:val="24"/>
          <w:szCs w:val="24"/>
          <w:lang w:eastAsia="pl-PL"/>
        </w:rPr>
        <w:t xml:space="preserve"> elementy. W trakcie gwarancji serwis i przeglądy wykonuje wykonawca. Zakres serwisu pozostaje po stronie wykonawcy. Częstotliwość prac serwisowych raz w roku. Regularnie są wykonywane przeglądy techniczne i elektryczne i są dokumentowane. </w:t>
      </w:r>
    </w:p>
    <w:p w14:paraId="6941C6BF" w14:textId="68EFAC8A" w:rsidR="00C222B3" w:rsidRDefault="00C222B3" w:rsidP="00713807">
      <w:pPr>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t>Zainstalowane instalacje były nowe. Instalacja na gruncie jest ogrodzona płotem panelowym o wysokości 1,8m furtka z 2 wkładkami.</w:t>
      </w:r>
    </w:p>
    <w:p w14:paraId="7348B4F8" w14:textId="77777777" w:rsidR="006B06CC" w:rsidRPr="00EB3427" w:rsidRDefault="006B06CC" w:rsidP="00713807">
      <w:pPr>
        <w:spacing w:after="0" w:line="240" w:lineRule="auto"/>
        <w:jc w:val="both"/>
        <w:rPr>
          <w:rFonts w:ascii="Arial" w:eastAsia="Times New Roman" w:hAnsi="Arial" w:cs="Arial"/>
          <w:bCs/>
          <w:color w:val="000000" w:themeColor="text1"/>
          <w:sz w:val="24"/>
          <w:szCs w:val="24"/>
          <w:lang w:eastAsia="pl-PL"/>
        </w:rPr>
      </w:pPr>
    </w:p>
    <w:p w14:paraId="3F1D1962" w14:textId="6CE6F766"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bookmarkStart w:id="10" w:name="_Hlk197521042"/>
      <w:r w:rsidRPr="00713807">
        <w:rPr>
          <w:rFonts w:ascii="Arial" w:eastAsia="Times New Roman" w:hAnsi="Arial" w:cs="Arial"/>
          <w:b/>
          <w:color w:val="000000" w:themeColor="text1"/>
          <w:sz w:val="24"/>
          <w:szCs w:val="24"/>
          <w:lang w:eastAsia="pl-PL"/>
        </w:rPr>
        <w:t xml:space="preserve">Pytanie </w:t>
      </w:r>
      <w:r w:rsidR="00FF429A">
        <w:rPr>
          <w:rFonts w:ascii="Arial" w:eastAsia="Times New Roman" w:hAnsi="Arial" w:cs="Arial"/>
          <w:b/>
          <w:color w:val="000000" w:themeColor="text1"/>
          <w:sz w:val="24"/>
          <w:szCs w:val="24"/>
          <w:lang w:eastAsia="pl-PL"/>
        </w:rPr>
        <w:t>108</w:t>
      </w:r>
      <w:r w:rsidRPr="00713807">
        <w:rPr>
          <w:rFonts w:ascii="Arial" w:eastAsia="Times New Roman" w:hAnsi="Arial" w:cs="Arial"/>
          <w:b/>
          <w:color w:val="000000" w:themeColor="text1"/>
          <w:sz w:val="24"/>
          <w:szCs w:val="24"/>
          <w:lang w:eastAsia="pl-PL"/>
        </w:rPr>
        <w:t>:</w:t>
      </w:r>
    </w:p>
    <w:p w14:paraId="5A639E24"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odpowiedzi na następujące pytania oraz o udokumentowanie odpowiedzi:</w:t>
      </w:r>
    </w:p>
    <w:p w14:paraId="3AB6A73E"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1. Czy dokonywane są przeglądy zadrzewienia ? tak nie</w:t>
      </w:r>
    </w:p>
    <w:p w14:paraId="43D95AFF" w14:textId="02A3ED28"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2. Gdzie – na jakich terenach administrowanych/zarządzanych przez JST wykonywane są przeglądy</w:t>
      </w:r>
      <w:r w:rsidR="000F4D92">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zadrzewienia?:</w:t>
      </w:r>
    </w:p>
    <w:p w14:paraId="742593FD" w14:textId="689D398F"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lastRenderedPageBreak/>
        <w:t>1) placówkach oświatowych i wychowawczych, szkołach, przedszkolach, żłobkach, bibliotekach innych</w:t>
      </w:r>
      <w:r w:rsidR="00085E61">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tak nie</w:t>
      </w:r>
    </w:p>
    <w:p w14:paraId="60AB50A9"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2) zasobach mieszkaniowych JST, w tym TBS-ach: tak nie</w:t>
      </w:r>
    </w:p>
    <w:p w14:paraId="2742580F"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3) parkach, terenach zieleni, skwerach, placach, wszelkich terenach publicznych: tak nie</w:t>
      </w:r>
    </w:p>
    <w:p w14:paraId="37390A2C"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4) cmentarzach komunalnych tak nie</w:t>
      </w:r>
    </w:p>
    <w:p w14:paraId="224801D8"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5) terenach przy ZOZ, szpitalach tak nie</w:t>
      </w:r>
    </w:p>
    <w:p w14:paraId="3F7B765D"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6) pasach zieleni przydrożnej dróg zarządzanych przez JST tak nie</w:t>
      </w:r>
    </w:p>
    <w:p w14:paraId="7E789EC7"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7) ośrodkach sportu i rekreacji tak nie</w:t>
      </w:r>
    </w:p>
    <w:p w14:paraId="7470460E"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3. Jakie kwalifikacje (uprawnienia do oceny drzewostanu) posiadała osoba dokonująca przeglądu?</w:t>
      </w:r>
    </w:p>
    <w:p w14:paraId="123C7A67"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w:t>
      </w:r>
    </w:p>
    <w:p w14:paraId="2C0C3710" w14:textId="0DDAF9EB"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 xml:space="preserve">4. Czy przeglądy zostały przeprowadzone przy współudziale osoby upoważnionej przez wójta/burmistrza/prezydenta miasta do pełnienia w jego imieniu obowiązków w zakresie ochrony przyrody? </w:t>
      </w:r>
      <w:r w:rsidR="000F4D92" w:rsidRPr="00713807">
        <w:rPr>
          <w:rFonts w:ascii="Arial" w:eastAsia="Times New Roman" w:hAnsi="Arial" w:cs="Arial"/>
          <w:bCs/>
          <w:color w:val="000000" w:themeColor="text1"/>
          <w:sz w:val="24"/>
          <w:szCs w:val="24"/>
          <w:lang w:eastAsia="pl-PL"/>
        </w:rPr>
        <w:t>T</w:t>
      </w:r>
      <w:r w:rsidRPr="00713807">
        <w:rPr>
          <w:rFonts w:ascii="Arial" w:eastAsia="Times New Roman" w:hAnsi="Arial" w:cs="Arial"/>
          <w:bCs/>
          <w:color w:val="000000" w:themeColor="text1"/>
          <w:sz w:val="24"/>
          <w:szCs w:val="24"/>
          <w:lang w:eastAsia="pl-PL"/>
        </w:rPr>
        <w:t>ak</w:t>
      </w:r>
      <w:r w:rsidR="000F4D92">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nie</w:t>
      </w:r>
    </w:p>
    <w:p w14:paraId="6BA924D8"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5. Jak często i w jakim terminie dokonano przeglądu zadrzewienia?</w:t>
      </w:r>
    </w:p>
    <w:p w14:paraId="52F76FF9"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Corocznie Kiedy: (</w:t>
      </w:r>
      <w:proofErr w:type="spellStart"/>
      <w:r w:rsidRPr="00713807">
        <w:rPr>
          <w:rFonts w:ascii="Arial" w:eastAsia="Times New Roman" w:hAnsi="Arial" w:cs="Arial"/>
          <w:bCs/>
          <w:color w:val="000000" w:themeColor="text1"/>
          <w:sz w:val="24"/>
          <w:szCs w:val="24"/>
          <w:lang w:eastAsia="pl-PL"/>
        </w:rPr>
        <w:t>dd</w:t>
      </w:r>
      <w:proofErr w:type="spellEnd"/>
      <w:r w:rsidRPr="00713807">
        <w:rPr>
          <w:rFonts w:ascii="Arial" w:eastAsia="Times New Roman" w:hAnsi="Arial" w:cs="Arial"/>
          <w:bCs/>
          <w:color w:val="000000" w:themeColor="text1"/>
          <w:sz w:val="24"/>
          <w:szCs w:val="24"/>
          <w:lang w:eastAsia="pl-PL"/>
        </w:rPr>
        <w:t>-mm-</w:t>
      </w:r>
      <w:proofErr w:type="spellStart"/>
      <w:r w:rsidRPr="00713807">
        <w:rPr>
          <w:rFonts w:ascii="Arial" w:eastAsia="Times New Roman" w:hAnsi="Arial" w:cs="Arial"/>
          <w:bCs/>
          <w:color w:val="000000" w:themeColor="text1"/>
          <w:sz w:val="24"/>
          <w:szCs w:val="24"/>
          <w:lang w:eastAsia="pl-PL"/>
        </w:rPr>
        <w:t>rrrr</w:t>
      </w:r>
      <w:proofErr w:type="spellEnd"/>
      <w:r w:rsidRPr="00713807">
        <w:rPr>
          <w:rFonts w:ascii="Arial" w:eastAsia="Times New Roman" w:hAnsi="Arial" w:cs="Arial"/>
          <w:bCs/>
          <w:color w:val="000000" w:themeColor="text1"/>
          <w:sz w:val="24"/>
          <w:szCs w:val="24"/>
          <w:lang w:eastAsia="pl-PL"/>
        </w:rPr>
        <w:t>) - -</w:t>
      </w:r>
    </w:p>
    <w:p w14:paraId="798F86E2"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Co 2 lata Kiedy: (</w:t>
      </w:r>
      <w:proofErr w:type="spellStart"/>
      <w:r w:rsidRPr="00713807">
        <w:rPr>
          <w:rFonts w:ascii="Arial" w:eastAsia="Times New Roman" w:hAnsi="Arial" w:cs="Arial"/>
          <w:bCs/>
          <w:color w:val="000000" w:themeColor="text1"/>
          <w:sz w:val="24"/>
          <w:szCs w:val="24"/>
          <w:lang w:eastAsia="pl-PL"/>
        </w:rPr>
        <w:t>dd</w:t>
      </w:r>
      <w:proofErr w:type="spellEnd"/>
      <w:r w:rsidRPr="00713807">
        <w:rPr>
          <w:rFonts w:ascii="Arial" w:eastAsia="Times New Roman" w:hAnsi="Arial" w:cs="Arial"/>
          <w:bCs/>
          <w:color w:val="000000" w:themeColor="text1"/>
          <w:sz w:val="24"/>
          <w:szCs w:val="24"/>
          <w:lang w:eastAsia="pl-PL"/>
        </w:rPr>
        <w:t>-mm-</w:t>
      </w:r>
      <w:proofErr w:type="spellStart"/>
      <w:r w:rsidRPr="00713807">
        <w:rPr>
          <w:rFonts w:ascii="Arial" w:eastAsia="Times New Roman" w:hAnsi="Arial" w:cs="Arial"/>
          <w:bCs/>
          <w:color w:val="000000" w:themeColor="text1"/>
          <w:sz w:val="24"/>
          <w:szCs w:val="24"/>
          <w:lang w:eastAsia="pl-PL"/>
        </w:rPr>
        <w:t>rrrr</w:t>
      </w:r>
      <w:proofErr w:type="spellEnd"/>
      <w:r w:rsidRPr="00713807">
        <w:rPr>
          <w:rFonts w:ascii="Arial" w:eastAsia="Times New Roman" w:hAnsi="Arial" w:cs="Arial"/>
          <w:bCs/>
          <w:color w:val="000000" w:themeColor="text1"/>
          <w:sz w:val="24"/>
          <w:szCs w:val="24"/>
          <w:lang w:eastAsia="pl-PL"/>
        </w:rPr>
        <w:t>) - -</w:t>
      </w:r>
    </w:p>
    <w:p w14:paraId="12368DBB"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Co ………….</w:t>
      </w:r>
    </w:p>
    <w:p w14:paraId="4BAFE7C8" w14:textId="55EF9B1B"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6. Czy, a jeśli tak, to jakie wydano zalecenia w zakresie działań eliminujących zagrożenia wykazane w przeglądzie</w:t>
      </w:r>
      <w:r w:rsidR="000F4D92">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zadrzewienia:</w:t>
      </w:r>
    </w:p>
    <w:p w14:paraId="60C1C72D" w14:textId="79BEE8F8"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1) czy i kiedy JST wystąpiła do organu upoważnionego do wydawania zezwoleń na usunięcie drzew z</w:t>
      </w:r>
      <w:r w:rsidR="000F4D92">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wnioskiem o wydanie takich zezwoleń na wytypowane drzewa? tak (należy dołączyć kopię wniosku)</w:t>
      </w:r>
      <w:r w:rsidR="000F4D92">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nie</w:t>
      </w:r>
    </w:p>
    <w:p w14:paraId="0502E4B0"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2) czy i kiedy JST poddała drzewa innym działaniom pielęgnacyjnym?</w:t>
      </w:r>
    </w:p>
    <w:p w14:paraId="63A8EC43" w14:textId="1AAC7BEE"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tak – jakie działania?: …………………………. [pielęgnacja, ekspertyza, monitoring, oznaczenie drzew</w:t>
      </w:r>
      <w:r w:rsidR="000F4D92">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zagrażających bezpieczeństwu ruchu (chore, usychające, pochylone na drogę, a także gatunki, które</w:t>
      </w:r>
      <w:r w:rsidR="000F4D92">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przekroczyły wiek rębny)]</w:t>
      </w:r>
      <w:r w:rsidR="000F4D92">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nie</w:t>
      </w:r>
    </w:p>
    <w:p w14:paraId="67441AE4" w14:textId="62F24B11"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UWAGA. Przy składaniu odpowiedzi do naszego Towarzystwa proszę dołączyć kopię protokołu przeglądu</w:t>
      </w:r>
      <w:r w:rsidR="00372B10">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zadrzewienia oraz kopię wniosku, o którym jest mowa w pytaniu 6 pkt. 1) – o ile go złożono</w:t>
      </w:r>
    </w:p>
    <w:bookmarkEnd w:id="10"/>
    <w:p w14:paraId="3AC88CB2"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ACA69C6" w14:textId="42C9CEBC" w:rsid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8865C4">
        <w:rPr>
          <w:rFonts w:ascii="Arial" w:eastAsia="SimSun" w:hAnsi="Arial" w:cs="Arial"/>
          <w:b/>
          <w:color w:val="000000" w:themeColor="text1"/>
          <w:kern w:val="1"/>
          <w:sz w:val="24"/>
          <w:szCs w:val="24"/>
          <w:lang w:eastAsia="zh-CN"/>
        </w:rPr>
        <w:t xml:space="preserve">Odpowiedź </w:t>
      </w:r>
      <w:r w:rsidR="00FF429A">
        <w:rPr>
          <w:rFonts w:ascii="Arial" w:eastAsia="SimSun" w:hAnsi="Arial" w:cs="Arial"/>
          <w:b/>
          <w:color w:val="000000" w:themeColor="text1"/>
          <w:kern w:val="1"/>
          <w:sz w:val="24"/>
          <w:szCs w:val="24"/>
          <w:lang w:eastAsia="zh-CN"/>
        </w:rPr>
        <w:t>108</w:t>
      </w:r>
      <w:r w:rsidRPr="008865C4">
        <w:rPr>
          <w:rFonts w:ascii="Arial" w:eastAsia="SimSun" w:hAnsi="Arial" w:cs="Arial"/>
          <w:b/>
          <w:color w:val="000000" w:themeColor="text1"/>
          <w:kern w:val="1"/>
          <w:sz w:val="24"/>
          <w:szCs w:val="24"/>
          <w:lang w:eastAsia="zh-CN"/>
        </w:rPr>
        <w:t>:</w:t>
      </w:r>
    </w:p>
    <w:p w14:paraId="5E460AA6" w14:textId="77777777" w:rsidR="008865C4" w:rsidRDefault="008865C4" w:rsidP="008865C4">
      <w:pPr>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t xml:space="preserve">1. Czy dokonywane są przeglądy zadrzewienia ? tak </w:t>
      </w:r>
      <w:r>
        <w:rPr>
          <w:rFonts w:ascii="Arial" w:eastAsia="Times New Roman" w:hAnsi="Arial" w:cs="Arial"/>
          <w:bCs/>
          <w:strike/>
          <w:color w:val="000000" w:themeColor="text1"/>
          <w:sz w:val="24"/>
          <w:szCs w:val="24"/>
          <w:lang w:eastAsia="pl-PL"/>
        </w:rPr>
        <w:t>nie</w:t>
      </w:r>
    </w:p>
    <w:p w14:paraId="401360A4" w14:textId="77777777" w:rsidR="008865C4" w:rsidRDefault="008865C4" w:rsidP="008865C4">
      <w:pPr>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t>2. Gdzie – na jakich terenach administrowanych/zarządzanych przez JST wykonywane są przeglądy zadrzewienia?:</w:t>
      </w:r>
    </w:p>
    <w:p w14:paraId="426F415B" w14:textId="77777777" w:rsidR="008865C4" w:rsidRDefault="008865C4" w:rsidP="008865C4">
      <w:pPr>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t xml:space="preserve">1) placówkach oświatowych i wychowawczych, szkołach, przedszkolach, żłobkach, bibliotekach innych </w:t>
      </w:r>
      <w:r>
        <w:rPr>
          <w:rFonts w:ascii="Arial" w:eastAsia="Times New Roman" w:hAnsi="Arial" w:cs="Arial"/>
          <w:bCs/>
          <w:strike/>
          <w:color w:val="000000" w:themeColor="text1"/>
          <w:sz w:val="24"/>
          <w:szCs w:val="24"/>
          <w:lang w:eastAsia="pl-PL"/>
        </w:rPr>
        <w:t>tak</w:t>
      </w:r>
      <w:r>
        <w:rPr>
          <w:rFonts w:ascii="Arial" w:eastAsia="Times New Roman" w:hAnsi="Arial" w:cs="Arial"/>
          <w:bCs/>
          <w:color w:val="000000" w:themeColor="text1"/>
          <w:sz w:val="24"/>
          <w:szCs w:val="24"/>
          <w:lang w:eastAsia="pl-PL"/>
        </w:rPr>
        <w:t xml:space="preserve"> nie</w:t>
      </w:r>
    </w:p>
    <w:p w14:paraId="412B085D" w14:textId="77777777" w:rsidR="008865C4" w:rsidRDefault="008865C4" w:rsidP="008865C4">
      <w:pPr>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t xml:space="preserve">2) zasobach mieszkaniowych JST, w tym TBS-ach: </w:t>
      </w:r>
      <w:r>
        <w:rPr>
          <w:rFonts w:ascii="Arial" w:eastAsia="Times New Roman" w:hAnsi="Arial" w:cs="Arial"/>
          <w:bCs/>
          <w:strike/>
          <w:color w:val="000000" w:themeColor="text1"/>
          <w:sz w:val="24"/>
          <w:szCs w:val="24"/>
          <w:lang w:eastAsia="pl-PL"/>
        </w:rPr>
        <w:t>tak</w:t>
      </w:r>
      <w:r>
        <w:rPr>
          <w:rFonts w:ascii="Arial" w:eastAsia="Times New Roman" w:hAnsi="Arial" w:cs="Arial"/>
          <w:bCs/>
          <w:color w:val="000000" w:themeColor="text1"/>
          <w:sz w:val="24"/>
          <w:szCs w:val="24"/>
          <w:lang w:eastAsia="pl-PL"/>
        </w:rPr>
        <w:t xml:space="preserve"> nie</w:t>
      </w:r>
    </w:p>
    <w:p w14:paraId="2AECBC7E" w14:textId="77777777" w:rsidR="008865C4" w:rsidRDefault="008865C4" w:rsidP="008865C4">
      <w:pPr>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t xml:space="preserve">3) parkach, terenach zieleni, skwerach, placach, wszelkich terenach publicznych: tak </w:t>
      </w:r>
      <w:r>
        <w:rPr>
          <w:rFonts w:ascii="Arial" w:eastAsia="Times New Roman" w:hAnsi="Arial" w:cs="Arial"/>
          <w:bCs/>
          <w:strike/>
          <w:color w:val="000000" w:themeColor="text1"/>
          <w:sz w:val="24"/>
          <w:szCs w:val="24"/>
          <w:lang w:eastAsia="pl-PL"/>
        </w:rPr>
        <w:t>nie</w:t>
      </w:r>
    </w:p>
    <w:p w14:paraId="5707E60B" w14:textId="77777777" w:rsidR="008865C4" w:rsidRDefault="008865C4" w:rsidP="008865C4">
      <w:pPr>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t xml:space="preserve">4) </w:t>
      </w:r>
      <w:r>
        <w:rPr>
          <w:rFonts w:ascii="Arial" w:eastAsia="Times New Roman" w:hAnsi="Arial" w:cs="Arial"/>
          <w:bCs/>
          <w:strike/>
          <w:color w:val="000000" w:themeColor="text1"/>
          <w:sz w:val="24"/>
          <w:szCs w:val="24"/>
          <w:lang w:eastAsia="pl-PL"/>
        </w:rPr>
        <w:t>cmentarzach komunalnych tak nie</w:t>
      </w:r>
    </w:p>
    <w:p w14:paraId="65111DA5" w14:textId="77777777" w:rsidR="008865C4" w:rsidRDefault="008865C4" w:rsidP="008865C4">
      <w:pPr>
        <w:spacing w:after="0" w:line="240" w:lineRule="auto"/>
        <w:jc w:val="both"/>
        <w:rPr>
          <w:rFonts w:ascii="Arial" w:eastAsia="Times New Roman" w:hAnsi="Arial" w:cs="Arial"/>
          <w:bCs/>
          <w:strike/>
          <w:color w:val="000000" w:themeColor="text1"/>
          <w:sz w:val="24"/>
          <w:szCs w:val="24"/>
          <w:lang w:eastAsia="pl-PL"/>
        </w:rPr>
      </w:pPr>
      <w:r>
        <w:rPr>
          <w:rFonts w:ascii="Arial" w:eastAsia="Times New Roman" w:hAnsi="Arial" w:cs="Arial"/>
          <w:bCs/>
          <w:color w:val="000000" w:themeColor="text1"/>
          <w:sz w:val="24"/>
          <w:szCs w:val="24"/>
          <w:lang w:eastAsia="pl-PL"/>
        </w:rPr>
        <w:t xml:space="preserve">5) </w:t>
      </w:r>
      <w:r>
        <w:rPr>
          <w:rFonts w:ascii="Arial" w:eastAsia="Times New Roman" w:hAnsi="Arial" w:cs="Arial"/>
          <w:bCs/>
          <w:strike/>
          <w:color w:val="000000" w:themeColor="text1"/>
          <w:sz w:val="24"/>
          <w:szCs w:val="24"/>
          <w:lang w:eastAsia="pl-PL"/>
        </w:rPr>
        <w:t>terenach przy ZOZ, szpitalach tak nie</w:t>
      </w:r>
    </w:p>
    <w:p w14:paraId="5CAB2120" w14:textId="77777777" w:rsidR="008865C4" w:rsidRDefault="008865C4" w:rsidP="008865C4">
      <w:pPr>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t xml:space="preserve">6) pasach zieleni przydrożnej dróg zarządzanych przez JST tak </w:t>
      </w:r>
      <w:r>
        <w:rPr>
          <w:rFonts w:ascii="Arial" w:eastAsia="Times New Roman" w:hAnsi="Arial" w:cs="Arial"/>
          <w:bCs/>
          <w:strike/>
          <w:color w:val="000000" w:themeColor="text1"/>
          <w:sz w:val="24"/>
          <w:szCs w:val="24"/>
          <w:lang w:eastAsia="pl-PL"/>
        </w:rPr>
        <w:t>nie</w:t>
      </w:r>
    </w:p>
    <w:p w14:paraId="2C22AED4" w14:textId="77777777" w:rsidR="008865C4" w:rsidRDefault="008865C4" w:rsidP="008865C4">
      <w:pPr>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t xml:space="preserve">7) ośrodkach sportu i rekreacji tak </w:t>
      </w:r>
      <w:r>
        <w:rPr>
          <w:rFonts w:ascii="Arial" w:eastAsia="Times New Roman" w:hAnsi="Arial" w:cs="Arial"/>
          <w:bCs/>
          <w:strike/>
          <w:color w:val="000000" w:themeColor="text1"/>
          <w:sz w:val="24"/>
          <w:szCs w:val="24"/>
          <w:lang w:eastAsia="pl-PL"/>
        </w:rPr>
        <w:t>nie</w:t>
      </w:r>
    </w:p>
    <w:p w14:paraId="4999CB90" w14:textId="77777777" w:rsidR="008865C4" w:rsidRDefault="008865C4" w:rsidP="008865C4">
      <w:pPr>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t>3. Jakie kwalifikacje (uprawnienia do oceny drzewostanu) posiadała osoba dokonująca przeglądu?</w:t>
      </w:r>
    </w:p>
    <w:p w14:paraId="2C233745" w14:textId="77777777" w:rsidR="008865C4" w:rsidRDefault="008865C4" w:rsidP="008865C4">
      <w:pPr>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t>Brak (wyjątek: drzewa stanowiące pomniki przyrody – wykonywana jest ekspertyza dendrologiczna przez uprawnionego dendrologa)</w:t>
      </w:r>
    </w:p>
    <w:p w14:paraId="5E0C1161" w14:textId="77777777" w:rsidR="008865C4" w:rsidRDefault="008865C4" w:rsidP="008865C4">
      <w:pPr>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t xml:space="preserve">4. Czy przeglądy zostały przeprowadzone przy współudziale osoby upoważnionej przez wójta/burmistrza/prezydenta miasta do pełnienia w jego imieniu obowiązków w zakresie ochrony przyrody? Tak </w:t>
      </w:r>
      <w:r>
        <w:rPr>
          <w:rFonts w:ascii="Arial" w:eastAsia="Times New Roman" w:hAnsi="Arial" w:cs="Arial"/>
          <w:bCs/>
          <w:strike/>
          <w:color w:val="000000" w:themeColor="text1"/>
          <w:sz w:val="24"/>
          <w:szCs w:val="24"/>
          <w:lang w:eastAsia="pl-PL"/>
        </w:rPr>
        <w:t>nie</w:t>
      </w:r>
    </w:p>
    <w:p w14:paraId="1003A2BD" w14:textId="77777777" w:rsidR="008865C4" w:rsidRDefault="008865C4" w:rsidP="008865C4">
      <w:pPr>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lastRenderedPageBreak/>
        <w:t>5. Jak często i w jakim terminie dokonano przeglądu zadrzewienia?</w:t>
      </w:r>
    </w:p>
    <w:p w14:paraId="7686E0BB" w14:textId="77777777" w:rsidR="008865C4" w:rsidRDefault="008865C4" w:rsidP="008865C4">
      <w:pPr>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t>Corocznie Kiedy: (</w:t>
      </w:r>
      <w:proofErr w:type="spellStart"/>
      <w:r>
        <w:rPr>
          <w:rFonts w:ascii="Arial" w:eastAsia="Times New Roman" w:hAnsi="Arial" w:cs="Arial"/>
          <w:bCs/>
          <w:color w:val="000000" w:themeColor="text1"/>
          <w:sz w:val="24"/>
          <w:szCs w:val="24"/>
          <w:lang w:eastAsia="pl-PL"/>
        </w:rPr>
        <w:t>dd</w:t>
      </w:r>
      <w:proofErr w:type="spellEnd"/>
      <w:r>
        <w:rPr>
          <w:rFonts w:ascii="Arial" w:eastAsia="Times New Roman" w:hAnsi="Arial" w:cs="Arial"/>
          <w:bCs/>
          <w:color w:val="000000" w:themeColor="text1"/>
          <w:sz w:val="24"/>
          <w:szCs w:val="24"/>
          <w:lang w:eastAsia="pl-PL"/>
        </w:rPr>
        <w:t>-mm-</w:t>
      </w:r>
      <w:proofErr w:type="spellStart"/>
      <w:r>
        <w:rPr>
          <w:rFonts w:ascii="Arial" w:eastAsia="Times New Roman" w:hAnsi="Arial" w:cs="Arial"/>
          <w:bCs/>
          <w:color w:val="000000" w:themeColor="text1"/>
          <w:sz w:val="24"/>
          <w:szCs w:val="24"/>
          <w:lang w:eastAsia="pl-PL"/>
        </w:rPr>
        <w:t>rrrr</w:t>
      </w:r>
      <w:proofErr w:type="spellEnd"/>
      <w:r>
        <w:rPr>
          <w:rFonts w:ascii="Arial" w:eastAsia="Times New Roman" w:hAnsi="Arial" w:cs="Arial"/>
          <w:bCs/>
          <w:color w:val="000000" w:themeColor="text1"/>
          <w:sz w:val="24"/>
          <w:szCs w:val="24"/>
          <w:lang w:eastAsia="pl-PL"/>
        </w:rPr>
        <w:t xml:space="preserve">) – zadrzewienia przydrożne kontrolowane przez drogowca podczas objazdów dróg wiosną i jesienią, </w:t>
      </w:r>
      <w:proofErr w:type="spellStart"/>
      <w:r>
        <w:rPr>
          <w:rFonts w:ascii="Arial" w:eastAsia="Times New Roman" w:hAnsi="Arial" w:cs="Arial"/>
          <w:bCs/>
          <w:color w:val="000000" w:themeColor="text1"/>
          <w:sz w:val="24"/>
          <w:szCs w:val="24"/>
          <w:lang w:eastAsia="pl-PL"/>
        </w:rPr>
        <w:t>zadrzewnienia</w:t>
      </w:r>
      <w:proofErr w:type="spellEnd"/>
      <w:r>
        <w:rPr>
          <w:rFonts w:ascii="Arial" w:eastAsia="Times New Roman" w:hAnsi="Arial" w:cs="Arial"/>
          <w:bCs/>
          <w:color w:val="000000" w:themeColor="text1"/>
          <w:sz w:val="24"/>
          <w:szCs w:val="24"/>
          <w:lang w:eastAsia="pl-PL"/>
        </w:rPr>
        <w:t xml:space="preserve"> w parku wiosną podczas prac porządkowych</w:t>
      </w:r>
    </w:p>
    <w:p w14:paraId="2F686F5A" w14:textId="77777777" w:rsidR="008865C4" w:rsidRDefault="008865C4" w:rsidP="008865C4">
      <w:pPr>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t>Co 2 lata Kiedy: (</w:t>
      </w:r>
      <w:proofErr w:type="spellStart"/>
      <w:r>
        <w:rPr>
          <w:rFonts w:ascii="Arial" w:eastAsia="Times New Roman" w:hAnsi="Arial" w:cs="Arial"/>
          <w:bCs/>
          <w:color w:val="000000" w:themeColor="text1"/>
          <w:sz w:val="24"/>
          <w:szCs w:val="24"/>
          <w:lang w:eastAsia="pl-PL"/>
        </w:rPr>
        <w:t>dd</w:t>
      </w:r>
      <w:proofErr w:type="spellEnd"/>
      <w:r>
        <w:rPr>
          <w:rFonts w:ascii="Arial" w:eastAsia="Times New Roman" w:hAnsi="Arial" w:cs="Arial"/>
          <w:bCs/>
          <w:color w:val="000000" w:themeColor="text1"/>
          <w:sz w:val="24"/>
          <w:szCs w:val="24"/>
          <w:lang w:eastAsia="pl-PL"/>
        </w:rPr>
        <w:t>-mm-</w:t>
      </w:r>
      <w:proofErr w:type="spellStart"/>
      <w:r>
        <w:rPr>
          <w:rFonts w:ascii="Arial" w:eastAsia="Times New Roman" w:hAnsi="Arial" w:cs="Arial"/>
          <w:bCs/>
          <w:color w:val="000000" w:themeColor="text1"/>
          <w:sz w:val="24"/>
          <w:szCs w:val="24"/>
          <w:lang w:eastAsia="pl-PL"/>
        </w:rPr>
        <w:t>rrrr</w:t>
      </w:r>
      <w:proofErr w:type="spellEnd"/>
      <w:r>
        <w:rPr>
          <w:rFonts w:ascii="Arial" w:eastAsia="Times New Roman" w:hAnsi="Arial" w:cs="Arial"/>
          <w:bCs/>
          <w:color w:val="000000" w:themeColor="text1"/>
          <w:sz w:val="24"/>
          <w:szCs w:val="24"/>
          <w:lang w:eastAsia="pl-PL"/>
        </w:rPr>
        <w:t>) - -</w:t>
      </w:r>
    </w:p>
    <w:p w14:paraId="5484AEA1" w14:textId="77777777" w:rsidR="008865C4" w:rsidRDefault="008865C4" w:rsidP="008865C4">
      <w:pPr>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t>Co ………….</w:t>
      </w:r>
    </w:p>
    <w:p w14:paraId="012C35A7" w14:textId="77777777" w:rsidR="008865C4" w:rsidRDefault="008865C4" w:rsidP="008865C4">
      <w:pPr>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t>6. Czy, a jeśli tak, to jakie wydano zalecenia w zakresie działań eliminujących zagrożenia wykazane w przeglądzie zadrzewienia:</w:t>
      </w:r>
    </w:p>
    <w:p w14:paraId="1812EF02" w14:textId="77777777" w:rsidR="008865C4" w:rsidRDefault="008865C4" w:rsidP="008865C4">
      <w:pPr>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t xml:space="preserve">1) czy i kiedy JST wystąpiła do organu upoważnionego do wydawania zezwoleń na usunięcie drzew z wnioskiem o wydanie takich zezwoleń na wytypowane drzewa? tak (należy dołączyć kopię wniosku) </w:t>
      </w:r>
      <w:r>
        <w:rPr>
          <w:rFonts w:ascii="Arial" w:eastAsia="Times New Roman" w:hAnsi="Arial" w:cs="Arial"/>
          <w:bCs/>
          <w:strike/>
          <w:color w:val="000000" w:themeColor="text1"/>
          <w:sz w:val="24"/>
          <w:szCs w:val="24"/>
          <w:lang w:eastAsia="pl-PL"/>
        </w:rPr>
        <w:t xml:space="preserve">nie </w:t>
      </w:r>
      <w:r>
        <w:rPr>
          <w:rFonts w:ascii="Arial" w:eastAsia="Times New Roman" w:hAnsi="Arial" w:cs="Arial"/>
          <w:bCs/>
          <w:color w:val="000000" w:themeColor="text1"/>
          <w:sz w:val="24"/>
          <w:szCs w:val="24"/>
          <w:lang w:eastAsia="pl-PL"/>
        </w:rPr>
        <w:t>tak, wystąpiła – wnioski w załączeniu</w:t>
      </w:r>
    </w:p>
    <w:p w14:paraId="2967E111" w14:textId="77777777" w:rsidR="008865C4" w:rsidRDefault="008865C4" w:rsidP="008865C4">
      <w:pPr>
        <w:spacing w:after="0" w:line="240" w:lineRule="auto"/>
        <w:jc w:val="both"/>
        <w:rPr>
          <w:rFonts w:ascii="Arial" w:eastAsia="Times New Roman" w:hAnsi="Arial" w:cs="Arial"/>
          <w:bCs/>
          <w:color w:val="000000" w:themeColor="text1"/>
          <w:sz w:val="24"/>
          <w:szCs w:val="24"/>
          <w:lang w:eastAsia="pl-PL"/>
        </w:rPr>
      </w:pPr>
    </w:p>
    <w:p w14:paraId="11321724" w14:textId="77777777" w:rsidR="008865C4" w:rsidRDefault="008865C4" w:rsidP="008865C4">
      <w:pPr>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t>2) czy i kiedy JST poddała drzewa innym działaniom pielęgnacyjnym?</w:t>
      </w:r>
    </w:p>
    <w:p w14:paraId="49AE869F" w14:textId="77777777" w:rsidR="008865C4" w:rsidRDefault="008865C4" w:rsidP="008865C4">
      <w:pPr>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t>tak – jakie działania?: dołączono: -ostatnią ekspertyzę dendrologiczną pomników przyrody z 04 czerwca 2024 roku</w:t>
      </w:r>
    </w:p>
    <w:p w14:paraId="476F6F58" w14:textId="77777777" w:rsidR="008865C4" w:rsidRDefault="008865C4" w:rsidP="008865C4">
      <w:pPr>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t>-UCHWAŁA NR X/68/2024 RADY GMINY RUDNIKI z dnia 12 grudnia 2024 r. w sprawie uzgodnienia przeprowadzenia zabiegów pielęgnacyjnych pomników przyrody zlokalizowanych na terenie Gminy Rudniki</w:t>
      </w:r>
    </w:p>
    <w:p w14:paraId="190F6294" w14:textId="77777777" w:rsidR="008865C4" w:rsidRDefault="008865C4" w:rsidP="008865C4">
      <w:pPr>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t xml:space="preserve">- pielęgnację wykonano zgodnie powyższą uchwałą. </w:t>
      </w:r>
    </w:p>
    <w:p w14:paraId="7E4598E9" w14:textId="77777777" w:rsidR="008865C4" w:rsidRDefault="008865C4" w:rsidP="008865C4">
      <w:pPr>
        <w:spacing w:after="0" w:line="240" w:lineRule="auto"/>
        <w:jc w:val="both"/>
        <w:rPr>
          <w:rFonts w:ascii="Arial" w:eastAsia="Times New Roman" w:hAnsi="Arial" w:cs="Arial"/>
          <w:bCs/>
          <w:color w:val="000000" w:themeColor="text1"/>
          <w:sz w:val="24"/>
          <w:szCs w:val="24"/>
          <w:lang w:eastAsia="pl-PL"/>
        </w:rPr>
      </w:pPr>
    </w:p>
    <w:p w14:paraId="4F0817FB" w14:textId="77777777" w:rsidR="008865C4" w:rsidRDefault="008865C4" w:rsidP="008865C4">
      <w:pPr>
        <w:spacing w:after="0" w:line="240" w:lineRule="auto"/>
        <w:jc w:val="both"/>
        <w:rPr>
          <w:rFonts w:ascii="Arial" w:eastAsia="Times New Roman" w:hAnsi="Arial" w:cs="Arial"/>
          <w:bCs/>
          <w:color w:val="000000" w:themeColor="text1"/>
          <w:sz w:val="24"/>
          <w:szCs w:val="24"/>
          <w:lang w:eastAsia="pl-PL"/>
        </w:rPr>
      </w:pPr>
      <w:r>
        <w:rPr>
          <w:rFonts w:ascii="Arial" w:eastAsia="Times New Roman" w:hAnsi="Arial" w:cs="Arial"/>
          <w:bCs/>
          <w:color w:val="000000" w:themeColor="text1"/>
          <w:sz w:val="24"/>
          <w:szCs w:val="24"/>
          <w:lang w:eastAsia="pl-PL"/>
        </w:rPr>
        <w:t>[pielęgnacja, ekspertyza, monitoring, oznaczenie drzew zagrażających bezpieczeństwu ruchu (chore, usychające, pochylone na drogę, a także gatunki, które przekroczyły wiek rębny)] nie</w:t>
      </w:r>
    </w:p>
    <w:p w14:paraId="5CEC1EC7" w14:textId="52C31A54" w:rsidR="008865C4" w:rsidRDefault="008865C4" w:rsidP="007D6CC3">
      <w:pPr>
        <w:spacing w:after="0" w:line="240" w:lineRule="auto"/>
        <w:jc w:val="both"/>
        <w:rPr>
          <w:rFonts w:ascii="Arial" w:eastAsia="SimSun" w:hAnsi="Arial" w:cs="Arial"/>
          <w:b/>
          <w:color w:val="000000" w:themeColor="text1"/>
          <w:kern w:val="1"/>
          <w:sz w:val="24"/>
          <w:szCs w:val="24"/>
          <w:lang w:eastAsia="zh-CN"/>
        </w:rPr>
      </w:pPr>
      <w:r>
        <w:rPr>
          <w:rFonts w:ascii="Arial" w:eastAsia="Times New Roman" w:hAnsi="Arial" w:cs="Arial"/>
          <w:bCs/>
          <w:color w:val="000000" w:themeColor="text1"/>
          <w:sz w:val="24"/>
          <w:szCs w:val="24"/>
          <w:lang w:eastAsia="pl-PL"/>
        </w:rPr>
        <w:t>UWAGA. Przy składaniu odpowiedzi do naszego Towarzystwa proszę dołączyć kopię protokołu przeglądu zadrzewienia oraz kopię wniosku, o którym jest mowa w pytaniu 6 pkt. 1) – o ile go złożono</w:t>
      </w:r>
    </w:p>
    <w:p w14:paraId="54CFA297" w14:textId="4B4780A9" w:rsidR="007A4997" w:rsidRDefault="001F4ED9"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1F4ED9">
        <w:rPr>
          <w:rFonts w:ascii="Arial" w:eastAsia="SimSun" w:hAnsi="Arial" w:cs="Arial"/>
          <w:bCs/>
          <w:color w:val="000000" w:themeColor="text1"/>
          <w:kern w:val="1"/>
          <w:sz w:val="24"/>
          <w:szCs w:val="24"/>
          <w:lang w:eastAsia="zh-CN"/>
        </w:rPr>
        <w:t>Załączniki: kopie wniosków</w:t>
      </w:r>
      <w:r>
        <w:rPr>
          <w:rFonts w:ascii="Arial" w:eastAsia="SimSun" w:hAnsi="Arial" w:cs="Arial"/>
          <w:bCs/>
          <w:color w:val="000000" w:themeColor="text1"/>
          <w:kern w:val="1"/>
          <w:sz w:val="24"/>
          <w:szCs w:val="24"/>
          <w:lang w:eastAsia="zh-CN"/>
        </w:rPr>
        <w:t>,</w:t>
      </w:r>
    </w:p>
    <w:bookmarkStart w:id="11" w:name="_MON_1808203142"/>
    <w:bookmarkEnd w:id="11"/>
    <w:p w14:paraId="06823144" w14:textId="4E295FAA" w:rsidR="001F4ED9" w:rsidRDefault="001F4ED9" w:rsidP="00713807">
      <w:pPr>
        <w:tabs>
          <w:tab w:val="left" w:pos="708"/>
        </w:tabs>
        <w:suppressAutoHyphens/>
        <w:spacing w:after="0" w:line="240" w:lineRule="auto"/>
        <w:jc w:val="both"/>
      </w:pPr>
      <w:r>
        <w:object w:dxaOrig="1546" w:dyaOrig="1001" w14:anchorId="3F9E2A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77.25pt;height:50.25pt" o:ole="">
            <v:imagedata r:id="rId9" o:title=""/>
          </v:shape>
          <o:OLEObject Type="Embed" ProgID="Word.Document.12" ShapeID="_x0000_i1031" DrawAspect="Icon" ObjectID="_1808207325" r:id="rId10">
            <o:FieldCodes>\s</o:FieldCodes>
          </o:OLEObject>
        </w:object>
      </w:r>
      <w:r>
        <w:object w:dxaOrig="1546" w:dyaOrig="1001" w14:anchorId="31D9E442">
          <v:shape id="_x0000_i1030" type="#_x0000_t75" style="width:77.25pt;height:50.25pt" o:ole="">
            <v:imagedata r:id="rId11" o:title=""/>
          </v:shape>
          <o:OLEObject Type="Embed" ProgID="Acrobat.Document.DC" ShapeID="_x0000_i1030" DrawAspect="Icon" ObjectID="_1808207326" r:id="rId12"/>
        </w:object>
      </w:r>
      <w:r>
        <w:object w:dxaOrig="1546" w:dyaOrig="1001" w14:anchorId="0F1684C8">
          <v:shape id="_x0000_i1029" type="#_x0000_t75" style="width:77.25pt;height:50.25pt" o:ole="">
            <v:imagedata r:id="rId13" o:title=""/>
          </v:shape>
          <o:OLEObject Type="Embed" ProgID="Acrobat.Document.DC" ShapeID="_x0000_i1029" DrawAspect="Icon" ObjectID="_1808207327" r:id="rId14"/>
        </w:object>
      </w:r>
      <w:r>
        <w:object w:dxaOrig="1546" w:dyaOrig="1001" w14:anchorId="6DF0A719">
          <v:shape id="_x0000_i1028" type="#_x0000_t75" style="width:77.25pt;height:50.25pt" o:ole="">
            <v:imagedata r:id="rId15" o:title=""/>
          </v:shape>
          <o:OLEObject Type="Embed" ProgID="Word.Document.12" ShapeID="_x0000_i1028" DrawAspect="Icon" ObjectID="_1808207328" r:id="rId16">
            <o:FieldCodes>\s</o:FieldCodes>
          </o:OLEObject>
        </w:object>
      </w:r>
      <w:r>
        <w:object w:dxaOrig="1546" w:dyaOrig="1001" w14:anchorId="44475DFF">
          <v:shape id="_x0000_i1027" type="#_x0000_t75" style="width:77.25pt;height:50.25pt" o:ole="">
            <v:imagedata r:id="rId17" o:title=""/>
          </v:shape>
          <o:OLEObject Type="Embed" ProgID="Acrobat.Document.DC" ShapeID="_x0000_i1027" DrawAspect="Icon" ObjectID="_1808207329" r:id="rId18"/>
        </w:object>
      </w:r>
      <w:r>
        <w:object w:dxaOrig="1546" w:dyaOrig="1001" w14:anchorId="00EDD97B">
          <v:shape id="_x0000_i1026" type="#_x0000_t75" style="width:77.25pt;height:50.25pt" o:ole="">
            <v:imagedata r:id="rId19" o:title=""/>
          </v:shape>
          <o:OLEObject Type="Embed" ProgID="Word.Document.12" ShapeID="_x0000_i1026" DrawAspect="Icon" ObjectID="_1808207330" r:id="rId20">
            <o:FieldCodes>\s</o:FieldCodes>
          </o:OLEObject>
        </w:object>
      </w:r>
      <w:r>
        <w:object w:dxaOrig="1546" w:dyaOrig="1001" w14:anchorId="3FBCEEFE">
          <v:shape id="_x0000_i1025" type="#_x0000_t75" style="width:77.25pt;height:50.25pt" o:ole="">
            <v:imagedata r:id="rId21" o:title=""/>
          </v:shape>
          <o:OLEObject Type="Embed" ProgID="Word.Document.12" ShapeID="_x0000_i1025" DrawAspect="Icon" ObjectID="_1808207331" r:id="rId22">
            <o:FieldCodes>\s</o:FieldCodes>
          </o:OLEObject>
        </w:object>
      </w:r>
    </w:p>
    <w:p w14:paraId="36349180" w14:textId="4ABB03B9" w:rsidR="001F4ED9" w:rsidRPr="001F4ED9" w:rsidRDefault="001F4ED9" w:rsidP="00713807">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Pr>
          <w:rFonts w:ascii="Arial" w:eastAsia="SimSun" w:hAnsi="Arial" w:cs="Arial"/>
          <w:bCs/>
          <w:color w:val="000000" w:themeColor="text1"/>
          <w:kern w:val="1"/>
          <w:sz w:val="24"/>
          <w:szCs w:val="24"/>
          <w:lang w:eastAsia="zh-CN"/>
        </w:rPr>
        <w:t xml:space="preserve">Ekspertyza dendrologiczna </w:t>
      </w:r>
      <w:r>
        <w:object w:dxaOrig="1546" w:dyaOrig="1001" w14:anchorId="75442741">
          <v:shape id="_x0000_i1034" type="#_x0000_t75" style="width:77.25pt;height:50.25pt" o:ole="">
            <v:imagedata r:id="rId23" o:title=""/>
          </v:shape>
          <o:OLEObject Type="Embed" ProgID="Acrobat.Document.DC" ShapeID="_x0000_i1034" DrawAspect="Icon" ObjectID="_1808207332" r:id="rId24"/>
        </w:object>
      </w:r>
    </w:p>
    <w:p w14:paraId="024893FF" w14:textId="038AB13E" w:rsidR="00713807" w:rsidRPr="00713807" w:rsidRDefault="001F4ED9" w:rsidP="001F4ED9">
      <w:pPr>
        <w:tabs>
          <w:tab w:val="left" w:pos="7408"/>
        </w:tabs>
        <w:suppressAutoHyphens/>
        <w:spacing w:after="0" w:line="240" w:lineRule="auto"/>
        <w:jc w:val="both"/>
        <w:rPr>
          <w:rFonts w:ascii="Arial" w:eastAsia="SimSun" w:hAnsi="Arial" w:cs="Arial"/>
          <w:b/>
          <w:color w:val="000000" w:themeColor="text1"/>
          <w:kern w:val="1"/>
          <w:sz w:val="24"/>
          <w:szCs w:val="24"/>
          <w:lang w:eastAsia="zh-CN"/>
        </w:rPr>
      </w:pPr>
      <w:r>
        <w:rPr>
          <w:rFonts w:ascii="Arial" w:eastAsia="SimSun" w:hAnsi="Arial" w:cs="Arial"/>
          <w:b/>
          <w:color w:val="000000" w:themeColor="text1"/>
          <w:kern w:val="1"/>
          <w:sz w:val="24"/>
          <w:szCs w:val="24"/>
          <w:lang w:eastAsia="zh-CN"/>
        </w:rPr>
        <w:tab/>
      </w:r>
    </w:p>
    <w:p w14:paraId="3562408E" w14:textId="67A20756"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 xml:space="preserve">Pytanie </w:t>
      </w:r>
      <w:r w:rsidR="00FF429A">
        <w:rPr>
          <w:rFonts w:ascii="Arial" w:eastAsia="Times New Roman" w:hAnsi="Arial" w:cs="Arial"/>
          <w:b/>
          <w:color w:val="000000" w:themeColor="text1"/>
          <w:sz w:val="24"/>
          <w:szCs w:val="24"/>
          <w:lang w:eastAsia="pl-PL"/>
        </w:rPr>
        <w:t>109</w:t>
      </w:r>
      <w:r w:rsidRPr="00713807">
        <w:rPr>
          <w:rFonts w:ascii="Arial" w:eastAsia="Times New Roman" w:hAnsi="Arial" w:cs="Arial"/>
          <w:b/>
          <w:color w:val="000000" w:themeColor="text1"/>
          <w:sz w:val="24"/>
          <w:szCs w:val="24"/>
          <w:lang w:eastAsia="pl-PL"/>
        </w:rPr>
        <w:t>:</w:t>
      </w:r>
    </w:p>
    <w:p w14:paraId="155353CB" w14:textId="77777777"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W związku z zapisem w SWZ pkt 3.6.1, tj.:</w:t>
      </w:r>
    </w:p>
    <w:p w14:paraId="6FE4C4C7" w14:textId="234B917D"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„Zamawiający wymaga, aby Zamawiający (Ubezpieczający/Ubezpieczony) nie był zobowiązany do pokrywania</w:t>
      </w:r>
      <w:r w:rsidR="00430E48">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strat Wykonawcy działającego w formie towarzystwa ubezpieczeń wzajemnych przez wnoszenie dodatkowej</w:t>
      </w:r>
      <w:r w:rsidR="00430E48">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składki, zgodnie z art. 111 ust. 2 Ustawy z dnia 11 września 2015 r. o działalności ubezpieczeniowej</w:t>
      </w:r>
      <w:r w:rsidR="00430E48">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i reasekuracyjnej (Dz.U. 2023 poz. 656).</w:t>
      </w:r>
    </w:p>
    <w:p w14:paraId="365DE83A" w14:textId="77777777" w:rsidR="00713807" w:rsidRPr="00713807" w:rsidRDefault="00713807" w:rsidP="00713807">
      <w:pPr>
        <w:spacing w:after="0" w:line="240" w:lineRule="auto"/>
        <w:jc w:val="both"/>
        <w:rPr>
          <w:rFonts w:ascii="Arial" w:eastAsia="Times New Roman" w:hAnsi="Arial" w:cs="Arial"/>
          <w:b/>
          <w:color w:val="000000" w:themeColor="text1"/>
          <w:sz w:val="24"/>
          <w:szCs w:val="24"/>
          <w:lang w:eastAsia="pl-PL"/>
        </w:rPr>
      </w:pPr>
      <w:r w:rsidRPr="00713807">
        <w:rPr>
          <w:rFonts w:ascii="Arial" w:eastAsia="Times New Roman" w:hAnsi="Arial" w:cs="Arial"/>
          <w:b/>
          <w:color w:val="000000" w:themeColor="text1"/>
          <w:sz w:val="24"/>
          <w:szCs w:val="24"/>
          <w:lang w:eastAsia="pl-PL"/>
        </w:rPr>
        <w:t>Brak zgody może skutkować niezłożeniem oferty.</w:t>
      </w:r>
    </w:p>
    <w:p w14:paraId="4BA2BC21" w14:textId="77777777"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Prosimy o zmianę zapisu na:</w:t>
      </w:r>
    </w:p>
    <w:p w14:paraId="2DBE7DBF" w14:textId="655CB449" w:rsidR="00713807" w:rsidRPr="00713807" w:rsidRDefault="00713807" w:rsidP="00713807">
      <w:pPr>
        <w:spacing w:after="0" w:line="240" w:lineRule="auto"/>
        <w:jc w:val="both"/>
        <w:rPr>
          <w:rFonts w:ascii="Arial" w:eastAsia="Times New Roman" w:hAnsi="Arial" w:cs="Arial"/>
          <w:bCs/>
          <w:color w:val="000000" w:themeColor="text1"/>
          <w:sz w:val="24"/>
          <w:szCs w:val="24"/>
          <w:lang w:eastAsia="pl-PL"/>
        </w:rPr>
      </w:pPr>
      <w:r w:rsidRPr="00713807">
        <w:rPr>
          <w:rFonts w:ascii="Arial" w:eastAsia="Times New Roman" w:hAnsi="Arial" w:cs="Arial"/>
          <w:bCs/>
          <w:color w:val="000000" w:themeColor="text1"/>
          <w:sz w:val="24"/>
          <w:szCs w:val="24"/>
          <w:lang w:eastAsia="pl-PL"/>
        </w:rPr>
        <w:t>„Zamawiający dopuszcza z chwilą zawarcia umowy ubezpieczenia uzyskanie członkostwa w towarzystwie</w:t>
      </w:r>
      <w:r w:rsidR="00430E48">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 xml:space="preserve">ubezpieczeń wzajemnych niezwiązanego z nabywaniem udziałów kapitale </w:t>
      </w:r>
      <w:r w:rsidRPr="00713807">
        <w:rPr>
          <w:rFonts w:ascii="Arial" w:eastAsia="Times New Roman" w:hAnsi="Arial" w:cs="Arial"/>
          <w:bCs/>
          <w:color w:val="000000" w:themeColor="text1"/>
          <w:sz w:val="24"/>
          <w:szCs w:val="24"/>
          <w:lang w:eastAsia="pl-PL"/>
        </w:rPr>
        <w:lastRenderedPageBreak/>
        <w:t>zakładowym tego towarzystwa</w:t>
      </w:r>
      <w:r w:rsidR="00430E48">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(zaangażowaniem właścicielskim) oraz niepociągającego za sobą zobowiązania do udziału w pokrywaniu straty</w:t>
      </w:r>
      <w:r w:rsidR="00430E48">
        <w:rPr>
          <w:rFonts w:ascii="Arial" w:eastAsia="Times New Roman" w:hAnsi="Arial" w:cs="Arial"/>
          <w:bCs/>
          <w:color w:val="000000" w:themeColor="text1"/>
          <w:sz w:val="24"/>
          <w:szCs w:val="24"/>
          <w:lang w:eastAsia="pl-PL"/>
        </w:rPr>
        <w:t xml:space="preserve"> </w:t>
      </w:r>
      <w:r w:rsidRPr="00713807">
        <w:rPr>
          <w:rFonts w:ascii="Arial" w:eastAsia="Times New Roman" w:hAnsi="Arial" w:cs="Arial"/>
          <w:bCs/>
          <w:color w:val="000000" w:themeColor="text1"/>
          <w:sz w:val="24"/>
          <w:szCs w:val="24"/>
          <w:lang w:eastAsia="pl-PL"/>
        </w:rPr>
        <w:t>towarzystwa przez wnoszenie dodatkowej składki ubezpieczeniowej w całym okresie realizacji zamówienia”.</w:t>
      </w:r>
    </w:p>
    <w:p w14:paraId="7FEADF26" w14:textId="7777777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07FC20B" w14:textId="3B0F3E97" w:rsidR="00713807" w:rsidRPr="00713807" w:rsidRDefault="00713807" w:rsidP="00713807">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13807">
        <w:rPr>
          <w:rFonts w:ascii="Arial" w:eastAsia="SimSun" w:hAnsi="Arial" w:cs="Arial"/>
          <w:b/>
          <w:color w:val="000000" w:themeColor="text1"/>
          <w:kern w:val="1"/>
          <w:sz w:val="24"/>
          <w:szCs w:val="24"/>
          <w:lang w:eastAsia="zh-CN"/>
        </w:rPr>
        <w:t xml:space="preserve">Odpowiedź </w:t>
      </w:r>
      <w:r w:rsidR="00FF429A">
        <w:rPr>
          <w:rFonts w:ascii="Arial" w:eastAsia="SimSun" w:hAnsi="Arial" w:cs="Arial"/>
          <w:b/>
          <w:color w:val="000000" w:themeColor="text1"/>
          <w:kern w:val="1"/>
          <w:sz w:val="24"/>
          <w:szCs w:val="24"/>
          <w:lang w:eastAsia="zh-CN"/>
        </w:rPr>
        <w:t>109</w:t>
      </w:r>
      <w:r w:rsidRPr="00713807">
        <w:rPr>
          <w:rFonts w:ascii="Arial" w:eastAsia="SimSun" w:hAnsi="Arial" w:cs="Arial"/>
          <w:b/>
          <w:color w:val="000000" w:themeColor="text1"/>
          <w:kern w:val="1"/>
          <w:sz w:val="24"/>
          <w:szCs w:val="24"/>
          <w:lang w:eastAsia="zh-CN"/>
        </w:rPr>
        <w:t>:</w:t>
      </w:r>
    </w:p>
    <w:p w14:paraId="6FBDB965" w14:textId="3BF78E78" w:rsidR="00D7413E" w:rsidRDefault="00713807" w:rsidP="00FF429A">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713807">
        <w:rPr>
          <w:rFonts w:ascii="Arial" w:eastAsia="SimSun" w:hAnsi="Arial" w:cs="Arial"/>
          <w:bCs/>
          <w:color w:val="000000" w:themeColor="text1"/>
          <w:kern w:val="1"/>
          <w:sz w:val="24"/>
          <w:szCs w:val="24"/>
          <w:lang w:eastAsia="zh-CN"/>
        </w:rPr>
        <w:t>Zamawiający wyraża zgodę.</w:t>
      </w:r>
      <w:bookmarkEnd w:id="7"/>
    </w:p>
    <w:p w14:paraId="72AEC403" w14:textId="77777777" w:rsidR="00D7413E" w:rsidRDefault="00D7413E" w:rsidP="00F607A4">
      <w:pPr>
        <w:tabs>
          <w:tab w:val="left" w:pos="6123"/>
        </w:tabs>
        <w:spacing w:after="0" w:line="240" w:lineRule="auto"/>
        <w:jc w:val="both"/>
        <w:rPr>
          <w:rFonts w:ascii="Arial" w:eastAsia="Times New Roman" w:hAnsi="Arial" w:cs="Arial"/>
          <w:b/>
          <w:color w:val="000000" w:themeColor="text1"/>
          <w:sz w:val="24"/>
          <w:szCs w:val="24"/>
          <w:lang w:eastAsia="pl-PL"/>
        </w:rPr>
      </w:pPr>
    </w:p>
    <w:p w14:paraId="3A1E6F68" w14:textId="77777777" w:rsidR="00D7413E" w:rsidRDefault="00D7413E" w:rsidP="00F607A4">
      <w:pPr>
        <w:tabs>
          <w:tab w:val="left" w:pos="6123"/>
        </w:tabs>
        <w:spacing w:after="0" w:line="240" w:lineRule="auto"/>
        <w:jc w:val="both"/>
        <w:rPr>
          <w:rFonts w:ascii="Arial" w:eastAsia="Times New Roman" w:hAnsi="Arial" w:cs="Arial"/>
          <w:b/>
          <w:color w:val="000000" w:themeColor="text1"/>
          <w:sz w:val="24"/>
          <w:szCs w:val="24"/>
          <w:lang w:eastAsia="pl-PL"/>
        </w:rPr>
      </w:pPr>
    </w:p>
    <w:p w14:paraId="7B05FAE5" w14:textId="52E4415A" w:rsidR="00D7413E" w:rsidRPr="007D6CC3" w:rsidRDefault="00D7413E" w:rsidP="00D7413E">
      <w:pPr>
        <w:tabs>
          <w:tab w:val="left" w:pos="284"/>
        </w:tabs>
        <w:suppressAutoHyphens/>
        <w:spacing w:after="0" w:line="240" w:lineRule="auto"/>
        <w:jc w:val="both"/>
        <w:rPr>
          <w:rFonts w:ascii="Arial" w:hAnsi="Arial" w:cs="Arial"/>
          <w:sz w:val="24"/>
          <w:szCs w:val="24"/>
        </w:rPr>
      </w:pPr>
      <w:r w:rsidRPr="007D6CC3">
        <w:rPr>
          <w:rFonts w:ascii="Arial" w:eastAsia="Times New Roman" w:hAnsi="Arial" w:cs="Arial"/>
          <w:b/>
          <w:color w:val="000000" w:themeColor="text1"/>
          <w:sz w:val="24"/>
          <w:szCs w:val="24"/>
          <w:lang w:eastAsia="pl-PL"/>
        </w:rPr>
        <w:t>Pytanie 1</w:t>
      </w:r>
      <w:r w:rsidR="00FF429A">
        <w:rPr>
          <w:rFonts w:ascii="Arial" w:eastAsia="Times New Roman" w:hAnsi="Arial" w:cs="Arial"/>
          <w:b/>
          <w:color w:val="000000" w:themeColor="text1"/>
          <w:sz w:val="24"/>
          <w:szCs w:val="24"/>
          <w:lang w:eastAsia="pl-PL"/>
        </w:rPr>
        <w:t>10</w:t>
      </w:r>
      <w:r w:rsidRPr="007D6CC3">
        <w:rPr>
          <w:rFonts w:ascii="Arial" w:eastAsia="Times New Roman" w:hAnsi="Arial" w:cs="Arial"/>
          <w:b/>
          <w:color w:val="000000" w:themeColor="text1"/>
          <w:sz w:val="24"/>
          <w:szCs w:val="24"/>
          <w:lang w:eastAsia="pl-PL"/>
        </w:rPr>
        <w:t xml:space="preserve">: </w:t>
      </w:r>
    </w:p>
    <w:p w14:paraId="2F77178E" w14:textId="77777777" w:rsidR="00D7413E" w:rsidRPr="007D6CC3" w:rsidRDefault="00D7413E" w:rsidP="00D7413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D6CC3">
        <w:rPr>
          <w:rFonts w:ascii="Arial" w:eastAsia="SimSun" w:hAnsi="Arial" w:cs="Arial"/>
          <w:bCs/>
          <w:color w:val="000000" w:themeColor="text1"/>
          <w:kern w:val="1"/>
          <w:sz w:val="24"/>
          <w:szCs w:val="24"/>
          <w:lang w:eastAsia="zh-CN"/>
        </w:rPr>
        <w:t>Wnosimy o przesunięcie termin składania ofert na 16.05.2025 r.</w:t>
      </w:r>
    </w:p>
    <w:p w14:paraId="06CF7FE0" w14:textId="77777777" w:rsidR="00D7413E" w:rsidRPr="007D6CC3" w:rsidRDefault="00D7413E" w:rsidP="00D7413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1696D52" w14:textId="74294642" w:rsidR="00D7413E" w:rsidRPr="007D6CC3" w:rsidRDefault="00D7413E" w:rsidP="00D7413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D6CC3">
        <w:rPr>
          <w:rFonts w:ascii="Arial" w:eastAsia="SimSun" w:hAnsi="Arial" w:cs="Arial"/>
          <w:b/>
          <w:color w:val="000000" w:themeColor="text1"/>
          <w:kern w:val="1"/>
          <w:sz w:val="24"/>
          <w:szCs w:val="24"/>
          <w:lang w:eastAsia="zh-CN"/>
        </w:rPr>
        <w:t>Odpowiedź 1</w:t>
      </w:r>
      <w:r w:rsidR="00FF429A">
        <w:rPr>
          <w:rFonts w:ascii="Arial" w:eastAsia="SimSun" w:hAnsi="Arial" w:cs="Arial"/>
          <w:b/>
          <w:color w:val="000000" w:themeColor="text1"/>
          <w:kern w:val="1"/>
          <w:sz w:val="24"/>
          <w:szCs w:val="24"/>
          <w:lang w:eastAsia="zh-CN"/>
        </w:rPr>
        <w:t>10</w:t>
      </w:r>
      <w:r w:rsidRPr="007D6CC3">
        <w:rPr>
          <w:rFonts w:ascii="Arial" w:eastAsia="SimSun" w:hAnsi="Arial" w:cs="Arial"/>
          <w:b/>
          <w:color w:val="000000" w:themeColor="text1"/>
          <w:kern w:val="1"/>
          <w:sz w:val="24"/>
          <w:szCs w:val="24"/>
          <w:lang w:eastAsia="zh-CN"/>
        </w:rPr>
        <w:t>:</w:t>
      </w:r>
    </w:p>
    <w:p w14:paraId="2493BE6E" w14:textId="74F36EF7" w:rsidR="00D7413E" w:rsidRPr="00D7413E" w:rsidRDefault="00D7413E" w:rsidP="00D7413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D6CC3">
        <w:rPr>
          <w:rFonts w:ascii="Arial" w:eastAsia="SimSun" w:hAnsi="Arial" w:cs="Arial"/>
          <w:bCs/>
          <w:color w:val="000000" w:themeColor="text1"/>
          <w:kern w:val="1"/>
          <w:sz w:val="24"/>
          <w:szCs w:val="24"/>
          <w:lang w:eastAsia="zh-CN"/>
        </w:rPr>
        <w:t>Zamawiający wyraża zgodę na zmianę terminu składania ofert na dzień 16.05.2025 r.</w:t>
      </w:r>
    </w:p>
    <w:p w14:paraId="52FD3B0E" w14:textId="77777777" w:rsidR="00D7413E" w:rsidRPr="00D7413E" w:rsidRDefault="00D7413E" w:rsidP="00D7413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57CF71A9" w14:textId="614AC390" w:rsidR="00D7413E" w:rsidRPr="00D7413E" w:rsidRDefault="00D7413E" w:rsidP="00D7413E">
      <w:pPr>
        <w:tabs>
          <w:tab w:val="left" w:pos="284"/>
        </w:tabs>
        <w:suppressAutoHyphens/>
        <w:spacing w:after="0" w:line="240" w:lineRule="auto"/>
        <w:jc w:val="both"/>
        <w:rPr>
          <w:rFonts w:ascii="Arial" w:eastAsia="Times New Roman" w:hAnsi="Arial" w:cs="Arial"/>
          <w:b/>
          <w:color w:val="000000" w:themeColor="text1"/>
          <w:sz w:val="24"/>
          <w:szCs w:val="24"/>
          <w:lang w:eastAsia="pl-PL"/>
        </w:rPr>
      </w:pPr>
      <w:r w:rsidRPr="00D7413E">
        <w:rPr>
          <w:rFonts w:ascii="Arial" w:eastAsia="Times New Roman" w:hAnsi="Arial" w:cs="Arial"/>
          <w:b/>
          <w:color w:val="000000" w:themeColor="text1"/>
          <w:sz w:val="24"/>
          <w:szCs w:val="24"/>
          <w:lang w:eastAsia="pl-PL"/>
        </w:rPr>
        <w:t>Pytanie</w:t>
      </w:r>
      <w:r w:rsidR="00FF429A">
        <w:rPr>
          <w:rFonts w:ascii="Arial" w:eastAsia="Times New Roman" w:hAnsi="Arial" w:cs="Arial"/>
          <w:b/>
          <w:color w:val="000000" w:themeColor="text1"/>
          <w:sz w:val="24"/>
          <w:szCs w:val="24"/>
          <w:lang w:eastAsia="pl-PL"/>
        </w:rPr>
        <w:t>111</w:t>
      </w:r>
      <w:r w:rsidRPr="00D7413E">
        <w:rPr>
          <w:rFonts w:ascii="Arial" w:eastAsia="Times New Roman" w:hAnsi="Arial" w:cs="Arial"/>
          <w:b/>
          <w:color w:val="000000" w:themeColor="text1"/>
          <w:sz w:val="24"/>
          <w:szCs w:val="24"/>
          <w:lang w:eastAsia="pl-PL"/>
        </w:rPr>
        <w:t xml:space="preserve">: </w:t>
      </w:r>
    </w:p>
    <w:p w14:paraId="4C48379C" w14:textId="77777777" w:rsidR="00D7413E" w:rsidRPr="00D7413E" w:rsidRDefault="00D7413E" w:rsidP="00D7413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D7413E">
        <w:rPr>
          <w:rFonts w:ascii="Arial" w:eastAsia="SimSun" w:hAnsi="Arial" w:cs="Arial"/>
          <w:bCs/>
          <w:color w:val="000000" w:themeColor="text1"/>
          <w:kern w:val="1"/>
          <w:sz w:val="24"/>
          <w:szCs w:val="24"/>
          <w:lang w:eastAsia="zh-CN"/>
        </w:rPr>
        <w:t>Prosimy o potwierdzenie, że pojazd specjalny OOL99JT, CZC 938C, CZD 315B, CZA 179R, OOL3X3, OOL3X30 to pojazdy specjalne pożarnicze.</w:t>
      </w:r>
    </w:p>
    <w:p w14:paraId="098A4600" w14:textId="77777777" w:rsidR="00D7413E" w:rsidRPr="00D7413E" w:rsidRDefault="00D7413E" w:rsidP="00D7413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18AC17D0" w14:textId="3F07A41C" w:rsidR="00D7413E" w:rsidRPr="007D6CC3" w:rsidRDefault="00D7413E" w:rsidP="00D7413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D6CC3">
        <w:rPr>
          <w:rFonts w:ascii="Arial" w:eastAsia="SimSun" w:hAnsi="Arial" w:cs="Arial"/>
          <w:b/>
          <w:color w:val="000000" w:themeColor="text1"/>
          <w:kern w:val="1"/>
          <w:sz w:val="24"/>
          <w:szCs w:val="24"/>
          <w:lang w:eastAsia="zh-CN"/>
        </w:rPr>
        <w:t xml:space="preserve">Odpowiedź </w:t>
      </w:r>
      <w:r w:rsidR="00FF429A">
        <w:rPr>
          <w:rFonts w:ascii="Arial" w:eastAsia="SimSun" w:hAnsi="Arial" w:cs="Arial"/>
          <w:b/>
          <w:color w:val="000000" w:themeColor="text1"/>
          <w:kern w:val="1"/>
          <w:sz w:val="24"/>
          <w:szCs w:val="24"/>
          <w:lang w:eastAsia="zh-CN"/>
        </w:rPr>
        <w:t>111</w:t>
      </w:r>
      <w:r w:rsidRPr="007D6CC3">
        <w:rPr>
          <w:rFonts w:ascii="Arial" w:eastAsia="SimSun" w:hAnsi="Arial" w:cs="Arial"/>
          <w:b/>
          <w:color w:val="000000" w:themeColor="text1"/>
          <w:kern w:val="1"/>
          <w:sz w:val="24"/>
          <w:szCs w:val="24"/>
          <w:lang w:eastAsia="zh-CN"/>
        </w:rPr>
        <w:t>:</w:t>
      </w:r>
    </w:p>
    <w:p w14:paraId="1D1A47AD" w14:textId="77777777" w:rsidR="00D7413E" w:rsidRPr="00D7413E" w:rsidRDefault="00D7413E" w:rsidP="00D7413E">
      <w:pPr>
        <w:tabs>
          <w:tab w:val="left" w:pos="708"/>
        </w:tabs>
        <w:suppressAutoHyphens/>
        <w:spacing w:after="0" w:line="240" w:lineRule="auto"/>
        <w:jc w:val="both"/>
        <w:rPr>
          <w:rFonts w:ascii="Arial" w:eastAsia="SimSun" w:hAnsi="Arial" w:cs="Arial"/>
          <w:color w:val="000000" w:themeColor="text1"/>
          <w:kern w:val="1"/>
          <w:sz w:val="24"/>
          <w:szCs w:val="24"/>
          <w:lang w:eastAsia="zh-CN"/>
        </w:rPr>
      </w:pPr>
      <w:r w:rsidRPr="007D6CC3">
        <w:rPr>
          <w:rFonts w:ascii="Arial" w:eastAsia="SimSun" w:hAnsi="Arial" w:cs="Arial"/>
          <w:color w:val="000000" w:themeColor="text1"/>
          <w:kern w:val="1"/>
          <w:sz w:val="24"/>
          <w:szCs w:val="24"/>
          <w:lang w:eastAsia="zh-CN"/>
        </w:rPr>
        <w:t>Zamawiający potwierdza.</w:t>
      </w:r>
    </w:p>
    <w:p w14:paraId="143C8BC5" w14:textId="77777777" w:rsidR="00D7413E" w:rsidRPr="00D7413E" w:rsidRDefault="00D7413E" w:rsidP="00D7413E">
      <w:pPr>
        <w:tabs>
          <w:tab w:val="left" w:pos="708"/>
        </w:tabs>
        <w:suppressAutoHyphens/>
        <w:spacing w:after="0" w:line="240" w:lineRule="auto"/>
        <w:jc w:val="both"/>
        <w:rPr>
          <w:rFonts w:ascii="Arial" w:eastAsia="SimSun" w:hAnsi="Arial" w:cs="Arial"/>
          <w:color w:val="000000" w:themeColor="text1"/>
          <w:kern w:val="1"/>
          <w:sz w:val="24"/>
          <w:szCs w:val="24"/>
          <w:lang w:eastAsia="zh-CN"/>
        </w:rPr>
      </w:pPr>
    </w:p>
    <w:p w14:paraId="71CAC8D3" w14:textId="405643EB" w:rsidR="00D7413E" w:rsidRPr="00D7413E" w:rsidRDefault="00D7413E" w:rsidP="00D7413E">
      <w:pPr>
        <w:tabs>
          <w:tab w:val="left" w:pos="284"/>
        </w:tabs>
        <w:suppressAutoHyphens/>
        <w:spacing w:after="0" w:line="240" w:lineRule="auto"/>
        <w:jc w:val="both"/>
        <w:rPr>
          <w:rFonts w:ascii="Arial" w:hAnsi="Arial" w:cs="Arial"/>
          <w:sz w:val="24"/>
          <w:szCs w:val="24"/>
        </w:rPr>
      </w:pPr>
      <w:r w:rsidRPr="00D7413E">
        <w:rPr>
          <w:rFonts w:ascii="Arial" w:eastAsia="Times New Roman" w:hAnsi="Arial" w:cs="Arial"/>
          <w:b/>
          <w:color w:val="000000" w:themeColor="text1"/>
          <w:sz w:val="24"/>
          <w:szCs w:val="24"/>
          <w:lang w:eastAsia="pl-PL"/>
        </w:rPr>
        <w:t xml:space="preserve">Pytanie </w:t>
      </w:r>
      <w:r w:rsidR="00FF429A">
        <w:rPr>
          <w:rFonts w:ascii="Arial" w:eastAsia="Times New Roman" w:hAnsi="Arial" w:cs="Arial"/>
          <w:b/>
          <w:color w:val="000000" w:themeColor="text1"/>
          <w:sz w:val="24"/>
          <w:szCs w:val="24"/>
          <w:lang w:eastAsia="pl-PL"/>
        </w:rPr>
        <w:t>112</w:t>
      </w:r>
      <w:r w:rsidRPr="00D7413E">
        <w:rPr>
          <w:rFonts w:ascii="Arial" w:eastAsia="Times New Roman" w:hAnsi="Arial" w:cs="Arial"/>
          <w:b/>
          <w:color w:val="000000" w:themeColor="text1"/>
          <w:sz w:val="24"/>
          <w:szCs w:val="24"/>
          <w:lang w:eastAsia="pl-PL"/>
        </w:rPr>
        <w:t xml:space="preserve">: </w:t>
      </w:r>
    </w:p>
    <w:p w14:paraId="0B8732B4" w14:textId="77777777" w:rsidR="00D7413E" w:rsidRPr="00D7413E" w:rsidRDefault="00D7413E" w:rsidP="00D7413E">
      <w:pPr>
        <w:spacing w:after="0" w:line="240" w:lineRule="auto"/>
        <w:jc w:val="both"/>
        <w:rPr>
          <w:rFonts w:ascii="Arial" w:eastAsia="Times New Roman" w:hAnsi="Arial" w:cs="Arial"/>
          <w:bCs/>
          <w:color w:val="000000" w:themeColor="text1"/>
          <w:sz w:val="24"/>
          <w:szCs w:val="24"/>
          <w:lang w:eastAsia="pl-PL"/>
        </w:rPr>
      </w:pPr>
      <w:r w:rsidRPr="00D7413E">
        <w:rPr>
          <w:rFonts w:ascii="Arial" w:eastAsia="Times New Roman" w:hAnsi="Arial" w:cs="Arial"/>
          <w:bCs/>
          <w:color w:val="000000" w:themeColor="text1"/>
          <w:sz w:val="24"/>
          <w:szCs w:val="24"/>
          <w:lang w:eastAsia="pl-PL"/>
        </w:rPr>
        <w:t>Wnosimy o wyłączenie z zakresu ubezpieczenia AC „ uszkodzeń wyrządzonych w pojeździe przez przewożony ładunek lub bagaż”.</w:t>
      </w:r>
    </w:p>
    <w:p w14:paraId="5CB0D42B" w14:textId="77777777" w:rsidR="00D7413E" w:rsidRPr="00D7413E" w:rsidRDefault="00D7413E" w:rsidP="00D7413E">
      <w:pPr>
        <w:spacing w:after="0" w:line="240" w:lineRule="auto"/>
        <w:jc w:val="both"/>
        <w:rPr>
          <w:rFonts w:ascii="Arial" w:eastAsia="Times New Roman" w:hAnsi="Arial" w:cs="Arial"/>
          <w:b/>
          <w:color w:val="000000" w:themeColor="text1"/>
          <w:sz w:val="24"/>
          <w:szCs w:val="24"/>
          <w:lang w:eastAsia="pl-PL"/>
        </w:rPr>
      </w:pPr>
    </w:p>
    <w:p w14:paraId="06C858FB" w14:textId="16DFB239" w:rsidR="00D7413E" w:rsidRPr="00D7413E" w:rsidRDefault="00D7413E" w:rsidP="00D7413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D7413E">
        <w:rPr>
          <w:rFonts w:ascii="Arial" w:eastAsia="SimSun" w:hAnsi="Arial" w:cs="Arial"/>
          <w:b/>
          <w:color w:val="000000" w:themeColor="text1"/>
          <w:kern w:val="1"/>
          <w:sz w:val="24"/>
          <w:szCs w:val="24"/>
          <w:lang w:eastAsia="zh-CN"/>
        </w:rPr>
        <w:t xml:space="preserve">Odpowiedź </w:t>
      </w:r>
      <w:r w:rsidR="00FF429A">
        <w:rPr>
          <w:rFonts w:ascii="Arial" w:eastAsia="SimSun" w:hAnsi="Arial" w:cs="Arial"/>
          <w:b/>
          <w:color w:val="000000" w:themeColor="text1"/>
          <w:kern w:val="1"/>
          <w:sz w:val="24"/>
          <w:szCs w:val="24"/>
          <w:lang w:eastAsia="zh-CN"/>
        </w:rPr>
        <w:t>112</w:t>
      </w:r>
      <w:r w:rsidRPr="00D7413E">
        <w:rPr>
          <w:rFonts w:ascii="Arial" w:eastAsia="SimSun" w:hAnsi="Arial" w:cs="Arial"/>
          <w:b/>
          <w:color w:val="000000" w:themeColor="text1"/>
          <w:kern w:val="1"/>
          <w:sz w:val="24"/>
          <w:szCs w:val="24"/>
          <w:lang w:eastAsia="zh-CN"/>
        </w:rPr>
        <w:t>:</w:t>
      </w:r>
    </w:p>
    <w:p w14:paraId="4F0A431D" w14:textId="77777777" w:rsidR="00D7413E" w:rsidRPr="00D7413E" w:rsidRDefault="00D7413E" w:rsidP="00D7413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D7413E">
        <w:rPr>
          <w:rFonts w:ascii="Arial" w:eastAsia="SimSun" w:hAnsi="Arial" w:cs="Arial"/>
          <w:bCs/>
          <w:color w:val="000000" w:themeColor="text1"/>
          <w:kern w:val="1"/>
          <w:sz w:val="24"/>
          <w:szCs w:val="24"/>
          <w:lang w:eastAsia="zh-CN"/>
        </w:rPr>
        <w:t>Zamawiający nie wyraża zgody.</w:t>
      </w:r>
    </w:p>
    <w:p w14:paraId="57BD96A3" w14:textId="77777777" w:rsidR="00D7413E" w:rsidRPr="00D7413E" w:rsidRDefault="00D7413E" w:rsidP="00D7413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1F48C2A9" w14:textId="303D48C2" w:rsidR="00D7413E" w:rsidRPr="00D7413E" w:rsidRDefault="00D7413E" w:rsidP="00D7413E">
      <w:pPr>
        <w:tabs>
          <w:tab w:val="left" w:pos="284"/>
        </w:tabs>
        <w:suppressAutoHyphens/>
        <w:spacing w:after="0" w:line="240" w:lineRule="auto"/>
        <w:jc w:val="both"/>
        <w:rPr>
          <w:rFonts w:ascii="Arial" w:eastAsia="Times New Roman" w:hAnsi="Arial" w:cs="Arial"/>
          <w:b/>
          <w:color w:val="000000" w:themeColor="text1"/>
          <w:sz w:val="24"/>
          <w:szCs w:val="24"/>
          <w:lang w:eastAsia="pl-PL"/>
        </w:rPr>
      </w:pPr>
      <w:r w:rsidRPr="00D7413E">
        <w:rPr>
          <w:rFonts w:ascii="Arial" w:eastAsia="Times New Roman" w:hAnsi="Arial" w:cs="Arial"/>
          <w:b/>
          <w:color w:val="000000" w:themeColor="text1"/>
          <w:sz w:val="24"/>
          <w:szCs w:val="24"/>
          <w:lang w:eastAsia="pl-PL"/>
        </w:rPr>
        <w:t xml:space="preserve">Pytanie </w:t>
      </w:r>
      <w:r w:rsidR="00FF429A">
        <w:rPr>
          <w:rFonts w:ascii="Arial" w:eastAsia="Times New Roman" w:hAnsi="Arial" w:cs="Arial"/>
          <w:b/>
          <w:color w:val="000000" w:themeColor="text1"/>
          <w:sz w:val="24"/>
          <w:szCs w:val="24"/>
          <w:lang w:eastAsia="pl-PL"/>
        </w:rPr>
        <w:t>113</w:t>
      </w:r>
      <w:r w:rsidRPr="00D7413E">
        <w:rPr>
          <w:rFonts w:ascii="Arial" w:eastAsia="Times New Roman" w:hAnsi="Arial" w:cs="Arial"/>
          <w:b/>
          <w:color w:val="000000" w:themeColor="text1"/>
          <w:sz w:val="24"/>
          <w:szCs w:val="24"/>
          <w:lang w:eastAsia="pl-PL"/>
        </w:rPr>
        <w:t xml:space="preserve">: </w:t>
      </w:r>
    </w:p>
    <w:p w14:paraId="45607FE5" w14:textId="77777777" w:rsidR="00D7413E" w:rsidRPr="00D7413E" w:rsidRDefault="00D7413E" w:rsidP="00D7413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D7413E">
        <w:rPr>
          <w:rFonts w:ascii="Arial" w:eastAsia="SimSun" w:hAnsi="Arial" w:cs="Arial"/>
          <w:bCs/>
          <w:color w:val="000000" w:themeColor="text1"/>
          <w:kern w:val="1"/>
          <w:sz w:val="24"/>
          <w:szCs w:val="24"/>
          <w:lang w:eastAsia="zh-CN"/>
        </w:rPr>
        <w:t>Wnosimy o wyłączenie z zakresu ubezpieczenia AC „uszkodzenia silnika w wyniku zassania do niego wody”.</w:t>
      </w:r>
    </w:p>
    <w:p w14:paraId="22175E5E" w14:textId="77777777" w:rsidR="00D7413E" w:rsidRPr="00D7413E" w:rsidRDefault="00D7413E" w:rsidP="00D7413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758BFE62" w14:textId="5D38EE61" w:rsidR="00D7413E" w:rsidRPr="00D7413E" w:rsidRDefault="00D7413E" w:rsidP="00D7413E">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D7413E">
        <w:rPr>
          <w:rFonts w:ascii="Arial" w:eastAsia="SimSun" w:hAnsi="Arial" w:cs="Arial"/>
          <w:b/>
          <w:color w:val="000000" w:themeColor="text1"/>
          <w:kern w:val="1"/>
          <w:sz w:val="24"/>
          <w:szCs w:val="24"/>
          <w:lang w:eastAsia="zh-CN"/>
        </w:rPr>
        <w:t xml:space="preserve">Odpowiedź </w:t>
      </w:r>
      <w:r w:rsidR="00FF429A">
        <w:rPr>
          <w:rFonts w:ascii="Arial" w:eastAsia="SimSun" w:hAnsi="Arial" w:cs="Arial"/>
          <w:b/>
          <w:color w:val="000000" w:themeColor="text1"/>
          <w:kern w:val="1"/>
          <w:sz w:val="24"/>
          <w:szCs w:val="24"/>
          <w:lang w:eastAsia="zh-CN"/>
        </w:rPr>
        <w:t>113</w:t>
      </w:r>
      <w:r w:rsidRPr="00D7413E">
        <w:rPr>
          <w:rFonts w:ascii="Arial" w:eastAsia="SimSun" w:hAnsi="Arial" w:cs="Arial"/>
          <w:b/>
          <w:color w:val="000000" w:themeColor="text1"/>
          <w:kern w:val="1"/>
          <w:sz w:val="24"/>
          <w:szCs w:val="24"/>
          <w:lang w:eastAsia="zh-CN"/>
        </w:rPr>
        <w:t>:</w:t>
      </w:r>
    </w:p>
    <w:p w14:paraId="16AAE553" w14:textId="77777777" w:rsidR="00D7413E" w:rsidRPr="00D7413E" w:rsidRDefault="00D7413E" w:rsidP="00D7413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D7413E">
        <w:rPr>
          <w:rFonts w:ascii="Arial" w:eastAsia="SimSun" w:hAnsi="Arial" w:cs="Arial"/>
          <w:bCs/>
          <w:color w:val="000000" w:themeColor="text1"/>
          <w:kern w:val="1"/>
          <w:sz w:val="24"/>
          <w:szCs w:val="24"/>
          <w:lang w:eastAsia="zh-CN"/>
        </w:rPr>
        <w:t>Zamawiający nie wyraża zgody.</w:t>
      </w:r>
    </w:p>
    <w:p w14:paraId="352C4E09" w14:textId="77777777" w:rsidR="00D7413E" w:rsidRPr="00D7413E" w:rsidRDefault="00D7413E" w:rsidP="00D7413E">
      <w:pPr>
        <w:tabs>
          <w:tab w:val="left" w:pos="284"/>
        </w:tabs>
        <w:suppressAutoHyphens/>
        <w:spacing w:after="0" w:line="240" w:lineRule="auto"/>
        <w:jc w:val="both"/>
        <w:rPr>
          <w:rFonts w:ascii="Arial" w:eastAsia="SimSun" w:hAnsi="Arial" w:cs="Arial"/>
          <w:bCs/>
          <w:color w:val="000000" w:themeColor="text1"/>
          <w:kern w:val="1"/>
          <w:sz w:val="24"/>
          <w:szCs w:val="24"/>
          <w:lang w:eastAsia="zh-CN"/>
        </w:rPr>
      </w:pPr>
    </w:p>
    <w:p w14:paraId="7FBA818A" w14:textId="508590D2" w:rsidR="00D7413E" w:rsidRPr="00D7413E" w:rsidRDefault="00D7413E" w:rsidP="00D7413E">
      <w:pPr>
        <w:tabs>
          <w:tab w:val="left" w:pos="284"/>
        </w:tabs>
        <w:suppressAutoHyphens/>
        <w:spacing w:after="0" w:line="240" w:lineRule="auto"/>
        <w:jc w:val="both"/>
        <w:rPr>
          <w:rFonts w:ascii="Arial" w:hAnsi="Arial" w:cs="Arial"/>
          <w:sz w:val="24"/>
          <w:szCs w:val="24"/>
        </w:rPr>
      </w:pPr>
      <w:r w:rsidRPr="00D7413E">
        <w:rPr>
          <w:rFonts w:ascii="Arial" w:eastAsia="Times New Roman" w:hAnsi="Arial" w:cs="Arial"/>
          <w:b/>
          <w:color w:val="000000" w:themeColor="text1"/>
          <w:sz w:val="24"/>
          <w:szCs w:val="24"/>
          <w:lang w:eastAsia="pl-PL"/>
        </w:rPr>
        <w:t xml:space="preserve">Pytanie </w:t>
      </w:r>
      <w:r w:rsidR="00FF429A">
        <w:rPr>
          <w:rFonts w:ascii="Arial" w:eastAsia="Times New Roman" w:hAnsi="Arial" w:cs="Arial"/>
          <w:b/>
          <w:color w:val="000000" w:themeColor="text1"/>
          <w:sz w:val="24"/>
          <w:szCs w:val="24"/>
          <w:lang w:eastAsia="pl-PL"/>
        </w:rPr>
        <w:t>114</w:t>
      </w:r>
      <w:r w:rsidRPr="00D7413E">
        <w:rPr>
          <w:rFonts w:ascii="Arial" w:eastAsia="Times New Roman" w:hAnsi="Arial" w:cs="Arial"/>
          <w:b/>
          <w:color w:val="000000" w:themeColor="text1"/>
          <w:sz w:val="24"/>
          <w:szCs w:val="24"/>
          <w:lang w:eastAsia="pl-PL"/>
        </w:rPr>
        <w:t xml:space="preserve">: </w:t>
      </w:r>
    </w:p>
    <w:p w14:paraId="310875E8" w14:textId="77777777" w:rsidR="00D7413E" w:rsidRPr="00D7413E" w:rsidRDefault="00D7413E" w:rsidP="00D7413E">
      <w:pPr>
        <w:tabs>
          <w:tab w:val="left" w:pos="708"/>
        </w:tabs>
        <w:suppressAutoHyphens/>
        <w:spacing w:after="0" w:line="240" w:lineRule="auto"/>
        <w:jc w:val="both"/>
        <w:rPr>
          <w:rFonts w:ascii="Arial" w:eastAsia="SimSun" w:hAnsi="Arial" w:cs="Arial"/>
          <w:bCs/>
          <w:kern w:val="1"/>
          <w:sz w:val="24"/>
          <w:szCs w:val="24"/>
          <w:lang w:eastAsia="zh-CN"/>
        </w:rPr>
      </w:pPr>
      <w:r w:rsidRPr="00D7413E">
        <w:rPr>
          <w:rFonts w:ascii="Arial" w:eastAsia="SimSun" w:hAnsi="Arial" w:cs="Arial"/>
          <w:bCs/>
          <w:kern w:val="1"/>
          <w:sz w:val="24"/>
          <w:szCs w:val="24"/>
          <w:lang w:eastAsia="zh-CN"/>
        </w:rPr>
        <w:t>Wnosimy o wyłączenie z zakresu ubezpieczenia AC „koszty związane z wymianą płynów eksploatacyjnych w przypadku uszkodzenia układów silnika ubezpieczonego pojazdu na skutek wypadku ubezpieczeniowego objętego umową ubezpieczenia do wysokości 300 zł na zdarzenie”.</w:t>
      </w:r>
    </w:p>
    <w:p w14:paraId="2CA018FA" w14:textId="77777777" w:rsidR="00D7413E" w:rsidRPr="00D7413E" w:rsidRDefault="00D7413E" w:rsidP="00D7413E">
      <w:pPr>
        <w:tabs>
          <w:tab w:val="left" w:pos="708"/>
        </w:tabs>
        <w:suppressAutoHyphens/>
        <w:spacing w:after="0" w:line="240" w:lineRule="auto"/>
        <w:jc w:val="both"/>
        <w:rPr>
          <w:rFonts w:ascii="Arial" w:eastAsia="SimSun" w:hAnsi="Arial" w:cs="Arial"/>
          <w:b/>
          <w:kern w:val="1"/>
          <w:sz w:val="24"/>
          <w:szCs w:val="24"/>
          <w:lang w:eastAsia="zh-CN"/>
        </w:rPr>
      </w:pPr>
    </w:p>
    <w:p w14:paraId="14EB048B" w14:textId="2D5DE55D" w:rsidR="00D7413E" w:rsidRPr="00D7413E" w:rsidRDefault="00D7413E" w:rsidP="00D7413E">
      <w:pPr>
        <w:tabs>
          <w:tab w:val="left" w:pos="708"/>
        </w:tabs>
        <w:suppressAutoHyphens/>
        <w:spacing w:after="0" w:line="240" w:lineRule="auto"/>
        <w:jc w:val="both"/>
        <w:rPr>
          <w:rFonts w:ascii="Arial" w:eastAsia="SimSun" w:hAnsi="Arial" w:cs="Arial"/>
          <w:b/>
          <w:kern w:val="1"/>
          <w:sz w:val="24"/>
          <w:szCs w:val="24"/>
          <w:lang w:eastAsia="zh-CN"/>
        </w:rPr>
      </w:pPr>
      <w:r w:rsidRPr="00D7413E">
        <w:rPr>
          <w:rFonts w:ascii="Arial" w:eastAsia="SimSun" w:hAnsi="Arial" w:cs="Arial"/>
          <w:b/>
          <w:kern w:val="1"/>
          <w:sz w:val="24"/>
          <w:szCs w:val="24"/>
          <w:lang w:eastAsia="zh-CN"/>
        </w:rPr>
        <w:t xml:space="preserve">Odpowiedź </w:t>
      </w:r>
      <w:r w:rsidR="00FF429A">
        <w:rPr>
          <w:rFonts w:ascii="Arial" w:eastAsia="SimSun" w:hAnsi="Arial" w:cs="Arial"/>
          <w:b/>
          <w:kern w:val="1"/>
          <w:sz w:val="24"/>
          <w:szCs w:val="24"/>
          <w:lang w:eastAsia="zh-CN"/>
        </w:rPr>
        <w:t>114</w:t>
      </w:r>
      <w:r w:rsidRPr="00D7413E">
        <w:rPr>
          <w:rFonts w:ascii="Arial" w:eastAsia="SimSun" w:hAnsi="Arial" w:cs="Arial"/>
          <w:b/>
          <w:kern w:val="1"/>
          <w:sz w:val="24"/>
          <w:szCs w:val="24"/>
          <w:lang w:eastAsia="zh-CN"/>
        </w:rPr>
        <w:t>:</w:t>
      </w:r>
    </w:p>
    <w:p w14:paraId="1719F42F" w14:textId="77777777" w:rsidR="00D7413E" w:rsidRDefault="00D7413E" w:rsidP="00D7413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D7413E">
        <w:rPr>
          <w:rFonts w:ascii="Arial" w:eastAsia="SimSun" w:hAnsi="Arial" w:cs="Arial"/>
          <w:bCs/>
          <w:color w:val="000000" w:themeColor="text1"/>
          <w:kern w:val="1"/>
          <w:sz w:val="24"/>
          <w:szCs w:val="24"/>
          <w:lang w:eastAsia="zh-CN"/>
        </w:rPr>
        <w:t>Zamawiający nie wyraża zgody.</w:t>
      </w:r>
    </w:p>
    <w:p w14:paraId="1A92FE4E" w14:textId="77777777" w:rsidR="007A688D" w:rsidRDefault="007A688D" w:rsidP="00D7413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7B01D02F" w14:textId="77777777" w:rsidR="007A688D" w:rsidRDefault="007A688D" w:rsidP="00D7413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02A24B23" w14:textId="77777777" w:rsidR="007A688D" w:rsidRDefault="007A688D" w:rsidP="00D7413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72EF0F5C" w14:textId="77777777" w:rsidR="007A688D" w:rsidRDefault="007A688D" w:rsidP="00D7413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58A42D14" w14:textId="77777777" w:rsidR="007A688D" w:rsidRDefault="007A688D" w:rsidP="00D7413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2FAF735D" w14:textId="77777777" w:rsidR="007A688D" w:rsidRDefault="007A688D" w:rsidP="00D7413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31A08FD8" w14:textId="77777777" w:rsidR="007A688D" w:rsidRDefault="007A688D" w:rsidP="00D7413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60685F2A" w14:textId="77777777" w:rsidR="007A688D" w:rsidRDefault="007A688D" w:rsidP="00D7413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6DF3E693" w14:textId="77777777" w:rsidR="007A688D" w:rsidRDefault="007A688D" w:rsidP="00D7413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253B9AD7" w14:textId="77777777" w:rsidR="007A688D" w:rsidRDefault="007A688D" w:rsidP="00D7413E">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3D734EE5" w14:textId="6DE5AA58" w:rsidR="007A688D" w:rsidRPr="007A688D" w:rsidRDefault="007A688D" w:rsidP="007A688D">
      <w:pPr>
        <w:tabs>
          <w:tab w:val="left" w:pos="284"/>
        </w:tabs>
        <w:suppressAutoHyphens/>
        <w:spacing w:after="0" w:line="240" w:lineRule="auto"/>
        <w:jc w:val="both"/>
        <w:rPr>
          <w:rFonts w:ascii="Arial" w:hAnsi="Arial" w:cs="Arial"/>
          <w:sz w:val="24"/>
          <w:szCs w:val="24"/>
        </w:rPr>
      </w:pPr>
      <w:r w:rsidRPr="007A688D">
        <w:rPr>
          <w:rFonts w:ascii="Arial" w:eastAsia="Times New Roman" w:hAnsi="Arial" w:cs="Arial"/>
          <w:b/>
          <w:color w:val="000000" w:themeColor="text1"/>
          <w:sz w:val="24"/>
          <w:szCs w:val="24"/>
          <w:lang w:eastAsia="pl-PL"/>
        </w:rPr>
        <w:t xml:space="preserve">Pytanie </w:t>
      </w:r>
      <w:r w:rsidR="00FF429A">
        <w:rPr>
          <w:rFonts w:ascii="Arial" w:eastAsia="Times New Roman" w:hAnsi="Arial" w:cs="Arial"/>
          <w:b/>
          <w:color w:val="000000" w:themeColor="text1"/>
          <w:sz w:val="24"/>
          <w:szCs w:val="24"/>
          <w:lang w:eastAsia="pl-PL"/>
        </w:rPr>
        <w:t>115</w:t>
      </w:r>
      <w:r w:rsidRPr="007A688D">
        <w:rPr>
          <w:rFonts w:ascii="Arial" w:eastAsia="Times New Roman" w:hAnsi="Arial" w:cs="Arial"/>
          <w:b/>
          <w:color w:val="000000" w:themeColor="text1"/>
          <w:sz w:val="24"/>
          <w:szCs w:val="24"/>
          <w:lang w:eastAsia="pl-PL"/>
        </w:rPr>
        <w:t xml:space="preserve">: </w:t>
      </w:r>
    </w:p>
    <w:p w14:paraId="0BA67BDD" w14:textId="77777777" w:rsidR="007A688D" w:rsidRPr="007A688D" w:rsidRDefault="007A688D" w:rsidP="007A688D">
      <w:pPr>
        <w:tabs>
          <w:tab w:val="left" w:pos="708"/>
        </w:tabs>
        <w:suppressAutoHyphens/>
        <w:spacing w:after="0" w:line="240" w:lineRule="auto"/>
        <w:jc w:val="both"/>
        <w:rPr>
          <w:rFonts w:ascii="Arial" w:eastAsia="Calibri" w:hAnsi="Arial" w:cs="Arial"/>
          <w:sz w:val="24"/>
          <w:szCs w:val="24"/>
        </w:rPr>
      </w:pPr>
      <w:r w:rsidRPr="007A688D">
        <w:rPr>
          <w:rFonts w:ascii="Arial" w:eastAsia="Calibri" w:hAnsi="Arial" w:cs="Arial"/>
          <w:sz w:val="24"/>
          <w:szCs w:val="24"/>
        </w:rPr>
        <w:t>Prosimy o skrócenie okresu realizacji zamówienia do 24 miesięcy.</w:t>
      </w:r>
    </w:p>
    <w:p w14:paraId="0CEA8A81" w14:textId="77777777" w:rsidR="007A688D" w:rsidRPr="007A688D" w:rsidRDefault="007A688D" w:rsidP="007A688D">
      <w:pPr>
        <w:tabs>
          <w:tab w:val="left" w:pos="708"/>
        </w:tabs>
        <w:suppressAutoHyphens/>
        <w:spacing w:after="0" w:line="240" w:lineRule="auto"/>
        <w:jc w:val="both"/>
        <w:rPr>
          <w:rFonts w:ascii="Arial" w:eastAsia="Calibri" w:hAnsi="Arial" w:cs="Arial"/>
          <w:sz w:val="24"/>
          <w:szCs w:val="24"/>
        </w:rPr>
      </w:pPr>
    </w:p>
    <w:p w14:paraId="1CD039B4" w14:textId="76C947C0"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FF429A">
        <w:rPr>
          <w:rFonts w:ascii="Arial" w:eastAsia="SimSun" w:hAnsi="Arial" w:cs="Arial"/>
          <w:b/>
          <w:color w:val="000000" w:themeColor="text1"/>
          <w:kern w:val="1"/>
          <w:sz w:val="24"/>
          <w:szCs w:val="24"/>
          <w:lang w:eastAsia="zh-CN"/>
        </w:rPr>
        <w:t>115</w:t>
      </w:r>
      <w:r w:rsidRPr="007A688D">
        <w:rPr>
          <w:rFonts w:ascii="Arial" w:eastAsia="SimSun" w:hAnsi="Arial" w:cs="Arial"/>
          <w:b/>
          <w:color w:val="000000" w:themeColor="text1"/>
          <w:kern w:val="1"/>
          <w:sz w:val="24"/>
          <w:szCs w:val="24"/>
          <w:lang w:eastAsia="zh-CN"/>
        </w:rPr>
        <w:t>:</w:t>
      </w:r>
    </w:p>
    <w:p w14:paraId="7B4262C3"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Zamawiający nie wyraża zgody.</w:t>
      </w:r>
    </w:p>
    <w:p w14:paraId="3CD3D1C5"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25234105" w14:textId="54E6D15F" w:rsidR="007A688D" w:rsidRPr="007A688D" w:rsidRDefault="007A688D" w:rsidP="007A688D">
      <w:pPr>
        <w:tabs>
          <w:tab w:val="left" w:pos="284"/>
        </w:tabs>
        <w:suppressAutoHyphens/>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 xml:space="preserve">Pytanie </w:t>
      </w:r>
      <w:r w:rsidR="00FF429A">
        <w:rPr>
          <w:rFonts w:ascii="Arial" w:eastAsia="Times New Roman" w:hAnsi="Arial" w:cs="Arial"/>
          <w:b/>
          <w:color w:val="000000" w:themeColor="text1"/>
          <w:sz w:val="24"/>
          <w:szCs w:val="24"/>
          <w:lang w:eastAsia="pl-PL"/>
        </w:rPr>
        <w:t>116</w:t>
      </w:r>
      <w:r w:rsidRPr="007A688D">
        <w:rPr>
          <w:rFonts w:ascii="Arial" w:eastAsia="Times New Roman" w:hAnsi="Arial" w:cs="Arial"/>
          <w:b/>
          <w:color w:val="000000" w:themeColor="text1"/>
          <w:sz w:val="24"/>
          <w:szCs w:val="24"/>
          <w:lang w:eastAsia="pl-PL"/>
        </w:rPr>
        <w:t xml:space="preserve">: </w:t>
      </w:r>
    </w:p>
    <w:p w14:paraId="5482171C" w14:textId="77777777" w:rsidR="007A688D" w:rsidRPr="007A688D" w:rsidRDefault="007A688D" w:rsidP="007A688D">
      <w:pPr>
        <w:tabs>
          <w:tab w:val="left" w:pos="708"/>
        </w:tabs>
        <w:suppressAutoHyphens/>
        <w:spacing w:after="0" w:line="240" w:lineRule="auto"/>
        <w:jc w:val="both"/>
        <w:rPr>
          <w:rFonts w:ascii="Arial" w:eastAsia="Calibri" w:hAnsi="Arial" w:cs="Arial"/>
          <w:sz w:val="24"/>
          <w:szCs w:val="24"/>
        </w:rPr>
      </w:pPr>
      <w:r w:rsidRPr="007A688D">
        <w:rPr>
          <w:rFonts w:ascii="Arial" w:eastAsia="Calibri" w:hAnsi="Arial" w:cs="Arial"/>
          <w:sz w:val="24"/>
          <w:szCs w:val="24"/>
        </w:rPr>
        <w:t xml:space="preserve">Wnioskujemy, w przypadku zawarcia umowy, o wystawienie jednej zbiorczej polisy dla wszystkich Ubezpieczonych objętych ochroną na podstawie niniejszego Programu. </w:t>
      </w:r>
    </w:p>
    <w:p w14:paraId="1DBD7327"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7F75AD1" w14:textId="26011ED0"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FF429A">
        <w:rPr>
          <w:rFonts w:ascii="Arial" w:eastAsia="SimSun" w:hAnsi="Arial" w:cs="Arial"/>
          <w:b/>
          <w:color w:val="000000" w:themeColor="text1"/>
          <w:kern w:val="1"/>
          <w:sz w:val="24"/>
          <w:szCs w:val="24"/>
          <w:lang w:eastAsia="zh-CN"/>
        </w:rPr>
        <w:t>116</w:t>
      </w:r>
      <w:r w:rsidRPr="007A688D">
        <w:rPr>
          <w:rFonts w:ascii="Arial" w:eastAsia="SimSun" w:hAnsi="Arial" w:cs="Arial"/>
          <w:b/>
          <w:color w:val="000000" w:themeColor="text1"/>
          <w:kern w:val="1"/>
          <w:sz w:val="24"/>
          <w:szCs w:val="24"/>
          <w:lang w:eastAsia="zh-CN"/>
        </w:rPr>
        <w:t>:</w:t>
      </w:r>
    </w:p>
    <w:p w14:paraId="3763A784"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Zamawiający wyraża zgodę, z zastrzeżeniem, że do polisy wspólnej muszą być wystawione certyfikaty dla każdej jednostki organizacyjnej potwierdzające ochronę mienia oraz określające składkę dla poszczególnych podmiotów.</w:t>
      </w:r>
    </w:p>
    <w:p w14:paraId="051E5783" w14:textId="77777777" w:rsidR="007A688D" w:rsidRPr="007A688D" w:rsidRDefault="007A688D" w:rsidP="007A688D">
      <w:pPr>
        <w:tabs>
          <w:tab w:val="left" w:pos="708"/>
        </w:tabs>
        <w:suppressAutoHyphens/>
        <w:spacing w:after="0" w:line="240" w:lineRule="auto"/>
        <w:jc w:val="both"/>
        <w:rPr>
          <w:rFonts w:ascii="Arial" w:eastAsia="SimSun" w:hAnsi="Arial" w:cs="Arial"/>
          <w:color w:val="000000" w:themeColor="text1"/>
          <w:kern w:val="1"/>
          <w:sz w:val="24"/>
          <w:szCs w:val="24"/>
          <w:lang w:eastAsia="zh-CN"/>
        </w:rPr>
      </w:pPr>
    </w:p>
    <w:p w14:paraId="780FE6EC" w14:textId="3D70B3BE" w:rsidR="007A688D" w:rsidRPr="007A688D" w:rsidRDefault="007A688D" w:rsidP="007A688D">
      <w:pPr>
        <w:tabs>
          <w:tab w:val="left" w:pos="284"/>
        </w:tabs>
        <w:suppressAutoHyphens/>
        <w:spacing w:after="0" w:line="240" w:lineRule="auto"/>
        <w:jc w:val="both"/>
        <w:rPr>
          <w:rFonts w:ascii="Arial" w:hAnsi="Arial" w:cs="Arial"/>
          <w:sz w:val="24"/>
          <w:szCs w:val="24"/>
        </w:rPr>
      </w:pPr>
      <w:r w:rsidRPr="007A688D">
        <w:rPr>
          <w:rFonts w:ascii="Arial" w:eastAsia="Times New Roman" w:hAnsi="Arial" w:cs="Arial"/>
          <w:b/>
          <w:color w:val="000000" w:themeColor="text1"/>
          <w:sz w:val="24"/>
          <w:szCs w:val="24"/>
          <w:lang w:eastAsia="pl-PL"/>
        </w:rPr>
        <w:t xml:space="preserve">Pytanie </w:t>
      </w:r>
      <w:r w:rsidR="00A43B80">
        <w:rPr>
          <w:rFonts w:ascii="Arial" w:eastAsia="Times New Roman" w:hAnsi="Arial" w:cs="Arial"/>
          <w:b/>
          <w:color w:val="000000" w:themeColor="text1"/>
          <w:sz w:val="24"/>
          <w:szCs w:val="24"/>
          <w:lang w:eastAsia="pl-PL"/>
        </w:rPr>
        <w:t>117</w:t>
      </w:r>
      <w:r w:rsidRPr="007A688D">
        <w:rPr>
          <w:rFonts w:ascii="Arial" w:eastAsia="Times New Roman" w:hAnsi="Arial" w:cs="Arial"/>
          <w:b/>
          <w:color w:val="000000" w:themeColor="text1"/>
          <w:sz w:val="24"/>
          <w:szCs w:val="24"/>
          <w:lang w:eastAsia="pl-PL"/>
        </w:rPr>
        <w:t xml:space="preserve">: </w:t>
      </w:r>
    </w:p>
    <w:p w14:paraId="151ADDA1" w14:textId="77777777" w:rsidR="007A688D" w:rsidRPr="007A688D" w:rsidRDefault="007A688D" w:rsidP="007A688D">
      <w:pPr>
        <w:tabs>
          <w:tab w:val="left" w:pos="5670"/>
        </w:tabs>
        <w:contextualSpacing/>
        <w:rPr>
          <w:rFonts w:ascii="Arial" w:hAnsi="Arial" w:cs="Arial"/>
          <w:sz w:val="24"/>
          <w:szCs w:val="24"/>
        </w:rPr>
      </w:pPr>
      <w:r w:rsidRPr="007A688D">
        <w:rPr>
          <w:rFonts w:ascii="Arial" w:hAnsi="Arial" w:cs="Arial"/>
          <w:sz w:val="24"/>
          <w:szCs w:val="24"/>
        </w:rPr>
        <w:t>Prosimy o akceptację klauzuli wypowiedzenia w poniższym brzmieniu:</w:t>
      </w:r>
    </w:p>
    <w:p w14:paraId="42B52090" w14:textId="77777777" w:rsidR="007A688D" w:rsidRPr="007A688D" w:rsidRDefault="007A688D" w:rsidP="007A688D">
      <w:pPr>
        <w:tabs>
          <w:tab w:val="left" w:pos="5670"/>
        </w:tabs>
        <w:spacing w:after="0" w:line="240" w:lineRule="auto"/>
        <w:rPr>
          <w:rFonts w:ascii="Arial" w:eastAsia="Calibri" w:hAnsi="Arial" w:cs="Arial"/>
          <w:sz w:val="24"/>
          <w:szCs w:val="24"/>
        </w:rPr>
      </w:pPr>
    </w:p>
    <w:p w14:paraId="39AEFB32" w14:textId="77777777" w:rsidR="007A688D" w:rsidRPr="007A688D" w:rsidRDefault="007A688D" w:rsidP="007A688D">
      <w:pPr>
        <w:tabs>
          <w:tab w:val="left" w:pos="5670"/>
        </w:tabs>
        <w:spacing w:after="0" w:line="240" w:lineRule="auto"/>
        <w:jc w:val="both"/>
        <w:rPr>
          <w:rFonts w:ascii="Arial" w:eastAsia="Calibri" w:hAnsi="Arial" w:cs="Arial"/>
          <w:sz w:val="24"/>
          <w:szCs w:val="24"/>
        </w:rPr>
      </w:pPr>
      <w:r w:rsidRPr="007A688D">
        <w:rPr>
          <w:rFonts w:ascii="Arial" w:eastAsia="Calibri" w:hAnsi="Arial" w:cs="Arial"/>
          <w:sz w:val="24"/>
          <w:szCs w:val="24"/>
        </w:rPr>
        <w:t>„Z zachowaniem pozostałych niezmienionych niniejszą klauzulą postanowień ogólnych warunków ubezpieczenia i innych postanowień umowy generalnej, strony umowy postanawiają, że w przypadku, gdy</w:t>
      </w:r>
    </w:p>
    <w:p w14:paraId="08E78090" w14:textId="77777777" w:rsidR="007A688D" w:rsidRPr="007A688D" w:rsidRDefault="007A688D" w:rsidP="007A688D">
      <w:pPr>
        <w:tabs>
          <w:tab w:val="left" w:pos="5670"/>
        </w:tabs>
        <w:spacing w:after="0" w:line="240" w:lineRule="auto"/>
        <w:jc w:val="both"/>
        <w:rPr>
          <w:rFonts w:ascii="Arial" w:eastAsia="Calibri" w:hAnsi="Arial" w:cs="Arial"/>
          <w:sz w:val="24"/>
          <w:szCs w:val="24"/>
        </w:rPr>
      </w:pPr>
      <w:r w:rsidRPr="007A688D">
        <w:rPr>
          <w:rFonts w:ascii="Arial" w:eastAsia="Calibri" w:hAnsi="Arial" w:cs="Arial"/>
          <w:sz w:val="24"/>
          <w:szCs w:val="24"/>
        </w:rPr>
        <w:t xml:space="preserve">1) szkodowość za dany okres polisowy rozumiana jako stosunek wypłaconych odszkodowań powiększonych o wysokość rezerw na szkody zgłoszone a niewypłacone w danym okresie polisowym do składki zainkasowanej za ten okres, liczona najwcześniej 45 dni przed końcem danego okresu polisowego, przekroczy 60% w danym rodzaju ubezpieczenia, lub </w:t>
      </w:r>
    </w:p>
    <w:p w14:paraId="343BCE28" w14:textId="77777777" w:rsidR="007A688D" w:rsidRPr="007A688D" w:rsidRDefault="007A688D" w:rsidP="007A688D">
      <w:pPr>
        <w:tabs>
          <w:tab w:val="left" w:pos="5670"/>
        </w:tabs>
        <w:spacing w:after="0" w:line="240" w:lineRule="auto"/>
        <w:jc w:val="both"/>
        <w:rPr>
          <w:rFonts w:ascii="Arial" w:eastAsia="Calibri" w:hAnsi="Arial" w:cs="Arial"/>
          <w:sz w:val="24"/>
          <w:szCs w:val="24"/>
        </w:rPr>
      </w:pPr>
      <w:r w:rsidRPr="007A688D">
        <w:rPr>
          <w:rFonts w:ascii="Arial" w:eastAsia="Calibri" w:hAnsi="Arial" w:cs="Arial"/>
          <w:sz w:val="24"/>
          <w:szCs w:val="24"/>
        </w:rPr>
        <w:t xml:space="preserve">2) nastąpi uzasadniony pisemnie przez Ubezpieczyciela brak możliwości zachowania ustalonych w umowie ubezpieczenia warunków ubezpieczenia na kolejny okres polisowy ze względu na znaczące zmiany w ryzyku lub na rynku ubezpieczeniowym lub reasekuracyjnym, powodujące brak możliwości uzyskania przez Ubezpieczyciela reasekuracji na dotychczasowych warunkach, </w:t>
      </w:r>
    </w:p>
    <w:p w14:paraId="7560B70F" w14:textId="77777777" w:rsidR="007A688D" w:rsidRPr="007A688D" w:rsidRDefault="007A688D" w:rsidP="007A688D">
      <w:pPr>
        <w:tabs>
          <w:tab w:val="left" w:pos="5670"/>
        </w:tabs>
        <w:spacing w:after="0" w:line="240" w:lineRule="auto"/>
        <w:jc w:val="both"/>
        <w:rPr>
          <w:rFonts w:ascii="Arial" w:eastAsia="Calibri" w:hAnsi="Arial" w:cs="Arial"/>
          <w:sz w:val="24"/>
          <w:szCs w:val="24"/>
        </w:rPr>
      </w:pPr>
      <w:r w:rsidRPr="007A688D">
        <w:rPr>
          <w:rFonts w:ascii="Arial" w:eastAsia="Calibri" w:hAnsi="Arial" w:cs="Arial"/>
          <w:sz w:val="24"/>
          <w:szCs w:val="24"/>
        </w:rPr>
        <w:t>Ubezpieczyciel ma prawo do wypowiedzenia umowy na kolejny roczny okres ubezpieczenia (okres polisowy) z zachowaniem miesięcznego okresu wypowiedzenia ze skutkiem na koniec odpowiednio pierwszego albo drugiego okresu polisowego.</w:t>
      </w:r>
    </w:p>
    <w:p w14:paraId="1A5BB52F" w14:textId="77777777" w:rsidR="007A688D" w:rsidRPr="007A688D" w:rsidRDefault="007A688D" w:rsidP="007A688D">
      <w:pPr>
        <w:tabs>
          <w:tab w:val="left" w:pos="5670"/>
        </w:tabs>
        <w:spacing w:after="0" w:line="240" w:lineRule="auto"/>
        <w:jc w:val="both"/>
        <w:rPr>
          <w:rFonts w:ascii="Arial" w:eastAsia="Calibri" w:hAnsi="Arial" w:cs="Arial"/>
          <w:sz w:val="24"/>
          <w:szCs w:val="24"/>
        </w:rPr>
      </w:pPr>
      <w:r w:rsidRPr="007A688D">
        <w:rPr>
          <w:rFonts w:ascii="Arial" w:eastAsia="Calibri" w:hAnsi="Arial" w:cs="Arial"/>
          <w:sz w:val="24"/>
          <w:szCs w:val="24"/>
        </w:rPr>
        <w:t>Wypowiedzenie umowy należy złożyć w formie pisemnej pod rygorem nieważności.</w:t>
      </w:r>
    </w:p>
    <w:p w14:paraId="4B4293EE" w14:textId="77777777" w:rsidR="007A688D" w:rsidRPr="007A688D" w:rsidRDefault="007A688D" w:rsidP="007A688D">
      <w:pPr>
        <w:tabs>
          <w:tab w:val="left" w:pos="5670"/>
        </w:tabs>
        <w:spacing w:after="0" w:line="240" w:lineRule="auto"/>
        <w:jc w:val="both"/>
        <w:rPr>
          <w:rFonts w:ascii="Arial" w:eastAsia="Calibri" w:hAnsi="Arial" w:cs="Arial"/>
          <w:sz w:val="24"/>
          <w:szCs w:val="24"/>
        </w:rPr>
      </w:pPr>
      <w:r w:rsidRPr="007A688D">
        <w:rPr>
          <w:rFonts w:ascii="Arial" w:eastAsia="Calibri" w:hAnsi="Arial" w:cs="Arial"/>
          <w:sz w:val="24"/>
          <w:szCs w:val="24"/>
        </w:rPr>
        <w:t>Niezależnie od faktu wypowiedzenia umowy ubezpieczenia strony mogą podjąć negocjacje w celu zmiany warunków ubezpieczenia na drugi okres polisowy.”</w:t>
      </w:r>
    </w:p>
    <w:p w14:paraId="5431F2B8" w14:textId="77777777"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p>
    <w:p w14:paraId="1B394DD8" w14:textId="5B66EF76"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A43B80">
        <w:rPr>
          <w:rFonts w:ascii="Arial" w:eastAsia="SimSun" w:hAnsi="Arial" w:cs="Arial"/>
          <w:b/>
          <w:color w:val="000000" w:themeColor="text1"/>
          <w:kern w:val="1"/>
          <w:sz w:val="24"/>
          <w:szCs w:val="24"/>
          <w:lang w:eastAsia="zh-CN"/>
        </w:rPr>
        <w:t>117</w:t>
      </w:r>
      <w:r w:rsidRPr="007A688D">
        <w:rPr>
          <w:rFonts w:ascii="Arial" w:eastAsia="SimSun" w:hAnsi="Arial" w:cs="Arial"/>
          <w:b/>
          <w:color w:val="000000" w:themeColor="text1"/>
          <w:kern w:val="1"/>
          <w:sz w:val="24"/>
          <w:szCs w:val="24"/>
          <w:lang w:eastAsia="zh-CN"/>
        </w:rPr>
        <w:t>:</w:t>
      </w:r>
    </w:p>
    <w:p w14:paraId="006C1883"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Zamawiający nie wyraża zgody.</w:t>
      </w:r>
    </w:p>
    <w:p w14:paraId="4DF5002D"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B14AD18" w14:textId="5D7DDF89" w:rsidR="007A688D" w:rsidRPr="007A688D" w:rsidRDefault="007A688D" w:rsidP="007A688D">
      <w:pPr>
        <w:tabs>
          <w:tab w:val="left" w:pos="284"/>
        </w:tabs>
        <w:suppressAutoHyphens/>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 xml:space="preserve">Pytanie </w:t>
      </w:r>
      <w:r w:rsidR="00A43B80">
        <w:rPr>
          <w:rFonts w:ascii="Arial" w:eastAsia="Times New Roman" w:hAnsi="Arial" w:cs="Arial"/>
          <w:b/>
          <w:color w:val="000000" w:themeColor="text1"/>
          <w:sz w:val="24"/>
          <w:szCs w:val="24"/>
          <w:lang w:eastAsia="pl-PL"/>
        </w:rPr>
        <w:t>118</w:t>
      </w:r>
      <w:r w:rsidRPr="007A688D">
        <w:rPr>
          <w:rFonts w:ascii="Arial" w:eastAsia="Times New Roman" w:hAnsi="Arial" w:cs="Arial"/>
          <w:b/>
          <w:color w:val="000000" w:themeColor="text1"/>
          <w:sz w:val="24"/>
          <w:szCs w:val="24"/>
          <w:lang w:eastAsia="pl-PL"/>
        </w:rPr>
        <w:t xml:space="preserve">: </w:t>
      </w:r>
    </w:p>
    <w:p w14:paraId="7341427D" w14:textId="77777777" w:rsidR="007A688D" w:rsidRPr="007A688D" w:rsidRDefault="007A688D" w:rsidP="007A688D">
      <w:pPr>
        <w:tabs>
          <w:tab w:val="left" w:pos="284"/>
        </w:tabs>
        <w:suppressAutoHyphens/>
        <w:spacing w:after="0" w:line="240" w:lineRule="auto"/>
        <w:jc w:val="both"/>
        <w:rPr>
          <w:rFonts w:ascii="Arial" w:eastAsia="Times New Roman" w:hAnsi="Arial" w:cs="Arial"/>
          <w:b/>
          <w:color w:val="000000" w:themeColor="text1"/>
          <w:sz w:val="24"/>
          <w:szCs w:val="24"/>
          <w:lang w:eastAsia="pl-PL"/>
        </w:rPr>
      </w:pPr>
      <w:r w:rsidRPr="007A688D">
        <w:rPr>
          <w:rFonts w:ascii="Arial" w:hAnsi="Arial" w:cs="Arial"/>
          <w:sz w:val="24"/>
          <w:szCs w:val="24"/>
        </w:rPr>
        <w:t>Prosimy o potwierdzenie, że mienie zgłoszone do ubezpieczenia jest zabezpieczone w sposób przewidziany obowiązującymi przepisami aktów prawnych w zakresie ochrony przeciwpożarowej, w szczególności:</w:t>
      </w:r>
    </w:p>
    <w:p w14:paraId="29A0AE45" w14:textId="77777777" w:rsidR="007A688D" w:rsidRPr="007A688D" w:rsidRDefault="007A688D" w:rsidP="007A688D">
      <w:pPr>
        <w:tabs>
          <w:tab w:val="left" w:pos="5670"/>
        </w:tabs>
        <w:spacing w:after="0" w:line="240" w:lineRule="auto"/>
        <w:rPr>
          <w:rFonts w:ascii="Arial" w:eastAsia="Calibri" w:hAnsi="Arial" w:cs="Arial"/>
          <w:sz w:val="24"/>
          <w:szCs w:val="24"/>
        </w:rPr>
      </w:pPr>
      <w:r w:rsidRPr="007A688D">
        <w:rPr>
          <w:rFonts w:ascii="Arial" w:eastAsia="Calibri" w:hAnsi="Arial" w:cs="Arial"/>
          <w:sz w:val="24"/>
          <w:szCs w:val="24"/>
        </w:rPr>
        <w:t xml:space="preserve">• ustawą o ochronie przeciwpożarowej, </w:t>
      </w:r>
    </w:p>
    <w:p w14:paraId="144A6675" w14:textId="77777777" w:rsidR="007A688D" w:rsidRPr="007A688D" w:rsidRDefault="007A688D" w:rsidP="007A688D">
      <w:pPr>
        <w:tabs>
          <w:tab w:val="left" w:pos="5670"/>
        </w:tabs>
        <w:spacing w:after="0" w:line="240" w:lineRule="auto"/>
        <w:rPr>
          <w:rFonts w:ascii="Arial" w:eastAsia="Calibri" w:hAnsi="Arial" w:cs="Arial"/>
          <w:sz w:val="24"/>
          <w:szCs w:val="24"/>
        </w:rPr>
      </w:pPr>
      <w:r w:rsidRPr="007A688D">
        <w:rPr>
          <w:rFonts w:ascii="Arial" w:eastAsia="Calibri" w:hAnsi="Arial" w:cs="Arial"/>
          <w:sz w:val="24"/>
          <w:szCs w:val="24"/>
        </w:rPr>
        <w:t>• ustawą w sprawie warunków technicznych, jakim powinny odpowiadać budynki i ich</w:t>
      </w:r>
    </w:p>
    <w:p w14:paraId="054964BC" w14:textId="77777777" w:rsidR="007A688D" w:rsidRPr="007A688D" w:rsidRDefault="007A688D" w:rsidP="007A688D">
      <w:pPr>
        <w:tabs>
          <w:tab w:val="left" w:pos="5670"/>
        </w:tabs>
        <w:spacing w:after="0" w:line="240" w:lineRule="auto"/>
        <w:rPr>
          <w:rFonts w:ascii="Arial" w:eastAsia="Calibri" w:hAnsi="Arial" w:cs="Arial"/>
          <w:color w:val="FF0000"/>
          <w:sz w:val="24"/>
          <w:szCs w:val="24"/>
        </w:rPr>
      </w:pPr>
      <w:r w:rsidRPr="007A688D">
        <w:rPr>
          <w:rFonts w:ascii="Arial" w:eastAsia="Calibri" w:hAnsi="Arial" w:cs="Arial"/>
          <w:sz w:val="24"/>
          <w:szCs w:val="24"/>
        </w:rPr>
        <w:lastRenderedPageBreak/>
        <w:t>usytuowanie ,</w:t>
      </w:r>
    </w:p>
    <w:p w14:paraId="6BAA25AF" w14:textId="77777777" w:rsidR="007A688D" w:rsidRPr="007A688D" w:rsidRDefault="007A688D" w:rsidP="007A688D">
      <w:pPr>
        <w:tabs>
          <w:tab w:val="left" w:pos="5670"/>
        </w:tabs>
        <w:spacing w:after="0" w:line="240" w:lineRule="auto"/>
        <w:rPr>
          <w:rFonts w:ascii="Arial" w:eastAsia="Calibri" w:hAnsi="Arial" w:cs="Arial"/>
          <w:sz w:val="24"/>
          <w:szCs w:val="24"/>
        </w:rPr>
      </w:pPr>
      <w:r w:rsidRPr="007A688D">
        <w:rPr>
          <w:rFonts w:ascii="Arial" w:eastAsia="Calibri" w:hAnsi="Arial" w:cs="Arial"/>
          <w:sz w:val="24"/>
          <w:szCs w:val="24"/>
        </w:rPr>
        <w:t>• rozporządzeniem w sprawie ochrony przeciwpożarowej budynków, innych obiektów</w:t>
      </w:r>
    </w:p>
    <w:p w14:paraId="79749CE9" w14:textId="77777777" w:rsidR="007A688D" w:rsidRPr="007A688D" w:rsidRDefault="007A688D" w:rsidP="007A688D">
      <w:pPr>
        <w:tabs>
          <w:tab w:val="left" w:pos="5670"/>
        </w:tabs>
        <w:spacing w:after="0" w:line="240" w:lineRule="auto"/>
        <w:rPr>
          <w:rFonts w:ascii="Arial" w:eastAsia="Calibri" w:hAnsi="Arial" w:cs="Arial"/>
          <w:color w:val="FF0000"/>
          <w:sz w:val="24"/>
          <w:szCs w:val="24"/>
        </w:rPr>
      </w:pPr>
      <w:r w:rsidRPr="007A688D">
        <w:rPr>
          <w:rFonts w:ascii="Arial" w:eastAsia="Calibri" w:hAnsi="Arial" w:cs="Arial"/>
          <w:sz w:val="24"/>
          <w:szCs w:val="24"/>
        </w:rPr>
        <w:t xml:space="preserve">budowlanych i terenów. </w:t>
      </w:r>
    </w:p>
    <w:p w14:paraId="09B49E0B"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11FC829" w14:textId="271CEBCB" w:rsidR="007A688D" w:rsidRPr="007D6CC3"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D6CC3">
        <w:rPr>
          <w:rFonts w:ascii="Arial" w:eastAsia="SimSun" w:hAnsi="Arial" w:cs="Arial"/>
          <w:b/>
          <w:color w:val="000000" w:themeColor="text1"/>
          <w:kern w:val="1"/>
          <w:sz w:val="24"/>
          <w:szCs w:val="24"/>
          <w:lang w:eastAsia="zh-CN"/>
        </w:rPr>
        <w:t xml:space="preserve">Odpowiedź </w:t>
      </w:r>
      <w:r w:rsidR="00A43B80">
        <w:rPr>
          <w:rFonts w:ascii="Arial" w:eastAsia="SimSun" w:hAnsi="Arial" w:cs="Arial"/>
          <w:b/>
          <w:color w:val="000000" w:themeColor="text1"/>
          <w:kern w:val="1"/>
          <w:sz w:val="24"/>
          <w:szCs w:val="24"/>
          <w:lang w:eastAsia="zh-CN"/>
        </w:rPr>
        <w:t>118</w:t>
      </w:r>
      <w:r w:rsidRPr="007D6CC3">
        <w:rPr>
          <w:rFonts w:ascii="Arial" w:eastAsia="SimSun" w:hAnsi="Arial" w:cs="Arial"/>
          <w:b/>
          <w:color w:val="000000" w:themeColor="text1"/>
          <w:kern w:val="1"/>
          <w:sz w:val="24"/>
          <w:szCs w:val="24"/>
          <w:lang w:eastAsia="zh-CN"/>
        </w:rPr>
        <w:t>:</w:t>
      </w:r>
    </w:p>
    <w:p w14:paraId="6B4EC7A0" w14:textId="77777777" w:rsidR="007A688D" w:rsidRPr="007A688D" w:rsidRDefault="007A688D" w:rsidP="007A688D">
      <w:pPr>
        <w:tabs>
          <w:tab w:val="left" w:pos="284"/>
        </w:tabs>
        <w:suppressAutoHyphens/>
        <w:spacing w:after="0" w:line="240" w:lineRule="auto"/>
        <w:jc w:val="both"/>
        <w:rPr>
          <w:rFonts w:ascii="Arial" w:eastAsia="SimSun" w:hAnsi="Arial" w:cs="Arial"/>
          <w:bCs/>
          <w:color w:val="000000" w:themeColor="text1"/>
          <w:kern w:val="1"/>
          <w:sz w:val="24"/>
          <w:szCs w:val="24"/>
          <w:lang w:eastAsia="zh-CN"/>
        </w:rPr>
      </w:pPr>
      <w:r w:rsidRPr="007D6CC3">
        <w:rPr>
          <w:rFonts w:ascii="Arial" w:eastAsia="SimSun" w:hAnsi="Arial" w:cs="Arial"/>
          <w:bCs/>
          <w:color w:val="000000" w:themeColor="text1"/>
          <w:kern w:val="1"/>
          <w:sz w:val="24"/>
          <w:szCs w:val="24"/>
          <w:lang w:eastAsia="zh-CN"/>
        </w:rPr>
        <w:t>Zamawiający potwierdza.</w:t>
      </w:r>
    </w:p>
    <w:p w14:paraId="484D3358" w14:textId="77777777" w:rsidR="007A688D" w:rsidRPr="007A688D" w:rsidRDefault="007A688D" w:rsidP="007A688D">
      <w:pPr>
        <w:tabs>
          <w:tab w:val="left" w:pos="284"/>
        </w:tabs>
        <w:suppressAutoHyphens/>
        <w:spacing w:after="0" w:line="240" w:lineRule="auto"/>
        <w:jc w:val="both"/>
        <w:rPr>
          <w:rFonts w:ascii="Arial" w:eastAsia="Times New Roman" w:hAnsi="Arial" w:cs="Arial"/>
          <w:b/>
          <w:color w:val="000000" w:themeColor="text1"/>
          <w:sz w:val="24"/>
          <w:szCs w:val="24"/>
          <w:lang w:eastAsia="pl-PL"/>
        </w:rPr>
      </w:pPr>
    </w:p>
    <w:p w14:paraId="54B7984D" w14:textId="0DB554AC" w:rsidR="007A688D" w:rsidRPr="007A688D" w:rsidRDefault="007A688D" w:rsidP="007A688D">
      <w:pPr>
        <w:tabs>
          <w:tab w:val="left" w:pos="284"/>
        </w:tabs>
        <w:suppressAutoHyphens/>
        <w:spacing w:after="0" w:line="240" w:lineRule="auto"/>
        <w:jc w:val="both"/>
        <w:rPr>
          <w:rFonts w:ascii="Arial" w:hAnsi="Arial" w:cs="Arial"/>
          <w:sz w:val="24"/>
          <w:szCs w:val="24"/>
        </w:rPr>
      </w:pPr>
      <w:r w:rsidRPr="007A688D">
        <w:rPr>
          <w:rFonts w:ascii="Arial" w:eastAsia="Times New Roman" w:hAnsi="Arial" w:cs="Arial"/>
          <w:b/>
          <w:color w:val="000000" w:themeColor="text1"/>
          <w:sz w:val="24"/>
          <w:szCs w:val="24"/>
          <w:lang w:eastAsia="pl-PL"/>
        </w:rPr>
        <w:t xml:space="preserve">Pytanie </w:t>
      </w:r>
      <w:r w:rsidR="00A43B80">
        <w:rPr>
          <w:rFonts w:ascii="Arial" w:eastAsia="Times New Roman" w:hAnsi="Arial" w:cs="Arial"/>
          <w:b/>
          <w:color w:val="000000" w:themeColor="text1"/>
          <w:sz w:val="24"/>
          <w:szCs w:val="24"/>
          <w:lang w:eastAsia="pl-PL"/>
        </w:rPr>
        <w:t>119</w:t>
      </w:r>
      <w:r w:rsidRPr="007A688D">
        <w:rPr>
          <w:rFonts w:ascii="Arial" w:eastAsia="Times New Roman" w:hAnsi="Arial" w:cs="Arial"/>
          <w:b/>
          <w:color w:val="000000" w:themeColor="text1"/>
          <w:sz w:val="24"/>
          <w:szCs w:val="24"/>
          <w:lang w:eastAsia="pl-PL"/>
        </w:rPr>
        <w:t xml:space="preserve">: </w:t>
      </w:r>
    </w:p>
    <w:p w14:paraId="225A99F1"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Prosimy o potwierdzenie, że obiekty budowlane oraz wykorzystywane instalacje techniczne zgłoszone do ubezpieczenia podlegają regularnym przeglądom okresowym stanu technicznego i/lub dozorowi technicznemu, wykonywanym przez uprawnione podmioty oraz, że w protokołach z dokonanych przeglądów nie stwierdzono zastrzeżeń warunkujących ich użytkowanie.</w:t>
      </w:r>
    </w:p>
    <w:p w14:paraId="08D06F79" w14:textId="77777777" w:rsidR="007A688D" w:rsidRPr="007A688D" w:rsidRDefault="007A688D" w:rsidP="007A688D">
      <w:pPr>
        <w:tabs>
          <w:tab w:val="left" w:pos="708"/>
        </w:tabs>
        <w:suppressAutoHyphens/>
        <w:spacing w:after="0" w:line="240" w:lineRule="auto"/>
        <w:jc w:val="both"/>
        <w:rPr>
          <w:rFonts w:ascii="Arial" w:eastAsia="SimSun" w:hAnsi="Arial" w:cs="Arial"/>
          <w:b/>
          <w:kern w:val="1"/>
          <w:sz w:val="24"/>
          <w:szCs w:val="24"/>
          <w:lang w:eastAsia="zh-CN"/>
        </w:rPr>
      </w:pPr>
    </w:p>
    <w:p w14:paraId="3F511BEC" w14:textId="5AEAA0DA" w:rsidR="007A688D" w:rsidRPr="007A688D" w:rsidRDefault="007A688D" w:rsidP="007A688D">
      <w:pPr>
        <w:tabs>
          <w:tab w:val="left" w:pos="708"/>
        </w:tabs>
        <w:suppressAutoHyphens/>
        <w:spacing w:after="0" w:line="240" w:lineRule="auto"/>
        <w:jc w:val="both"/>
        <w:rPr>
          <w:rFonts w:ascii="Arial" w:eastAsia="SimSun" w:hAnsi="Arial" w:cs="Arial"/>
          <w:b/>
          <w:kern w:val="1"/>
          <w:sz w:val="24"/>
          <w:szCs w:val="24"/>
          <w:lang w:eastAsia="zh-CN"/>
        </w:rPr>
      </w:pPr>
      <w:r w:rsidRPr="007A688D">
        <w:rPr>
          <w:rFonts w:ascii="Arial" w:eastAsia="SimSun" w:hAnsi="Arial" w:cs="Arial"/>
          <w:b/>
          <w:kern w:val="1"/>
          <w:sz w:val="24"/>
          <w:szCs w:val="24"/>
          <w:lang w:eastAsia="zh-CN"/>
        </w:rPr>
        <w:t xml:space="preserve">Odpowiedź </w:t>
      </w:r>
      <w:r w:rsidR="00A43B80">
        <w:rPr>
          <w:rFonts w:ascii="Arial" w:eastAsia="SimSun" w:hAnsi="Arial" w:cs="Arial"/>
          <w:b/>
          <w:kern w:val="1"/>
          <w:sz w:val="24"/>
          <w:szCs w:val="24"/>
          <w:lang w:eastAsia="zh-CN"/>
        </w:rPr>
        <w:t>119</w:t>
      </w:r>
      <w:r w:rsidRPr="007A688D">
        <w:rPr>
          <w:rFonts w:ascii="Arial" w:eastAsia="SimSun" w:hAnsi="Arial" w:cs="Arial"/>
          <w:b/>
          <w:kern w:val="1"/>
          <w:sz w:val="24"/>
          <w:szCs w:val="24"/>
          <w:lang w:eastAsia="zh-CN"/>
        </w:rPr>
        <w:t>:</w:t>
      </w:r>
    </w:p>
    <w:p w14:paraId="25A8F198" w14:textId="77777777" w:rsidR="007A688D" w:rsidRPr="007A688D" w:rsidRDefault="007A688D" w:rsidP="007A688D">
      <w:pPr>
        <w:tabs>
          <w:tab w:val="left" w:pos="284"/>
        </w:tabs>
        <w:suppressAutoHyphens/>
        <w:spacing w:after="0" w:line="240" w:lineRule="auto"/>
        <w:jc w:val="both"/>
        <w:rPr>
          <w:rFonts w:ascii="Arial" w:eastAsia="Times New Roman" w:hAnsi="Arial" w:cs="Arial"/>
          <w:bCs/>
          <w:color w:val="000000" w:themeColor="text1"/>
          <w:sz w:val="24"/>
          <w:szCs w:val="24"/>
          <w:lang w:eastAsia="pl-PL"/>
        </w:rPr>
      </w:pPr>
      <w:r w:rsidRPr="00C54020">
        <w:rPr>
          <w:rFonts w:ascii="Arial" w:eastAsia="Times New Roman" w:hAnsi="Arial" w:cs="Arial"/>
          <w:bCs/>
          <w:color w:val="000000" w:themeColor="text1"/>
          <w:sz w:val="24"/>
          <w:szCs w:val="24"/>
          <w:lang w:eastAsia="pl-PL"/>
        </w:rPr>
        <w:t xml:space="preserve">Zamawiający </w:t>
      </w:r>
      <w:r w:rsidRPr="000D4D92">
        <w:rPr>
          <w:rFonts w:ascii="Arial" w:eastAsia="Times New Roman" w:hAnsi="Arial" w:cs="Arial"/>
          <w:bCs/>
          <w:color w:val="000000" w:themeColor="text1"/>
          <w:sz w:val="24"/>
          <w:szCs w:val="24"/>
          <w:lang w:eastAsia="pl-PL"/>
        </w:rPr>
        <w:t>potwierdza.</w:t>
      </w:r>
    </w:p>
    <w:p w14:paraId="5D492B49" w14:textId="77777777" w:rsidR="007A688D" w:rsidRPr="007A688D" w:rsidRDefault="007A688D" w:rsidP="007A688D">
      <w:pPr>
        <w:tabs>
          <w:tab w:val="left" w:pos="284"/>
        </w:tabs>
        <w:suppressAutoHyphens/>
        <w:spacing w:after="0" w:line="240" w:lineRule="auto"/>
        <w:jc w:val="both"/>
        <w:rPr>
          <w:rFonts w:ascii="Arial" w:eastAsia="Times New Roman" w:hAnsi="Arial" w:cs="Arial"/>
          <w:b/>
          <w:color w:val="000000" w:themeColor="text1"/>
          <w:sz w:val="24"/>
          <w:szCs w:val="24"/>
          <w:lang w:eastAsia="pl-PL"/>
        </w:rPr>
      </w:pPr>
    </w:p>
    <w:p w14:paraId="5B0E6BE8" w14:textId="08B005FF" w:rsidR="007A688D" w:rsidRPr="007A688D" w:rsidRDefault="007A688D" w:rsidP="007A688D">
      <w:pPr>
        <w:tabs>
          <w:tab w:val="left" w:pos="284"/>
        </w:tabs>
        <w:suppressAutoHyphens/>
        <w:spacing w:after="0" w:line="240" w:lineRule="auto"/>
        <w:jc w:val="both"/>
        <w:rPr>
          <w:rFonts w:ascii="Arial" w:hAnsi="Arial" w:cs="Arial"/>
          <w:sz w:val="24"/>
          <w:szCs w:val="24"/>
        </w:rPr>
      </w:pPr>
      <w:r w:rsidRPr="007A688D">
        <w:rPr>
          <w:rFonts w:ascii="Arial" w:eastAsia="Times New Roman" w:hAnsi="Arial" w:cs="Arial"/>
          <w:b/>
          <w:color w:val="000000" w:themeColor="text1"/>
          <w:sz w:val="24"/>
          <w:szCs w:val="24"/>
          <w:lang w:eastAsia="pl-PL"/>
        </w:rPr>
        <w:t xml:space="preserve">Pytanie </w:t>
      </w:r>
      <w:r w:rsidR="000D4D92">
        <w:rPr>
          <w:rFonts w:ascii="Arial" w:eastAsia="Times New Roman" w:hAnsi="Arial" w:cs="Arial"/>
          <w:b/>
          <w:color w:val="000000" w:themeColor="text1"/>
          <w:sz w:val="24"/>
          <w:szCs w:val="24"/>
          <w:lang w:eastAsia="pl-PL"/>
        </w:rPr>
        <w:t>120</w:t>
      </w:r>
      <w:r w:rsidRPr="007A688D">
        <w:rPr>
          <w:rFonts w:ascii="Arial" w:eastAsia="Times New Roman" w:hAnsi="Arial" w:cs="Arial"/>
          <w:b/>
          <w:color w:val="000000" w:themeColor="text1"/>
          <w:sz w:val="24"/>
          <w:szCs w:val="24"/>
          <w:lang w:eastAsia="pl-PL"/>
        </w:rPr>
        <w:t xml:space="preserve">: </w:t>
      </w:r>
    </w:p>
    <w:p w14:paraId="534E7BB2"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bookmarkStart w:id="12" w:name="_Hlk163116708"/>
      <w:r w:rsidRPr="007A688D">
        <w:rPr>
          <w:rFonts w:ascii="Arial" w:hAnsi="Arial" w:cs="Arial"/>
          <w:sz w:val="24"/>
          <w:szCs w:val="24"/>
        </w:rPr>
        <w:t xml:space="preserve">Prosimy o informacje czy od 1997 r. (włącznie) w zgłoszonych do ubezpieczenia lokalizacjach wystąpiła powódź lub </w:t>
      </w:r>
      <w:proofErr w:type="spellStart"/>
      <w:r w:rsidRPr="007A688D">
        <w:rPr>
          <w:rFonts w:ascii="Arial" w:hAnsi="Arial" w:cs="Arial"/>
          <w:sz w:val="24"/>
          <w:szCs w:val="24"/>
        </w:rPr>
        <w:t>poddtopienia</w:t>
      </w:r>
      <w:proofErr w:type="spellEnd"/>
      <w:r w:rsidRPr="007A688D">
        <w:rPr>
          <w:rFonts w:ascii="Arial" w:hAnsi="Arial" w:cs="Arial"/>
          <w:sz w:val="24"/>
          <w:szCs w:val="24"/>
        </w:rPr>
        <w:t>. Jeśli tak, prosimy o wskazanie dotkniętych nią lokalizacji oraz podanie przybliżonej wysokości strat.</w:t>
      </w:r>
    </w:p>
    <w:bookmarkEnd w:id="12"/>
    <w:p w14:paraId="04EC4265" w14:textId="77777777" w:rsidR="007A688D" w:rsidRPr="007A688D" w:rsidRDefault="007A688D" w:rsidP="007A688D">
      <w:pPr>
        <w:tabs>
          <w:tab w:val="left" w:pos="284"/>
        </w:tabs>
        <w:suppressAutoHyphens/>
        <w:spacing w:after="0" w:line="240" w:lineRule="auto"/>
        <w:jc w:val="both"/>
        <w:rPr>
          <w:rFonts w:ascii="Arial" w:eastAsia="SimSun" w:hAnsi="Arial" w:cs="Arial"/>
          <w:bCs/>
          <w:color w:val="000000" w:themeColor="text1"/>
          <w:kern w:val="1"/>
          <w:sz w:val="24"/>
          <w:szCs w:val="24"/>
          <w:lang w:eastAsia="zh-CN"/>
        </w:rPr>
      </w:pPr>
    </w:p>
    <w:p w14:paraId="76BBD14A" w14:textId="4B20175A" w:rsidR="007A688D" w:rsidRPr="007A688D" w:rsidRDefault="007A688D" w:rsidP="007A688D">
      <w:pPr>
        <w:tabs>
          <w:tab w:val="left" w:pos="708"/>
        </w:tabs>
        <w:suppressAutoHyphens/>
        <w:spacing w:after="0" w:line="240" w:lineRule="auto"/>
        <w:jc w:val="both"/>
        <w:rPr>
          <w:rFonts w:ascii="Arial" w:eastAsia="SimSun" w:hAnsi="Arial" w:cs="Arial"/>
          <w:b/>
          <w:kern w:val="1"/>
          <w:sz w:val="24"/>
          <w:szCs w:val="24"/>
          <w:lang w:eastAsia="zh-CN"/>
        </w:rPr>
      </w:pPr>
      <w:r w:rsidRPr="007A688D">
        <w:rPr>
          <w:rFonts w:ascii="Arial" w:eastAsia="SimSun" w:hAnsi="Arial" w:cs="Arial"/>
          <w:b/>
          <w:kern w:val="1"/>
          <w:sz w:val="24"/>
          <w:szCs w:val="24"/>
          <w:lang w:eastAsia="zh-CN"/>
        </w:rPr>
        <w:t xml:space="preserve">Odpowiedź </w:t>
      </w:r>
      <w:r w:rsidR="000D4D92">
        <w:rPr>
          <w:rFonts w:ascii="Arial" w:eastAsia="SimSun" w:hAnsi="Arial" w:cs="Arial"/>
          <w:b/>
          <w:kern w:val="1"/>
          <w:sz w:val="24"/>
          <w:szCs w:val="24"/>
          <w:lang w:eastAsia="zh-CN"/>
        </w:rPr>
        <w:t>120</w:t>
      </w:r>
      <w:r w:rsidRPr="007A688D">
        <w:rPr>
          <w:rFonts w:ascii="Arial" w:eastAsia="SimSun" w:hAnsi="Arial" w:cs="Arial"/>
          <w:b/>
          <w:kern w:val="1"/>
          <w:sz w:val="24"/>
          <w:szCs w:val="24"/>
          <w:lang w:eastAsia="zh-CN"/>
        </w:rPr>
        <w:t>:</w:t>
      </w:r>
    </w:p>
    <w:p w14:paraId="1E58F15B" w14:textId="77777777" w:rsidR="007A688D" w:rsidRPr="007A688D" w:rsidRDefault="007A688D" w:rsidP="007A688D">
      <w:pPr>
        <w:tabs>
          <w:tab w:val="left" w:pos="708"/>
        </w:tabs>
        <w:suppressAutoHyphens/>
        <w:spacing w:after="0" w:line="240" w:lineRule="auto"/>
        <w:jc w:val="both"/>
        <w:rPr>
          <w:rFonts w:ascii="Arial" w:hAnsi="Arial" w:cs="Arial"/>
          <w:sz w:val="24"/>
          <w:szCs w:val="24"/>
        </w:rPr>
      </w:pPr>
      <w:r w:rsidRPr="00C54020">
        <w:rPr>
          <w:rFonts w:ascii="Arial" w:eastAsia="SimSun" w:hAnsi="Arial" w:cs="Arial"/>
          <w:bCs/>
          <w:color w:val="000000" w:themeColor="text1"/>
          <w:kern w:val="1"/>
          <w:sz w:val="24"/>
          <w:szCs w:val="24"/>
          <w:lang w:eastAsia="zh-CN"/>
        </w:rPr>
        <w:t>Zamawiający informuje, że</w:t>
      </w:r>
      <w:r w:rsidRPr="00C54020">
        <w:rPr>
          <w:rFonts w:ascii="Arial" w:eastAsia="SimSun" w:hAnsi="Arial" w:cs="Arial"/>
          <w:b/>
          <w:color w:val="000000" w:themeColor="text1"/>
          <w:kern w:val="1"/>
          <w:sz w:val="24"/>
          <w:szCs w:val="24"/>
          <w:lang w:eastAsia="zh-CN"/>
        </w:rPr>
        <w:t xml:space="preserve"> </w:t>
      </w:r>
      <w:r w:rsidRPr="00C54020">
        <w:rPr>
          <w:rFonts w:ascii="Arial" w:hAnsi="Arial" w:cs="Arial"/>
          <w:sz w:val="24"/>
          <w:szCs w:val="24"/>
        </w:rPr>
        <w:t>od 1997 r. (włącznie) w zgłoszonych do ubezpieczenia lokalizacjach NIE wystąpiła powódź ani podtopienia.</w:t>
      </w:r>
    </w:p>
    <w:p w14:paraId="552FF212"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2B66775B" w14:textId="784A5E18" w:rsidR="007A688D" w:rsidRPr="007A688D" w:rsidRDefault="007A688D" w:rsidP="007A688D">
      <w:pPr>
        <w:tabs>
          <w:tab w:val="left" w:pos="284"/>
        </w:tabs>
        <w:suppressAutoHyphens/>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 xml:space="preserve">Pytanie </w:t>
      </w:r>
      <w:r w:rsidR="000D4D92">
        <w:rPr>
          <w:rFonts w:ascii="Arial" w:eastAsia="Times New Roman" w:hAnsi="Arial" w:cs="Arial"/>
          <w:b/>
          <w:color w:val="000000" w:themeColor="text1"/>
          <w:sz w:val="24"/>
          <w:szCs w:val="24"/>
          <w:lang w:eastAsia="pl-PL"/>
        </w:rPr>
        <w:t>121</w:t>
      </w:r>
      <w:r w:rsidRPr="007A688D">
        <w:rPr>
          <w:rFonts w:ascii="Arial" w:eastAsia="Times New Roman" w:hAnsi="Arial" w:cs="Arial"/>
          <w:b/>
          <w:color w:val="000000" w:themeColor="text1"/>
          <w:sz w:val="24"/>
          <w:szCs w:val="24"/>
          <w:lang w:eastAsia="pl-PL"/>
        </w:rPr>
        <w:t xml:space="preserve">: </w:t>
      </w:r>
    </w:p>
    <w:p w14:paraId="14FD973B"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Prosimy o informację, czy do ubezpieczenia zgłoszone zostały lokalizacje zagrożone powodzią.</w:t>
      </w:r>
    </w:p>
    <w:p w14:paraId="5F9F7C9C"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47C6622" w14:textId="0875F06D"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0D4D92">
        <w:rPr>
          <w:rFonts w:ascii="Arial" w:eastAsia="SimSun" w:hAnsi="Arial" w:cs="Arial"/>
          <w:b/>
          <w:color w:val="000000" w:themeColor="text1"/>
          <w:kern w:val="1"/>
          <w:sz w:val="24"/>
          <w:szCs w:val="24"/>
          <w:lang w:eastAsia="zh-CN"/>
        </w:rPr>
        <w:t>121</w:t>
      </w:r>
      <w:r w:rsidRPr="007A688D">
        <w:rPr>
          <w:rFonts w:ascii="Arial" w:eastAsia="SimSun" w:hAnsi="Arial" w:cs="Arial"/>
          <w:b/>
          <w:color w:val="000000" w:themeColor="text1"/>
          <w:kern w:val="1"/>
          <w:sz w:val="24"/>
          <w:szCs w:val="24"/>
          <w:lang w:eastAsia="zh-CN"/>
        </w:rPr>
        <w:t>:</w:t>
      </w:r>
    </w:p>
    <w:p w14:paraId="3366EAB0"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C54020">
        <w:rPr>
          <w:rFonts w:ascii="Arial" w:eastAsia="SimSun" w:hAnsi="Arial" w:cs="Arial"/>
          <w:bCs/>
          <w:color w:val="000000" w:themeColor="text1"/>
          <w:kern w:val="1"/>
          <w:sz w:val="24"/>
          <w:szCs w:val="24"/>
          <w:lang w:eastAsia="zh-CN"/>
        </w:rPr>
        <w:t>Nie.</w:t>
      </w:r>
    </w:p>
    <w:p w14:paraId="0E462E98"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357629BA" w14:textId="622EB1D6" w:rsidR="007A688D" w:rsidRPr="007A688D" w:rsidRDefault="007A688D" w:rsidP="007A688D">
      <w:pPr>
        <w:tabs>
          <w:tab w:val="left" w:pos="284"/>
        </w:tabs>
        <w:suppressAutoHyphens/>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 xml:space="preserve">Pytanie </w:t>
      </w:r>
      <w:r w:rsidR="000D4D92">
        <w:rPr>
          <w:rFonts w:ascii="Arial" w:eastAsia="Times New Roman" w:hAnsi="Arial" w:cs="Arial"/>
          <w:b/>
          <w:color w:val="000000" w:themeColor="text1"/>
          <w:sz w:val="24"/>
          <w:szCs w:val="24"/>
          <w:lang w:eastAsia="pl-PL"/>
        </w:rPr>
        <w:t>122</w:t>
      </w:r>
      <w:r w:rsidRPr="007A688D">
        <w:rPr>
          <w:rFonts w:ascii="Arial" w:eastAsia="Times New Roman" w:hAnsi="Arial" w:cs="Arial"/>
          <w:b/>
          <w:color w:val="000000" w:themeColor="text1"/>
          <w:sz w:val="24"/>
          <w:szCs w:val="24"/>
          <w:lang w:eastAsia="pl-PL"/>
        </w:rPr>
        <w:t xml:space="preserve">: </w:t>
      </w:r>
    </w:p>
    <w:p w14:paraId="112B9A5E" w14:textId="77777777" w:rsidR="007A688D" w:rsidRPr="007A688D" w:rsidRDefault="007A688D" w:rsidP="007A688D">
      <w:pPr>
        <w:spacing w:after="0" w:line="240" w:lineRule="auto"/>
        <w:contextualSpacing/>
        <w:rPr>
          <w:rFonts w:ascii="Arial" w:hAnsi="Arial" w:cs="Arial"/>
          <w:sz w:val="24"/>
          <w:szCs w:val="24"/>
        </w:rPr>
      </w:pPr>
      <w:r w:rsidRPr="007A688D">
        <w:rPr>
          <w:rFonts w:ascii="Arial" w:hAnsi="Arial" w:cs="Arial"/>
          <w:sz w:val="24"/>
          <w:szCs w:val="24"/>
        </w:rPr>
        <w:t>Prosimy o informacje czy w zgłoszonych do ubezpieczenia lokalizacjach wystąpiły szkody spowodowane osuwiskami, przez zapadanie, osuwanie się ziemi (z wyłączeniem szkód spowodowanych działaniem człowieka).</w:t>
      </w:r>
    </w:p>
    <w:p w14:paraId="50CDBACD" w14:textId="77777777" w:rsidR="007A688D" w:rsidRPr="007A688D" w:rsidRDefault="007A688D" w:rsidP="007A688D">
      <w:pPr>
        <w:tabs>
          <w:tab w:val="left" w:pos="5670"/>
        </w:tabs>
        <w:spacing w:after="0" w:line="240" w:lineRule="auto"/>
        <w:rPr>
          <w:rFonts w:ascii="Arial" w:eastAsia="Calibri" w:hAnsi="Arial" w:cs="Arial"/>
          <w:sz w:val="24"/>
          <w:szCs w:val="24"/>
        </w:rPr>
      </w:pPr>
    </w:p>
    <w:p w14:paraId="7F841C37" w14:textId="0C0C8370" w:rsidR="007A688D" w:rsidRPr="007A688D" w:rsidRDefault="007A688D" w:rsidP="007A688D">
      <w:pPr>
        <w:tabs>
          <w:tab w:val="left" w:pos="708"/>
        </w:tabs>
        <w:suppressAutoHyphens/>
        <w:spacing w:after="0" w:line="240" w:lineRule="auto"/>
        <w:jc w:val="both"/>
        <w:rPr>
          <w:rFonts w:ascii="Arial" w:eastAsia="SimSun" w:hAnsi="Arial" w:cs="Arial"/>
          <w:b/>
          <w:kern w:val="1"/>
          <w:sz w:val="24"/>
          <w:szCs w:val="24"/>
          <w:lang w:eastAsia="zh-CN"/>
        </w:rPr>
      </w:pPr>
      <w:r w:rsidRPr="007A688D">
        <w:rPr>
          <w:rFonts w:ascii="Arial" w:eastAsia="SimSun" w:hAnsi="Arial" w:cs="Arial"/>
          <w:b/>
          <w:kern w:val="1"/>
          <w:sz w:val="24"/>
          <w:szCs w:val="24"/>
          <w:lang w:eastAsia="zh-CN"/>
        </w:rPr>
        <w:t xml:space="preserve">Odpowiedź </w:t>
      </w:r>
      <w:r w:rsidR="000D4D92">
        <w:rPr>
          <w:rFonts w:ascii="Arial" w:eastAsia="SimSun" w:hAnsi="Arial" w:cs="Arial"/>
          <w:b/>
          <w:kern w:val="1"/>
          <w:sz w:val="24"/>
          <w:szCs w:val="24"/>
          <w:lang w:eastAsia="zh-CN"/>
        </w:rPr>
        <w:t>122</w:t>
      </w:r>
      <w:r w:rsidRPr="007A688D">
        <w:rPr>
          <w:rFonts w:ascii="Arial" w:eastAsia="SimSun" w:hAnsi="Arial" w:cs="Arial"/>
          <w:b/>
          <w:kern w:val="1"/>
          <w:sz w:val="24"/>
          <w:szCs w:val="24"/>
          <w:lang w:eastAsia="zh-CN"/>
        </w:rPr>
        <w:t>:</w:t>
      </w:r>
    </w:p>
    <w:p w14:paraId="0A3B70B5"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C54020">
        <w:rPr>
          <w:rFonts w:ascii="Arial" w:eastAsia="SimSun" w:hAnsi="Arial" w:cs="Arial"/>
          <w:bCs/>
          <w:color w:val="000000" w:themeColor="text1"/>
          <w:kern w:val="1"/>
          <w:sz w:val="24"/>
          <w:szCs w:val="24"/>
          <w:lang w:eastAsia="zh-CN"/>
        </w:rPr>
        <w:t>Nie</w:t>
      </w:r>
    </w:p>
    <w:p w14:paraId="255F73A6"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59E45B01" w14:textId="42D24829" w:rsidR="007A688D" w:rsidRPr="007A688D" w:rsidRDefault="007A688D" w:rsidP="007A688D">
      <w:pPr>
        <w:tabs>
          <w:tab w:val="left" w:pos="284"/>
        </w:tabs>
        <w:suppressAutoHyphens/>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 xml:space="preserve">Pytanie </w:t>
      </w:r>
      <w:r w:rsidR="00E65C5D">
        <w:rPr>
          <w:rFonts w:ascii="Arial" w:eastAsia="Times New Roman" w:hAnsi="Arial" w:cs="Arial"/>
          <w:b/>
          <w:color w:val="000000" w:themeColor="text1"/>
          <w:sz w:val="24"/>
          <w:szCs w:val="24"/>
          <w:lang w:eastAsia="pl-PL"/>
        </w:rPr>
        <w:t>123</w:t>
      </w:r>
      <w:r w:rsidRPr="007A688D">
        <w:rPr>
          <w:rFonts w:ascii="Arial" w:eastAsia="Times New Roman" w:hAnsi="Arial" w:cs="Arial"/>
          <w:b/>
          <w:color w:val="000000" w:themeColor="text1"/>
          <w:sz w:val="24"/>
          <w:szCs w:val="24"/>
          <w:lang w:eastAsia="pl-PL"/>
        </w:rPr>
        <w:t xml:space="preserve">: </w:t>
      </w:r>
    </w:p>
    <w:p w14:paraId="28841BF1"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Prosimy o informację, czy do ubezpieczenia zostały zgłoszone obiekty w złym stanie technicznym (w szczególności dotyczy dachów, orynnowania, stolarki okiennej, elewacji). W przypadku wskazania obiektów w złym stanie technicznym, prosimy o ograniczenie zakresu ubezpieczenia dla takich obiektów do FLEXA.</w:t>
      </w:r>
    </w:p>
    <w:p w14:paraId="6F30B993" w14:textId="77777777" w:rsidR="007A688D" w:rsidRPr="007A688D" w:rsidRDefault="007A688D" w:rsidP="007A688D">
      <w:pPr>
        <w:tabs>
          <w:tab w:val="left" w:pos="708"/>
        </w:tabs>
        <w:suppressAutoHyphens/>
        <w:spacing w:after="0" w:line="240" w:lineRule="auto"/>
        <w:jc w:val="both"/>
        <w:rPr>
          <w:rFonts w:ascii="Arial" w:eastAsia="SimSun" w:hAnsi="Arial" w:cs="Arial"/>
          <w:b/>
          <w:kern w:val="1"/>
          <w:sz w:val="24"/>
          <w:szCs w:val="24"/>
          <w:lang w:eastAsia="zh-CN"/>
        </w:rPr>
      </w:pPr>
    </w:p>
    <w:p w14:paraId="3B4C321E" w14:textId="1F7BC4FB" w:rsidR="007A688D" w:rsidRPr="007A688D" w:rsidRDefault="007A688D" w:rsidP="007A688D">
      <w:pPr>
        <w:tabs>
          <w:tab w:val="left" w:pos="708"/>
        </w:tabs>
        <w:suppressAutoHyphens/>
        <w:spacing w:after="0" w:line="240" w:lineRule="auto"/>
        <w:jc w:val="both"/>
        <w:rPr>
          <w:rFonts w:ascii="Arial" w:eastAsia="SimSun" w:hAnsi="Arial" w:cs="Arial"/>
          <w:b/>
          <w:kern w:val="1"/>
          <w:sz w:val="24"/>
          <w:szCs w:val="24"/>
          <w:lang w:eastAsia="zh-CN"/>
        </w:rPr>
      </w:pPr>
      <w:r w:rsidRPr="007A688D">
        <w:rPr>
          <w:rFonts w:ascii="Arial" w:eastAsia="SimSun" w:hAnsi="Arial" w:cs="Arial"/>
          <w:b/>
          <w:kern w:val="1"/>
          <w:sz w:val="24"/>
          <w:szCs w:val="24"/>
          <w:lang w:eastAsia="zh-CN"/>
        </w:rPr>
        <w:t xml:space="preserve">Odpowiedź </w:t>
      </w:r>
      <w:r w:rsidR="00E65C5D">
        <w:rPr>
          <w:rFonts w:ascii="Arial" w:eastAsia="SimSun" w:hAnsi="Arial" w:cs="Arial"/>
          <w:b/>
          <w:kern w:val="1"/>
          <w:sz w:val="24"/>
          <w:szCs w:val="24"/>
          <w:lang w:eastAsia="zh-CN"/>
        </w:rPr>
        <w:t>123</w:t>
      </w:r>
      <w:r w:rsidRPr="007A688D">
        <w:rPr>
          <w:rFonts w:ascii="Arial" w:eastAsia="SimSun" w:hAnsi="Arial" w:cs="Arial"/>
          <w:b/>
          <w:kern w:val="1"/>
          <w:sz w:val="24"/>
          <w:szCs w:val="24"/>
          <w:lang w:eastAsia="zh-CN"/>
        </w:rPr>
        <w:t>:</w:t>
      </w:r>
    </w:p>
    <w:p w14:paraId="752B6A28" w14:textId="77777777" w:rsidR="007A688D" w:rsidRPr="007A688D" w:rsidRDefault="007A688D" w:rsidP="007A688D">
      <w:pPr>
        <w:tabs>
          <w:tab w:val="left" w:pos="708"/>
        </w:tabs>
        <w:suppressAutoHyphens/>
        <w:spacing w:after="0" w:line="240" w:lineRule="auto"/>
        <w:jc w:val="both"/>
        <w:rPr>
          <w:rFonts w:ascii="Arial" w:eastAsia="SimSun" w:hAnsi="Arial" w:cs="Arial"/>
          <w:bCs/>
          <w:kern w:val="1"/>
          <w:sz w:val="24"/>
          <w:szCs w:val="24"/>
          <w:lang w:eastAsia="zh-CN"/>
        </w:rPr>
      </w:pPr>
      <w:r w:rsidRPr="007A688D">
        <w:rPr>
          <w:rFonts w:ascii="Arial" w:eastAsia="SimSun" w:hAnsi="Arial" w:cs="Arial"/>
          <w:bCs/>
          <w:kern w:val="1"/>
          <w:sz w:val="24"/>
          <w:szCs w:val="24"/>
          <w:lang w:eastAsia="zh-CN"/>
        </w:rPr>
        <w:t>Zamawiający informuje, że do ubezpieczenia zostały zgłoszone budynki:</w:t>
      </w:r>
    </w:p>
    <w:p w14:paraId="1D9488C1" w14:textId="77777777" w:rsidR="007A688D" w:rsidRPr="007A688D" w:rsidRDefault="007A688D" w:rsidP="007A688D">
      <w:pPr>
        <w:tabs>
          <w:tab w:val="left" w:pos="708"/>
        </w:tabs>
        <w:suppressAutoHyphens/>
        <w:spacing w:after="0" w:line="240" w:lineRule="auto"/>
        <w:jc w:val="both"/>
        <w:rPr>
          <w:rFonts w:ascii="Arial" w:eastAsia="SimSun" w:hAnsi="Arial" w:cs="Arial"/>
          <w:b/>
          <w:kern w:val="1"/>
          <w:sz w:val="24"/>
          <w:szCs w:val="24"/>
          <w:lang w:eastAsia="zh-CN"/>
        </w:rPr>
      </w:pPr>
    </w:p>
    <w:tbl>
      <w:tblPr>
        <w:tblW w:w="9634" w:type="dxa"/>
        <w:jc w:val="center"/>
        <w:tblCellMar>
          <w:left w:w="70" w:type="dxa"/>
          <w:right w:w="70" w:type="dxa"/>
        </w:tblCellMar>
        <w:tblLook w:val="04A0" w:firstRow="1" w:lastRow="0" w:firstColumn="1" w:lastColumn="0" w:noHBand="0" w:noVBand="1"/>
      </w:tblPr>
      <w:tblGrid>
        <w:gridCol w:w="555"/>
        <w:gridCol w:w="2195"/>
        <w:gridCol w:w="1234"/>
        <w:gridCol w:w="607"/>
        <w:gridCol w:w="1541"/>
        <w:gridCol w:w="1441"/>
        <w:gridCol w:w="687"/>
        <w:gridCol w:w="1374"/>
      </w:tblGrid>
      <w:tr w:rsidR="007A688D" w:rsidRPr="007A688D" w14:paraId="5D9F5938" w14:textId="77777777" w:rsidTr="003D3829">
        <w:trPr>
          <w:trHeight w:val="870"/>
          <w:jc w:val="center"/>
        </w:trPr>
        <w:tc>
          <w:tcPr>
            <w:tcW w:w="619" w:type="dxa"/>
            <w:tcBorders>
              <w:top w:val="nil"/>
              <w:left w:val="single" w:sz="4" w:space="0" w:color="auto"/>
              <w:bottom w:val="single" w:sz="4" w:space="0" w:color="auto"/>
              <w:right w:val="single" w:sz="4" w:space="0" w:color="auto"/>
            </w:tcBorders>
            <w:shd w:val="clear" w:color="auto" w:fill="auto"/>
            <w:vAlign w:val="center"/>
            <w:hideMark/>
          </w:tcPr>
          <w:p w14:paraId="664F1047"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lastRenderedPageBreak/>
              <w:t>7.</w:t>
            </w:r>
          </w:p>
        </w:tc>
        <w:tc>
          <w:tcPr>
            <w:tcW w:w="2388" w:type="dxa"/>
            <w:tcBorders>
              <w:top w:val="single" w:sz="4" w:space="0" w:color="auto"/>
              <w:left w:val="nil"/>
              <w:bottom w:val="single" w:sz="4" w:space="0" w:color="auto"/>
              <w:right w:val="single" w:sz="4" w:space="0" w:color="auto"/>
            </w:tcBorders>
            <w:shd w:val="clear" w:color="auto" w:fill="auto"/>
            <w:vAlign w:val="center"/>
            <w:hideMark/>
          </w:tcPr>
          <w:p w14:paraId="02306E88"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 xml:space="preserve">Magazyny Dalachów nr. Działki 181/13 pow. </w:t>
            </w:r>
            <w:proofErr w:type="spellStart"/>
            <w:r w:rsidRPr="007A688D">
              <w:rPr>
                <w:rFonts w:ascii="Arial" w:eastAsia="Times New Roman" w:hAnsi="Arial" w:cs="Arial"/>
                <w:sz w:val="24"/>
                <w:szCs w:val="24"/>
                <w:lang w:eastAsia="pl-PL"/>
              </w:rPr>
              <w:t>Uż.bud</w:t>
            </w:r>
            <w:proofErr w:type="spellEnd"/>
            <w:r w:rsidRPr="007A688D">
              <w:rPr>
                <w:rFonts w:ascii="Arial" w:eastAsia="Times New Roman" w:hAnsi="Arial" w:cs="Arial"/>
                <w:sz w:val="24"/>
                <w:szCs w:val="24"/>
                <w:lang w:eastAsia="pl-PL"/>
              </w:rPr>
              <w:t>. 160 m2</w:t>
            </w:r>
          </w:p>
        </w:tc>
        <w:tc>
          <w:tcPr>
            <w:tcW w:w="1049" w:type="dxa"/>
            <w:tcBorders>
              <w:top w:val="single" w:sz="4" w:space="0" w:color="auto"/>
              <w:left w:val="nil"/>
              <w:bottom w:val="single" w:sz="4" w:space="0" w:color="auto"/>
              <w:right w:val="single" w:sz="4" w:space="0" w:color="auto"/>
            </w:tcBorders>
            <w:shd w:val="clear" w:color="auto" w:fill="auto"/>
            <w:vAlign w:val="center"/>
            <w:hideMark/>
          </w:tcPr>
          <w:p w14:paraId="170CF8C1"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magazyny</w:t>
            </w:r>
          </w:p>
        </w:tc>
        <w:tc>
          <w:tcPr>
            <w:tcW w:w="524" w:type="dxa"/>
            <w:tcBorders>
              <w:top w:val="single" w:sz="4" w:space="0" w:color="auto"/>
              <w:left w:val="nil"/>
              <w:bottom w:val="single" w:sz="4" w:space="0" w:color="auto"/>
              <w:right w:val="single" w:sz="4" w:space="0" w:color="auto"/>
            </w:tcBorders>
            <w:shd w:val="clear" w:color="000000" w:fill="FFFF00"/>
            <w:vAlign w:val="center"/>
            <w:hideMark/>
          </w:tcPr>
          <w:p w14:paraId="67AFB112"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C54020">
              <w:rPr>
                <w:rFonts w:ascii="Arial" w:eastAsia="Times New Roman" w:hAnsi="Arial" w:cs="Arial"/>
                <w:sz w:val="24"/>
                <w:szCs w:val="24"/>
                <w:highlight w:val="yellow"/>
                <w:lang w:eastAsia="pl-PL"/>
              </w:rPr>
              <w:t>N</w:t>
            </w:r>
            <w:r w:rsidRPr="00C54020">
              <w:rPr>
                <w:rFonts w:ascii="Arial" w:eastAsia="Times New Roman" w:hAnsi="Arial" w:cs="Arial"/>
                <w:sz w:val="24"/>
                <w:szCs w:val="24"/>
                <w:lang w:eastAsia="pl-PL"/>
              </w:rPr>
              <w:t>IE</w:t>
            </w:r>
          </w:p>
        </w:tc>
        <w:tc>
          <w:tcPr>
            <w:tcW w:w="1458" w:type="dxa"/>
            <w:tcBorders>
              <w:top w:val="single" w:sz="4" w:space="0" w:color="auto"/>
              <w:left w:val="nil"/>
              <w:bottom w:val="single" w:sz="4" w:space="0" w:color="auto"/>
              <w:right w:val="single" w:sz="4" w:space="0" w:color="auto"/>
            </w:tcBorders>
            <w:shd w:val="clear" w:color="auto" w:fill="auto"/>
            <w:vAlign w:val="center"/>
            <w:hideMark/>
          </w:tcPr>
          <w:p w14:paraId="5A28EFC8"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 xml:space="preserve">Przyjęto </w:t>
            </w:r>
            <w:proofErr w:type="spellStart"/>
            <w:r w:rsidRPr="007A688D">
              <w:rPr>
                <w:rFonts w:ascii="Arial" w:eastAsia="Times New Roman" w:hAnsi="Arial" w:cs="Arial"/>
                <w:sz w:val="24"/>
                <w:szCs w:val="24"/>
                <w:lang w:eastAsia="pl-PL"/>
              </w:rPr>
              <w:t>dec</w:t>
            </w:r>
            <w:proofErr w:type="spellEnd"/>
            <w:r w:rsidRPr="007A688D">
              <w:rPr>
                <w:rFonts w:ascii="Arial" w:eastAsia="Times New Roman" w:hAnsi="Arial" w:cs="Arial"/>
                <w:sz w:val="24"/>
                <w:szCs w:val="24"/>
                <w:lang w:eastAsia="pl-PL"/>
              </w:rPr>
              <w:t>. Wojewody   2009 wybudowano w latach 70-tych</w:t>
            </w:r>
          </w:p>
        </w:tc>
        <w:tc>
          <w:tcPr>
            <w:tcW w:w="1612" w:type="dxa"/>
            <w:tcBorders>
              <w:top w:val="nil"/>
              <w:left w:val="nil"/>
              <w:bottom w:val="single" w:sz="4" w:space="0" w:color="auto"/>
              <w:right w:val="single" w:sz="4" w:space="0" w:color="auto"/>
            </w:tcBorders>
            <w:shd w:val="clear" w:color="auto" w:fill="auto"/>
            <w:vAlign w:val="center"/>
            <w:hideMark/>
          </w:tcPr>
          <w:p w14:paraId="6F83A93D" w14:textId="77777777" w:rsidR="007A688D" w:rsidRPr="007A688D" w:rsidRDefault="007A688D" w:rsidP="003D3829">
            <w:pPr>
              <w:spacing w:after="0" w:line="240" w:lineRule="auto"/>
              <w:jc w:val="right"/>
              <w:rPr>
                <w:rFonts w:ascii="Arial" w:eastAsia="Times New Roman" w:hAnsi="Arial" w:cs="Arial"/>
                <w:sz w:val="24"/>
                <w:szCs w:val="24"/>
                <w:lang w:eastAsia="pl-PL"/>
              </w:rPr>
            </w:pPr>
            <w:r w:rsidRPr="007A688D">
              <w:rPr>
                <w:rFonts w:ascii="Arial" w:eastAsia="Times New Roman" w:hAnsi="Arial" w:cs="Arial"/>
                <w:sz w:val="24"/>
                <w:szCs w:val="24"/>
                <w:lang w:eastAsia="pl-PL"/>
              </w:rPr>
              <w:t>46 000,00 zł</w:t>
            </w:r>
          </w:p>
        </w:tc>
        <w:tc>
          <w:tcPr>
            <w:tcW w:w="556" w:type="dxa"/>
            <w:tcBorders>
              <w:top w:val="nil"/>
              <w:left w:val="nil"/>
              <w:bottom w:val="single" w:sz="4" w:space="0" w:color="auto"/>
              <w:right w:val="single" w:sz="4" w:space="0" w:color="auto"/>
            </w:tcBorders>
            <w:shd w:val="clear" w:color="auto" w:fill="auto"/>
            <w:vAlign w:val="center"/>
            <w:hideMark/>
          </w:tcPr>
          <w:p w14:paraId="29008458"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WKB</w:t>
            </w:r>
          </w:p>
        </w:tc>
        <w:tc>
          <w:tcPr>
            <w:tcW w:w="1428" w:type="dxa"/>
            <w:tcBorders>
              <w:top w:val="single" w:sz="4" w:space="0" w:color="auto"/>
              <w:left w:val="nil"/>
              <w:bottom w:val="single" w:sz="4" w:space="0" w:color="auto"/>
              <w:right w:val="single" w:sz="4" w:space="0" w:color="auto"/>
            </w:tcBorders>
            <w:shd w:val="clear" w:color="auto" w:fill="auto"/>
            <w:vAlign w:val="center"/>
            <w:hideMark/>
          </w:tcPr>
          <w:p w14:paraId="13E1EF20"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Dalachów</w:t>
            </w:r>
          </w:p>
        </w:tc>
      </w:tr>
      <w:tr w:rsidR="007A688D" w:rsidRPr="007A688D" w14:paraId="30D7BC89" w14:textId="77777777" w:rsidTr="003D3829">
        <w:trPr>
          <w:trHeight w:val="1848"/>
          <w:jc w:val="center"/>
        </w:trPr>
        <w:tc>
          <w:tcPr>
            <w:tcW w:w="619" w:type="dxa"/>
            <w:tcBorders>
              <w:top w:val="nil"/>
              <w:left w:val="single" w:sz="4" w:space="0" w:color="auto"/>
              <w:bottom w:val="single" w:sz="4" w:space="0" w:color="auto"/>
              <w:right w:val="single" w:sz="4" w:space="0" w:color="auto"/>
            </w:tcBorders>
            <w:shd w:val="clear" w:color="auto" w:fill="auto"/>
            <w:vAlign w:val="center"/>
            <w:hideMark/>
          </w:tcPr>
          <w:p w14:paraId="452E94D5"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8.</w:t>
            </w:r>
          </w:p>
        </w:tc>
        <w:tc>
          <w:tcPr>
            <w:tcW w:w="2388" w:type="dxa"/>
            <w:tcBorders>
              <w:top w:val="nil"/>
              <w:left w:val="nil"/>
              <w:bottom w:val="single" w:sz="4" w:space="0" w:color="auto"/>
              <w:right w:val="single" w:sz="4" w:space="0" w:color="auto"/>
            </w:tcBorders>
            <w:shd w:val="clear" w:color="auto" w:fill="auto"/>
            <w:vAlign w:val="center"/>
            <w:hideMark/>
          </w:tcPr>
          <w:p w14:paraId="271080E7"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Budynki użytkowe z częścią biurową, usługowo - handlową i magazynową Rudniki ul. Targowa 2A, 2B,2 C i 2D łączna powierzchnia 918 m2</w:t>
            </w:r>
          </w:p>
        </w:tc>
        <w:tc>
          <w:tcPr>
            <w:tcW w:w="1049" w:type="dxa"/>
            <w:tcBorders>
              <w:top w:val="nil"/>
              <w:left w:val="nil"/>
              <w:bottom w:val="single" w:sz="4" w:space="0" w:color="auto"/>
              <w:right w:val="single" w:sz="4" w:space="0" w:color="auto"/>
            </w:tcBorders>
            <w:shd w:val="clear" w:color="auto" w:fill="auto"/>
            <w:vAlign w:val="center"/>
            <w:hideMark/>
          </w:tcPr>
          <w:p w14:paraId="3F2DE95F"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magazyny</w:t>
            </w:r>
          </w:p>
        </w:tc>
        <w:tc>
          <w:tcPr>
            <w:tcW w:w="524" w:type="dxa"/>
            <w:tcBorders>
              <w:top w:val="nil"/>
              <w:left w:val="nil"/>
              <w:bottom w:val="single" w:sz="4" w:space="0" w:color="auto"/>
              <w:right w:val="single" w:sz="4" w:space="0" w:color="auto"/>
            </w:tcBorders>
            <w:shd w:val="clear" w:color="auto" w:fill="auto"/>
            <w:vAlign w:val="center"/>
            <w:hideMark/>
          </w:tcPr>
          <w:p w14:paraId="5F5EB7FA"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TAK</w:t>
            </w:r>
          </w:p>
        </w:tc>
        <w:tc>
          <w:tcPr>
            <w:tcW w:w="1458" w:type="dxa"/>
            <w:tcBorders>
              <w:top w:val="nil"/>
              <w:left w:val="nil"/>
              <w:bottom w:val="single" w:sz="4" w:space="0" w:color="auto"/>
              <w:right w:val="single" w:sz="4" w:space="0" w:color="auto"/>
            </w:tcBorders>
            <w:shd w:val="clear" w:color="auto" w:fill="auto"/>
            <w:vAlign w:val="center"/>
            <w:hideMark/>
          </w:tcPr>
          <w:p w14:paraId="4FC4E330"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 xml:space="preserve">Przyjęto </w:t>
            </w:r>
            <w:proofErr w:type="spellStart"/>
            <w:r w:rsidRPr="007A688D">
              <w:rPr>
                <w:rFonts w:ascii="Arial" w:eastAsia="Times New Roman" w:hAnsi="Arial" w:cs="Arial"/>
                <w:sz w:val="24"/>
                <w:szCs w:val="24"/>
                <w:lang w:eastAsia="pl-PL"/>
              </w:rPr>
              <w:t>dec</w:t>
            </w:r>
            <w:proofErr w:type="spellEnd"/>
            <w:r w:rsidRPr="007A688D">
              <w:rPr>
                <w:rFonts w:ascii="Arial" w:eastAsia="Times New Roman" w:hAnsi="Arial" w:cs="Arial"/>
                <w:sz w:val="24"/>
                <w:szCs w:val="24"/>
                <w:lang w:eastAsia="pl-PL"/>
              </w:rPr>
              <w:t>. Wojewody   2009, wybudowano w latach 80-tych</w:t>
            </w:r>
          </w:p>
        </w:tc>
        <w:tc>
          <w:tcPr>
            <w:tcW w:w="1612" w:type="dxa"/>
            <w:tcBorders>
              <w:top w:val="nil"/>
              <w:left w:val="nil"/>
              <w:bottom w:val="single" w:sz="4" w:space="0" w:color="auto"/>
              <w:right w:val="single" w:sz="4" w:space="0" w:color="auto"/>
            </w:tcBorders>
            <w:shd w:val="clear" w:color="auto" w:fill="auto"/>
            <w:vAlign w:val="center"/>
            <w:hideMark/>
          </w:tcPr>
          <w:p w14:paraId="4F4C7B75" w14:textId="77777777" w:rsidR="007A688D" w:rsidRPr="007A688D" w:rsidRDefault="007A688D" w:rsidP="003D3829">
            <w:pPr>
              <w:spacing w:after="0" w:line="240" w:lineRule="auto"/>
              <w:jc w:val="right"/>
              <w:rPr>
                <w:rFonts w:ascii="Arial" w:eastAsia="Times New Roman" w:hAnsi="Arial" w:cs="Arial"/>
                <w:sz w:val="24"/>
                <w:szCs w:val="24"/>
                <w:lang w:eastAsia="pl-PL"/>
              </w:rPr>
            </w:pPr>
            <w:r w:rsidRPr="007A688D">
              <w:rPr>
                <w:rFonts w:ascii="Arial" w:eastAsia="Times New Roman" w:hAnsi="Arial" w:cs="Arial"/>
                <w:sz w:val="24"/>
                <w:szCs w:val="24"/>
                <w:lang w:eastAsia="pl-PL"/>
              </w:rPr>
              <w:t>250 811,79 zł</w:t>
            </w:r>
          </w:p>
        </w:tc>
        <w:tc>
          <w:tcPr>
            <w:tcW w:w="556" w:type="dxa"/>
            <w:tcBorders>
              <w:top w:val="nil"/>
              <w:left w:val="nil"/>
              <w:bottom w:val="single" w:sz="4" w:space="0" w:color="auto"/>
              <w:right w:val="single" w:sz="4" w:space="0" w:color="auto"/>
            </w:tcBorders>
            <w:shd w:val="clear" w:color="auto" w:fill="auto"/>
            <w:vAlign w:val="center"/>
            <w:hideMark/>
          </w:tcPr>
          <w:p w14:paraId="44291B3C"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WKB</w:t>
            </w:r>
          </w:p>
        </w:tc>
        <w:tc>
          <w:tcPr>
            <w:tcW w:w="1428" w:type="dxa"/>
            <w:tcBorders>
              <w:top w:val="nil"/>
              <w:left w:val="nil"/>
              <w:bottom w:val="single" w:sz="4" w:space="0" w:color="auto"/>
              <w:right w:val="single" w:sz="4" w:space="0" w:color="auto"/>
            </w:tcBorders>
            <w:shd w:val="clear" w:color="auto" w:fill="auto"/>
            <w:vAlign w:val="center"/>
            <w:hideMark/>
          </w:tcPr>
          <w:p w14:paraId="78069D91"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 xml:space="preserve">Rudniki  </w:t>
            </w:r>
          </w:p>
        </w:tc>
      </w:tr>
    </w:tbl>
    <w:p w14:paraId="5F68AD28" w14:textId="77777777" w:rsidR="007A688D" w:rsidRPr="007A688D" w:rsidRDefault="007A688D" w:rsidP="007A688D">
      <w:pPr>
        <w:tabs>
          <w:tab w:val="left" w:pos="708"/>
        </w:tabs>
        <w:suppressAutoHyphens/>
        <w:spacing w:after="0" w:line="240" w:lineRule="auto"/>
        <w:jc w:val="both"/>
        <w:rPr>
          <w:rFonts w:ascii="Arial" w:eastAsia="SimSun" w:hAnsi="Arial" w:cs="Arial"/>
          <w:bCs/>
          <w:kern w:val="1"/>
          <w:sz w:val="24"/>
          <w:szCs w:val="24"/>
          <w:lang w:eastAsia="zh-CN"/>
        </w:rPr>
      </w:pPr>
    </w:p>
    <w:p w14:paraId="4DC7CC1F" w14:textId="77777777" w:rsid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C54020">
        <w:rPr>
          <w:rFonts w:ascii="Arial" w:eastAsia="SimSun" w:hAnsi="Arial" w:cs="Arial"/>
          <w:bCs/>
          <w:color w:val="000000" w:themeColor="text1"/>
          <w:kern w:val="1"/>
          <w:sz w:val="24"/>
          <w:szCs w:val="24"/>
          <w:lang w:eastAsia="zh-CN"/>
        </w:rPr>
        <w:t xml:space="preserve">Zamawiający wyraża zgodę na niestosowanie do tych obiektów klauzuli przezornej sumy ubezpieczenia, </w:t>
      </w:r>
      <w:proofErr w:type="spellStart"/>
      <w:r w:rsidRPr="00C54020">
        <w:rPr>
          <w:rFonts w:ascii="Arial" w:eastAsia="SimSun" w:hAnsi="Arial" w:cs="Arial"/>
          <w:bCs/>
          <w:color w:val="000000" w:themeColor="text1"/>
          <w:kern w:val="1"/>
          <w:sz w:val="24"/>
          <w:szCs w:val="24"/>
          <w:lang w:eastAsia="zh-CN"/>
        </w:rPr>
        <w:t>zalaniowej</w:t>
      </w:r>
      <w:proofErr w:type="spellEnd"/>
      <w:r w:rsidRPr="00C54020">
        <w:rPr>
          <w:rFonts w:ascii="Arial" w:eastAsia="SimSun" w:hAnsi="Arial" w:cs="Arial"/>
          <w:bCs/>
          <w:color w:val="000000" w:themeColor="text1"/>
          <w:kern w:val="1"/>
          <w:sz w:val="24"/>
          <w:szCs w:val="24"/>
          <w:lang w:eastAsia="zh-CN"/>
        </w:rPr>
        <w:t>, awarii instalacji i urządzeń technologicznych.</w:t>
      </w:r>
    </w:p>
    <w:p w14:paraId="37FB1AAC" w14:textId="77777777" w:rsidR="00C54020" w:rsidRPr="007A688D" w:rsidRDefault="00C54020"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04EE8D05"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EA49E6E" w14:textId="10FBFB53" w:rsidR="007A688D" w:rsidRPr="007A688D" w:rsidRDefault="007A688D" w:rsidP="007A688D">
      <w:pPr>
        <w:tabs>
          <w:tab w:val="left" w:pos="284"/>
        </w:tabs>
        <w:suppressAutoHyphens/>
        <w:spacing w:after="0" w:line="240" w:lineRule="auto"/>
        <w:jc w:val="both"/>
        <w:rPr>
          <w:rFonts w:ascii="Arial" w:eastAsia="Times New Roman" w:hAnsi="Arial" w:cs="Arial"/>
          <w:b/>
          <w:sz w:val="24"/>
          <w:szCs w:val="24"/>
          <w:lang w:eastAsia="pl-PL"/>
        </w:rPr>
      </w:pPr>
      <w:r w:rsidRPr="007A688D">
        <w:rPr>
          <w:rFonts w:ascii="Arial" w:eastAsia="Times New Roman" w:hAnsi="Arial" w:cs="Arial"/>
          <w:b/>
          <w:sz w:val="24"/>
          <w:szCs w:val="24"/>
          <w:lang w:eastAsia="pl-PL"/>
        </w:rPr>
        <w:t>Pytanie 1</w:t>
      </w:r>
      <w:r w:rsidR="00D518A3">
        <w:rPr>
          <w:rFonts w:ascii="Arial" w:eastAsia="Times New Roman" w:hAnsi="Arial" w:cs="Arial"/>
          <w:b/>
          <w:sz w:val="24"/>
          <w:szCs w:val="24"/>
          <w:lang w:eastAsia="pl-PL"/>
        </w:rPr>
        <w:t>24</w:t>
      </w:r>
      <w:r w:rsidRPr="007A688D">
        <w:rPr>
          <w:rFonts w:ascii="Arial" w:eastAsia="Times New Roman" w:hAnsi="Arial" w:cs="Arial"/>
          <w:b/>
          <w:sz w:val="24"/>
          <w:szCs w:val="24"/>
          <w:lang w:eastAsia="pl-PL"/>
        </w:rPr>
        <w:t xml:space="preserve">: </w:t>
      </w:r>
    </w:p>
    <w:p w14:paraId="1C5EC2D9"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 xml:space="preserve">Prosimy o informację, czy przedmiotem ubezpieczenia mają być budynki wyłączone z eksploatacji. Jeśli tak, prosimy o wskazanie takich obiektów wraz z informacją o zastosowanych zabezpieczeniach przeciwpożarowych, </w:t>
      </w:r>
      <w:proofErr w:type="spellStart"/>
      <w:r w:rsidRPr="007A688D">
        <w:rPr>
          <w:rFonts w:ascii="Arial" w:hAnsi="Arial" w:cs="Arial"/>
          <w:sz w:val="24"/>
          <w:szCs w:val="24"/>
        </w:rPr>
        <w:t>przeciwkradzieżowych</w:t>
      </w:r>
      <w:proofErr w:type="spellEnd"/>
      <w:r w:rsidRPr="007A688D">
        <w:rPr>
          <w:rFonts w:ascii="Arial" w:hAnsi="Arial" w:cs="Arial"/>
          <w:sz w:val="24"/>
          <w:szCs w:val="24"/>
        </w:rPr>
        <w:t xml:space="preserve">, sposobie dozorowania, ewentualnego odłączenia mediów. Prosimy o ograniczenie zakresu ubezpieczenia dla takich obiektów do FLEXA. </w:t>
      </w:r>
    </w:p>
    <w:p w14:paraId="7A65ACFC" w14:textId="77777777" w:rsidR="007A688D" w:rsidRPr="007A688D" w:rsidRDefault="007A688D" w:rsidP="007A688D">
      <w:pPr>
        <w:tabs>
          <w:tab w:val="left" w:pos="708"/>
        </w:tabs>
        <w:suppressAutoHyphens/>
        <w:spacing w:after="0" w:line="240" w:lineRule="auto"/>
        <w:jc w:val="both"/>
        <w:rPr>
          <w:rFonts w:ascii="Arial" w:eastAsia="SimSun" w:hAnsi="Arial" w:cs="Arial"/>
          <w:b/>
          <w:kern w:val="1"/>
          <w:sz w:val="24"/>
          <w:szCs w:val="24"/>
          <w:lang w:eastAsia="zh-CN"/>
        </w:rPr>
      </w:pPr>
    </w:p>
    <w:p w14:paraId="29AA3B8E" w14:textId="236E5E15" w:rsidR="007A688D" w:rsidRPr="007A688D" w:rsidRDefault="007A688D" w:rsidP="007A688D">
      <w:pPr>
        <w:tabs>
          <w:tab w:val="left" w:pos="708"/>
        </w:tabs>
        <w:suppressAutoHyphens/>
        <w:spacing w:after="0" w:line="240" w:lineRule="auto"/>
        <w:jc w:val="both"/>
        <w:rPr>
          <w:rFonts w:ascii="Arial" w:eastAsia="SimSun" w:hAnsi="Arial" w:cs="Arial"/>
          <w:b/>
          <w:kern w:val="1"/>
          <w:sz w:val="24"/>
          <w:szCs w:val="24"/>
          <w:lang w:eastAsia="zh-CN"/>
        </w:rPr>
      </w:pPr>
      <w:r w:rsidRPr="007A688D">
        <w:rPr>
          <w:rFonts w:ascii="Arial" w:eastAsia="SimSun" w:hAnsi="Arial" w:cs="Arial"/>
          <w:b/>
          <w:kern w:val="1"/>
          <w:sz w:val="24"/>
          <w:szCs w:val="24"/>
          <w:lang w:eastAsia="zh-CN"/>
        </w:rPr>
        <w:t>Odpowiedź 1</w:t>
      </w:r>
      <w:r w:rsidR="00D518A3">
        <w:rPr>
          <w:rFonts w:ascii="Arial" w:eastAsia="SimSun" w:hAnsi="Arial" w:cs="Arial"/>
          <w:b/>
          <w:kern w:val="1"/>
          <w:sz w:val="24"/>
          <w:szCs w:val="24"/>
          <w:lang w:eastAsia="zh-CN"/>
        </w:rPr>
        <w:t>24</w:t>
      </w:r>
      <w:r w:rsidRPr="007A688D">
        <w:rPr>
          <w:rFonts w:ascii="Arial" w:eastAsia="SimSun" w:hAnsi="Arial" w:cs="Arial"/>
          <w:b/>
          <w:kern w:val="1"/>
          <w:sz w:val="24"/>
          <w:szCs w:val="24"/>
          <w:lang w:eastAsia="zh-CN"/>
        </w:rPr>
        <w:t>:</w:t>
      </w:r>
    </w:p>
    <w:p w14:paraId="02BB81BE"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Tak, Zamawiający zgłasza do ubezpieczenia budynki:</w:t>
      </w:r>
    </w:p>
    <w:p w14:paraId="6E6D109D"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tbl>
      <w:tblPr>
        <w:tblW w:w="11700" w:type="dxa"/>
        <w:tblInd w:w="-1281" w:type="dxa"/>
        <w:tblCellMar>
          <w:left w:w="70" w:type="dxa"/>
          <w:right w:w="70" w:type="dxa"/>
        </w:tblCellMar>
        <w:tblLook w:val="04A0" w:firstRow="1" w:lastRow="0" w:firstColumn="1" w:lastColumn="0" w:noHBand="0" w:noVBand="1"/>
      </w:tblPr>
      <w:tblGrid>
        <w:gridCol w:w="769"/>
        <w:gridCol w:w="2732"/>
        <w:gridCol w:w="1647"/>
        <w:gridCol w:w="1541"/>
        <w:gridCol w:w="2018"/>
        <w:gridCol w:w="1186"/>
        <w:gridCol w:w="1661"/>
        <w:gridCol w:w="146"/>
      </w:tblGrid>
      <w:tr w:rsidR="007A688D" w:rsidRPr="007A688D" w14:paraId="52805402" w14:textId="77777777" w:rsidTr="003D3829">
        <w:trPr>
          <w:gridAfter w:val="1"/>
          <w:wAfter w:w="146" w:type="dxa"/>
          <w:trHeight w:val="1545"/>
        </w:trPr>
        <w:tc>
          <w:tcPr>
            <w:tcW w:w="798" w:type="dxa"/>
            <w:vMerge w:val="restart"/>
            <w:tcBorders>
              <w:top w:val="single" w:sz="4" w:space="0" w:color="auto"/>
              <w:left w:val="single" w:sz="4" w:space="0" w:color="auto"/>
              <w:bottom w:val="single" w:sz="4" w:space="0" w:color="auto"/>
              <w:right w:val="single" w:sz="4" w:space="0" w:color="auto"/>
            </w:tcBorders>
            <w:shd w:val="clear" w:color="000000" w:fill="DCE6F1"/>
            <w:vAlign w:val="center"/>
            <w:hideMark/>
          </w:tcPr>
          <w:p w14:paraId="692358E3" w14:textId="77777777" w:rsidR="007A688D" w:rsidRPr="007A688D" w:rsidRDefault="007A688D" w:rsidP="003D3829">
            <w:pPr>
              <w:spacing w:after="0" w:line="240" w:lineRule="auto"/>
              <w:jc w:val="center"/>
              <w:rPr>
                <w:rFonts w:ascii="Arial" w:eastAsia="Times New Roman" w:hAnsi="Arial" w:cs="Arial"/>
                <w:b/>
                <w:bCs/>
                <w:sz w:val="24"/>
                <w:szCs w:val="24"/>
                <w:lang w:eastAsia="pl-PL"/>
              </w:rPr>
            </w:pPr>
            <w:r w:rsidRPr="007A688D">
              <w:rPr>
                <w:rFonts w:ascii="Arial" w:eastAsia="Times New Roman" w:hAnsi="Arial" w:cs="Arial"/>
                <w:b/>
                <w:bCs/>
                <w:sz w:val="24"/>
                <w:szCs w:val="24"/>
                <w:lang w:eastAsia="pl-PL"/>
              </w:rPr>
              <w:t xml:space="preserve">lp. </w:t>
            </w:r>
          </w:p>
        </w:tc>
        <w:tc>
          <w:tcPr>
            <w:tcW w:w="2959" w:type="dxa"/>
            <w:vMerge w:val="restart"/>
            <w:tcBorders>
              <w:top w:val="single" w:sz="4" w:space="0" w:color="auto"/>
              <w:left w:val="single" w:sz="4" w:space="0" w:color="auto"/>
              <w:bottom w:val="single" w:sz="4" w:space="0" w:color="auto"/>
              <w:right w:val="single" w:sz="4" w:space="0" w:color="auto"/>
            </w:tcBorders>
            <w:shd w:val="clear" w:color="000000" w:fill="DCE6F1"/>
            <w:vAlign w:val="center"/>
            <w:hideMark/>
          </w:tcPr>
          <w:p w14:paraId="0C15E4FE" w14:textId="77777777" w:rsidR="007A688D" w:rsidRPr="007A688D" w:rsidRDefault="007A688D" w:rsidP="003D3829">
            <w:pPr>
              <w:spacing w:after="0" w:line="240" w:lineRule="auto"/>
              <w:jc w:val="center"/>
              <w:rPr>
                <w:rFonts w:ascii="Arial" w:eastAsia="Times New Roman" w:hAnsi="Arial" w:cs="Arial"/>
                <w:b/>
                <w:bCs/>
                <w:sz w:val="24"/>
                <w:szCs w:val="24"/>
                <w:lang w:eastAsia="pl-PL"/>
              </w:rPr>
            </w:pPr>
            <w:r w:rsidRPr="007A688D">
              <w:rPr>
                <w:rFonts w:ascii="Arial" w:eastAsia="Times New Roman" w:hAnsi="Arial" w:cs="Arial"/>
                <w:b/>
                <w:bCs/>
                <w:sz w:val="24"/>
                <w:szCs w:val="24"/>
                <w:lang w:eastAsia="pl-PL"/>
              </w:rPr>
              <w:t xml:space="preserve"> nazwa budynku/ budowli  </w:t>
            </w:r>
          </w:p>
        </w:tc>
        <w:tc>
          <w:tcPr>
            <w:tcW w:w="1396" w:type="dxa"/>
            <w:vMerge w:val="restart"/>
            <w:tcBorders>
              <w:top w:val="single" w:sz="4" w:space="0" w:color="auto"/>
              <w:left w:val="single" w:sz="4" w:space="0" w:color="auto"/>
              <w:bottom w:val="single" w:sz="4" w:space="0" w:color="auto"/>
              <w:right w:val="single" w:sz="4" w:space="0" w:color="auto"/>
            </w:tcBorders>
            <w:shd w:val="clear" w:color="000000" w:fill="DCE6F1"/>
            <w:vAlign w:val="center"/>
            <w:hideMark/>
          </w:tcPr>
          <w:p w14:paraId="3EFEA6A9" w14:textId="77777777" w:rsidR="007A688D" w:rsidRPr="007A688D" w:rsidRDefault="007A688D" w:rsidP="003D3829">
            <w:pPr>
              <w:spacing w:after="0" w:line="240" w:lineRule="auto"/>
              <w:jc w:val="center"/>
              <w:rPr>
                <w:rFonts w:ascii="Arial" w:eastAsia="Times New Roman" w:hAnsi="Arial" w:cs="Arial"/>
                <w:b/>
                <w:bCs/>
                <w:sz w:val="24"/>
                <w:szCs w:val="24"/>
                <w:lang w:eastAsia="pl-PL"/>
              </w:rPr>
            </w:pPr>
            <w:r w:rsidRPr="007A688D">
              <w:rPr>
                <w:rFonts w:ascii="Arial" w:eastAsia="Times New Roman" w:hAnsi="Arial" w:cs="Arial"/>
                <w:b/>
                <w:bCs/>
                <w:sz w:val="24"/>
                <w:szCs w:val="24"/>
                <w:lang w:eastAsia="pl-PL"/>
              </w:rPr>
              <w:t xml:space="preserve"> czy budynek jest użytkowany? (TAK/NIE) </w:t>
            </w:r>
          </w:p>
        </w:tc>
        <w:tc>
          <w:tcPr>
            <w:tcW w:w="1308" w:type="dxa"/>
            <w:vMerge w:val="restart"/>
            <w:tcBorders>
              <w:top w:val="single" w:sz="4" w:space="0" w:color="auto"/>
              <w:left w:val="single" w:sz="4" w:space="0" w:color="auto"/>
              <w:bottom w:val="single" w:sz="4" w:space="0" w:color="auto"/>
              <w:right w:val="single" w:sz="4" w:space="0" w:color="auto"/>
            </w:tcBorders>
            <w:shd w:val="clear" w:color="000000" w:fill="DCE6F1"/>
            <w:vAlign w:val="center"/>
            <w:hideMark/>
          </w:tcPr>
          <w:p w14:paraId="4A4C78B0" w14:textId="77777777" w:rsidR="007A688D" w:rsidRPr="007A688D" w:rsidRDefault="007A688D" w:rsidP="003D3829">
            <w:pPr>
              <w:spacing w:after="0" w:line="240" w:lineRule="auto"/>
              <w:jc w:val="center"/>
              <w:rPr>
                <w:rFonts w:ascii="Arial" w:eastAsia="Times New Roman" w:hAnsi="Arial" w:cs="Arial"/>
                <w:b/>
                <w:bCs/>
                <w:sz w:val="24"/>
                <w:szCs w:val="24"/>
                <w:lang w:eastAsia="pl-PL"/>
              </w:rPr>
            </w:pPr>
            <w:r w:rsidRPr="007A688D">
              <w:rPr>
                <w:rFonts w:ascii="Arial" w:eastAsia="Times New Roman" w:hAnsi="Arial" w:cs="Arial"/>
                <w:b/>
                <w:bCs/>
                <w:sz w:val="24"/>
                <w:szCs w:val="24"/>
                <w:lang w:eastAsia="pl-PL"/>
              </w:rPr>
              <w:t>rok budowy</w:t>
            </w:r>
          </w:p>
        </w:tc>
        <w:tc>
          <w:tcPr>
            <w:tcW w:w="2179" w:type="dxa"/>
            <w:vMerge w:val="restart"/>
            <w:tcBorders>
              <w:top w:val="single" w:sz="4" w:space="0" w:color="auto"/>
              <w:left w:val="single" w:sz="4" w:space="0" w:color="auto"/>
              <w:bottom w:val="single" w:sz="4" w:space="0" w:color="000000"/>
              <w:right w:val="single" w:sz="4" w:space="0" w:color="auto"/>
            </w:tcBorders>
            <w:shd w:val="clear" w:color="000000" w:fill="DCE6F1"/>
            <w:vAlign w:val="center"/>
            <w:hideMark/>
          </w:tcPr>
          <w:p w14:paraId="72BEC2DD" w14:textId="77777777" w:rsidR="007A688D" w:rsidRPr="007A688D" w:rsidRDefault="007A688D" w:rsidP="003D3829">
            <w:pPr>
              <w:spacing w:after="0" w:line="240" w:lineRule="auto"/>
              <w:jc w:val="center"/>
              <w:rPr>
                <w:rFonts w:ascii="Arial" w:eastAsia="Times New Roman" w:hAnsi="Arial" w:cs="Arial"/>
                <w:b/>
                <w:bCs/>
                <w:sz w:val="24"/>
                <w:szCs w:val="24"/>
                <w:lang w:eastAsia="pl-PL"/>
              </w:rPr>
            </w:pPr>
            <w:r w:rsidRPr="007A688D">
              <w:rPr>
                <w:rFonts w:ascii="Arial" w:eastAsia="Times New Roman" w:hAnsi="Arial" w:cs="Arial"/>
                <w:b/>
                <w:bCs/>
                <w:sz w:val="24"/>
                <w:szCs w:val="24"/>
                <w:lang w:eastAsia="pl-PL"/>
              </w:rPr>
              <w:t>Wartość</w:t>
            </w:r>
          </w:p>
        </w:tc>
        <w:tc>
          <w:tcPr>
            <w:tcW w:w="1198" w:type="dxa"/>
            <w:vMerge w:val="restart"/>
            <w:tcBorders>
              <w:top w:val="single" w:sz="4" w:space="0" w:color="auto"/>
              <w:left w:val="single" w:sz="4" w:space="0" w:color="auto"/>
              <w:bottom w:val="single" w:sz="4" w:space="0" w:color="000000"/>
              <w:right w:val="single" w:sz="4" w:space="0" w:color="auto"/>
            </w:tcBorders>
            <w:shd w:val="clear" w:color="000000" w:fill="DCE6F1"/>
            <w:vAlign w:val="center"/>
            <w:hideMark/>
          </w:tcPr>
          <w:p w14:paraId="1B468AB4" w14:textId="77777777" w:rsidR="007A688D" w:rsidRPr="007A688D" w:rsidRDefault="007A688D" w:rsidP="003D3829">
            <w:pPr>
              <w:spacing w:after="0" w:line="240" w:lineRule="auto"/>
              <w:jc w:val="center"/>
              <w:rPr>
                <w:rFonts w:ascii="Arial" w:eastAsia="Times New Roman" w:hAnsi="Arial" w:cs="Arial"/>
                <w:b/>
                <w:bCs/>
                <w:sz w:val="24"/>
                <w:szCs w:val="24"/>
                <w:lang w:eastAsia="pl-PL"/>
              </w:rPr>
            </w:pPr>
            <w:r w:rsidRPr="007A688D">
              <w:rPr>
                <w:rFonts w:ascii="Arial" w:eastAsia="Times New Roman" w:hAnsi="Arial" w:cs="Arial"/>
                <w:b/>
                <w:bCs/>
                <w:sz w:val="24"/>
                <w:szCs w:val="24"/>
                <w:lang w:eastAsia="pl-PL"/>
              </w:rPr>
              <w:t xml:space="preserve"> Rodzaj wartości </w:t>
            </w:r>
          </w:p>
        </w:tc>
        <w:tc>
          <w:tcPr>
            <w:tcW w:w="1716" w:type="dxa"/>
            <w:vMerge w:val="restart"/>
            <w:tcBorders>
              <w:top w:val="single" w:sz="4" w:space="0" w:color="auto"/>
              <w:left w:val="single" w:sz="4" w:space="0" w:color="auto"/>
              <w:bottom w:val="single" w:sz="4" w:space="0" w:color="000000"/>
              <w:right w:val="single" w:sz="4" w:space="0" w:color="auto"/>
            </w:tcBorders>
            <w:shd w:val="clear" w:color="000000" w:fill="DCE6F1"/>
            <w:vAlign w:val="center"/>
            <w:hideMark/>
          </w:tcPr>
          <w:p w14:paraId="7C43DCF3" w14:textId="77777777" w:rsidR="007A688D" w:rsidRPr="007A688D" w:rsidRDefault="007A688D" w:rsidP="003D3829">
            <w:pPr>
              <w:spacing w:after="0" w:line="240" w:lineRule="auto"/>
              <w:jc w:val="center"/>
              <w:rPr>
                <w:rFonts w:ascii="Arial" w:eastAsia="Times New Roman" w:hAnsi="Arial" w:cs="Arial"/>
                <w:b/>
                <w:bCs/>
                <w:sz w:val="24"/>
                <w:szCs w:val="24"/>
                <w:lang w:eastAsia="pl-PL"/>
              </w:rPr>
            </w:pPr>
            <w:r w:rsidRPr="007A688D">
              <w:rPr>
                <w:rFonts w:ascii="Arial" w:eastAsia="Times New Roman" w:hAnsi="Arial" w:cs="Arial"/>
                <w:b/>
                <w:bCs/>
                <w:sz w:val="24"/>
                <w:szCs w:val="24"/>
                <w:lang w:eastAsia="pl-PL"/>
              </w:rPr>
              <w:t xml:space="preserve"> lokalizacja (adres) </w:t>
            </w:r>
          </w:p>
        </w:tc>
      </w:tr>
      <w:tr w:rsidR="007A688D" w:rsidRPr="007A688D" w14:paraId="320F06A5" w14:textId="77777777" w:rsidTr="003D3829">
        <w:trPr>
          <w:trHeight w:val="870"/>
        </w:trPr>
        <w:tc>
          <w:tcPr>
            <w:tcW w:w="798" w:type="dxa"/>
            <w:vMerge/>
            <w:tcBorders>
              <w:top w:val="single" w:sz="4" w:space="0" w:color="auto"/>
              <w:left w:val="single" w:sz="4" w:space="0" w:color="auto"/>
              <w:bottom w:val="single" w:sz="4" w:space="0" w:color="auto"/>
              <w:right w:val="single" w:sz="4" w:space="0" w:color="auto"/>
            </w:tcBorders>
            <w:vAlign w:val="center"/>
            <w:hideMark/>
          </w:tcPr>
          <w:p w14:paraId="2023A2C6" w14:textId="77777777" w:rsidR="007A688D" w:rsidRPr="007A688D" w:rsidRDefault="007A688D" w:rsidP="003D3829">
            <w:pPr>
              <w:spacing w:after="0" w:line="240" w:lineRule="auto"/>
              <w:rPr>
                <w:rFonts w:ascii="Arial" w:eastAsia="Times New Roman" w:hAnsi="Arial" w:cs="Arial"/>
                <w:b/>
                <w:bCs/>
                <w:sz w:val="24"/>
                <w:szCs w:val="24"/>
                <w:lang w:eastAsia="pl-PL"/>
              </w:rPr>
            </w:pPr>
          </w:p>
        </w:tc>
        <w:tc>
          <w:tcPr>
            <w:tcW w:w="2959" w:type="dxa"/>
            <w:vMerge/>
            <w:tcBorders>
              <w:top w:val="single" w:sz="4" w:space="0" w:color="auto"/>
              <w:left w:val="single" w:sz="4" w:space="0" w:color="auto"/>
              <w:bottom w:val="single" w:sz="4" w:space="0" w:color="auto"/>
              <w:right w:val="single" w:sz="4" w:space="0" w:color="auto"/>
            </w:tcBorders>
            <w:vAlign w:val="center"/>
            <w:hideMark/>
          </w:tcPr>
          <w:p w14:paraId="12285BCD" w14:textId="77777777" w:rsidR="007A688D" w:rsidRPr="007A688D" w:rsidRDefault="007A688D" w:rsidP="003D3829">
            <w:pPr>
              <w:spacing w:after="0" w:line="240" w:lineRule="auto"/>
              <w:rPr>
                <w:rFonts w:ascii="Arial" w:eastAsia="Times New Roman" w:hAnsi="Arial" w:cs="Arial"/>
                <w:b/>
                <w:bCs/>
                <w:sz w:val="24"/>
                <w:szCs w:val="24"/>
                <w:lang w:eastAsia="pl-PL"/>
              </w:rPr>
            </w:pPr>
          </w:p>
        </w:tc>
        <w:tc>
          <w:tcPr>
            <w:tcW w:w="1396" w:type="dxa"/>
            <w:vMerge/>
            <w:tcBorders>
              <w:top w:val="single" w:sz="4" w:space="0" w:color="auto"/>
              <w:left w:val="single" w:sz="4" w:space="0" w:color="auto"/>
              <w:bottom w:val="single" w:sz="4" w:space="0" w:color="auto"/>
              <w:right w:val="single" w:sz="4" w:space="0" w:color="auto"/>
            </w:tcBorders>
            <w:vAlign w:val="center"/>
            <w:hideMark/>
          </w:tcPr>
          <w:p w14:paraId="31568118" w14:textId="77777777" w:rsidR="007A688D" w:rsidRPr="007A688D" w:rsidRDefault="007A688D" w:rsidP="003D3829">
            <w:pPr>
              <w:spacing w:after="0" w:line="240" w:lineRule="auto"/>
              <w:rPr>
                <w:rFonts w:ascii="Arial" w:eastAsia="Times New Roman" w:hAnsi="Arial" w:cs="Arial"/>
                <w:b/>
                <w:bCs/>
                <w:sz w:val="24"/>
                <w:szCs w:val="24"/>
                <w:lang w:eastAsia="pl-PL"/>
              </w:rPr>
            </w:pPr>
          </w:p>
        </w:tc>
        <w:tc>
          <w:tcPr>
            <w:tcW w:w="1308" w:type="dxa"/>
            <w:vMerge/>
            <w:tcBorders>
              <w:top w:val="single" w:sz="4" w:space="0" w:color="auto"/>
              <w:left w:val="single" w:sz="4" w:space="0" w:color="auto"/>
              <w:bottom w:val="single" w:sz="4" w:space="0" w:color="auto"/>
              <w:right w:val="single" w:sz="4" w:space="0" w:color="auto"/>
            </w:tcBorders>
            <w:vAlign w:val="center"/>
            <w:hideMark/>
          </w:tcPr>
          <w:p w14:paraId="5EA34358" w14:textId="77777777" w:rsidR="007A688D" w:rsidRPr="007A688D" w:rsidRDefault="007A688D" w:rsidP="003D3829">
            <w:pPr>
              <w:spacing w:after="0" w:line="240" w:lineRule="auto"/>
              <w:rPr>
                <w:rFonts w:ascii="Arial" w:eastAsia="Times New Roman" w:hAnsi="Arial" w:cs="Arial"/>
                <w:b/>
                <w:bCs/>
                <w:sz w:val="24"/>
                <w:szCs w:val="24"/>
                <w:lang w:eastAsia="pl-PL"/>
              </w:rPr>
            </w:pPr>
          </w:p>
        </w:tc>
        <w:tc>
          <w:tcPr>
            <w:tcW w:w="2179" w:type="dxa"/>
            <w:vMerge/>
            <w:tcBorders>
              <w:top w:val="single" w:sz="4" w:space="0" w:color="auto"/>
              <w:left w:val="single" w:sz="4" w:space="0" w:color="auto"/>
              <w:bottom w:val="single" w:sz="4" w:space="0" w:color="000000"/>
              <w:right w:val="single" w:sz="4" w:space="0" w:color="auto"/>
            </w:tcBorders>
            <w:vAlign w:val="center"/>
            <w:hideMark/>
          </w:tcPr>
          <w:p w14:paraId="385B67B4" w14:textId="77777777" w:rsidR="007A688D" w:rsidRPr="007A688D" w:rsidRDefault="007A688D" w:rsidP="003D3829">
            <w:pPr>
              <w:spacing w:after="0" w:line="240" w:lineRule="auto"/>
              <w:rPr>
                <w:rFonts w:ascii="Arial" w:eastAsia="Times New Roman" w:hAnsi="Arial" w:cs="Arial"/>
                <w:b/>
                <w:bCs/>
                <w:sz w:val="24"/>
                <w:szCs w:val="24"/>
                <w:lang w:eastAsia="pl-PL"/>
              </w:rPr>
            </w:pPr>
          </w:p>
        </w:tc>
        <w:tc>
          <w:tcPr>
            <w:tcW w:w="1198" w:type="dxa"/>
            <w:vMerge/>
            <w:tcBorders>
              <w:top w:val="single" w:sz="4" w:space="0" w:color="auto"/>
              <w:left w:val="single" w:sz="4" w:space="0" w:color="auto"/>
              <w:bottom w:val="single" w:sz="4" w:space="0" w:color="000000"/>
              <w:right w:val="single" w:sz="4" w:space="0" w:color="auto"/>
            </w:tcBorders>
            <w:vAlign w:val="center"/>
            <w:hideMark/>
          </w:tcPr>
          <w:p w14:paraId="25A62AFA" w14:textId="77777777" w:rsidR="007A688D" w:rsidRPr="007A688D" w:rsidRDefault="007A688D" w:rsidP="003D3829">
            <w:pPr>
              <w:spacing w:after="0" w:line="240" w:lineRule="auto"/>
              <w:rPr>
                <w:rFonts w:ascii="Arial" w:eastAsia="Times New Roman" w:hAnsi="Arial" w:cs="Arial"/>
                <w:b/>
                <w:bCs/>
                <w:sz w:val="24"/>
                <w:szCs w:val="24"/>
                <w:lang w:eastAsia="pl-PL"/>
              </w:rPr>
            </w:pPr>
          </w:p>
        </w:tc>
        <w:tc>
          <w:tcPr>
            <w:tcW w:w="1716" w:type="dxa"/>
            <w:vMerge/>
            <w:tcBorders>
              <w:top w:val="single" w:sz="4" w:space="0" w:color="auto"/>
              <w:left w:val="single" w:sz="4" w:space="0" w:color="auto"/>
              <w:bottom w:val="single" w:sz="4" w:space="0" w:color="000000"/>
              <w:right w:val="single" w:sz="4" w:space="0" w:color="auto"/>
            </w:tcBorders>
            <w:vAlign w:val="center"/>
            <w:hideMark/>
          </w:tcPr>
          <w:p w14:paraId="72CB7057" w14:textId="77777777" w:rsidR="007A688D" w:rsidRPr="007A688D" w:rsidRDefault="007A688D" w:rsidP="003D3829">
            <w:pPr>
              <w:spacing w:after="0" w:line="240" w:lineRule="auto"/>
              <w:rPr>
                <w:rFonts w:ascii="Arial" w:eastAsia="Times New Roman" w:hAnsi="Arial" w:cs="Arial"/>
                <w:b/>
                <w:bCs/>
                <w:sz w:val="24"/>
                <w:szCs w:val="24"/>
                <w:lang w:eastAsia="pl-PL"/>
              </w:rPr>
            </w:pPr>
          </w:p>
        </w:tc>
        <w:tc>
          <w:tcPr>
            <w:tcW w:w="146" w:type="dxa"/>
            <w:tcBorders>
              <w:top w:val="nil"/>
              <w:left w:val="nil"/>
              <w:bottom w:val="nil"/>
              <w:right w:val="nil"/>
            </w:tcBorders>
            <w:shd w:val="clear" w:color="auto" w:fill="auto"/>
            <w:noWrap/>
            <w:vAlign w:val="bottom"/>
            <w:hideMark/>
          </w:tcPr>
          <w:p w14:paraId="01A1AA4D" w14:textId="77777777" w:rsidR="007A688D" w:rsidRPr="007A688D" w:rsidRDefault="007A688D" w:rsidP="003D3829">
            <w:pPr>
              <w:spacing w:after="0" w:line="240" w:lineRule="auto"/>
              <w:jc w:val="center"/>
              <w:rPr>
                <w:rFonts w:ascii="Arial" w:eastAsia="Times New Roman" w:hAnsi="Arial" w:cs="Arial"/>
                <w:b/>
                <w:bCs/>
                <w:sz w:val="24"/>
                <w:szCs w:val="24"/>
                <w:lang w:eastAsia="pl-PL"/>
              </w:rPr>
            </w:pPr>
          </w:p>
        </w:tc>
      </w:tr>
      <w:tr w:rsidR="007A688D" w:rsidRPr="007A688D" w14:paraId="362A6076" w14:textId="77777777" w:rsidTr="003D3829">
        <w:trPr>
          <w:trHeight w:val="270"/>
        </w:trPr>
        <w:tc>
          <w:tcPr>
            <w:tcW w:w="11554" w:type="dxa"/>
            <w:gridSpan w:val="7"/>
            <w:tcBorders>
              <w:top w:val="nil"/>
              <w:left w:val="single" w:sz="4" w:space="0" w:color="auto"/>
              <w:bottom w:val="single" w:sz="4" w:space="0" w:color="auto"/>
              <w:right w:val="nil"/>
            </w:tcBorders>
            <w:shd w:val="clear" w:color="000000" w:fill="95B3D7"/>
            <w:vAlign w:val="center"/>
            <w:hideMark/>
          </w:tcPr>
          <w:p w14:paraId="057EA40A" w14:textId="77777777" w:rsidR="007A688D" w:rsidRPr="007A688D" w:rsidRDefault="007A688D" w:rsidP="003D3829">
            <w:pPr>
              <w:spacing w:after="0" w:line="240" w:lineRule="auto"/>
              <w:rPr>
                <w:rFonts w:ascii="Arial" w:eastAsia="Times New Roman" w:hAnsi="Arial" w:cs="Arial"/>
                <w:b/>
                <w:bCs/>
                <w:color w:val="000000"/>
                <w:sz w:val="24"/>
                <w:szCs w:val="24"/>
                <w:lang w:eastAsia="pl-PL"/>
              </w:rPr>
            </w:pPr>
            <w:r w:rsidRPr="007A688D">
              <w:rPr>
                <w:rFonts w:ascii="Arial" w:eastAsia="Times New Roman" w:hAnsi="Arial" w:cs="Arial"/>
                <w:b/>
                <w:bCs/>
                <w:color w:val="000000"/>
                <w:sz w:val="24"/>
                <w:szCs w:val="24"/>
                <w:lang w:eastAsia="pl-PL"/>
              </w:rPr>
              <w:t xml:space="preserve"> 1. Urząd Gminy </w:t>
            </w:r>
          </w:p>
        </w:tc>
        <w:tc>
          <w:tcPr>
            <w:tcW w:w="146" w:type="dxa"/>
            <w:vAlign w:val="center"/>
            <w:hideMark/>
          </w:tcPr>
          <w:p w14:paraId="6667C62C" w14:textId="77777777" w:rsidR="007A688D" w:rsidRPr="007A688D" w:rsidRDefault="007A688D" w:rsidP="003D3829">
            <w:pPr>
              <w:spacing w:after="0" w:line="240" w:lineRule="auto"/>
              <w:rPr>
                <w:rFonts w:ascii="Arial" w:eastAsia="Times New Roman" w:hAnsi="Arial" w:cs="Arial"/>
                <w:sz w:val="24"/>
                <w:szCs w:val="24"/>
                <w:lang w:eastAsia="pl-PL"/>
              </w:rPr>
            </w:pPr>
          </w:p>
        </w:tc>
      </w:tr>
      <w:tr w:rsidR="007A688D" w:rsidRPr="007A688D" w14:paraId="366FC3A9" w14:textId="77777777" w:rsidTr="003D3829">
        <w:trPr>
          <w:trHeight w:val="870"/>
        </w:trPr>
        <w:tc>
          <w:tcPr>
            <w:tcW w:w="798" w:type="dxa"/>
            <w:tcBorders>
              <w:top w:val="nil"/>
              <w:left w:val="single" w:sz="4" w:space="0" w:color="auto"/>
              <w:bottom w:val="single" w:sz="4" w:space="0" w:color="auto"/>
              <w:right w:val="single" w:sz="4" w:space="0" w:color="auto"/>
            </w:tcBorders>
            <w:shd w:val="clear" w:color="auto" w:fill="auto"/>
            <w:vAlign w:val="center"/>
            <w:hideMark/>
          </w:tcPr>
          <w:p w14:paraId="12C36231"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7.</w:t>
            </w:r>
          </w:p>
        </w:tc>
        <w:tc>
          <w:tcPr>
            <w:tcW w:w="2959" w:type="dxa"/>
            <w:tcBorders>
              <w:top w:val="nil"/>
              <w:left w:val="nil"/>
              <w:bottom w:val="single" w:sz="4" w:space="0" w:color="auto"/>
              <w:right w:val="single" w:sz="4" w:space="0" w:color="auto"/>
            </w:tcBorders>
            <w:shd w:val="clear" w:color="auto" w:fill="auto"/>
            <w:vAlign w:val="center"/>
            <w:hideMark/>
          </w:tcPr>
          <w:p w14:paraId="6C9AA4AD"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 xml:space="preserve">Magazyny Dalachów nr. Działki 181/13 pow. </w:t>
            </w:r>
            <w:proofErr w:type="spellStart"/>
            <w:r w:rsidRPr="007A688D">
              <w:rPr>
                <w:rFonts w:ascii="Arial" w:eastAsia="Times New Roman" w:hAnsi="Arial" w:cs="Arial"/>
                <w:sz w:val="24"/>
                <w:szCs w:val="24"/>
                <w:lang w:eastAsia="pl-PL"/>
              </w:rPr>
              <w:t>Uż.bud</w:t>
            </w:r>
            <w:proofErr w:type="spellEnd"/>
            <w:r w:rsidRPr="007A688D">
              <w:rPr>
                <w:rFonts w:ascii="Arial" w:eastAsia="Times New Roman" w:hAnsi="Arial" w:cs="Arial"/>
                <w:sz w:val="24"/>
                <w:szCs w:val="24"/>
                <w:lang w:eastAsia="pl-PL"/>
              </w:rPr>
              <w:t>. 160 m2</w:t>
            </w:r>
          </w:p>
        </w:tc>
        <w:tc>
          <w:tcPr>
            <w:tcW w:w="1396" w:type="dxa"/>
            <w:tcBorders>
              <w:top w:val="nil"/>
              <w:left w:val="nil"/>
              <w:bottom w:val="single" w:sz="4" w:space="0" w:color="auto"/>
              <w:right w:val="single" w:sz="4" w:space="0" w:color="auto"/>
            </w:tcBorders>
            <w:shd w:val="clear" w:color="000000" w:fill="FFFF00"/>
            <w:vAlign w:val="center"/>
            <w:hideMark/>
          </w:tcPr>
          <w:p w14:paraId="03AC6781"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NIE</w:t>
            </w:r>
          </w:p>
        </w:tc>
        <w:tc>
          <w:tcPr>
            <w:tcW w:w="1308" w:type="dxa"/>
            <w:tcBorders>
              <w:top w:val="nil"/>
              <w:left w:val="nil"/>
              <w:bottom w:val="single" w:sz="4" w:space="0" w:color="auto"/>
              <w:right w:val="single" w:sz="4" w:space="0" w:color="auto"/>
            </w:tcBorders>
            <w:shd w:val="clear" w:color="auto" w:fill="auto"/>
            <w:vAlign w:val="center"/>
            <w:hideMark/>
          </w:tcPr>
          <w:p w14:paraId="080B6DA6"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 xml:space="preserve">Przyjęto </w:t>
            </w:r>
            <w:proofErr w:type="spellStart"/>
            <w:r w:rsidRPr="007A688D">
              <w:rPr>
                <w:rFonts w:ascii="Arial" w:eastAsia="Times New Roman" w:hAnsi="Arial" w:cs="Arial"/>
                <w:sz w:val="24"/>
                <w:szCs w:val="24"/>
                <w:lang w:eastAsia="pl-PL"/>
              </w:rPr>
              <w:t>dec</w:t>
            </w:r>
            <w:proofErr w:type="spellEnd"/>
            <w:r w:rsidRPr="007A688D">
              <w:rPr>
                <w:rFonts w:ascii="Arial" w:eastAsia="Times New Roman" w:hAnsi="Arial" w:cs="Arial"/>
                <w:sz w:val="24"/>
                <w:szCs w:val="24"/>
                <w:lang w:eastAsia="pl-PL"/>
              </w:rPr>
              <w:t>. Wojewody   2009 wybudowano w latach 70-tych</w:t>
            </w:r>
          </w:p>
        </w:tc>
        <w:tc>
          <w:tcPr>
            <w:tcW w:w="2179" w:type="dxa"/>
            <w:tcBorders>
              <w:top w:val="nil"/>
              <w:left w:val="nil"/>
              <w:bottom w:val="single" w:sz="4" w:space="0" w:color="auto"/>
              <w:right w:val="single" w:sz="4" w:space="0" w:color="auto"/>
            </w:tcBorders>
            <w:shd w:val="clear" w:color="auto" w:fill="auto"/>
            <w:vAlign w:val="center"/>
            <w:hideMark/>
          </w:tcPr>
          <w:p w14:paraId="397A2C1B" w14:textId="77777777" w:rsidR="007A688D" w:rsidRPr="007A688D" w:rsidRDefault="007A688D" w:rsidP="003D3829">
            <w:pPr>
              <w:spacing w:after="0" w:line="240" w:lineRule="auto"/>
              <w:jc w:val="right"/>
              <w:rPr>
                <w:rFonts w:ascii="Arial" w:eastAsia="Times New Roman" w:hAnsi="Arial" w:cs="Arial"/>
                <w:sz w:val="24"/>
                <w:szCs w:val="24"/>
                <w:lang w:eastAsia="pl-PL"/>
              </w:rPr>
            </w:pPr>
            <w:r w:rsidRPr="007A688D">
              <w:rPr>
                <w:rFonts w:ascii="Arial" w:eastAsia="Times New Roman" w:hAnsi="Arial" w:cs="Arial"/>
                <w:sz w:val="24"/>
                <w:szCs w:val="24"/>
                <w:lang w:eastAsia="pl-PL"/>
              </w:rPr>
              <w:t>46 000,00 zł</w:t>
            </w:r>
          </w:p>
        </w:tc>
        <w:tc>
          <w:tcPr>
            <w:tcW w:w="1198" w:type="dxa"/>
            <w:tcBorders>
              <w:top w:val="nil"/>
              <w:left w:val="nil"/>
              <w:bottom w:val="single" w:sz="4" w:space="0" w:color="auto"/>
              <w:right w:val="single" w:sz="4" w:space="0" w:color="auto"/>
            </w:tcBorders>
            <w:shd w:val="clear" w:color="auto" w:fill="auto"/>
            <w:vAlign w:val="center"/>
            <w:hideMark/>
          </w:tcPr>
          <w:p w14:paraId="1EFAE77F"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WKB</w:t>
            </w:r>
          </w:p>
        </w:tc>
        <w:tc>
          <w:tcPr>
            <w:tcW w:w="1716" w:type="dxa"/>
            <w:tcBorders>
              <w:top w:val="nil"/>
              <w:left w:val="nil"/>
              <w:bottom w:val="single" w:sz="4" w:space="0" w:color="auto"/>
              <w:right w:val="single" w:sz="4" w:space="0" w:color="auto"/>
            </w:tcBorders>
            <w:shd w:val="clear" w:color="auto" w:fill="auto"/>
            <w:vAlign w:val="center"/>
            <w:hideMark/>
          </w:tcPr>
          <w:p w14:paraId="1A8FA4E4"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Dalachów</w:t>
            </w:r>
          </w:p>
        </w:tc>
        <w:tc>
          <w:tcPr>
            <w:tcW w:w="146" w:type="dxa"/>
            <w:vAlign w:val="center"/>
            <w:hideMark/>
          </w:tcPr>
          <w:p w14:paraId="13B589AF" w14:textId="77777777" w:rsidR="007A688D" w:rsidRPr="007A688D" w:rsidRDefault="007A688D" w:rsidP="003D3829">
            <w:pPr>
              <w:spacing w:after="0" w:line="240" w:lineRule="auto"/>
              <w:rPr>
                <w:rFonts w:ascii="Arial" w:eastAsia="Times New Roman" w:hAnsi="Arial" w:cs="Arial"/>
                <w:sz w:val="24"/>
                <w:szCs w:val="24"/>
                <w:lang w:eastAsia="pl-PL"/>
              </w:rPr>
            </w:pPr>
          </w:p>
        </w:tc>
      </w:tr>
      <w:tr w:rsidR="007A688D" w:rsidRPr="007A688D" w14:paraId="1473B0BF" w14:textId="77777777" w:rsidTr="003D3829">
        <w:trPr>
          <w:trHeight w:val="1848"/>
        </w:trPr>
        <w:tc>
          <w:tcPr>
            <w:tcW w:w="798" w:type="dxa"/>
            <w:tcBorders>
              <w:top w:val="nil"/>
              <w:left w:val="single" w:sz="4" w:space="0" w:color="auto"/>
              <w:bottom w:val="single" w:sz="4" w:space="0" w:color="auto"/>
              <w:right w:val="single" w:sz="4" w:space="0" w:color="auto"/>
            </w:tcBorders>
            <w:shd w:val="clear" w:color="000000" w:fill="FFFFFF"/>
            <w:vAlign w:val="center"/>
            <w:hideMark/>
          </w:tcPr>
          <w:p w14:paraId="78B1F000"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lastRenderedPageBreak/>
              <w:t>16.</w:t>
            </w:r>
          </w:p>
        </w:tc>
        <w:tc>
          <w:tcPr>
            <w:tcW w:w="2959" w:type="dxa"/>
            <w:tcBorders>
              <w:top w:val="nil"/>
              <w:left w:val="nil"/>
              <w:bottom w:val="single" w:sz="4" w:space="0" w:color="auto"/>
              <w:right w:val="single" w:sz="4" w:space="0" w:color="auto"/>
            </w:tcBorders>
            <w:shd w:val="clear" w:color="000000" w:fill="FFFFFF"/>
            <w:vAlign w:val="center"/>
            <w:hideMark/>
          </w:tcPr>
          <w:p w14:paraId="5D512663"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Część nowego budynku PSP Jaworzno - bud. Po przedszkolu</w:t>
            </w:r>
          </w:p>
        </w:tc>
        <w:tc>
          <w:tcPr>
            <w:tcW w:w="1396" w:type="dxa"/>
            <w:tcBorders>
              <w:top w:val="nil"/>
              <w:left w:val="nil"/>
              <w:bottom w:val="single" w:sz="4" w:space="0" w:color="auto"/>
              <w:right w:val="single" w:sz="4" w:space="0" w:color="auto"/>
            </w:tcBorders>
            <w:shd w:val="clear" w:color="000000" w:fill="FFFF00"/>
            <w:vAlign w:val="center"/>
            <w:hideMark/>
          </w:tcPr>
          <w:p w14:paraId="0D3A7D82"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NIE</w:t>
            </w:r>
          </w:p>
        </w:tc>
        <w:tc>
          <w:tcPr>
            <w:tcW w:w="1308" w:type="dxa"/>
            <w:tcBorders>
              <w:top w:val="nil"/>
              <w:left w:val="nil"/>
              <w:bottom w:val="single" w:sz="4" w:space="0" w:color="auto"/>
              <w:right w:val="single" w:sz="4" w:space="0" w:color="auto"/>
            </w:tcBorders>
            <w:shd w:val="clear" w:color="000000" w:fill="FFFFFF"/>
            <w:vAlign w:val="center"/>
            <w:hideMark/>
          </w:tcPr>
          <w:p w14:paraId="17ED9A07"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wybudowano w latach 70-tych, przyjęty na stan majątku w 2013</w:t>
            </w:r>
          </w:p>
        </w:tc>
        <w:tc>
          <w:tcPr>
            <w:tcW w:w="2179" w:type="dxa"/>
            <w:tcBorders>
              <w:top w:val="nil"/>
              <w:left w:val="nil"/>
              <w:bottom w:val="single" w:sz="4" w:space="0" w:color="auto"/>
              <w:right w:val="single" w:sz="4" w:space="0" w:color="auto"/>
            </w:tcBorders>
            <w:shd w:val="clear" w:color="000000" w:fill="FFFFFF"/>
            <w:vAlign w:val="center"/>
            <w:hideMark/>
          </w:tcPr>
          <w:p w14:paraId="113AC20E" w14:textId="77777777" w:rsidR="007A688D" w:rsidRPr="007A688D" w:rsidRDefault="007A688D" w:rsidP="003D3829">
            <w:pPr>
              <w:spacing w:after="0" w:line="240" w:lineRule="auto"/>
              <w:jc w:val="right"/>
              <w:rPr>
                <w:rFonts w:ascii="Arial" w:eastAsia="Times New Roman" w:hAnsi="Arial" w:cs="Arial"/>
                <w:sz w:val="24"/>
                <w:szCs w:val="24"/>
                <w:lang w:eastAsia="pl-PL"/>
              </w:rPr>
            </w:pPr>
            <w:r w:rsidRPr="007A688D">
              <w:rPr>
                <w:rFonts w:ascii="Arial" w:eastAsia="Times New Roman" w:hAnsi="Arial" w:cs="Arial"/>
                <w:sz w:val="24"/>
                <w:szCs w:val="24"/>
                <w:lang w:eastAsia="pl-PL"/>
              </w:rPr>
              <w:t>170 837,01 zł</w:t>
            </w:r>
          </w:p>
        </w:tc>
        <w:tc>
          <w:tcPr>
            <w:tcW w:w="1198" w:type="dxa"/>
            <w:tcBorders>
              <w:top w:val="nil"/>
              <w:left w:val="nil"/>
              <w:bottom w:val="single" w:sz="4" w:space="0" w:color="auto"/>
              <w:right w:val="single" w:sz="4" w:space="0" w:color="auto"/>
            </w:tcBorders>
            <w:shd w:val="clear" w:color="000000" w:fill="FFFFFF"/>
            <w:vAlign w:val="center"/>
            <w:hideMark/>
          </w:tcPr>
          <w:p w14:paraId="16335FD1"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WKB</w:t>
            </w:r>
          </w:p>
        </w:tc>
        <w:tc>
          <w:tcPr>
            <w:tcW w:w="1716" w:type="dxa"/>
            <w:tcBorders>
              <w:top w:val="nil"/>
              <w:left w:val="nil"/>
              <w:bottom w:val="single" w:sz="4" w:space="0" w:color="auto"/>
              <w:right w:val="single" w:sz="4" w:space="0" w:color="auto"/>
            </w:tcBorders>
            <w:shd w:val="clear" w:color="000000" w:fill="FFFFFF"/>
            <w:vAlign w:val="center"/>
            <w:hideMark/>
          </w:tcPr>
          <w:p w14:paraId="4BEF8867"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Jaworzno</w:t>
            </w:r>
          </w:p>
        </w:tc>
        <w:tc>
          <w:tcPr>
            <w:tcW w:w="146" w:type="dxa"/>
            <w:vAlign w:val="center"/>
            <w:hideMark/>
          </w:tcPr>
          <w:p w14:paraId="3F50A917" w14:textId="77777777" w:rsidR="007A688D" w:rsidRPr="007A688D" w:rsidRDefault="007A688D" w:rsidP="003D3829">
            <w:pPr>
              <w:spacing w:after="0" w:line="240" w:lineRule="auto"/>
              <w:rPr>
                <w:rFonts w:ascii="Arial" w:eastAsia="Times New Roman" w:hAnsi="Arial" w:cs="Arial"/>
                <w:sz w:val="24"/>
                <w:szCs w:val="24"/>
                <w:lang w:eastAsia="pl-PL"/>
              </w:rPr>
            </w:pPr>
          </w:p>
        </w:tc>
      </w:tr>
      <w:tr w:rsidR="007A688D" w:rsidRPr="007A688D" w14:paraId="2FF1969C" w14:textId="77777777" w:rsidTr="003D3829">
        <w:trPr>
          <w:trHeight w:val="792"/>
        </w:trPr>
        <w:tc>
          <w:tcPr>
            <w:tcW w:w="798" w:type="dxa"/>
            <w:tcBorders>
              <w:top w:val="nil"/>
              <w:left w:val="single" w:sz="4" w:space="0" w:color="auto"/>
              <w:bottom w:val="single" w:sz="4" w:space="0" w:color="auto"/>
              <w:right w:val="single" w:sz="4" w:space="0" w:color="auto"/>
            </w:tcBorders>
            <w:shd w:val="clear" w:color="000000" w:fill="FFFFFF"/>
            <w:vAlign w:val="center"/>
            <w:hideMark/>
          </w:tcPr>
          <w:p w14:paraId="35505D9D"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126.</w:t>
            </w:r>
          </w:p>
        </w:tc>
        <w:tc>
          <w:tcPr>
            <w:tcW w:w="2959" w:type="dxa"/>
            <w:tcBorders>
              <w:top w:val="nil"/>
              <w:left w:val="nil"/>
              <w:bottom w:val="single" w:sz="4" w:space="0" w:color="auto"/>
              <w:right w:val="single" w:sz="4" w:space="0" w:color="auto"/>
            </w:tcBorders>
            <w:shd w:val="clear" w:color="000000" w:fill="FFFFFF"/>
            <w:vAlign w:val="bottom"/>
            <w:hideMark/>
          </w:tcPr>
          <w:p w14:paraId="67241BC9" w14:textId="77777777" w:rsidR="007A688D" w:rsidRPr="007A688D" w:rsidRDefault="007A688D" w:rsidP="003D3829">
            <w:pPr>
              <w:spacing w:after="0" w:line="240" w:lineRule="auto"/>
              <w:rPr>
                <w:rFonts w:ascii="Arial" w:eastAsia="Times New Roman" w:hAnsi="Arial" w:cs="Arial"/>
                <w:sz w:val="24"/>
                <w:szCs w:val="24"/>
                <w:lang w:eastAsia="pl-PL"/>
              </w:rPr>
            </w:pPr>
            <w:r w:rsidRPr="007A688D">
              <w:rPr>
                <w:rFonts w:ascii="Arial" w:eastAsia="Times New Roman" w:hAnsi="Arial" w:cs="Arial"/>
                <w:sz w:val="24"/>
                <w:szCs w:val="24"/>
                <w:lang w:eastAsia="pl-PL"/>
              </w:rPr>
              <w:t xml:space="preserve">Budynek </w:t>
            </w:r>
            <w:proofErr w:type="spellStart"/>
            <w:r w:rsidRPr="007A688D">
              <w:rPr>
                <w:rFonts w:ascii="Arial" w:eastAsia="Times New Roman" w:hAnsi="Arial" w:cs="Arial"/>
                <w:sz w:val="24"/>
                <w:szCs w:val="24"/>
                <w:lang w:eastAsia="pl-PL"/>
              </w:rPr>
              <w:t>betoniarnii</w:t>
            </w:r>
            <w:proofErr w:type="spellEnd"/>
            <w:r w:rsidRPr="007A688D">
              <w:rPr>
                <w:rFonts w:ascii="Arial" w:eastAsia="Times New Roman" w:hAnsi="Arial" w:cs="Arial"/>
                <w:sz w:val="24"/>
                <w:szCs w:val="24"/>
                <w:lang w:eastAsia="pl-PL"/>
              </w:rPr>
              <w:t xml:space="preserve"> - Cegielnia Faustianka</w:t>
            </w:r>
          </w:p>
        </w:tc>
        <w:tc>
          <w:tcPr>
            <w:tcW w:w="1396" w:type="dxa"/>
            <w:tcBorders>
              <w:top w:val="nil"/>
              <w:left w:val="nil"/>
              <w:bottom w:val="single" w:sz="4" w:space="0" w:color="auto"/>
              <w:right w:val="single" w:sz="4" w:space="0" w:color="auto"/>
            </w:tcBorders>
            <w:shd w:val="clear" w:color="000000" w:fill="FFFF00"/>
            <w:vAlign w:val="center"/>
            <w:hideMark/>
          </w:tcPr>
          <w:p w14:paraId="6F4AE05C"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NIE</w:t>
            </w:r>
          </w:p>
        </w:tc>
        <w:tc>
          <w:tcPr>
            <w:tcW w:w="1308" w:type="dxa"/>
            <w:tcBorders>
              <w:top w:val="nil"/>
              <w:left w:val="nil"/>
              <w:bottom w:val="single" w:sz="4" w:space="0" w:color="auto"/>
              <w:right w:val="single" w:sz="4" w:space="0" w:color="auto"/>
            </w:tcBorders>
            <w:shd w:val="clear" w:color="000000" w:fill="FFFFFF"/>
            <w:vAlign w:val="center"/>
            <w:hideMark/>
          </w:tcPr>
          <w:p w14:paraId="268E0A4E"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Brak danych</w:t>
            </w:r>
          </w:p>
        </w:tc>
        <w:tc>
          <w:tcPr>
            <w:tcW w:w="2179" w:type="dxa"/>
            <w:tcBorders>
              <w:top w:val="nil"/>
              <w:left w:val="nil"/>
              <w:bottom w:val="single" w:sz="4" w:space="0" w:color="auto"/>
              <w:right w:val="single" w:sz="4" w:space="0" w:color="auto"/>
            </w:tcBorders>
            <w:shd w:val="clear" w:color="000000" w:fill="FFFFFF"/>
            <w:vAlign w:val="center"/>
            <w:hideMark/>
          </w:tcPr>
          <w:p w14:paraId="322E26EE" w14:textId="77777777" w:rsidR="007A688D" w:rsidRPr="007A688D" w:rsidRDefault="007A688D" w:rsidP="003D3829">
            <w:pPr>
              <w:spacing w:after="0" w:line="240" w:lineRule="auto"/>
              <w:jc w:val="right"/>
              <w:rPr>
                <w:rFonts w:ascii="Arial" w:eastAsia="Times New Roman" w:hAnsi="Arial" w:cs="Arial"/>
                <w:sz w:val="24"/>
                <w:szCs w:val="24"/>
                <w:lang w:eastAsia="pl-PL"/>
              </w:rPr>
            </w:pPr>
            <w:r w:rsidRPr="007A688D">
              <w:rPr>
                <w:rFonts w:ascii="Arial" w:eastAsia="Times New Roman" w:hAnsi="Arial" w:cs="Arial"/>
                <w:sz w:val="24"/>
                <w:szCs w:val="24"/>
                <w:lang w:eastAsia="pl-PL"/>
              </w:rPr>
              <w:t>9 265,17</w:t>
            </w:r>
          </w:p>
        </w:tc>
        <w:tc>
          <w:tcPr>
            <w:tcW w:w="1198" w:type="dxa"/>
            <w:tcBorders>
              <w:top w:val="nil"/>
              <w:left w:val="nil"/>
              <w:bottom w:val="single" w:sz="4" w:space="0" w:color="auto"/>
              <w:right w:val="single" w:sz="4" w:space="0" w:color="auto"/>
            </w:tcBorders>
            <w:shd w:val="clear" w:color="000000" w:fill="FFFFFF"/>
            <w:vAlign w:val="center"/>
            <w:hideMark/>
          </w:tcPr>
          <w:p w14:paraId="2F985513"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WKB</w:t>
            </w:r>
          </w:p>
        </w:tc>
        <w:tc>
          <w:tcPr>
            <w:tcW w:w="1716" w:type="dxa"/>
            <w:tcBorders>
              <w:top w:val="nil"/>
              <w:left w:val="nil"/>
              <w:bottom w:val="single" w:sz="4" w:space="0" w:color="auto"/>
              <w:right w:val="single" w:sz="4" w:space="0" w:color="auto"/>
            </w:tcBorders>
            <w:shd w:val="clear" w:color="000000" w:fill="FFFFFF"/>
            <w:vAlign w:val="center"/>
            <w:hideMark/>
          </w:tcPr>
          <w:p w14:paraId="020480DD" w14:textId="77777777" w:rsidR="007A688D" w:rsidRPr="007A688D" w:rsidRDefault="007A688D" w:rsidP="003D3829">
            <w:pPr>
              <w:spacing w:after="0" w:line="240" w:lineRule="auto"/>
              <w:rPr>
                <w:rFonts w:ascii="Arial" w:eastAsia="Times New Roman" w:hAnsi="Arial" w:cs="Arial"/>
                <w:sz w:val="24"/>
                <w:szCs w:val="24"/>
                <w:lang w:eastAsia="pl-PL"/>
              </w:rPr>
            </w:pPr>
            <w:r w:rsidRPr="007A688D">
              <w:rPr>
                <w:rFonts w:ascii="Arial" w:eastAsia="Times New Roman" w:hAnsi="Arial" w:cs="Arial"/>
                <w:sz w:val="24"/>
                <w:szCs w:val="24"/>
                <w:lang w:eastAsia="pl-PL"/>
              </w:rPr>
              <w:t>Faustianka</w:t>
            </w:r>
          </w:p>
        </w:tc>
        <w:tc>
          <w:tcPr>
            <w:tcW w:w="146" w:type="dxa"/>
            <w:vAlign w:val="center"/>
            <w:hideMark/>
          </w:tcPr>
          <w:p w14:paraId="01D0524A" w14:textId="77777777" w:rsidR="007A688D" w:rsidRPr="007A688D" w:rsidRDefault="007A688D" w:rsidP="003D3829">
            <w:pPr>
              <w:spacing w:after="0" w:line="240" w:lineRule="auto"/>
              <w:rPr>
                <w:rFonts w:ascii="Arial" w:eastAsia="Times New Roman" w:hAnsi="Arial" w:cs="Arial"/>
                <w:sz w:val="24"/>
                <w:szCs w:val="24"/>
                <w:lang w:eastAsia="pl-PL"/>
              </w:rPr>
            </w:pPr>
          </w:p>
        </w:tc>
      </w:tr>
      <w:tr w:rsidR="007A688D" w:rsidRPr="007A688D" w14:paraId="0BAF3129" w14:textId="77777777" w:rsidTr="003D3829">
        <w:trPr>
          <w:trHeight w:val="528"/>
        </w:trPr>
        <w:tc>
          <w:tcPr>
            <w:tcW w:w="798" w:type="dxa"/>
            <w:tcBorders>
              <w:top w:val="nil"/>
              <w:left w:val="single" w:sz="4" w:space="0" w:color="auto"/>
              <w:bottom w:val="single" w:sz="4" w:space="0" w:color="auto"/>
              <w:right w:val="single" w:sz="4" w:space="0" w:color="auto"/>
            </w:tcBorders>
            <w:shd w:val="clear" w:color="000000" w:fill="FFFFFF"/>
            <w:vAlign w:val="center"/>
            <w:hideMark/>
          </w:tcPr>
          <w:p w14:paraId="622BB236"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127.</w:t>
            </w:r>
          </w:p>
        </w:tc>
        <w:tc>
          <w:tcPr>
            <w:tcW w:w="2959" w:type="dxa"/>
            <w:tcBorders>
              <w:top w:val="nil"/>
              <w:left w:val="nil"/>
              <w:bottom w:val="single" w:sz="4" w:space="0" w:color="auto"/>
              <w:right w:val="single" w:sz="4" w:space="0" w:color="auto"/>
            </w:tcBorders>
            <w:shd w:val="clear" w:color="000000" w:fill="FFFFFF"/>
            <w:vAlign w:val="bottom"/>
            <w:hideMark/>
          </w:tcPr>
          <w:p w14:paraId="4160A81F" w14:textId="77777777" w:rsidR="007A688D" w:rsidRPr="007A688D" w:rsidRDefault="007A688D" w:rsidP="003D3829">
            <w:pPr>
              <w:spacing w:after="0" w:line="240" w:lineRule="auto"/>
              <w:rPr>
                <w:rFonts w:ascii="Arial" w:eastAsia="Times New Roman" w:hAnsi="Arial" w:cs="Arial"/>
                <w:sz w:val="24"/>
                <w:szCs w:val="24"/>
                <w:lang w:eastAsia="pl-PL"/>
              </w:rPr>
            </w:pPr>
            <w:r w:rsidRPr="007A688D">
              <w:rPr>
                <w:rFonts w:ascii="Arial" w:eastAsia="Times New Roman" w:hAnsi="Arial" w:cs="Arial"/>
                <w:sz w:val="24"/>
                <w:szCs w:val="24"/>
                <w:lang w:eastAsia="pl-PL"/>
              </w:rPr>
              <w:t>Budynek magazynu - Cegielnia Faustianka</w:t>
            </w:r>
          </w:p>
        </w:tc>
        <w:tc>
          <w:tcPr>
            <w:tcW w:w="1396" w:type="dxa"/>
            <w:tcBorders>
              <w:top w:val="nil"/>
              <w:left w:val="nil"/>
              <w:bottom w:val="single" w:sz="4" w:space="0" w:color="auto"/>
              <w:right w:val="single" w:sz="4" w:space="0" w:color="auto"/>
            </w:tcBorders>
            <w:shd w:val="clear" w:color="000000" w:fill="FFFF00"/>
            <w:vAlign w:val="center"/>
            <w:hideMark/>
          </w:tcPr>
          <w:p w14:paraId="341E7352"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NIE</w:t>
            </w:r>
          </w:p>
        </w:tc>
        <w:tc>
          <w:tcPr>
            <w:tcW w:w="1308" w:type="dxa"/>
            <w:tcBorders>
              <w:top w:val="nil"/>
              <w:left w:val="nil"/>
              <w:bottom w:val="single" w:sz="4" w:space="0" w:color="auto"/>
              <w:right w:val="single" w:sz="4" w:space="0" w:color="auto"/>
            </w:tcBorders>
            <w:shd w:val="clear" w:color="000000" w:fill="FFFFFF"/>
            <w:vAlign w:val="center"/>
            <w:hideMark/>
          </w:tcPr>
          <w:p w14:paraId="0F3AE443"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Brak danych</w:t>
            </w:r>
          </w:p>
        </w:tc>
        <w:tc>
          <w:tcPr>
            <w:tcW w:w="2179" w:type="dxa"/>
            <w:tcBorders>
              <w:top w:val="nil"/>
              <w:left w:val="nil"/>
              <w:bottom w:val="single" w:sz="4" w:space="0" w:color="auto"/>
              <w:right w:val="single" w:sz="4" w:space="0" w:color="auto"/>
            </w:tcBorders>
            <w:shd w:val="clear" w:color="000000" w:fill="FFFFFF"/>
            <w:vAlign w:val="center"/>
            <w:hideMark/>
          </w:tcPr>
          <w:p w14:paraId="61539F27" w14:textId="77777777" w:rsidR="007A688D" w:rsidRPr="007A688D" w:rsidRDefault="007A688D" w:rsidP="003D3829">
            <w:pPr>
              <w:spacing w:after="0" w:line="240" w:lineRule="auto"/>
              <w:jc w:val="right"/>
              <w:rPr>
                <w:rFonts w:ascii="Arial" w:eastAsia="Times New Roman" w:hAnsi="Arial" w:cs="Arial"/>
                <w:sz w:val="24"/>
                <w:szCs w:val="24"/>
                <w:lang w:eastAsia="pl-PL"/>
              </w:rPr>
            </w:pPr>
            <w:r w:rsidRPr="007A688D">
              <w:rPr>
                <w:rFonts w:ascii="Arial" w:eastAsia="Times New Roman" w:hAnsi="Arial" w:cs="Arial"/>
                <w:sz w:val="24"/>
                <w:szCs w:val="24"/>
                <w:lang w:eastAsia="pl-PL"/>
              </w:rPr>
              <w:t>6 326,52</w:t>
            </w:r>
          </w:p>
        </w:tc>
        <w:tc>
          <w:tcPr>
            <w:tcW w:w="1198" w:type="dxa"/>
            <w:tcBorders>
              <w:top w:val="nil"/>
              <w:left w:val="nil"/>
              <w:bottom w:val="single" w:sz="4" w:space="0" w:color="auto"/>
              <w:right w:val="single" w:sz="4" w:space="0" w:color="auto"/>
            </w:tcBorders>
            <w:shd w:val="clear" w:color="000000" w:fill="FFFFFF"/>
            <w:vAlign w:val="center"/>
            <w:hideMark/>
          </w:tcPr>
          <w:p w14:paraId="600D7993"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WKB</w:t>
            </w:r>
          </w:p>
        </w:tc>
        <w:tc>
          <w:tcPr>
            <w:tcW w:w="1716" w:type="dxa"/>
            <w:tcBorders>
              <w:top w:val="nil"/>
              <w:left w:val="nil"/>
              <w:bottom w:val="single" w:sz="4" w:space="0" w:color="auto"/>
              <w:right w:val="single" w:sz="4" w:space="0" w:color="auto"/>
            </w:tcBorders>
            <w:shd w:val="clear" w:color="000000" w:fill="FFFFFF"/>
            <w:vAlign w:val="center"/>
            <w:hideMark/>
          </w:tcPr>
          <w:p w14:paraId="7FFDF782" w14:textId="77777777" w:rsidR="007A688D" w:rsidRPr="007A688D" w:rsidRDefault="007A688D" w:rsidP="003D3829">
            <w:pPr>
              <w:spacing w:after="0" w:line="240" w:lineRule="auto"/>
              <w:rPr>
                <w:rFonts w:ascii="Arial" w:eastAsia="Times New Roman" w:hAnsi="Arial" w:cs="Arial"/>
                <w:sz w:val="24"/>
                <w:szCs w:val="24"/>
                <w:lang w:eastAsia="pl-PL"/>
              </w:rPr>
            </w:pPr>
            <w:r w:rsidRPr="007A688D">
              <w:rPr>
                <w:rFonts w:ascii="Arial" w:eastAsia="Times New Roman" w:hAnsi="Arial" w:cs="Arial"/>
                <w:sz w:val="24"/>
                <w:szCs w:val="24"/>
                <w:lang w:eastAsia="pl-PL"/>
              </w:rPr>
              <w:t>Faustianka</w:t>
            </w:r>
          </w:p>
        </w:tc>
        <w:tc>
          <w:tcPr>
            <w:tcW w:w="146" w:type="dxa"/>
            <w:vAlign w:val="center"/>
            <w:hideMark/>
          </w:tcPr>
          <w:p w14:paraId="4D0D20C6" w14:textId="77777777" w:rsidR="007A688D" w:rsidRPr="007A688D" w:rsidRDefault="007A688D" w:rsidP="003D3829">
            <w:pPr>
              <w:spacing w:after="0" w:line="240" w:lineRule="auto"/>
              <w:rPr>
                <w:rFonts w:ascii="Arial" w:eastAsia="Times New Roman" w:hAnsi="Arial" w:cs="Arial"/>
                <w:sz w:val="24"/>
                <w:szCs w:val="24"/>
                <w:lang w:eastAsia="pl-PL"/>
              </w:rPr>
            </w:pPr>
          </w:p>
        </w:tc>
      </w:tr>
      <w:tr w:rsidR="007A688D" w:rsidRPr="007A688D" w14:paraId="6A0F9005" w14:textId="77777777" w:rsidTr="003D3829">
        <w:trPr>
          <w:trHeight w:val="528"/>
        </w:trPr>
        <w:tc>
          <w:tcPr>
            <w:tcW w:w="798" w:type="dxa"/>
            <w:tcBorders>
              <w:top w:val="nil"/>
              <w:left w:val="single" w:sz="4" w:space="0" w:color="auto"/>
              <w:bottom w:val="single" w:sz="4" w:space="0" w:color="auto"/>
              <w:right w:val="single" w:sz="4" w:space="0" w:color="auto"/>
            </w:tcBorders>
            <w:shd w:val="clear" w:color="000000" w:fill="FFFFFF"/>
            <w:vAlign w:val="center"/>
            <w:hideMark/>
          </w:tcPr>
          <w:p w14:paraId="5AFDB494"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128.</w:t>
            </w:r>
          </w:p>
        </w:tc>
        <w:tc>
          <w:tcPr>
            <w:tcW w:w="2959" w:type="dxa"/>
            <w:tcBorders>
              <w:top w:val="nil"/>
              <w:left w:val="nil"/>
              <w:bottom w:val="single" w:sz="4" w:space="0" w:color="auto"/>
              <w:right w:val="single" w:sz="4" w:space="0" w:color="auto"/>
            </w:tcBorders>
            <w:shd w:val="clear" w:color="000000" w:fill="FFFFFF"/>
            <w:vAlign w:val="bottom"/>
            <w:hideMark/>
          </w:tcPr>
          <w:p w14:paraId="520584EE" w14:textId="77777777" w:rsidR="007A688D" w:rsidRPr="007A688D" w:rsidRDefault="007A688D" w:rsidP="003D3829">
            <w:pPr>
              <w:spacing w:after="0" w:line="240" w:lineRule="auto"/>
              <w:rPr>
                <w:rFonts w:ascii="Arial" w:eastAsia="Times New Roman" w:hAnsi="Arial" w:cs="Arial"/>
                <w:sz w:val="24"/>
                <w:szCs w:val="24"/>
                <w:lang w:eastAsia="pl-PL"/>
              </w:rPr>
            </w:pPr>
            <w:r w:rsidRPr="007A688D">
              <w:rPr>
                <w:rFonts w:ascii="Arial" w:eastAsia="Times New Roman" w:hAnsi="Arial" w:cs="Arial"/>
                <w:sz w:val="24"/>
                <w:szCs w:val="24"/>
                <w:lang w:eastAsia="pl-PL"/>
              </w:rPr>
              <w:t>Budynek magazynu część - Cegielnia Faustianka</w:t>
            </w:r>
          </w:p>
        </w:tc>
        <w:tc>
          <w:tcPr>
            <w:tcW w:w="1396" w:type="dxa"/>
            <w:tcBorders>
              <w:top w:val="nil"/>
              <w:left w:val="nil"/>
              <w:bottom w:val="single" w:sz="4" w:space="0" w:color="auto"/>
              <w:right w:val="single" w:sz="4" w:space="0" w:color="auto"/>
            </w:tcBorders>
            <w:shd w:val="clear" w:color="000000" w:fill="FFFF00"/>
            <w:vAlign w:val="center"/>
            <w:hideMark/>
          </w:tcPr>
          <w:p w14:paraId="38C97F45"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NIE</w:t>
            </w:r>
          </w:p>
        </w:tc>
        <w:tc>
          <w:tcPr>
            <w:tcW w:w="1308" w:type="dxa"/>
            <w:tcBorders>
              <w:top w:val="nil"/>
              <w:left w:val="nil"/>
              <w:bottom w:val="single" w:sz="4" w:space="0" w:color="auto"/>
              <w:right w:val="single" w:sz="4" w:space="0" w:color="auto"/>
            </w:tcBorders>
            <w:shd w:val="clear" w:color="000000" w:fill="FFFFFF"/>
            <w:vAlign w:val="center"/>
            <w:hideMark/>
          </w:tcPr>
          <w:p w14:paraId="2524479F"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Brak danych</w:t>
            </w:r>
          </w:p>
        </w:tc>
        <w:tc>
          <w:tcPr>
            <w:tcW w:w="2179" w:type="dxa"/>
            <w:tcBorders>
              <w:top w:val="nil"/>
              <w:left w:val="nil"/>
              <w:bottom w:val="single" w:sz="4" w:space="0" w:color="auto"/>
              <w:right w:val="single" w:sz="4" w:space="0" w:color="auto"/>
            </w:tcBorders>
            <w:shd w:val="clear" w:color="000000" w:fill="FFFFFF"/>
            <w:vAlign w:val="center"/>
            <w:hideMark/>
          </w:tcPr>
          <w:p w14:paraId="7BDC5229" w14:textId="77777777" w:rsidR="007A688D" w:rsidRPr="007A688D" w:rsidRDefault="007A688D" w:rsidP="003D3829">
            <w:pPr>
              <w:spacing w:after="0" w:line="240" w:lineRule="auto"/>
              <w:jc w:val="right"/>
              <w:rPr>
                <w:rFonts w:ascii="Arial" w:eastAsia="Times New Roman" w:hAnsi="Arial" w:cs="Arial"/>
                <w:sz w:val="24"/>
                <w:szCs w:val="24"/>
                <w:lang w:eastAsia="pl-PL"/>
              </w:rPr>
            </w:pPr>
            <w:r w:rsidRPr="007A688D">
              <w:rPr>
                <w:rFonts w:ascii="Arial" w:eastAsia="Times New Roman" w:hAnsi="Arial" w:cs="Arial"/>
                <w:sz w:val="24"/>
                <w:szCs w:val="24"/>
                <w:lang w:eastAsia="pl-PL"/>
              </w:rPr>
              <w:t>7 592,07</w:t>
            </w:r>
          </w:p>
        </w:tc>
        <w:tc>
          <w:tcPr>
            <w:tcW w:w="1198" w:type="dxa"/>
            <w:tcBorders>
              <w:top w:val="nil"/>
              <w:left w:val="nil"/>
              <w:bottom w:val="single" w:sz="4" w:space="0" w:color="auto"/>
              <w:right w:val="single" w:sz="4" w:space="0" w:color="auto"/>
            </w:tcBorders>
            <w:shd w:val="clear" w:color="000000" w:fill="FFFFFF"/>
            <w:vAlign w:val="center"/>
            <w:hideMark/>
          </w:tcPr>
          <w:p w14:paraId="4E48DFF6"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WKB</w:t>
            </w:r>
          </w:p>
        </w:tc>
        <w:tc>
          <w:tcPr>
            <w:tcW w:w="1716" w:type="dxa"/>
            <w:tcBorders>
              <w:top w:val="nil"/>
              <w:left w:val="nil"/>
              <w:bottom w:val="single" w:sz="4" w:space="0" w:color="auto"/>
              <w:right w:val="single" w:sz="4" w:space="0" w:color="auto"/>
            </w:tcBorders>
            <w:shd w:val="clear" w:color="000000" w:fill="FFFFFF"/>
            <w:vAlign w:val="center"/>
            <w:hideMark/>
          </w:tcPr>
          <w:p w14:paraId="5CC4BDF4" w14:textId="77777777" w:rsidR="007A688D" w:rsidRPr="007A688D" w:rsidRDefault="007A688D" w:rsidP="003D3829">
            <w:pPr>
              <w:spacing w:after="0" w:line="240" w:lineRule="auto"/>
              <w:rPr>
                <w:rFonts w:ascii="Arial" w:eastAsia="Times New Roman" w:hAnsi="Arial" w:cs="Arial"/>
                <w:sz w:val="24"/>
                <w:szCs w:val="24"/>
                <w:lang w:eastAsia="pl-PL"/>
              </w:rPr>
            </w:pPr>
            <w:r w:rsidRPr="007A688D">
              <w:rPr>
                <w:rFonts w:ascii="Arial" w:eastAsia="Times New Roman" w:hAnsi="Arial" w:cs="Arial"/>
                <w:sz w:val="24"/>
                <w:szCs w:val="24"/>
                <w:lang w:eastAsia="pl-PL"/>
              </w:rPr>
              <w:t>Faustianka</w:t>
            </w:r>
          </w:p>
        </w:tc>
        <w:tc>
          <w:tcPr>
            <w:tcW w:w="146" w:type="dxa"/>
            <w:vAlign w:val="center"/>
            <w:hideMark/>
          </w:tcPr>
          <w:p w14:paraId="02B80E77" w14:textId="77777777" w:rsidR="007A688D" w:rsidRPr="007A688D" w:rsidRDefault="007A688D" w:rsidP="003D3829">
            <w:pPr>
              <w:spacing w:after="0" w:line="240" w:lineRule="auto"/>
              <w:rPr>
                <w:rFonts w:ascii="Arial" w:eastAsia="Times New Roman" w:hAnsi="Arial" w:cs="Arial"/>
                <w:sz w:val="24"/>
                <w:szCs w:val="24"/>
                <w:lang w:eastAsia="pl-PL"/>
              </w:rPr>
            </w:pPr>
          </w:p>
        </w:tc>
      </w:tr>
      <w:tr w:rsidR="007A688D" w:rsidRPr="007A688D" w14:paraId="74051D44" w14:textId="77777777" w:rsidTr="003D3829">
        <w:trPr>
          <w:trHeight w:val="528"/>
        </w:trPr>
        <w:tc>
          <w:tcPr>
            <w:tcW w:w="798" w:type="dxa"/>
            <w:tcBorders>
              <w:top w:val="nil"/>
              <w:left w:val="single" w:sz="4" w:space="0" w:color="auto"/>
              <w:bottom w:val="single" w:sz="4" w:space="0" w:color="auto"/>
              <w:right w:val="single" w:sz="4" w:space="0" w:color="auto"/>
            </w:tcBorders>
            <w:shd w:val="clear" w:color="000000" w:fill="FFFFFF"/>
            <w:vAlign w:val="center"/>
            <w:hideMark/>
          </w:tcPr>
          <w:p w14:paraId="7214F0C6"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129.</w:t>
            </w:r>
          </w:p>
        </w:tc>
        <w:tc>
          <w:tcPr>
            <w:tcW w:w="2959" w:type="dxa"/>
            <w:tcBorders>
              <w:top w:val="nil"/>
              <w:left w:val="nil"/>
              <w:bottom w:val="single" w:sz="4" w:space="0" w:color="auto"/>
              <w:right w:val="single" w:sz="4" w:space="0" w:color="auto"/>
            </w:tcBorders>
            <w:shd w:val="clear" w:color="000000" w:fill="FFFFFF"/>
            <w:vAlign w:val="bottom"/>
            <w:hideMark/>
          </w:tcPr>
          <w:p w14:paraId="2865CE6C" w14:textId="77777777" w:rsidR="007A688D" w:rsidRPr="007A688D" w:rsidRDefault="007A688D" w:rsidP="003D3829">
            <w:pPr>
              <w:spacing w:after="0" w:line="240" w:lineRule="auto"/>
              <w:rPr>
                <w:rFonts w:ascii="Arial" w:eastAsia="Times New Roman" w:hAnsi="Arial" w:cs="Arial"/>
                <w:sz w:val="24"/>
                <w:szCs w:val="24"/>
                <w:lang w:eastAsia="pl-PL"/>
              </w:rPr>
            </w:pPr>
            <w:r w:rsidRPr="007A688D">
              <w:rPr>
                <w:rFonts w:ascii="Arial" w:eastAsia="Times New Roman" w:hAnsi="Arial" w:cs="Arial"/>
                <w:sz w:val="24"/>
                <w:szCs w:val="24"/>
                <w:lang w:eastAsia="pl-PL"/>
              </w:rPr>
              <w:t>Budynek Magazynu Opału-Cegielnia Faustianka</w:t>
            </w:r>
          </w:p>
        </w:tc>
        <w:tc>
          <w:tcPr>
            <w:tcW w:w="1396" w:type="dxa"/>
            <w:tcBorders>
              <w:top w:val="nil"/>
              <w:left w:val="nil"/>
              <w:bottom w:val="single" w:sz="4" w:space="0" w:color="auto"/>
              <w:right w:val="single" w:sz="4" w:space="0" w:color="auto"/>
            </w:tcBorders>
            <w:shd w:val="clear" w:color="000000" w:fill="FFFF00"/>
            <w:vAlign w:val="center"/>
            <w:hideMark/>
          </w:tcPr>
          <w:p w14:paraId="64ACCDB0"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NIE</w:t>
            </w:r>
          </w:p>
        </w:tc>
        <w:tc>
          <w:tcPr>
            <w:tcW w:w="1308" w:type="dxa"/>
            <w:tcBorders>
              <w:top w:val="nil"/>
              <w:left w:val="nil"/>
              <w:bottom w:val="single" w:sz="4" w:space="0" w:color="auto"/>
              <w:right w:val="single" w:sz="4" w:space="0" w:color="auto"/>
            </w:tcBorders>
            <w:shd w:val="clear" w:color="000000" w:fill="FFFFFF"/>
            <w:vAlign w:val="center"/>
            <w:hideMark/>
          </w:tcPr>
          <w:p w14:paraId="545BCB94"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Brak danych</w:t>
            </w:r>
          </w:p>
        </w:tc>
        <w:tc>
          <w:tcPr>
            <w:tcW w:w="2179" w:type="dxa"/>
            <w:tcBorders>
              <w:top w:val="nil"/>
              <w:left w:val="nil"/>
              <w:bottom w:val="single" w:sz="4" w:space="0" w:color="auto"/>
              <w:right w:val="single" w:sz="4" w:space="0" w:color="auto"/>
            </w:tcBorders>
            <w:shd w:val="clear" w:color="000000" w:fill="FFFFFF"/>
            <w:vAlign w:val="center"/>
            <w:hideMark/>
          </w:tcPr>
          <w:p w14:paraId="609DC328" w14:textId="77777777" w:rsidR="007A688D" w:rsidRPr="007A688D" w:rsidRDefault="007A688D" w:rsidP="003D3829">
            <w:pPr>
              <w:spacing w:after="0" w:line="240" w:lineRule="auto"/>
              <w:jc w:val="right"/>
              <w:rPr>
                <w:rFonts w:ascii="Arial" w:eastAsia="Times New Roman" w:hAnsi="Arial" w:cs="Arial"/>
                <w:sz w:val="24"/>
                <w:szCs w:val="24"/>
                <w:lang w:eastAsia="pl-PL"/>
              </w:rPr>
            </w:pPr>
            <w:r w:rsidRPr="007A688D">
              <w:rPr>
                <w:rFonts w:ascii="Arial" w:eastAsia="Times New Roman" w:hAnsi="Arial" w:cs="Arial"/>
                <w:sz w:val="24"/>
                <w:szCs w:val="24"/>
                <w:lang w:eastAsia="pl-PL"/>
              </w:rPr>
              <w:t>1 285,77</w:t>
            </w:r>
          </w:p>
        </w:tc>
        <w:tc>
          <w:tcPr>
            <w:tcW w:w="1198" w:type="dxa"/>
            <w:tcBorders>
              <w:top w:val="nil"/>
              <w:left w:val="nil"/>
              <w:bottom w:val="single" w:sz="4" w:space="0" w:color="auto"/>
              <w:right w:val="single" w:sz="4" w:space="0" w:color="auto"/>
            </w:tcBorders>
            <w:shd w:val="clear" w:color="000000" w:fill="FFFFFF"/>
            <w:vAlign w:val="center"/>
            <w:hideMark/>
          </w:tcPr>
          <w:p w14:paraId="1F54BFEF"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WKB</w:t>
            </w:r>
          </w:p>
        </w:tc>
        <w:tc>
          <w:tcPr>
            <w:tcW w:w="1716" w:type="dxa"/>
            <w:tcBorders>
              <w:top w:val="nil"/>
              <w:left w:val="nil"/>
              <w:bottom w:val="single" w:sz="4" w:space="0" w:color="auto"/>
              <w:right w:val="single" w:sz="4" w:space="0" w:color="auto"/>
            </w:tcBorders>
            <w:shd w:val="clear" w:color="000000" w:fill="FFFFFF"/>
            <w:vAlign w:val="center"/>
            <w:hideMark/>
          </w:tcPr>
          <w:p w14:paraId="1153E49B" w14:textId="77777777" w:rsidR="007A688D" w:rsidRPr="007A688D" w:rsidRDefault="007A688D" w:rsidP="003D3829">
            <w:pPr>
              <w:spacing w:after="0" w:line="240" w:lineRule="auto"/>
              <w:rPr>
                <w:rFonts w:ascii="Arial" w:eastAsia="Times New Roman" w:hAnsi="Arial" w:cs="Arial"/>
                <w:sz w:val="24"/>
                <w:szCs w:val="24"/>
                <w:lang w:eastAsia="pl-PL"/>
              </w:rPr>
            </w:pPr>
            <w:r w:rsidRPr="007A688D">
              <w:rPr>
                <w:rFonts w:ascii="Arial" w:eastAsia="Times New Roman" w:hAnsi="Arial" w:cs="Arial"/>
                <w:sz w:val="24"/>
                <w:szCs w:val="24"/>
                <w:lang w:eastAsia="pl-PL"/>
              </w:rPr>
              <w:t>Faustianka</w:t>
            </w:r>
          </w:p>
        </w:tc>
        <w:tc>
          <w:tcPr>
            <w:tcW w:w="146" w:type="dxa"/>
            <w:vAlign w:val="center"/>
            <w:hideMark/>
          </w:tcPr>
          <w:p w14:paraId="5A75CB4D" w14:textId="77777777" w:rsidR="007A688D" w:rsidRPr="007A688D" w:rsidRDefault="007A688D" w:rsidP="003D3829">
            <w:pPr>
              <w:spacing w:after="0" w:line="240" w:lineRule="auto"/>
              <w:rPr>
                <w:rFonts w:ascii="Arial" w:eastAsia="Times New Roman" w:hAnsi="Arial" w:cs="Arial"/>
                <w:sz w:val="24"/>
                <w:szCs w:val="24"/>
                <w:lang w:eastAsia="pl-PL"/>
              </w:rPr>
            </w:pPr>
          </w:p>
        </w:tc>
      </w:tr>
      <w:tr w:rsidR="007A688D" w:rsidRPr="007A688D" w14:paraId="4154F556" w14:textId="77777777" w:rsidTr="003D3829">
        <w:trPr>
          <w:trHeight w:val="528"/>
        </w:trPr>
        <w:tc>
          <w:tcPr>
            <w:tcW w:w="798" w:type="dxa"/>
            <w:tcBorders>
              <w:top w:val="nil"/>
              <w:left w:val="single" w:sz="4" w:space="0" w:color="auto"/>
              <w:bottom w:val="single" w:sz="4" w:space="0" w:color="auto"/>
              <w:right w:val="single" w:sz="4" w:space="0" w:color="auto"/>
            </w:tcBorders>
            <w:shd w:val="clear" w:color="000000" w:fill="FFFFFF"/>
            <w:vAlign w:val="center"/>
            <w:hideMark/>
          </w:tcPr>
          <w:p w14:paraId="0340A0CF"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130.</w:t>
            </w:r>
          </w:p>
        </w:tc>
        <w:tc>
          <w:tcPr>
            <w:tcW w:w="2959" w:type="dxa"/>
            <w:tcBorders>
              <w:top w:val="nil"/>
              <w:left w:val="nil"/>
              <w:bottom w:val="single" w:sz="4" w:space="0" w:color="auto"/>
              <w:right w:val="single" w:sz="4" w:space="0" w:color="auto"/>
            </w:tcBorders>
            <w:shd w:val="clear" w:color="000000" w:fill="FFFFFF"/>
            <w:vAlign w:val="bottom"/>
            <w:hideMark/>
          </w:tcPr>
          <w:p w14:paraId="6165D647" w14:textId="77777777" w:rsidR="007A688D" w:rsidRPr="007A688D" w:rsidRDefault="007A688D" w:rsidP="003D3829">
            <w:pPr>
              <w:spacing w:after="0" w:line="240" w:lineRule="auto"/>
              <w:rPr>
                <w:rFonts w:ascii="Arial" w:eastAsia="Times New Roman" w:hAnsi="Arial" w:cs="Arial"/>
                <w:sz w:val="24"/>
                <w:szCs w:val="24"/>
                <w:lang w:eastAsia="pl-PL"/>
              </w:rPr>
            </w:pPr>
            <w:r w:rsidRPr="007A688D">
              <w:rPr>
                <w:rFonts w:ascii="Arial" w:eastAsia="Times New Roman" w:hAnsi="Arial" w:cs="Arial"/>
                <w:sz w:val="24"/>
                <w:szCs w:val="24"/>
                <w:lang w:eastAsia="pl-PL"/>
              </w:rPr>
              <w:t xml:space="preserve">Budynek </w:t>
            </w:r>
            <w:proofErr w:type="spellStart"/>
            <w:r w:rsidRPr="007A688D">
              <w:rPr>
                <w:rFonts w:ascii="Arial" w:eastAsia="Times New Roman" w:hAnsi="Arial" w:cs="Arial"/>
                <w:sz w:val="24"/>
                <w:szCs w:val="24"/>
                <w:lang w:eastAsia="pl-PL"/>
              </w:rPr>
              <w:t>wyrobowni-Cegielnia</w:t>
            </w:r>
            <w:proofErr w:type="spellEnd"/>
            <w:r w:rsidRPr="007A688D">
              <w:rPr>
                <w:rFonts w:ascii="Arial" w:eastAsia="Times New Roman" w:hAnsi="Arial" w:cs="Arial"/>
                <w:sz w:val="24"/>
                <w:szCs w:val="24"/>
                <w:lang w:eastAsia="pl-PL"/>
              </w:rPr>
              <w:t xml:space="preserve"> Faustianka</w:t>
            </w:r>
          </w:p>
        </w:tc>
        <w:tc>
          <w:tcPr>
            <w:tcW w:w="1396" w:type="dxa"/>
            <w:tcBorders>
              <w:top w:val="nil"/>
              <w:left w:val="nil"/>
              <w:bottom w:val="single" w:sz="4" w:space="0" w:color="auto"/>
              <w:right w:val="single" w:sz="4" w:space="0" w:color="auto"/>
            </w:tcBorders>
            <w:shd w:val="clear" w:color="000000" w:fill="FFFF00"/>
            <w:vAlign w:val="center"/>
            <w:hideMark/>
          </w:tcPr>
          <w:p w14:paraId="1ADA3AAA"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NIE</w:t>
            </w:r>
          </w:p>
        </w:tc>
        <w:tc>
          <w:tcPr>
            <w:tcW w:w="1308" w:type="dxa"/>
            <w:tcBorders>
              <w:top w:val="nil"/>
              <w:left w:val="nil"/>
              <w:bottom w:val="single" w:sz="4" w:space="0" w:color="auto"/>
              <w:right w:val="single" w:sz="4" w:space="0" w:color="auto"/>
            </w:tcBorders>
            <w:shd w:val="clear" w:color="000000" w:fill="FFFFFF"/>
            <w:vAlign w:val="center"/>
            <w:hideMark/>
          </w:tcPr>
          <w:p w14:paraId="41094035"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Brak danych</w:t>
            </w:r>
          </w:p>
        </w:tc>
        <w:tc>
          <w:tcPr>
            <w:tcW w:w="2179" w:type="dxa"/>
            <w:tcBorders>
              <w:top w:val="nil"/>
              <w:left w:val="nil"/>
              <w:bottom w:val="single" w:sz="4" w:space="0" w:color="auto"/>
              <w:right w:val="single" w:sz="4" w:space="0" w:color="auto"/>
            </w:tcBorders>
            <w:shd w:val="clear" w:color="000000" w:fill="FFFFFF"/>
            <w:vAlign w:val="center"/>
            <w:hideMark/>
          </w:tcPr>
          <w:p w14:paraId="1AF110CA" w14:textId="77777777" w:rsidR="007A688D" w:rsidRPr="007A688D" w:rsidRDefault="007A688D" w:rsidP="003D3829">
            <w:pPr>
              <w:spacing w:after="0" w:line="240" w:lineRule="auto"/>
              <w:jc w:val="right"/>
              <w:rPr>
                <w:rFonts w:ascii="Arial" w:eastAsia="Times New Roman" w:hAnsi="Arial" w:cs="Arial"/>
                <w:sz w:val="24"/>
                <w:szCs w:val="24"/>
                <w:lang w:eastAsia="pl-PL"/>
              </w:rPr>
            </w:pPr>
            <w:r w:rsidRPr="007A688D">
              <w:rPr>
                <w:rFonts w:ascii="Arial" w:eastAsia="Times New Roman" w:hAnsi="Arial" w:cs="Arial"/>
                <w:sz w:val="24"/>
                <w:szCs w:val="24"/>
                <w:lang w:eastAsia="pl-PL"/>
              </w:rPr>
              <w:t>5 232,57</w:t>
            </w:r>
          </w:p>
        </w:tc>
        <w:tc>
          <w:tcPr>
            <w:tcW w:w="1198" w:type="dxa"/>
            <w:tcBorders>
              <w:top w:val="nil"/>
              <w:left w:val="nil"/>
              <w:bottom w:val="single" w:sz="4" w:space="0" w:color="auto"/>
              <w:right w:val="single" w:sz="4" w:space="0" w:color="auto"/>
            </w:tcBorders>
            <w:shd w:val="clear" w:color="000000" w:fill="FFFFFF"/>
            <w:vAlign w:val="center"/>
            <w:hideMark/>
          </w:tcPr>
          <w:p w14:paraId="2D1DDF90"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WKB</w:t>
            </w:r>
          </w:p>
        </w:tc>
        <w:tc>
          <w:tcPr>
            <w:tcW w:w="1716" w:type="dxa"/>
            <w:tcBorders>
              <w:top w:val="nil"/>
              <w:left w:val="nil"/>
              <w:bottom w:val="single" w:sz="4" w:space="0" w:color="auto"/>
              <w:right w:val="single" w:sz="4" w:space="0" w:color="auto"/>
            </w:tcBorders>
            <w:shd w:val="clear" w:color="000000" w:fill="FFFFFF"/>
            <w:vAlign w:val="center"/>
            <w:hideMark/>
          </w:tcPr>
          <w:p w14:paraId="6E166A68" w14:textId="77777777" w:rsidR="007A688D" w:rsidRPr="007A688D" w:rsidRDefault="007A688D" w:rsidP="003D3829">
            <w:pPr>
              <w:spacing w:after="0" w:line="240" w:lineRule="auto"/>
              <w:rPr>
                <w:rFonts w:ascii="Arial" w:eastAsia="Times New Roman" w:hAnsi="Arial" w:cs="Arial"/>
                <w:sz w:val="24"/>
                <w:szCs w:val="24"/>
                <w:lang w:eastAsia="pl-PL"/>
              </w:rPr>
            </w:pPr>
            <w:r w:rsidRPr="007A688D">
              <w:rPr>
                <w:rFonts w:ascii="Arial" w:eastAsia="Times New Roman" w:hAnsi="Arial" w:cs="Arial"/>
                <w:sz w:val="24"/>
                <w:szCs w:val="24"/>
                <w:lang w:eastAsia="pl-PL"/>
              </w:rPr>
              <w:t>Faustianka</w:t>
            </w:r>
          </w:p>
        </w:tc>
        <w:tc>
          <w:tcPr>
            <w:tcW w:w="146" w:type="dxa"/>
            <w:vAlign w:val="center"/>
            <w:hideMark/>
          </w:tcPr>
          <w:p w14:paraId="6CFD027A" w14:textId="77777777" w:rsidR="007A688D" w:rsidRPr="007A688D" w:rsidRDefault="007A688D" w:rsidP="003D3829">
            <w:pPr>
              <w:spacing w:after="0" w:line="240" w:lineRule="auto"/>
              <w:rPr>
                <w:rFonts w:ascii="Arial" w:eastAsia="Times New Roman" w:hAnsi="Arial" w:cs="Arial"/>
                <w:sz w:val="24"/>
                <w:szCs w:val="24"/>
                <w:lang w:eastAsia="pl-PL"/>
              </w:rPr>
            </w:pPr>
          </w:p>
        </w:tc>
      </w:tr>
      <w:tr w:rsidR="007A688D" w:rsidRPr="007A688D" w14:paraId="4BCBF28A" w14:textId="77777777" w:rsidTr="003D3829">
        <w:trPr>
          <w:trHeight w:val="528"/>
        </w:trPr>
        <w:tc>
          <w:tcPr>
            <w:tcW w:w="798" w:type="dxa"/>
            <w:tcBorders>
              <w:top w:val="nil"/>
              <w:left w:val="single" w:sz="4" w:space="0" w:color="auto"/>
              <w:bottom w:val="single" w:sz="4" w:space="0" w:color="auto"/>
              <w:right w:val="single" w:sz="4" w:space="0" w:color="auto"/>
            </w:tcBorders>
            <w:shd w:val="clear" w:color="000000" w:fill="FFFFFF"/>
            <w:vAlign w:val="center"/>
            <w:hideMark/>
          </w:tcPr>
          <w:p w14:paraId="7354B72F"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131.</w:t>
            </w:r>
          </w:p>
        </w:tc>
        <w:tc>
          <w:tcPr>
            <w:tcW w:w="2959" w:type="dxa"/>
            <w:tcBorders>
              <w:top w:val="nil"/>
              <w:left w:val="nil"/>
              <w:bottom w:val="single" w:sz="4" w:space="0" w:color="auto"/>
              <w:right w:val="single" w:sz="4" w:space="0" w:color="auto"/>
            </w:tcBorders>
            <w:shd w:val="clear" w:color="000000" w:fill="FFFFFF"/>
            <w:vAlign w:val="bottom"/>
            <w:hideMark/>
          </w:tcPr>
          <w:p w14:paraId="14048934" w14:textId="77777777" w:rsidR="007A688D" w:rsidRPr="007A688D" w:rsidRDefault="007A688D" w:rsidP="003D3829">
            <w:pPr>
              <w:spacing w:after="0" w:line="240" w:lineRule="auto"/>
              <w:rPr>
                <w:rFonts w:ascii="Arial" w:eastAsia="Times New Roman" w:hAnsi="Arial" w:cs="Arial"/>
                <w:sz w:val="24"/>
                <w:szCs w:val="24"/>
                <w:lang w:eastAsia="pl-PL"/>
              </w:rPr>
            </w:pPr>
            <w:r w:rsidRPr="007A688D">
              <w:rPr>
                <w:rFonts w:ascii="Arial" w:eastAsia="Times New Roman" w:hAnsi="Arial" w:cs="Arial"/>
                <w:sz w:val="24"/>
                <w:szCs w:val="24"/>
                <w:lang w:eastAsia="pl-PL"/>
              </w:rPr>
              <w:t>Wiata I - Cegielnia Faustianka</w:t>
            </w:r>
          </w:p>
        </w:tc>
        <w:tc>
          <w:tcPr>
            <w:tcW w:w="1396" w:type="dxa"/>
            <w:tcBorders>
              <w:top w:val="nil"/>
              <w:left w:val="nil"/>
              <w:bottom w:val="single" w:sz="4" w:space="0" w:color="auto"/>
              <w:right w:val="single" w:sz="4" w:space="0" w:color="auto"/>
            </w:tcBorders>
            <w:shd w:val="clear" w:color="000000" w:fill="FFFF00"/>
            <w:vAlign w:val="center"/>
            <w:hideMark/>
          </w:tcPr>
          <w:p w14:paraId="0D103E93"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NIE</w:t>
            </w:r>
          </w:p>
        </w:tc>
        <w:tc>
          <w:tcPr>
            <w:tcW w:w="1308" w:type="dxa"/>
            <w:tcBorders>
              <w:top w:val="nil"/>
              <w:left w:val="nil"/>
              <w:bottom w:val="single" w:sz="4" w:space="0" w:color="auto"/>
              <w:right w:val="single" w:sz="4" w:space="0" w:color="auto"/>
            </w:tcBorders>
            <w:shd w:val="clear" w:color="000000" w:fill="FFFFFF"/>
            <w:vAlign w:val="center"/>
            <w:hideMark/>
          </w:tcPr>
          <w:p w14:paraId="433D4719"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Brak danych</w:t>
            </w:r>
          </w:p>
        </w:tc>
        <w:tc>
          <w:tcPr>
            <w:tcW w:w="2179" w:type="dxa"/>
            <w:tcBorders>
              <w:top w:val="nil"/>
              <w:left w:val="nil"/>
              <w:bottom w:val="single" w:sz="4" w:space="0" w:color="auto"/>
              <w:right w:val="single" w:sz="4" w:space="0" w:color="auto"/>
            </w:tcBorders>
            <w:shd w:val="clear" w:color="000000" w:fill="FFFFFF"/>
            <w:vAlign w:val="center"/>
            <w:hideMark/>
          </w:tcPr>
          <w:p w14:paraId="20DD5EAE" w14:textId="77777777" w:rsidR="007A688D" w:rsidRPr="007A688D" w:rsidRDefault="007A688D" w:rsidP="003D3829">
            <w:pPr>
              <w:spacing w:after="0" w:line="240" w:lineRule="auto"/>
              <w:jc w:val="right"/>
              <w:rPr>
                <w:rFonts w:ascii="Arial" w:eastAsia="Times New Roman" w:hAnsi="Arial" w:cs="Arial"/>
                <w:sz w:val="24"/>
                <w:szCs w:val="24"/>
                <w:lang w:eastAsia="pl-PL"/>
              </w:rPr>
            </w:pPr>
            <w:r w:rsidRPr="007A688D">
              <w:rPr>
                <w:rFonts w:ascii="Arial" w:eastAsia="Times New Roman" w:hAnsi="Arial" w:cs="Arial"/>
                <w:sz w:val="24"/>
                <w:szCs w:val="24"/>
                <w:lang w:eastAsia="pl-PL"/>
              </w:rPr>
              <w:t>2 572,77</w:t>
            </w:r>
          </w:p>
        </w:tc>
        <w:tc>
          <w:tcPr>
            <w:tcW w:w="1198" w:type="dxa"/>
            <w:tcBorders>
              <w:top w:val="nil"/>
              <w:left w:val="nil"/>
              <w:bottom w:val="single" w:sz="4" w:space="0" w:color="auto"/>
              <w:right w:val="single" w:sz="4" w:space="0" w:color="auto"/>
            </w:tcBorders>
            <w:shd w:val="clear" w:color="000000" w:fill="FFFFFF"/>
            <w:vAlign w:val="center"/>
            <w:hideMark/>
          </w:tcPr>
          <w:p w14:paraId="6785EF75"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WKB</w:t>
            </w:r>
          </w:p>
        </w:tc>
        <w:tc>
          <w:tcPr>
            <w:tcW w:w="1716" w:type="dxa"/>
            <w:tcBorders>
              <w:top w:val="nil"/>
              <w:left w:val="nil"/>
              <w:bottom w:val="single" w:sz="4" w:space="0" w:color="auto"/>
              <w:right w:val="single" w:sz="4" w:space="0" w:color="auto"/>
            </w:tcBorders>
            <w:shd w:val="clear" w:color="000000" w:fill="FFFFFF"/>
            <w:vAlign w:val="center"/>
            <w:hideMark/>
          </w:tcPr>
          <w:p w14:paraId="184048D4" w14:textId="77777777" w:rsidR="007A688D" w:rsidRPr="007A688D" w:rsidRDefault="007A688D" w:rsidP="003D3829">
            <w:pPr>
              <w:spacing w:after="0" w:line="240" w:lineRule="auto"/>
              <w:rPr>
                <w:rFonts w:ascii="Arial" w:eastAsia="Times New Roman" w:hAnsi="Arial" w:cs="Arial"/>
                <w:sz w:val="24"/>
                <w:szCs w:val="24"/>
                <w:lang w:eastAsia="pl-PL"/>
              </w:rPr>
            </w:pPr>
            <w:r w:rsidRPr="007A688D">
              <w:rPr>
                <w:rFonts w:ascii="Arial" w:eastAsia="Times New Roman" w:hAnsi="Arial" w:cs="Arial"/>
                <w:sz w:val="24"/>
                <w:szCs w:val="24"/>
                <w:lang w:eastAsia="pl-PL"/>
              </w:rPr>
              <w:t>Faustianka</w:t>
            </w:r>
          </w:p>
        </w:tc>
        <w:tc>
          <w:tcPr>
            <w:tcW w:w="146" w:type="dxa"/>
            <w:vAlign w:val="center"/>
            <w:hideMark/>
          </w:tcPr>
          <w:p w14:paraId="7536A103" w14:textId="77777777" w:rsidR="007A688D" w:rsidRPr="007A688D" w:rsidRDefault="007A688D" w:rsidP="003D3829">
            <w:pPr>
              <w:spacing w:after="0" w:line="240" w:lineRule="auto"/>
              <w:rPr>
                <w:rFonts w:ascii="Arial" w:eastAsia="Times New Roman" w:hAnsi="Arial" w:cs="Arial"/>
                <w:sz w:val="24"/>
                <w:szCs w:val="24"/>
                <w:lang w:eastAsia="pl-PL"/>
              </w:rPr>
            </w:pPr>
          </w:p>
        </w:tc>
      </w:tr>
      <w:tr w:rsidR="007A688D" w:rsidRPr="007A688D" w14:paraId="51F70D82" w14:textId="77777777" w:rsidTr="003D3829">
        <w:trPr>
          <w:trHeight w:val="528"/>
        </w:trPr>
        <w:tc>
          <w:tcPr>
            <w:tcW w:w="798" w:type="dxa"/>
            <w:tcBorders>
              <w:top w:val="nil"/>
              <w:left w:val="single" w:sz="4" w:space="0" w:color="auto"/>
              <w:bottom w:val="single" w:sz="4" w:space="0" w:color="auto"/>
              <w:right w:val="single" w:sz="4" w:space="0" w:color="auto"/>
            </w:tcBorders>
            <w:shd w:val="clear" w:color="000000" w:fill="FFFFFF"/>
            <w:vAlign w:val="center"/>
            <w:hideMark/>
          </w:tcPr>
          <w:p w14:paraId="6A247B1C"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132.</w:t>
            </w:r>
          </w:p>
        </w:tc>
        <w:tc>
          <w:tcPr>
            <w:tcW w:w="2959" w:type="dxa"/>
            <w:tcBorders>
              <w:top w:val="nil"/>
              <w:left w:val="nil"/>
              <w:bottom w:val="single" w:sz="4" w:space="0" w:color="auto"/>
              <w:right w:val="single" w:sz="4" w:space="0" w:color="auto"/>
            </w:tcBorders>
            <w:shd w:val="clear" w:color="000000" w:fill="FFFFFF"/>
            <w:vAlign w:val="bottom"/>
            <w:hideMark/>
          </w:tcPr>
          <w:p w14:paraId="1493DF5B" w14:textId="77777777" w:rsidR="007A688D" w:rsidRPr="007A688D" w:rsidRDefault="007A688D" w:rsidP="003D3829">
            <w:pPr>
              <w:spacing w:after="0" w:line="240" w:lineRule="auto"/>
              <w:rPr>
                <w:rFonts w:ascii="Arial" w:eastAsia="Times New Roman" w:hAnsi="Arial" w:cs="Arial"/>
                <w:sz w:val="24"/>
                <w:szCs w:val="24"/>
                <w:lang w:eastAsia="pl-PL"/>
              </w:rPr>
            </w:pPr>
            <w:r w:rsidRPr="007A688D">
              <w:rPr>
                <w:rFonts w:ascii="Arial" w:eastAsia="Times New Roman" w:hAnsi="Arial" w:cs="Arial"/>
                <w:sz w:val="24"/>
                <w:szCs w:val="24"/>
                <w:lang w:eastAsia="pl-PL"/>
              </w:rPr>
              <w:t>Wiata II - Cegielnia Faustianka</w:t>
            </w:r>
          </w:p>
        </w:tc>
        <w:tc>
          <w:tcPr>
            <w:tcW w:w="1396" w:type="dxa"/>
            <w:tcBorders>
              <w:top w:val="nil"/>
              <w:left w:val="nil"/>
              <w:bottom w:val="single" w:sz="4" w:space="0" w:color="auto"/>
              <w:right w:val="single" w:sz="4" w:space="0" w:color="auto"/>
            </w:tcBorders>
            <w:shd w:val="clear" w:color="000000" w:fill="FFFF00"/>
            <w:vAlign w:val="center"/>
            <w:hideMark/>
          </w:tcPr>
          <w:p w14:paraId="07EC550B"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NIE</w:t>
            </w:r>
          </w:p>
        </w:tc>
        <w:tc>
          <w:tcPr>
            <w:tcW w:w="1308" w:type="dxa"/>
            <w:tcBorders>
              <w:top w:val="nil"/>
              <w:left w:val="nil"/>
              <w:bottom w:val="single" w:sz="4" w:space="0" w:color="auto"/>
              <w:right w:val="single" w:sz="4" w:space="0" w:color="auto"/>
            </w:tcBorders>
            <w:shd w:val="clear" w:color="000000" w:fill="FFFFFF"/>
            <w:vAlign w:val="center"/>
            <w:hideMark/>
          </w:tcPr>
          <w:p w14:paraId="10873634"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Brak danych</w:t>
            </w:r>
          </w:p>
        </w:tc>
        <w:tc>
          <w:tcPr>
            <w:tcW w:w="2179" w:type="dxa"/>
            <w:tcBorders>
              <w:top w:val="nil"/>
              <w:left w:val="nil"/>
              <w:bottom w:val="single" w:sz="4" w:space="0" w:color="auto"/>
              <w:right w:val="single" w:sz="4" w:space="0" w:color="auto"/>
            </w:tcBorders>
            <w:shd w:val="clear" w:color="000000" w:fill="FFFFFF"/>
            <w:vAlign w:val="center"/>
            <w:hideMark/>
          </w:tcPr>
          <w:p w14:paraId="2E372D00" w14:textId="77777777" w:rsidR="007A688D" w:rsidRPr="007A688D" w:rsidRDefault="007A688D" w:rsidP="003D3829">
            <w:pPr>
              <w:spacing w:after="0" w:line="240" w:lineRule="auto"/>
              <w:jc w:val="right"/>
              <w:rPr>
                <w:rFonts w:ascii="Arial" w:eastAsia="Times New Roman" w:hAnsi="Arial" w:cs="Arial"/>
                <w:sz w:val="24"/>
                <w:szCs w:val="24"/>
                <w:lang w:eastAsia="pl-PL"/>
              </w:rPr>
            </w:pPr>
            <w:r w:rsidRPr="007A688D">
              <w:rPr>
                <w:rFonts w:ascii="Arial" w:eastAsia="Times New Roman" w:hAnsi="Arial" w:cs="Arial"/>
                <w:sz w:val="24"/>
                <w:szCs w:val="24"/>
                <w:lang w:eastAsia="pl-PL"/>
              </w:rPr>
              <w:t>770,97</w:t>
            </w:r>
          </w:p>
        </w:tc>
        <w:tc>
          <w:tcPr>
            <w:tcW w:w="1198" w:type="dxa"/>
            <w:tcBorders>
              <w:top w:val="nil"/>
              <w:left w:val="nil"/>
              <w:bottom w:val="single" w:sz="4" w:space="0" w:color="auto"/>
              <w:right w:val="single" w:sz="4" w:space="0" w:color="auto"/>
            </w:tcBorders>
            <w:shd w:val="clear" w:color="000000" w:fill="FFFFFF"/>
            <w:vAlign w:val="center"/>
            <w:hideMark/>
          </w:tcPr>
          <w:p w14:paraId="15C6371D"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WKB</w:t>
            </w:r>
          </w:p>
        </w:tc>
        <w:tc>
          <w:tcPr>
            <w:tcW w:w="1716" w:type="dxa"/>
            <w:tcBorders>
              <w:top w:val="nil"/>
              <w:left w:val="nil"/>
              <w:bottom w:val="single" w:sz="4" w:space="0" w:color="auto"/>
              <w:right w:val="single" w:sz="4" w:space="0" w:color="auto"/>
            </w:tcBorders>
            <w:shd w:val="clear" w:color="000000" w:fill="FFFFFF"/>
            <w:vAlign w:val="center"/>
            <w:hideMark/>
          </w:tcPr>
          <w:p w14:paraId="703D0C67" w14:textId="4085D616" w:rsidR="007A688D" w:rsidRPr="007A688D" w:rsidRDefault="007A688D" w:rsidP="003D3829">
            <w:pPr>
              <w:spacing w:after="0" w:line="240" w:lineRule="auto"/>
              <w:rPr>
                <w:rFonts w:ascii="Arial" w:eastAsia="Times New Roman" w:hAnsi="Arial" w:cs="Arial"/>
                <w:sz w:val="24"/>
                <w:szCs w:val="24"/>
                <w:lang w:eastAsia="pl-PL"/>
              </w:rPr>
            </w:pPr>
            <w:r w:rsidRPr="007A688D">
              <w:rPr>
                <w:rFonts w:ascii="Arial" w:eastAsia="Times New Roman" w:hAnsi="Arial" w:cs="Arial"/>
                <w:sz w:val="24"/>
                <w:szCs w:val="24"/>
                <w:lang w:eastAsia="pl-PL"/>
              </w:rPr>
              <w:t>Faust</w:t>
            </w:r>
            <w:r w:rsidR="00F6351A">
              <w:rPr>
                <w:rFonts w:ascii="Arial" w:eastAsia="Times New Roman" w:hAnsi="Arial" w:cs="Arial"/>
                <w:sz w:val="24"/>
                <w:szCs w:val="24"/>
                <w:lang w:eastAsia="pl-PL"/>
              </w:rPr>
              <w:t>i</w:t>
            </w:r>
            <w:r w:rsidRPr="007A688D">
              <w:rPr>
                <w:rFonts w:ascii="Arial" w:eastAsia="Times New Roman" w:hAnsi="Arial" w:cs="Arial"/>
                <w:sz w:val="24"/>
                <w:szCs w:val="24"/>
                <w:lang w:eastAsia="pl-PL"/>
              </w:rPr>
              <w:t>anka</w:t>
            </w:r>
          </w:p>
        </w:tc>
        <w:tc>
          <w:tcPr>
            <w:tcW w:w="146" w:type="dxa"/>
            <w:vAlign w:val="center"/>
            <w:hideMark/>
          </w:tcPr>
          <w:p w14:paraId="7111C673" w14:textId="77777777" w:rsidR="007A688D" w:rsidRPr="007A688D" w:rsidRDefault="007A688D" w:rsidP="003D3829">
            <w:pPr>
              <w:spacing w:after="0" w:line="240" w:lineRule="auto"/>
              <w:rPr>
                <w:rFonts w:ascii="Arial" w:eastAsia="Times New Roman" w:hAnsi="Arial" w:cs="Arial"/>
                <w:sz w:val="24"/>
                <w:szCs w:val="24"/>
                <w:lang w:eastAsia="pl-PL"/>
              </w:rPr>
            </w:pPr>
          </w:p>
        </w:tc>
      </w:tr>
      <w:tr w:rsidR="007A688D" w:rsidRPr="007A688D" w14:paraId="03298D95" w14:textId="77777777" w:rsidTr="003D3829">
        <w:trPr>
          <w:trHeight w:val="528"/>
        </w:trPr>
        <w:tc>
          <w:tcPr>
            <w:tcW w:w="798" w:type="dxa"/>
            <w:tcBorders>
              <w:top w:val="nil"/>
              <w:left w:val="single" w:sz="4" w:space="0" w:color="auto"/>
              <w:bottom w:val="single" w:sz="4" w:space="0" w:color="auto"/>
              <w:right w:val="single" w:sz="4" w:space="0" w:color="auto"/>
            </w:tcBorders>
            <w:shd w:val="clear" w:color="000000" w:fill="FFFFFF"/>
            <w:vAlign w:val="center"/>
            <w:hideMark/>
          </w:tcPr>
          <w:p w14:paraId="0DCE0514"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133.</w:t>
            </w:r>
          </w:p>
        </w:tc>
        <w:tc>
          <w:tcPr>
            <w:tcW w:w="2959" w:type="dxa"/>
            <w:tcBorders>
              <w:top w:val="nil"/>
              <w:left w:val="nil"/>
              <w:bottom w:val="single" w:sz="4" w:space="0" w:color="auto"/>
              <w:right w:val="single" w:sz="4" w:space="0" w:color="auto"/>
            </w:tcBorders>
            <w:shd w:val="clear" w:color="000000" w:fill="FFFFFF"/>
            <w:vAlign w:val="bottom"/>
            <w:hideMark/>
          </w:tcPr>
          <w:p w14:paraId="33A5835E" w14:textId="77777777" w:rsidR="007A688D" w:rsidRPr="007A688D" w:rsidRDefault="007A688D" w:rsidP="003D3829">
            <w:pPr>
              <w:spacing w:after="0" w:line="240" w:lineRule="auto"/>
              <w:rPr>
                <w:rFonts w:ascii="Arial" w:eastAsia="Times New Roman" w:hAnsi="Arial" w:cs="Arial"/>
                <w:sz w:val="24"/>
                <w:szCs w:val="24"/>
                <w:lang w:eastAsia="pl-PL"/>
              </w:rPr>
            </w:pPr>
            <w:r w:rsidRPr="007A688D">
              <w:rPr>
                <w:rFonts w:ascii="Arial" w:eastAsia="Times New Roman" w:hAnsi="Arial" w:cs="Arial"/>
                <w:sz w:val="24"/>
                <w:szCs w:val="24"/>
                <w:lang w:eastAsia="pl-PL"/>
              </w:rPr>
              <w:t>Wiata III - Cegielnia Faustianka</w:t>
            </w:r>
          </w:p>
        </w:tc>
        <w:tc>
          <w:tcPr>
            <w:tcW w:w="1396" w:type="dxa"/>
            <w:tcBorders>
              <w:top w:val="nil"/>
              <w:left w:val="nil"/>
              <w:bottom w:val="single" w:sz="4" w:space="0" w:color="auto"/>
              <w:right w:val="single" w:sz="4" w:space="0" w:color="auto"/>
            </w:tcBorders>
            <w:shd w:val="clear" w:color="000000" w:fill="FFFF00"/>
            <w:vAlign w:val="center"/>
            <w:hideMark/>
          </w:tcPr>
          <w:p w14:paraId="6FAD8257"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NIE</w:t>
            </w:r>
          </w:p>
        </w:tc>
        <w:tc>
          <w:tcPr>
            <w:tcW w:w="1308" w:type="dxa"/>
            <w:tcBorders>
              <w:top w:val="nil"/>
              <w:left w:val="nil"/>
              <w:bottom w:val="single" w:sz="4" w:space="0" w:color="auto"/>
              <w:right w:val="single" w:sz="4" w:space="0" w:color="auto"/>
            </w:tcBorders>
            <w:shd w:val="clear" w:color="000000" w:fill="FFFFFF"/>
            <w:vAlign w:val="center"/>
            <w:hideMark/>
          </w:tcPr>
          <w:p w14:paraId="6E6E3199"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Brak danych</w:t>
            </w:r>
          </w:p>
        </w:tc>
        <w:tc>
          <w:tcPr>
            <w:tcW w:w="2179" w:type="dxa"/>
            <w:tcBorders>
              <w:top w:val="nil"/>
              <w:left w:val="nil"/>
              <w:bottom w:val="single" w:sz="4" w:space="0" w:color="auto"/>
              <w:right w:val="single" w:sz="4" w:space="0" w:color="auto"/>
            </w:tcBorders>
            <w:shd w:val="clear" w:color="000000" w:fill="FFFFFF"/>
            <w:vAlign w:val="center"/>
            <w:hideMark/>
          </w:tcPr>
          <w:p w14:paraId="1471AD4D" w14:textId="77777777" w:rsidR="007A688D" w:rsidRPr="007A688D" w:rsidRDefault="007A688D" w:rsidP="003D3829">
            <w:pPr>
              <w:spacing w:after="0" w:line="240" w:lineRule="auto"/>
              <w:jc w:val="right"/>
              <w:rPr>
                <w:rFonts w:ascii="Arial" w:eastAsia="Times New Roman" w:hAnsi="Arial" w:cs="Arial"/>
                <w:sz w:val="24"/>
                <w:szCs w:val="24"/>
                <w:lang w:eastAsia="pl-PL"/>
              </w:rPr>
            </w:pPr>
            <w:r w:rsidRPr="007A688D">
              <w:rPr>
                <w:rFonts w:ascii="Arial" w:eastAsia="Times New Roman" w:hAnsi="Arial" w:cs="Arial"/>
                <w:sz w:val="24"/>
                <w:szCs w:val="24"/>
                <w:lang w:eastAsia="pl-PL"/>
              </w:rPr>
              <w:t>1 221,42</w:t>
            </w:r>
          </w:p>
        </w:tc>
        <w:tc>
          <w:tcPr>
            <w:tcW w:w="1198" w:type="dxa"/>
            <w:tcBorders>
              <w:top w:val="nil"/>
              <w:left w:val="nil"/>
              <w:bottom w:val="single" w:sz="4" w:space="0" w:color="auto"/>
              <w:right w:val="single" w:sz="4" w:space="0" w:color="auto"/>
            </w:tcBorders>
            <w:shd w:val="clear" w:color="000000" w:fill="FFFFFF"/>
            <w:vAlign w:val="center"/>
            <w:hideMark/>
          </w:tcPr>
          <w:p w14:paraId="68121A0B" w14:textId="77777777" w:rsidR="007A688D" w:rsidRPr="007A688D" w:rsidRDefault="007A688D" w:rsidP="003D3829">
            <w:pPr>
              <w:spacing w:after="0" w:line="240" w:lineRule="auto"/>
              <w:jc w:val="center"/>
              <w:rPr>
                <w:rFonts w:ascii="Arial" w:eastAsia="Times New Roman" w:hAnsi="Arial" w:cs="Arial"/>
                <w:sz w:val="24"/>
                <w:szCs w:val="24"/>
                <w:lang w:eastAsia="pl-PL"/>
              </w:rPr>
            </w:pPr>
            <w:r w:rsidRPr="007A688D">
              <w:rPr>
                <w:rFonts w:ascii="Arial" w:eastAsia="Times New Roman" w:hAnsi="Arial" w:cs="Arial"/>
                <w:sz w:val="24"/>
                <w:szCs w:val="24"/>
                <w:lang w:eastAsia="pl-PL"/>
              </w:rPr>
              <w:t>WKB</w:t>
            </w:r>
          </w:p>
        </w:tc>
        <w:tc>
          <w:tcPr>
            <w:tcW w:w="1716" w:type="dxa"/>
            <w:tcBorders>
              <w:top w:val="nil"/>
              <w:left w:val="nil"/>
              <w:bottom w:val="single" w:sz="4" w:space="0" w:color="auto"/>
              <w:right w:val="single" w:sz="4" w:space="0" w:color="auto"/>
            </w:tcBorders>
            <w:shd w:val="clear" w:color="000000" w:fill="FFFFFF"/>
            <w:vAlign w:val="center"/>
            <w:hideMark/>
          </w:tcPr>
          <w:p w14:paraId="197E053F" w14:textId="77777777" w:rsidR="007A688D" w:rsidRPr="007A688D" w:rsidRDefault="007A688D" w:rsidP="003D3829">
            <w:pPr>
              <w:spacing w:after="0" w:line="240" w:lineRule="auto"/>
              <w:rPr>
                <w:rFonts w:ascii="Arial" w:eastAsia="Times New Roman" w:hAnsi="Arial" w:cs="Arial"/>
                <w:sz w:val="24"/>
                <w:szCs w:val="24"/>
                <w:lang w:eastAsia="pl-PL"/>
              </w:rPr>
            </w:pPr>
            <w:r w:rsidRPr="007A688D">
              <w:rPr>
                <w:rFonts w:ascii="Arial" w:eastAsia="Times New Roman" w:hAnsi="Arial" w:cs="Arial"/>
                <w:sz w:val="24"/>
                <w:szCs w:val="24"/>
                <w:lang w:eastAsia="pl-PL"/>
              </w:rPr>
              <w:t>Faustianka</w:t>
            </w:r>
          </w:p>
        </w:tc>
        <w:tc>
          <w:tcPr>
            <w:tcW w:w="146" w:type="dxa"/>
            <w:vAlign w:val="center"/>
            <w:hideMark/>
          </w:tcPr>
          <w:p w14:paraId="129BEEEC" w14:textId="77777777" w:rsidR="007A688D" w:rsidRPr="007A688D" w:rsidRDefault="007A688D" w:rsidP="003D3829">
            <w:pPr>
              <w:spacing w:after="0" w:line="240" w:lineRule="auto"/>
              <w:rPr>
                <w:rFonts w:ascii="Arial" w:eastAsia="Times New Roman" w:hAnsi="Arial" w:cs="Arial"/>
                <w:sz w:val="24"/>
                <w:szCs w:val="24"/>
                <w:lang w:eastAsia="pl-PL"/>
              </w:rPr>
            </w:pPr>
          </w:p>
        </w:tc>
      </w:tr>
    </w:tbl>
    <w:p w14:paraId="6C29494B"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6EDBCFC"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0D5DE2">
        <w:rPr>
          <w:rFonts w:ascii="Arial" w:eastAsia="SimSun" w:hAnsi="Arial" w:cs="Arial"/>
          <w:bCs/>
          <w:color w:val="000000" w:themeColor="text1"/>
          <w:kern w:val="1"/>
          <w:sz w:val="24"/>
          <w:szCs w:val="24"/>
          <w:lang w:eastAsia="zh-CN"/>
        </w:rPr>
        <w:t xml:space="preserve">Zamawiający wyraża zgodę na niestosowanie do tych obiektów klauzuli </w:t>
      </w:r>
      <w:proofErr w:type="spellStart"/>
      <w:r w:rsidRPr="000D5DE2">
        <w:rPr>
          <w:rFonts w:ascii="Arial" w:eastAsia="SimSun" w:hAnsi="Arial" w:cs="Arial"/>
          <w:bCs/>
          <w:color w:val="000000" w:themeColor="text1"/>
          <w:kern w:val="1"/>
          <w:sz w:val="24"/>
          <w:szCs w:val="24"/>
          <w:lang w:eastAsia="zh-CN"/>
        </w:rPr>
        <w:t>zalaniowej</w:t>
      </w:r>
      <w:proofErr w:type="spellEnd"/>
      <w:r w:rsidRPr="000D5DE2">
        <w:rPr>
          <w:rFonts w:ascii="Arial" w:eastAsia="SimSun" w:hAnsi="Arial" w:cs="Arial"/>
          <w:bCs/>
          <w:color w:val="000000" w:themeColor="text1"/>
          <w:kern w:val="1"/>
          <w:sz w:val="24"/>
          <w:szCs w:val="24"/>
          <w:lang w:eastAsia="zh-CN"/>
        </w:rPr>
        <w:t xml:space="preserve">, awarii instalacji i urządzeń technologicznych, klauzuli dewastacji oraz </w:t>
      </w:r>
      <w:proofErr w:type="spellStart"/>
      <w:r w:rsidRPr="000D5DE2">
        <w:rPr>
          <w:rFonts w:ascii="Arial" w:eastAsia="SimSun" w:hAnsi="Arial" w:cs="Arial"/>
          <w:bCs/>
          <w:color w:val="000000" w:themeColor="text1"/>
          <w:kern w:val="1"/>
          <w:sz w:val="24"/>
          <w:szCs w:val="24"/>
          <w:lang w:eastAsia="zh-CN"/>
        </w:rPr>
        <w:t>graffity</w:t>
      </w:r>
      <w:proofErr w:type="spellEnd"/>
      <w:r w:rsidRPr="000D5DE2">
        <w:rPr>
          <w:rFonts w:ascii="Arial" w:eastAsia="SimSun" w:hAnsi="Arial" w:cs="Arial"/>
          <w:bCs/>
          <w:color w:val="000000" w:themeColor="text1"/>
          <w:kern w:val="1"/>
          <w:sz w:val="24"/>
          <w:szCs w:val="24"/>
          <w:lang w:eastAsia="zh-CN"/>
        </w:rPr>
        <w:t>.</w:t>
      </w:r>
    </w:p>
    <w:p w14:paraId="6977C7F7"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33F4651" w14:textId="6CFAD687"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Pytanie 1</w:t>
      </w:r>
      <w:r w:rsidR="00F6351A">
        <w:rPr>
          <w:rFonts w:ascii="Arial" w:eastAsia="Times New Roman" w:hAnsi="Arial" w:cs="Arial"/>
          <w:b/>
          <w:color w:val="000000" w:themeColor="text1"/>
          <w:sz w:val="24"/>
          <w:szCs w:val="24"/>
          <w:lang w:eastAsia="pl-PL"/>
        </w:rPr>
        <w:t>25</w:t>
      </w:r>
      <w:r w:rsidRPr="007A688D">
        <w:rPr>
          <w:rFonts w:ascii="Arial" w:eastAsia="Times New Roman" w:hAnsi="Arial" w:cs="Arial"/>
          <w:b/>
          <w:color w:val="000000" w:themeColor="text1"/>
          <w:sz w:val="24"/>
          <w:szCs w:val="24"/>
          <w:lang w:eastAsia="pl-PL"/>
        </w:rPr>
        <w:t>:</w:t>
      </w:r>
    </w:p>
    <w:p w14:paraId="1D79675F"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Wnioskujemy o wyłączenie z ochrony ryzyka dewastacji dla mienia wyłączonego z eksploatacji.</w:t>
      </w:r>
    </w:p>
    <w:p w14:paraId="557F6819"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13C976F4" w14:textId="05100D5A"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Odpowiedź 1</w:t>
      </w:r>
      <w:r w:rsidR="00F6351A">
        <w:rPr>
          <w:rFonts w:ascii="Arial" w:eastAsia="SimSun" w:hAnsi="Arial" w:cs="Arial"/>
          <w:b/>
          <w:color w:val="000000" w:themeColor="text1"/>
          <w:kern w:val="1"/>
          <w:sz w:val="24"/>
          <w:szCs w:val="24"/>
          <w:lang w:eastAsia="zh-CN"/>
        </w:rPr>
        <w:t>25</w:t>
      </w:r>
      <w:r w:rsidRPr="007A688D">
        <w:rPr>
          <w:rFonts w:ascii="Arial" w:eastAsia="SimSun" w:hAnsi="Arial" w:cs="Arial"/>
          <w:b/>
          <w:color w:val="000000" w:themeColor="text1"/>
          <w:kern w:val="1"/>
          <w:sz w:val="24"/>
          <w:szCs w:val="24"/>
          <w:lang w:eastAsia="zh-CN"/>
        </w:rPr>
        <w:t>:</w:t>
      </w:r>
    </w:p>
    <w:p w14:paraId="32E52963"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0D5DE2">
        <w:rPr>
          <w:rFonts w:ascii="Arial" w:eastAsia="SimSun" w:hAnsi="Arial" w:cs="Arial"/>
          <w:bCs/>
          <w:color w:val="000000" w:themeColor="text1"/>
          <w:kern w:val="1"/>
          <w:sz w:val="24"/>
          <w:szCs w:val="24"/>
          <w:lang w:eastAsia="zh-CN"/>
        </w:rPr>
        <w:t>Zamawiający wyraża zgodę.</w:t>
      </w:r>
    </w:p>
    <w:p w14:paraId="1C717E07"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8FC9BD3" w14:textId="53DCD5EA"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Pytanie 12</w:t>
      </w:r>
      <w:r w:rsidR="00F6351A">
        <w:rPr>
          <w:rFonts w:ascii="Arial" w:eastAsia="Times New Roman" w:hAnsi="Arial" w:cs="Arial"/>
          <w:b/>
          <w:color w:val="000000" w:themeColor="text1"/>
          <w:sz w:val="24"/>
          <w:szCs w:val="24"/>
          <w:lang w:eastAsia="pl-PL"/>
        </w:rPr>
        <w:t>6</w:t>
      </w:r>
      <w:r w:rsidRPr="007A688D">
        <w:rPr>
          <w:rFonts w:ascii="Arial" w:eastAsia="Times New Roman" w:hAnsi="Arial" w:cs="Arial"/>
          <w:b/>
          <w:color w:val="000000" w:themeColor="text1"/>
          <w:sz w:val="24"/>
          <w:szCs w:val="24"/>
          <w:lang w:eastAsia="pl-PL"/>
        </w:rPr>
        <w:t>:</w:t>
      </w:r>
    </w:p>
    <w:p w14:paraId="1DF2B9DB"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Prosimy o informację, czy przedmiotem ubezpieczenia mają być budynki przeznczone do rozbiórki. Jeśli tak, wnioskujemy o wyłączenie ich z ochrony ubezpieczeniowej.</w:t>
      </w:r>
    </w:p>
    <w:p w14:paraId="03D0D5FD"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DADECB3" w14:textId="5A074FE4"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Odpowiedź 12</w:t>
      </w:r>
      <w:r w:rsidR="00F6351A">
        <w:rPr>
          <w:rFonts w:ascii="Arial" w:eastAsia="SimSun" w:hAnsi="Arial" w:cs="Arial"/>
          <w:b/>
          <w:color w:val="000000" w:themeColor="text1"/>
          <w:kern w:val="1"/>
          <w:sz w:val="24"/>
          <w:szCs w:val="24"/>
          <w:lang w:eastAsia="zh-CN"/>
        </w:rPr>
        <w:t>6</w:t>
      </w:r>
      <w:r w:rsidRPr="007A688D">
        <w:rPr>
          <w:rFonts w:ascii="Arial" w:eastAsia="SimSun" w:hAnsi="Arial" w:cs="Arial"/>
          <w:b/>
          <w:color w:val="000000" w:themeColor="text1"/>
          <w:kern w:val="1"/>
          <w:sz w:val="24"/>
          <w:szCs w:val="24"/>
          <w:lang w:eastAsia="zh-CN"/>
        </w:rPr>
        <w:t>:</w:t>
      </w:r>
    </w:p>
    <w:p w14:paraId="145E8C29"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Nie</w:t>
      </w:r>
    </w:p>
    <w:p w14:paraId="0A33C190"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E955B6B" w14:textId="355AF7EF"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Pytanie 1</w:t>
      </w:r>
      <w:r w:rsidR="00F6351A">
        <w:rPr>
          <w:rFonts w:ascii="Arial" w:eastAsia="Times New Roman" w:hAnsi="Arial" w:cs="Arial"/>
          <w:b/>
          <w:color w:val="000000" w:themeColor="text1"/>
          <w:sz w:val="24"/>
          <w:szCs w:val="24"/>
          <w:lang w:eastAsia="pl-PL"/>
        </w:rPr>
        <w:t>27</w:t>
      </w:r>
    </w:p>
    <w:p w14:paraId="42E11B38"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 xml:space="preserve">Prosimy o wyłączenie z ochrony magazynów: </w:t>
      </w:r>
    </w:p>
    <w:p w14:paraId="50DE1D37" w14:textId="77777777" w:rsidR="007A688D" w:rsidRPr="007A688D" w:rsidRDefault="007A688D" w:rsidP="007A688D">
      <w:pPr>
        <w:pStyle w:val="Akapitzlist"/>
        <w:rPr>
          <w:rFonts w:ascii="Arial" w:hAnsi="Arial" w:cs="Arial"/>
        </w:rPr>
      </w:pPr>
    </w:p>
    <w:p w14:paraId="7413BA11" w14:textId="77777777" w:rsidR="007A688D" w:rsidRPr="007A688D" w:rsidRDefault="007A688D" w:rsidP="007A688D">
      <w:pPr>
        <w:pStyle w:val="Akapitzlist"/>
        <w:numPr>
          <w:ilvl w:val="0"/>
          <w:numId w:val="22"/>
        </w:numPr>
        <w:tabs>
          <w:tab w:val="left" w:pos="5670"/>
        </w:tabs>
        <w:contextualSpacing/>
        <w:jc w:val="both"/>
        <w:rPr>
          <w:rFonts w:ascii="Arial" w:hAnsi="Arial" w:cs="Arial"/>
        </w:rPr>
      </w:pPr>
      <w:r w:rsidRPr="007A688D">
        <w:rPr>
          <w:rFonts w:ascii="Arial" w:hAnsi="Arial" w:cs="Arial"/>
        </w:rPr>
        <w:t xml:space="preserve">Magazyny Dalachów (poz. 7 w wykazie majątku)  </w:t>
      </w:r>
    </w:p>
    <w:p w14:paraId="33D61E61" w14:textId="77777777" w:rsidR="007A688D" w:rsidRPr="007A688D" w:rsidRDefault="007A688D" w:rsidP="007A688D">
      <w:pPr>
        <w:pStyle w:val="Akapitzlist"/>
        <w:numPr>
          <w:ilvl w:val="0"/>
          <w:numId w:val="22"/>
        </w:numPr>
        <w:tabs>
          <w:tab w:val="left" w:pos="5670"/>
        </w:tabs>
        <w:contextualSpacing/>
        <w:jc w:val="both"/>
        <w:rPr>
          <w:rFonts w:ascii="Arial" w:hAnsi="Arial" w:cs="Arial"/>
        </w:rPr>
      </w:pPr>
      <w:r w:rsidRPr="007A688D">
        <w:rPr>
          <w:rFonts w:ascii="Arial" w:hAnsi="Arial" w:cs="Arial"/>
        </w:rPr>
        <w:lastRenderedPageBreak/>
        <w:t>Budynki użytkowe z częścią biurową, usługowo - handlową i magazynową Rudniki ul. Targowa 2A, 2B,2 C i 2D łączna powierzchnia 918 m2 (poz. 8 w wykazie majątku).</w:t>
      </w:r>
    </w:p>
    <w:p w14:paraId="385840FC" w14:textId="77777777"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p>
    <w:p w14:paraId="2CC1E3E8" w14:textId="77777777" w:rsidR="007A688D" w:rsidRPr="007A688D" w:rsidRDefault="007A688D" w:rsidP="007A688D">
      <w:pPr>
        <w:tabs>
          <w:tab w:val="left" w:pos="708"/>
        </w:tabs>
        <w:suppressAutoHyphens/>
        <w:spacing w:after="0" w:line="240" w:lineRule="auto"/>
        <w:jc w:val="both"/>
        <w:rPr>
          <w:rFonts w:ascii="Arial" w:eastAsia="SimSun" w:hAnsi="Arial" w:cs="Arial"/>
          <w:b/>
          <w:kern w:val="1"/>
          <w:sz w:val="24"/>
          <w:szCs w:val="24"/>
          <w:lang w:eastAsia="zh-CN"/>
        </w:rPr>
      </w:pPr>
    </w:p>
    <w:p w14:paraId="25510563" w14:textId="7E3A4701" w:rsidR="007A688D" w:rsidRPr="007A688D" w:rsidRDefault="007A688D" w:rsidP="007A688D">
      <w:pPr>
        <w:tabs>
          <w:tab w:val="left" w:pos="708"/>
        </w:tabs>
        <w:suppressAutoHyphens/>
        <w:spacing w:after="0" w:line="240" w:lineRule="auto"/>
        <w:jc w:val="both"/>
        <w:rPr>
          <w:rFonts w:ascii="Arial" w:eastAsia="SimSun" w:hAnsi="Arial" w:cs="Arial"/>
          <w:b/>
          <w:kern w:val="1"/>
          <w:sz w:val="24"/>
          <w:szCs w:val="24"/>
          <w:lang w:eastAsia="zh-CN"/>
        </w:rPr>
      </w:pPr>
      <w:r w:rsidRPr="007A688D">
        <w:rPr>
          <w:rFonts w:ascii="Arial" w:eastAsia="SimSun" w:hAnsi="Arial" w:cs="Arial"/>
          <w:b/>
          <w:kern w:val="1"/>
          <w:sz w:val="24"/>
          <w:szCs w:val="24"/>
          <w:lang w:eastAsia="zh-CN"/>
        </w:rPr>
        <w:t xml:space="preserve">Odpowiedź </w:t>
      </w:r>
      <w:r w:rsidR="00F6351A">
        <w:rPr>
          <w:rFonts w:ascii="Arial" w:eastAsia="SimSun" w:hAnsi="Arial" w:cs="Arial"/>
          <w:b/>
          <w:kern w:val="1"/>
          <w:sz w:val="24"/>
          <w:szCs w:val="24"/>
          <w:lang w:eastAsia="zh-CN"/>
        </w:rPr>
        <w:t>127</w:t>
      </w:r>
      <w:r w:rsidRPr="007A688D">
        <w:rPr>
          <w:rFonts w:ascii="Arial" w:eastAsia="SimSun" w:hAnsi="Arial" w:cs="Arial"/>
          <w:b/>
          <w:kern w:val="1"/>
          <w:sz w:val="24"/>
          <w:szCs w:val="24"/>
          <w:lang w:eastAsia="zh-CN"/>
        </w:rPr>
        <w:t>:</w:t>
      </w:r>
    </w:p>
    <w:p w14:paraId="30487318"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Zamawiający nie wyraża zgody.</w:t>
      </w:r>
    </w:p>
    <w:p w14:paraId="6674282C"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113612A1" w14:textId="53925013"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Pytanie 1</w:t>
      </w:r>
      <w:r w:rsidR="00F6351A">
        <w:rPr>
          <w:rFonts w:ascii="Arial" w:eastAsia="Times New Roman" w:hAnsi="Arial" w:cs="Arial"/>
          <w:b/>
          <w:color w:val="000000" w:themeColor="text1"/>
          <w:sz w:val="24"/>
          <w:szCs w:val="24"/>
          <w:lang w:eastAsia="pl-PL"/>
        </w:rPr>
        <w:t>28</w:t>
      </w:r>
      <w:r w:rsidRPr="007A688D">
        <w:rPr>
          <w:rFonts w:ascii="Arial" w:eastAsia="Times New Roman" w:hAnsi="Arial" w:cs="Arial"/>
          <w:b/>
          <w:color w:val="000000" w:themeColor="text1"/>
          <w:sz w:val="24"/>
          <w:szCs w:val="24"/>
          <w:lang w:eastAsia="pl-PL"/>
        </w:rPr>
        <w:t>:</w:t>
      </w:r>
    </w:p>
    <w:p w14:paraId="62755A84"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Jeśli przedmiotem ubezpieczenia mają być drogi, ścieżki rowerowe, mosty, kładki, prosimy o informacje o ich wartości, całkowitej długości, stanie technicznym, a w przypadku mostów i kładek dodatkowo prosimy o informacje o ich lokalizacji, długości przęseł, opis konstrukcji.</w:t>
      </w:r>
    </w:p>
    <w:p w14:paraId="4B1E645A"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7FCA7D6" w14:textId="708B6ADF"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Odpowiedź 1</w:t>
      </w:r>
      <w:r w:rsidR="00F6351A">
        <w:rPr>
          <w:rFonts w:ascii="Arial" w:eastAsia="SimSun" w:hAnsi="Arial" w:cs="Arial"/>
          <w:b/>
          <w:color w:val="000000" w:themeColor="text1"/>
          <w:kern w:val="1"/>
          <w:sz w:val="24"/>
          <w:szCs w:val="24"/>
          <w:lang w:eastAsia="zh-CN"/>
        </w:rPr>
        <w:t>28</w:t>
      </w:r>
      <w:r w:rsidRPr="007A688D">
        <w:rPr>
          <w:rFonts w:ascii="Arial" w:eastAsia="SimSun" w:hAnsi="Arial" w:cs="Arial"/>
          <w:b/>
          <w:color w:val="000000" w:themeColor="text1"/>
          <w:kern w:val="1"/>
          <w:sz w:val="24"/>
          <w:szCs w:val="24"/>
          <w:lang w:eastAsia="zh-CN"/>
        </w:rPr>
        <w:t>:</w:t>
      </w:r>
    </w:p>
    <w:p w14:paraId="62BFA018"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Zamawiający informuje, że przedmiotem ubezpieczenia mają być:</w:t>
      </w:r>
    </w:p>
    <w:p w14:paraId="6C6DB360" w14:textId="77777777" w:rsidR="007A688D" w:rsidRPr="007A688D" w:rsidRDefault="007A688D" w:rsidP="007A688D">
      <w:pPr>
        <w:spacing w:after="0" w:line="240" w:lineRule="auto"/>
        <w:ind w:left="426"/>
        <w:rPr>
          <w:rFonts w:ascii="Arial" w:hAnsi="Arial" w:cs="Arial"/>
          <w:b/>
          <w:sz w:val="24"/>
          <w:szCs w:val="24"/>
        </w:rPr>
      </w:pPr>
    </w:p>
    <w:p w14:paraId="2D3A5E43" w14:textId="2E2FCD78" w:rsidR="007A688D" w:rsidRPr="007A688D" w:rsidRDefault="007A688D" w:rsidP="000D5DE2">
      <w:pPr>
        <w:spacing w:after="0" w:line="240" w:lineRule="auto"/>
        <w:ind w:left="426"/>
        <w:rPr>
          <w:rFonts w:ascii="Arial" w:hAnsi="Arial" w:cs="Arial"/>
          <w:sz w:val="24"/>
          <w:szCs w:val="24"/>
        </w:rPr>
      </w:pPr>
      <w:r w:rsidRPr="007A688D">
        <w:rPr>
          <w:rFonts w:ascii="Arial" w:hAnsi="Arial" w:cs="Arial"/>
          <w:b/>
          <w:sz w:val="24"/>
          <w:szCs w:val="24"/>
        </w:rPr>
        <w:t>Budowle (ogrodzenia, wiaty przystankowe, bariery ochronne przy drogach publicznych, obiekty małej architektury, drogi i chodniki wewnętrzne, place, boiska, itp.) na terenie Gminy Rudniki nie wykazane do ubezpieczenia w systemie na sumy stałe</w:t>
      </w:r>
      <w:r w:rsidR="000D5DE2">
        <w:rPr>
          <w:rFonts w:ascii="Arial" w:hAnsi="Arial" w:cs="Arial"/>
          <w:b/>
          <w:sz w:val="24"/>
          <w:szCs w:val="24"/>
        </w:rPr>
        <w:t xml:space="preserve"> </w:t>
      </w:r>
      <w:r w:rsidRPr="007A688D">
        <w:rPr>
          <w:rFonts w:ascii="Arial" w:hAnsi="Arial" w:cs="Arial"/>
          <w:sz w:val="24"/>
          <w:szCs w:val="24"/>
        </w:rPr>
        <w:t>wypłata odszkodowania w wartości odtworzeniowej, maksymalnie do przyjętego limitu odpowiedzialności,</w:t>
      </w:r>
    </w:p>
    <w:p w14:paraId="333F0935" w14:textId="77777777" w:rsidR="007A688D" w:rsidRPr="007A688D" w:rsidRDefault="007A688D" w:rsidP="007A688D">
      <w:pPr>
        <w:tabs>
          <w:tab w:val="left" w:pos="2835"/>
        </w:tabs>
        <w:spacing w:after="0" w:line="240" w:lineRule="auto"/>
        <w:ind w:left="2835" w:hanging="2409"/>
        <w:rPr>
          <w:rFonts w:ascii="Arial" w:hAnsi="Arial" w:cs="Arial"/>
          <w:b/>
          <w:sz w:val="24"/>
          <w:szCs w:val="24"/>
        </w:rPr>
      </w:pPr>
      <w:r w:rsidRPr="007A688D">
        <w:rPr>
          <w:rFonts w:ascii="Arial" w:hAnsi="Arial" w:cs="Arial"/>
          <w:sz w:val="24"/>
          <w:szCs w:val="24"/>
        </w:rPr>
        <w:t>który ulega redukcji po wypłacie odszkodowania.</w:t>
      </w:r>
    </w:p>
    <w:p w14:paraId="1450FA11" w14:textId="77777777" w:rsidR="007A688D" w:rsidRPr="007A688D" w:rsidRDefault="007A688D" w:rsidP="007A688D">
      <w:pPr>
        <w:spacing w:after="0" w:line="240" w:lineRule="auto"/>
        <w:ind w:left="426"/>
        <w:rPr>
          <w:rFonts w:ascii="Arial" w:hAnsi="Arial" w:cs="Arial"/>
          <w:b/>
          <w:sz w:val="24"/>
          <w:szCs w:val="24"/>
        </w:rPr>
      </w:pPr>
      <w:r w:rsidRPr="007A688D">
        <w:rPr>
          <w:rFonts w:ascii="Arial" w:hAnsi="Arial" w:cs="Arial"/>
          <w:sz w:val="24"/>
          <w:szCs w:val="24"/>
        </w:rPr>
        <w:t>suma ubezpieczenia:</w:t>
      </w:r>
      <w:r w:rsidRPr="007A688D">
        <w:rPr>
          <w:rFonts w:ascii="Arial" w:hAnsi="Arial" w:cs="Arial"/>
          <w:b/>
          <w:sz w:val="24"/>
          <w:szCs w:val="24"/>
        </w:rPr>
        <w:t xml:space="preserve"> </w:t>
      </w:r>
      <w:r w:rsidRPr="007A688D">
        <w:rPr>
          <w:rFonts w:ascii="Arial" w:hAnsi="Arial" w:cs="Arial"/>
          <w:b/>
          <w:sz w:val="24"/>
          <w:szCs w:val="24"/>
        </w:rPr>
        <w:tab/>
        <w:t>100 000,00 zł</w:t>
      </w:r>
    </w:p>
    <w:p w14:paraId="0196206B" w14:textId="77777777" w:rsid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Zamawiający na dzień dzisiejszy nie posiada dokładnych informacji dotyczących wartości.</w:t>
      </w:r>
    </w:p>
    <w:p w14:paraId="08A1F794" w14:textId="77777777" w:rsidR="000D5DE2" w:rsidRPr="007A688D" w:rsidRDefault="000D5DE2"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77664BDC"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2A793075" w14:textId="3C452F12"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Pytanie 1</w:t>
      </w:r>
      <w:r w:rsidR="00F6351A">
        <w:rPr>
          <w:rFonts w:ascii="Arial" w:eastAsia="Times New Roman" w:hAnsi="Arial" w:cs="Arial"/>
          <w:b/>
          <w:color w:val="000000" w:themeColor="text1"/>
          <w:sz w:val="24"/>
          <w:szCs w:val="24"/>
          <w:lang w:eastAsia="pl-PL"/>
        </w:rPr>
        <w:t>29</w:t>
      </w:r>
      <w:r w:rsidRPr="007A688D">
        <w:rPr>
          <w:rFonts w:ascii="Arial" w:eastAsia="Times New Roman" w:hAnsi="Arial" w:cs="Arial"/>
          <w:b/>
          <w:color w:val="000000" w:themeColor="text1"/>
          <w:sz w:val="24"/>
          <w:szCs w:val="24"/>
          <w:lang w:eastAsia="pl-PL"/>
        </w:rPr>
        <w:t>:</w:t>
      </w:r>
    </w:p>
    <w:p w14:paraId="0644CF5A"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 xml:space="preserve">Prosimy o potwierdzenie, że przedmiotem ubezpieczenia mienia od wszystkich </w:t>
      </w:r>
      <w:proofErr w:type="spellStart"/>
      <w:r w:rsidRPr="007A688D">
        <w:rPr>
          <w:rFonts w:ascii="Arial" w:hAnsi="Arial" w:cs="Arial"/>
          <w:sz w:val="24"/>
          <w:szCs w:val="24"/>
        </w:rPr>
        <w:t>ryzyk</w:t>
      </w:r>
      <w:proofErr w:type="spellEnd"/>
      <w:r w:rsidRPr="007A688D">
        <w:rPr>
          <w:rFonts w:ascii="Arial" w:hAnsi="Arial" w:cs="Arial"/>
          <w:sz w:val="24"/>
          <w:szCs w:val="24"/>
        </w:rPr>
        <w:t xml:space="preserve"> nie będą wysypiska lub składowiska odpadów a także sortownie, spalarnie lub inne budynki, w których prowadzona jest działalność związana utylizowaniem, odzyskiem odpadów lub jakimkolwiek innym ich przetwarzaniem.</w:t>
      </w:r>
    </w:p>
    <w:p w14:paraId="18D350D1"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DD02056" w14:textId="22A7DB0F"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Odpowiedź 1</w:t>
      </w:r>
      <w:r w:rsidR="00F6351A">
        <w:rPr>
          <w:rFonts w:ascii="Arial" w:eastAsia="SimSun" w:hAnsi="Arial" w:cs="Arial"/>
          <w:b/>
          <w:color w:val="000000" w:themeColor="text1"/>
          <w:kern w:val="1"/>
          <w:sz w:val="24"/>
          <w:szCs w:val="24"/>
          <w:lang w:eastAsia="zh-CN"/>
        </w:rPr>
        <w:t>29</w:t>
      </w:r>
      <w:r w:rsidRPr="007A688D">
        <w:rPr>
          <w:rFonts w:ascii="Arial" w:eastAsia="SimSun" w:hAnsi="Arial" w:cs="Arial"/>
          <w:b/>
          <w:color w:val="000000" w:themeColor="text1"/>
          <w:kern w:val="1"/>
          <w:sz w:val="24"/>
          <w:szCs w:val="24"/>
          <w:lang w:eastAsia="zh-CN"/>
        </w:rPr>
        <w:t>:</w:t>
      </w:r>
    </w:p>
    <w:p w14:paraId="34758F36" w14:textId="7F907E65"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Zamawiający potwierdza, Zamawiający posiada  jedynie PSZOK.</w:t>
      </w:r>
    </w:p>
    <w:p w14:paraId="1D03C9C9"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560DC37" w14:textId="15A58A13"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Pytanie 1</w:t>
      </w:r>
      <w:r w:rsidR="00F6351A">
        <w:rPr>
          <w:rFonts w:ascii="Arial" w:eastAsia="Times New Roman" w:hAnsi="Arial" w:cs="Arial"/>
          <w:b/>
          <w:color w:val="000000" w:themeColor="text1"/>
          <w:sz w:val="24"/>
          <w:szCs w:val="24"/>
          <w:lang w:eastAsia="pl-PL"/>
        </w:rPr>
        <w:t>30</w:t>
      </w:r>
      <w:r w:rsidRPr="007A688D">
        <w:rPr>
          <w:rFonts w:ascii="Arial" w:eastAsia="Times New Roman" w:hAnsi="Arial" w:cs="Arial"/>
          <w:b/>
          <w:color w:val="000000" w:themeColor="text1"/>
          <w:sz w:val="24"/>
          <w:szCs w:val="24"/>
          <w:lang w:eastAsia="pl-PL"/>
        </w:rPr>
        <w:t>:</w:t>
      </w:r>
    </w:p>
    <w:p w14:paraId="5FED0CA9"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 xml:space="preserve">Prosimy o wskazanie lokalizacji instalacji OZE, które znajdują się na terenach zalewowych i dla których występuje zagrożenie powodziowe. </w:t>
      </w:r>
    </w:p>
    <w:p w14:paraId="240B91B4"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AE165DA" w14:textId="3E4F348C"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Odpowiedź 1</w:t>
      </w:r>
      <w:r w:rsidR="00F6351A">
        <w:rPr>
          <w:rFonts w:ascii="Arial" w:eastAsia="SimSun" w:hAnsi="Arial" w:cs="Arial"/>
          <w:b/>
          <w:color w:val="000000" w:themeColor="text1"/>
          <w:kern w:val="1"/>
          <w:sz w:val="24"/>
          <w:szCs w:val="24"/>
          <w:lang w:eastAsia="zh-CN"/>
        </w:rPr>
        <w:t>30</w:t>
      </w:r>
      <w:r w:rsidRPr="007A688D">
        <w:rPr>
          <w:rFonts w:ascii="Arial" w:eastAsia="SimSun" w:hAnsi="Arial" w:cs="Arial"/>
          <w:b/>
          <w:color w:val="000000" w:themeColor="text1"/>
          <w:kern w:val="1"/>
          <w:sz w:val="24"/>
          <w:szCs w:val="24"/>
          <w:lang w:eastAsia="zh-CN"/>
        </w:rPr>
        <w:t>:</w:t>
      </w:r>
    </w:p>
    <w:p w14:paraId="640D56A0" w14:textId="77777777" w:rsidR="007A688D" w:rsidRPr="007A688D" w:rsidRDefault="007A688D" w:rsidP="007A688D">
      <w:pPr>
        <w:tabs>
          <w:tab w:val="left" w:pos="5670"/>
        </w:tabs>
        <w:spacing w:after="0" w:line="240" w:lineRule="auto"/>
        <w:contextualSpacing/>
        <w:jc w:val="both"/>
        <w:rPr>
          <w:rFonts w:ascii="Arial" w:hAnsi="Arial" w:cs="Arial"/>
          <w:bCs/>
          <w:sz w:val="24"/>
          <w:szCs w:val="24"/>
        </w:rPr>
      </w:pPr>
      <w:r w:rsidRPr="00F66E2C">
        <w:rPr>
          <w:rFonts w:ascii="Arial" w:eastAsia="SimSun" w:hAnsi="Arial" w:cs="Arial"/>
          <w:bCs/>
          <w:color w:val="000000" w:themeColor="text1"/>
          <w:kern w:val="1"/>
          <w:sz w:val="24"/>
          <w:szCs w:val="24"/>
          <w:lang w:eastAsia="zh-CN"/>
        </w:rPr>
        <w:t>Zamawiający nie posiada instalacji OZE</w:t>
      </w:r>
      <w:r w:rsidRPr="00F66E2C">
        <w:rPr>
          <w:rFonts w:ascii="Arial" w:hAnsi="Arial" w:cs="Arial"/>
          <w:bCs/>
          <w:sz w:val="24"/>
          <w:szCs w:val="24"/>
        </w:rPr>
        <w:t>, które znajdują się na terenach zalewowych i dla których występuje zagrożenie powodziowe.</w:t>
      </w:r>
      <w:r w:rsidRPr="007A688D">
        <w:rPr>
          <w:rFonts w:ascii="Arial" w:hAnsi="Arial" w:cs="Arial"/>
          <w:bCs/>
          <w:sz w:val="24"/>
          <w:szCs w:val="24"/>
        </w:rPr>
        <w:t xml:space="preserve"> </w:t>
      </w:r>
    </w:p>
    <w:p w14:paraId="6EC130D5"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47B4D20" w14:textId="11624FC1"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Pytanie 1</w:t>
      </w:r>
      <w:r w:rsidR="00F6351A">
        <w:rPr>
          <w:rFonts w:ascii="Arial" w:eastAsia="Times New Roman" w:hAnsi="Arial" w:cs="Arial"/>
          <w:b/>
          <w:color w:val="000000" w:themeColor="text1"/>
          <w:sz w:val="24"/>
          <w:szCs w:val="24"/>
          <w:lang w:eastAsia="pl-PL"/>
        </w:rPr>
        <w:t>31</w:t>
      </w:r>
      <w:r w:rsidRPr="007A688D">
        <w:rPr>
          <w:rFonts w:ascii="Arial" w:eastAsia="Times New Roman" w:hAnsi="Arial" w:cs="Arial"/>
          <w:b/>
          <w:color w:val="000000" w:themeColor="text1"/>
          <w:sz w:val="24"/>
          <w:szCs w:val="24"/>
          <w:lang w:eastAsia="pl-PL"/>
        </w:rPr>
        <w:t>:</w:t>
      </w:r>
    </w:p>
    <w:p w14:paraId="094A6DEA" w14:textId="77777777" w:rsid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 xml:space="preserve">Prosimy o wyrażenie zgody na dodanie poniższego zapisu: dla zestawów solarnych i fotowoltaicznych montowanych przy samej ziemi - teren budynku, na którym znajdują się zestawy musi być ogrodzony oraz zakres ochrony obejmuje wyłącznie zainstalowane i działające już instalacje. </w:t>
      </w:r>
    </w:p>
    <w:p w14:paraId="533AB250" w14:textId="77777777" w:rsidR="00F6351A" w:rsidRPr="007A688D" w:rsidRDefault="00F6351A" w:rsidP="007A688D">
      <w:pPr>
        <w:tabs>
          <w:tab w:val="left" w:pos="5670"/>
        </w:tabs>
        <w:spacing w:after="0" w:line="240" w:lineRule="auto"/>
        <w:contextualSpacing/>
        <w:jc w:val="both"/>
        <w:rPr>
          <w:rFonts w:ascii="Arial" w:hAnsi="Arial" w:cs="Arial"/>
          <w:sz w:val="24"/>
          <w:szCs w:val="24"/>
        </w:rPr>
      </w:pPr>
    </w:p>
    <w:p w14:paraId="076760B6"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23F5CA29" w14:textId="18AA101D"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lastRenderedPageBreak/>
        <w:t>Odpowiedź 1</w:t>
      </w:r>
      <w:r w:rsidR="00F6351A">
        <w:rPr>
          <w:rFonts w:ascii="Arial" w:eastAsia="SimSun" w:hAnsi="Arial" w:cs="Arial"/>
          <w:b/>
          <w:color w:val="000000" w:themeColor="text1"/>
          <w:kern w:val="1"/>
          <w:sz w:val="24"/>
          <w:szCs w:val="24"/>
          <w:lang w:eastAsia="zh-CN"/>
        </w:rPr>
        <w:t>31</w:t>
      </w:r>
      <w:r w:rsidRPr="007A688D">
        <w:rPr>
          <w:rFonts w:ascii="Arial" w:eastAsia="SimSun" w:hAnsi="Arial" w:cs="Arial"/>
          <w:b/>
          <w:color w:val="000000" w:themeColor="text1"/>
          <w:kern w:val="1"/>
          <w:sz w:val="24"/>
          <w:szCs w:val="24"/>
          <w:lang w:eastAsia="zh-CN"/>
        </w:rPr>
        <w:t>:</w:t>
      </w:r>
    </w:p>
    <w:p w14:paraId="27594889"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F66E2C">
        <w:rPr>
          <w:rFonts w:ascii="Arial" w:eastAsia="SimSun" w:hAnsi="Arial" w:cs="Arial"/>
          <w:bCs/>
          <w:color w:val="000000" w:themeColor="text1"/>
          <w:kern w:val="1"/>
          <w:sz w:val="24"/>
          <w:szCs w:val="24"/>
          <w:lang w:eastAsia="zh-CN"/>
        </w:rPr>
        <w:t>Zamawiający wyraża zgodę.</w:t>
      </w:r>
    </w:p>
    <w:p w14:paraId="274067BE"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CD8B1CC" w14:textId="289B09B9"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Pytanie 1</w:t>
      </w:r>
      <w:r w:rsidR="00F6351A">
        <w:rPr>
          <w:rFonts w:ascii="Arial" w:eastAsia="Times New Roman" w:hAnsi="Arial" w:cs="Arial"/>
          <w:b/>
          <w:color w:val="000000" w:themeColor="text1"/>
          <w:sz w:val="24"/>
          <w:szCs w:val="24"/>
          <w:lang w:eastAsia="pl-PL"/>
        </w:rPr>
        <w:t>32</w:t>
      </w:r>
      <w:r w:rsidRPr="007A688D">
        <w:rPr>
          <w:rFonts w:ascii="Arial" w:eastAsia="Times New Roman" w:hAnsi="Arial" w:cs="Arial"/>
          <w:b/>
          <w:color w:val="000000" w:themeColor="text1"/>
          <w:sz w:val="24"/>
          <w:szCs w:val="24"/>
          <w:lang w:eastAsia="pl-PL"/>
        </w:rPr>
        <w:t>:</w:t>
      </w:r>
    </w:p>
    <w:p w14:paraId="5029CDC7" w14:textId="77777777"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hAnsi="Arial" w:cs="Arial"/>
          <w:sz w:val="24"/>
          <w:szCs w:val="24"/>
        </w:rPr>
        <w:t>Jeżeli ubezpieczane budynki są zabytkami lub podlegają nadzorowi konserwatora zabytków, prosimy o wskazane pozycji i wartości całkowitej.</w:t>
      </w:r>
    </w:p>
    <w:p w14:paraId="6EC83012" w14:textId="77777777" w:rsidR="007A688D" w:rsidRPr="007A688D" w:rsidRDefault="007A688D" w:rsidP="007A688D">
      <w:pPr>
        <w:pStyle w:val="Akapitzlist"/>
        <w:jc w:val="both"/>
        <w:rPr>
          <w:rFonts w:ascii="Arial" w:hAnsi="Arial" w:cs="Arial"/>
        </w:rPr>
      </w:pPr>
    </w:p>
    <w:p w14:paraId="10E90825" w14:textId="5D430B93" w:rsidR="007A688D" w:rsidRPr="0032357F" w:rsidRDefault="007A688D" w:rsidP="007A688D">
      <w:pPr>
        <w:tabs>
          <w:tab w:val="left" w:pos="708"/>
        </w:tabs>
        <w:suppressAutoHyphens/>
        <w:spacing w:after="0" w:line="240" w:lineRule="auto"/>
        <w:jc w:val="both"/>
        <w:rPr>
          <w:rFonts w:ascii="Arial" w:eastAsia="SimSun" w:hAnsi="Arial" w:cs="Arial"/>
          <w:b/>
          <w:kern w:val="1"/>
          <w:sz w:val="24"/>
          <w:szCs w:val="24"/>
          <w:lang w:eastAsia="zh-CN"/>
        </w:rPr>
      </w:pPr>
      <w:r w:rsidRPr="0032357F">
        <w:rPr>
          <w:rFonts w:ascii="Arial" w:eastAsia="SimSun" w:hAnsi="Arial" w:cs="Arial"/>
          <w:b/>
          <w:kern w:val="1"/>
          <w:sz w:val="24"/>
          <w:szCs w:val="24"/>
          <w:lang w:eastAsia="zh-CN"/>
        </w:rPr>
        <w:t>Odpowiedź 1</w:t>
      </w:r>
      <w:r w:rsidR="00F6351A">
        <w:rPr>
          <w:rFonts w:ascii="Arial" w:eastAsia="SimSun" w:hAnsi="Arial" w:cs="Arial"/>
          <w:b/>
          <w:kern w:val="1"/>
          <w:sz w:val="24"/>
          <w:szCs w:val="24"/>
          <w:lang w:eastAsia="zh-CN"/>
        </w:rPr>
        <w:t>32</w:t>
      </w:r>
      <w:r w:rsidRPr="0032357F">
        <w:rPr>
          <w:rFonts w:ascii="Arial" w:eastAsia="SimSun" w:hAnsi="Arial" w:cs="Arial"/>
          <w:b/>
          <w:kern w:val="1"/>
          <w:sz w:val="24"/>
          <w:szCs w:val="24"/>
          <w:lang w:eastAsia="zh-CN"/>
        </w:rPr>
        <w:t>:</w:t>
      </w:r>
    </w:p>
    <w:p w14:paraId="56EA329B" w14:textId="16B162C2" w:rsidR="007A688D" w:rsidRPr="007A688D" w:rsidRDefault="0032357F" w:rsidP="007A688D">
      <w:pPr>
        <w:tabs>
          <w:tab w:val="left" w:pos="708"/>
        </w:tabs>
        <w:suppressAutoHyphens/>
        <w:spacing w:after="0" w:line="240" w:lineRule="auto"/>
        <w:jc w:val="both"/>
        <w:rPr>
          <w:rFonts w:ascii="Arial" w:eastAsia="SimSun" w:hAnsi="Arial" w:cs="Arial"/>
          <w:bCs/>
          <w:kern w:val="1"/>
          <w:sz w:val="24"/>
          <w:szCs w:val="24"/>
          <w:lang w:eastAsia="zh-CN"/>
        </w:rPr>
      </w:pPr>
      <w:r>
        <w:rPr>
          <w:rFonts w:ascii="Arial" w:eastAsia="SimSun" w:hAnsi="Arial" w:cs="Arial"/>
          <w:bCs/>
          <w:kern w:val="1"/>
          <w:sz w:val="24"/>
          <w:szCs w:val="24"/>
          <w:lang w:eastAsia="zh-CN"/>
        </w:rPr>
        <w:t xml:space="preserve">Zabytkami z wykazu budynków do ubezpieczenia podlegającemu nadzorowi konserwatora zabytków jest Gminna Biblioteka Publiczna w Rudnikach i Szkoła Podstawowa w </w:t>
      </w:r>
      <w:proofErr w:type="spellStart"/>
      <w:r>
        <w:rPr>
          <w:rFonts w:ascii="Arial" w:eastAsia="SimSun" w:hAnsi="Arial" w:cs="Arial"/>
          <w:bCs/>
          <w:kern w:val="1"/>
          <w:sz w:val="24"/>
          <w:szCs w:val="24"/>
          <w:lang w:eastAsia="zh-CN"/>
        </w:rPr>
        <w:t>Mirowszczyźnie</w:t>
      </w:r>
      <w:proofErr w:type="spellEnd"/>
      <w:r>
        <w:rPr>
          <w:rFonts w:ascii="Arial" w:eastAsia="SimSun" w:hAnsi="Arial" w:cs="Arial"/>
          <w:bCs/>
          <w:kern w:val="1"/>
          <w:sz w:val="24"/>
          <w:szCs w:val="24"/>
          <w:lang w:eastAsia="zh-CN"/>
        </w:rPr>
        <w:t xml:space="preserve"> ( stara część).</w:t>
      </w:r>
    </w:p>
    <w:p w14:paraId="71A442DE"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5A62154" w14:textId="442C3525"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Pytanie 1</w:t>
      </w:r>
      <w:r w:rsidR="00F6351A">
        <w:rPr>
          <w:rFonts w:ascii="Arial" w:eastAsia="Times New Roman" w:hAnsi="Arial" w:cs="Arial"/>
          <w:b/>
          <w:color w:val="000000" w:themeColor="text1"/>
          <w:sz w:val="24"/>
          <w:szCs w:val="24"/>
          <w:lang w:eastAsia="pl-PL"/>
        </w:rPr>
        <w:t>33</w:t>
      </w:r>
      <w:r w:rsidRPr="007A688D">
        <w:rPr>
          <w:rFonts w:ascii="Arial" w:eastAsia="Times New Roman" w:hAnsi="Arial" w:cs="Arial"/>
          <w:b/>
          <w:color w:val="000000" w:themeColor="text1"/>
          <w:sz w:val="24"/>
          <w:szCs w:val="24"/>
          <w:lang w:eastAsia="pl-PL"/>
        </w:rPr>
        <w:t>:</w:t>
      </w:r>
    </w:p>
    <w:p w14:paraId="115975E6"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 xml:space="preserve">Prosimy o rezygnację z wszelkich zapisów znoszących zasadę proporcji w przypadku niedoubezpieczenia mienia, które będzie stanowić powyżej 120% sumy ubezpieczenia. </w:t>
      </w:r>
    </w:p>
    <w:p w14:paraId="300CBEFD"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407BFDB" w14:textId="3A406545"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Odpowiedź 1</w:t>
      </w:r>
      <w:r w:rsidR="00F6351A">
        <w:rPr>
          <w:rFonts w:ascii="Arial" w:eastAsia="SimSun" w:hAnsi="Arial" w:cs="Arial"/>
          <w:b/>
          <w:color w:val="000000" w:themeColor="text1"/>
          <w:kern w:val="1"/>
          <w:sz w:val="24"/>
          <w:szCs w:val="24"/>
          <w:lang w:eastAsia="zh-CN"/>
        </w:rPr>
        <w:t>33</w:t>
      </w:r>
      <w:r w:rsidRPr="007A688D">
        <w:rPr>
          <w:rFonts w:ascii="Arial" w:eastAsia="SimSun" w:hAnsi="Arial" w:cs="Arial"/>
          <w:b/>
          <w:color w:val="000000" w:themeColor="text1"/>
          <w:kern w:val="1"/>
          <w:sz w:val="24"/>
          <w:szCs w:val="24"/>
          <w:lang w:eastAsia="zh-CN"/>
        </w:rPr>
        <w:t>:</w:t>
      </w:r>
    </w:p>
    <w:p w14:paraId="68582D7E"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Zamawiający nie wyraża zgody.</w:t>
      </w:r>
    </w:p>
    <w:p w14:paraId="19D61B35"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45DE9154" w14:textId="3B8A0936"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 xml:space="preserve">Pytanie </w:t>
      </w:r>
      <w:r w:rsidR="00F6351A">
        <w:rPr>
          <w:rFonts w:ascii="Arial" w:eastAsia="Times New Roman" w:hAnsi="Arial" w:cs="Arial"/>
          <w:b/>
          <w:color w:val="000000" w:themeColor="text1"/>
          <w:sz w:val="24"/>
          <w:szCs w:val="24"/>
          <w:lang w:eastAsia="pl-PL"/>
        </w:rPr>
        <w:t>134</w:t>
      </w:r>
      <w:r w:rsidRPr="007A688D">
        <w:rPr>
          <w:rFonts w:ascii="Arial" w:eastAsia="Times New Roman" w:hAnsi="Arial" w:cs="Arial"/>
          <w:b/>
          <w:color w:val="000000" w:themeColor="text1"/>
          <w:sz w:val="24"/>
          <w:szCs w:val="24"/>
          <w:lang w:eastAsia="pl-PL"/>
        </w:rPr>
        <w:t>:</w:t>
      </w:r>
    </w:p>
    <w:p w14:paraId="067A0B87" w14:textId="77777777" w:rsidR="007A688D" w:rsidRPr="007A688D" w:rsidRDefault="007A688D" w:rsidP="007A688D">
      <w:pPr>
        <w:tabs>
          <w:tab w:val="left" w:pos="708"/>
        </w:tabs>
        <w:suppressAutoHyphens/>
        <w:spacing w:after="0" w:line="240" w:lineRule="auto"/>
        <w:jc w:val="both"/>
        <w:rPr>
          <w:rFonts w:ascii="Arial" w:eastAsia="Calibri" w:hAnsi="Arial" w:cs="Arial"/>
          <w:sz w:val="24"/>
          <w:szCs w:val="24"/>
        </w:rPr>
      </w:pPr>
      <w:r w:rsidRPr="007A688D">
        <w:rPr>
          <w:rFonts w:ascii="Arial" w:eastAsia="Calibri" w:hAnsi="Arial" w:cs="Arial"/>
          <w:sz w:val="24"/>
          <w:szCs w:val="24"/>
        </w:rPr>
        <w:t>Prosimy o informacje w jaki sposób została ustalona wartość odtworzeniowa budynków zgłoszonych do ubezpieczenia. Prosimy o wskazanie sposobu wyceny lub przyjętych parametrów do wyceny.</w:t>
      </w:r>
    </w:p>
    <w:p w14:paraId="1318DC83"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BD05659" w14:textId="64B5E433"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F6351A">
        <w:rPr>
          <w:rFonts w:ascii="Arial" w:eastAsia="SimSun" w:hAnsi="Arial" w:cs="Arial"/>
          <w:b/>
          <w:color w:val="000000" w:themeColor="text1"/>
          <w:kern w:val="1"/>
          <w:sz w:val="24"/>
          <w:szCs w:val="24"/>
          <w:lang w:eastAsia="zh-CN"/>
        </w:rPr>
        <w:t>134</w:t>
      </w:r>
      <w:r w:rsidRPr="007A688D">
        <w:rPr>
          <w:rFonts w:ascii="Arial" w:eastAsia="SimSun" w:hAnsi="Arial" w:cs="Arial"/>
          <w:b/>
          <w:color w:val="000000" w:themeColor="text1"/>
          <w:kern w:val="1"/>
          <w:sz w:val="24"/>
          <w:szCs w:val="24"/>
          <w:lang w:eastAsia="zh-CN"/>
        </w:rPr>
        <w:t>:</w:t>
      </w:r>
    </w:p>
    <w:p w14:paraId="428D561F" w14:textId="77777777" w:rsidR="007A688D" w:rsidRPr="007A688D" w:rsidRDefault="007A688D" w:rsidP="007A688D">
      <w:pPr>
        <w:pStyle w:val="Tekstpodstawowy21"/>
        <w:tabs>
          <w:tab w:val="clear" w:pos="709"/>
          <w:tab w:val="left" w:pos="0"/>
        </w:tabs>
        <w:ind w:left="0" w:firstLine="0"/>
        <w:rPr>
          <w:rFonts w:ascii="Arial" w:hAnsi="Arial" w:cs="Arial"/>
          <w:sz w:val="24"/>
          <w:szCs w:val="24"/>
        </w:rPr>
      </w:pPr>
      <w:r w:rsidRPr="007A688D">
        <w:rPr>
          <w:rFonts w:ascii="Arial" w:hAnsi="Arial" w:cs="Arial"/>
          <w:sz w:val="24"/>
          <w:szCs w:val="24"/>
        </w:rPr>
        <w:t>Wartość odtworzeniowa została ustalona na podstawie kalkulatora do szacowania wartości odtworzeniowych budynków opartego na Biuletynie Cen Obiektów Budowlanych SEKOCENBUD, który jest aktualizowany co kwartał przez rzeczoznawcę budowlanego na zlecenie firmy Maximus Broker Sp. z o.o.</w:t>
      </w:r>
    </w:p>
    <w:p w14:paraId="432DA92C"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9BFC284" w14:textId="79BFAE38" w:rsidR="007A688D" w:rsidRPr="007A688D" w:rsidRDefault="007A688D" w:rsidP="007A688D">
      <w:pPr>
        <w:spacing w:after="0" w:line="240" w:lineRule="auto"/>
        <w:jc w:val="both"/>
        <w:rPr>
          <w:rFonts w:ascii="Arial" w:eastAsia="Times New Roman" w:hAnsi="Arial" w:cs="Arial"/>
          <w:b/>
          <w:sz w:val="24"/>
          <w:szCs w:val="24"/>
          <w:lang w:eastAsia="pl-PL"/>
        </w:rPr>
      </w:pPr>
      <w:r w:rsidRPr="007A688D">
        <w:rPr>
          <w:rFonts w:ascii="Arial" w:eastAsia="Times New Roman" w:hAnsi="Arial" w:cs="Arial"/>
          <w:b/>
          <w:sz w:val="24"/>
          <w:szCs w:val="24"/>
          <w:lang w:eastAsia="pl-PL"/>
        </w:rPr>
        <w:t xml:space="preserve">Pytanie </w:t>
      </w:r>
      <w:r w:rsidR="00F6351A">
        <w:rPr>
          <w:rFonts w:ascii="Arial" w:eastAsia="Times New Roman" w:hAnsi="Arial" w:cs="Arial"/>
          <w:b/>
          <w:sz w:val="24"/>
          <w:szCs w:val="24"/>
          <w:lang w:eastAsia="pl-PL"/>
        </w:rPr>
        <w:t>135</w:t>
      </w:r>
      <w:r w:rsidRPr="007A688D">
        <w:rPr>
          <w:rFonts w:ascii="Arial" w:eastAsia="Times New Roman" w:hAnsi="Arial" w:cs="Arial"/>
          <w:b/>
          <w:sz w:val="24"/>
          <w:szCs w:val="24"/>
          <w:lang w:eastAsia="pl-PL"/>
        </w:rPr>
        <w:t>:</w:t>
      </w:r>
    </w:p>
    <w:p w14:paraId="5C96315F"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Prosimy o podanie łącznej wartości sprzętu elektronicznego użyczanego mieszkańcom w ramach „Zdalnej Szkoły” lub innego programu.</w:t>
      </w:r>
    </w:p>
    <w:p w14:paraId="08F0E72D" w14:textId="77777777" w:rsidR="007A688D" w:rsidRPr="007A688D" w:rsidRDefault="007A688D" w:rsidP="007A688D">
      <w:pPr>
        <w:tabs>
          <w:tab w:val="left" w:pos="5670"/>
        </w:tabs>
        <w:spacing w:after="0" w:line="240" w:lineRule="auto"/>
        <w:jc w:val="both"/>
        <w:rPr>
          <w:rFonts w:ascii="Arial" w:eastAsia="Calibri" w:hAnsi="Arial" w:cs="Arial"/>
          <w:sz w:val="24"/>
          <w:szCs w:val="24"/>
        </w:rPr>
      </w:pPr>
    </w:p>
    <w:p w14:paraId="1CE15EC6" w14:textId="65D3D67B" w:rsidR="007A688D" w:rsidRPr="007A688D" w:rsidRDefault="007A688D" w:rsidP="007A688D">
      <w:pPr>
        <w:tabs>
          <w:tab w:val="left" w:pos="708"/>
        </w:tabs>
        <w:suppressAutoHyphens/>
        <w:spacing w:after="0" w:line="240" w:lineRule="auto"/>
        <w:jc w:val="both"/>
        <w:rPr>
          <w:rFonts w:ascii="Arial" w:eastAsia="SimSun" w:hAnsi="Arial" w:cs="Arial"/>
          <w:b/>
          <w:kern w:val="1"/>
          <w:sz w:val="24"/>
          <w:szCs w:val="24"/>
          <w:lang w:eastAsia="zh-CN"/>
        </w:rPr>
      </w:pPr>
      <w:r w:rsidRPr="007A688D">
        <w:rPr>
          <w:rFonts w:ascii="Arial" w:eastAsia="SimSun" w:hAnsi="Arial" w:cs="Arial"/>
          <w:b/>
          <w:kern w:val="1"/>
          <w:sz w:val="24"/>
          <w:szCs w:val="24"/>
          <w:lang w:eastAsia="zh-CN"/>
        </w:rPr>
        <w:t xml:space="preserve">Odpowiedź </w:t>
      </w:r>
      <w:r w:rsidR="00F6351A">
        <w:rPr>
          <w:rFonts w:ascii="Arial" w:eastAsia="SimSun" w:hAnsi="Arial" w:cs="Arial"/>
          <w:b/>
          <w:kern w:val="1"/>
          <w:sz w:val="24"/>
          <w:szCs w:val="24"/>
          <w:lang w:eastAsia="zh-CN"/>
        </w:rPr>
        <w:t>135</w:t>
      </w:r>
      <w:r w:rsidRPr="007A688D">
        <w:rPr>
          <w:rFonts w:ascii="Arial" w:eastAsia="SimSun" w:hAnsi="Arial" w:cs="Arial"/>
          <w:b/>
          <w:kern w:val="1"/>
          <w:sz w:val="24"/>
          <w:szCs w:val="24"/>
          <w:lang w:eastAsia="zh-CN"/>
        </w:rPr>
        <w:t>:</w:t>
      </w:r>
    </w:p>
    <w:p w14:paraId="0CFD98F7"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6E33F7">
        <w:rPr>
          <w:rFonts w:ascii="Arial" w:eastAsia="SimSun" w:hAnsi="Arial" w:cs="Arial"/>
          <w:bCs/>
          <w:color w:val="000000" w:themeColor="text1"/>
          <w:kern w:val="1"/>
          <w:sz w:val="24"/>
          <w:szCs w:val="24"/>
          <w:lang w:eastAsia="zh-CN"/>
        </w:rPr>
        <w:t>Zamawiający na dzień dzisiejszy nie udostępnia żadnego sprzętu elektronicznego mieszkańcom.</w:t>
      </w:r>
    </w:p>
    <w:p w14:paraId="77E1F6B2"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2C208FF" w14:textId="3018F687"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 xml:space="preserve">Pytanie </w:t>
      </w:r>
      <w:r w:rsidR="00F6351A">
        <w:rPr>
          <w:rFonts w:ascii="Arial" w:eastAsia="Times New Roman" w:hAnsi="Arial" w:cs="Arial"/>
          <w:b/>
          <w:color w:val="000000" w:themeColor="text1"/>
          <w:sz w:val="24"/>
          <w:szCs w:val="24"/>
          <w:lang w:eastAsia="pl-PL"/>
        </w:rPr>
        <w:t>136</w:t>
      </w:r>
      <w:r w:rsidRPr="007A688D">
        <w:rPr>
          <w:rFonts w:ascii="Arial" w:eastAsia="Times New Roman" w:hAnsi="Arial" w:cs="Arial"/>
          <w:b/>
          <w:color w:val="000000" w:themeColor="text1"/>
          <w:sz w:val="24"/>
          <w:szCs w:val="24"/>
          <w:lang w:eastAsia="pl-PL"/>
        </w:rPr>
        <w:t>:</w:t>
      </w:r>
    </w:p>
    <w:p w14:paraId="58DFDBB4"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Prosimy o potwierdzenie, że zakres ochrony nie obejmuje szkód związanych z nieodbyciem się imprezy.</w:t>
      </w:r>
    </w:p>
    <w:p w14:paraId="1EFC63A8"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5387E0A6" w14:textId="1F9706DD"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F6351A">
        <w:rPr>
          <w:rFonts w:ascii="Arial" w:eastAsia="SimSun" w:hAnsi="Arial" w:cs="Arial"/>
          <w:b/>
          <w:color w:val="000000" w:themeColor="text1"/>
          <w:kern w:val="1"/>
          <w:sz w:val="24"/>
          <w:szCs w:val="24"/>
          <w:lang w:eastAsia="zh-CN"/>
        </w:rPr>
        <w:t>136</w:t>
      </w:r>
      <w:r w:rsidRPr="007A688D">
        <w:rPr>
          <w:rFonts w:ascii="Arial" w:eastAsia="SimSun" w:hAnsi="Arial" w:cs="Arial"/>
          <w:b/>
          <w:color w:val="000000" w:themeColor="text1"/>
          <w:kern w:val="1"/>
          <w:sz w:val="24"/>
          <w:szCs w:val="24"/>
          <w:lang w:eastAsia="zh-CN"/>
        </w:rPr>
        <w:t>:</w:t>
      </w:r>
    </w:p>
    <w:p w14:paraId="1EC2181F"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Zamawiający potwierdza.</w:t>
      </w:r>
    </w:p>
    <w:p w14:paraId="1724329C"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3D730DA" w14:textId="1C978475" w:rsidR="007A688D" w:rsidRPr="007A688D" w:rsidRDefault="007A688D" w:rsidP="00F6351A">
      <w:pPr>
        <w:spacing w:after="0" w:line="240" w:lineRule="auto"/>
        <w:jc w:val="both"/>
        <w:rPr>
          <w:rFonts w:ascii="Arial" w:eastAsia="Calibri" w:hAnsi="Arial" w:cs="Arial"/>
          <w:sz w:val="24"/>
          <w:szCs w:val="24"/>
        </w:rPr>
      </w:pPr>
      <w:r w:rsidRPr="007A688D">
        <w:rPr>
          <w:rFonts w:ascii="Arial" w:eastAsia="Times New Roman" w:hAnsi="Arial" w:cs="Arial"/>
          <w:b/>
          <w:color w:val="000000" w:themeColor="text1"/>
          <w:sz w:val="24"/>
          <w:szCs w:val="24"/>
          <w:lang w:eastAsia="pl-PL"/>
        </w:rPr>
        <w:t xml:space="preserve">Pytanie: </w:t>
      </w:r>
      <w:r w:rsidR="00F6351A">
        <w:rPr>
          <w:rFonts w:ascii="Arial" w:eastAsia="Times New Roman" w:hAnsi="Arial" w:cs="Arial"/>
          <w:b/>
          <w:color w:val="000000" w:themeColor="text1"/>
          <w:sz w:val="24"/>
          <w:szCs w:val="24"/>
          <w:lang w:eastAsia="pl-PL"/>
        </w:rPr>
        <w:t>137</w:t>
      </w:r>
    </w:p>
    <w:p w14:paraId="7179D2F0"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 xml:space="preserve">Prosimy o potwierdzenie, że szkody wynikające z utraty rzeczy nie obejmują szkód polegających na zaginięciu, podmianie, brakach inwentarzowych mienia, szkód powstałych w związku z: poświadczeniem nieprawdy, podstępem, wymuszeniem, szantażem, przywłaszczeniem, niszczeniem, usuwaniem, ukrywaniem, przerabianiem lub podrabianiem </w:t>
      </w:r>
      <w:r w:rsidRPr="007A688D">
        <w:rPr>
          <w:rFonts w:ascii="Arial" w:hAnsi="Arial" w:cs="Arial"/>
          <w:sz w:val="24"/>
          <w:szCs w:val="24"/>
        </w:rPr>
        <w:lastRenderedPageBreak/>
        <w:t>dokumentów lub znaków identyfikacyjnych, wprowadzeniem w błąd lub wykorzystaniem pozostawania w błędzie.</w:t>
      </w:r>
    </w:p>
    <w:p w14:paraId="699E46C8"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80E61C3" w14:textId="246BC159"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F6351A">
        <w:rPr>
          <w:rFonts w:ascii="Arial" w:eastAsia="SimSun" w:hAnsi="Arial" w:cs="Arial"/>
          <w:b/>
          <w:color w:val="000000" w:themeColor="text1"/>
          <w:kern w:val="1"/>
          <w:sz w:val="24"/>
          <w:szCs w:val="24"/>
          <w:lang w:eastAsia="zh-CN"/>
        </w:rPr>
        <w:t>137</w:t>
      </w:r>
      <w:r w:rsidRPr="007A688D">
        <w:rPr>
          <w:rFonts w:ascii="Arial" w:eastAsia="SimSun" w:hAnsi="Arial" w:cs="Arial"/>
          <w:b/>
          <w:color w:val="000000" w:themeColor="text1"/>
          <w:kern w:val="1"/>
          <w:sz w:val="24"/>
          <w:szCs w:val="24"/>
          <w:lang w:eastAsia="zh-CN"/>
        </w:rPr>
        <w:t>:</w:t>
      </w:r>
    </w:p>
    <w:p w14:paraId="5AC96063" w14:textId="77777777" w:rsidR="007A688D" w:rsidRPr="007A688D" w:rsidRDefault="007A688D" w:rsidP="007A688D">
      <w:pPr>
        <w:tabs>
          <w:tab w:val="left" w:pos="5670"/>
        </w:tabs>
        <w:spacing w:after="0" w:line="240" w:lineRule="auto"/>
        <w:contextualSpacing/>
        <w:jc w:val="both"/>
        <w:rPr>
          <w:rFonts w:ascii="Arial" w:hAnsi="Arial" w:cs="Arial"/>
          <w:bCs/>
          <w:sz w:val="24"/>
          <w:szCs w:val="24"/>
        </w:rPr>
      </w:pPr>
      <w:r w:rsidRPr="007A688D">
        <w:rPr>
          <w:rFonts w:ascii="Arial" w:eastAsia="SimSun" w:hAnsi="Arial" w:cs="Arial"/>
          <w:bCs/>
          <w:color w:val="000000" w:themeColor="text1"/>
          <w:kern w:val="1"/>
          <w:sz w:val="24"/>
          <w:szCs w:val="24"/>
          <w:lang w:eastAsia="zh-CN"/>
        </w:rPr>
        <w:t>Zamawiający nie potwierdza.</w:t>
      </w:r>
    </w:p>
    <w:p w14:paraId="7A839B31"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25E58FDA" w14:textId="01784D37"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 xml:space="preserve">Pytanie </w:t>
      </w:r>
      <w:r w:rsidR="00F6351A">
        <w:rPr>
          <w:rFonts w:ascii="Arial" w:eastAsia="Times New Roman" w:hAnsi="Arial" w:cs="Arial"/>
          <w:b/>
          <w:color w:val="000000" w:themeColor="text1"/>
          <w:sz w:val="24"/>
          <w:szCs w:val="24"/>
          <w:lang w:eastAsia="pl-PL"/>
        </w:rPr>
        <w:t>138</w:t>
      </w:r>
      <w:r w:rsidRPr="007A688D">
        <w:rPr>
          <w:rFonts w:ascii="Arial" w:eastAsia="Times New Roman" w:hAnsi="Arial" w:cs="Arial"/>
          <w:b/>
          <w:color w:val="000000" w:themeColor="text1"/>
          <w:sz w:val="24"/>
          <w:szCs w:val="24"/>
          <w:lang w:eastAsia="pl-PL"/>
        </w:rPr>
        <w:t>:</w:t>
      </w:r>
    </w:p>
    <w:p w14:paraId="72CC6B25"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Prosimy o potwierdzenie, że zakres ubezpieczenia OC z tytułu administrowania i zarządzania nieruchomościami nie obejmuje szkód pokrywanych w ramach obowiązkowego</w:t>
      </w:r>
      <w:r w:rsidRPr="007A688D">
        <w:rPr>
          <w:rFonts w:ascii="Arial" w:hAnsi="Arial" w:cs="Arial"/>
          <w:color w:val="FF0000"/>
          <w:sz w:val="24"/>
          <w:szCs w:val="24"/>
        </w:rPr>
        <w:t xml:space="preserve"> </w:t>
      </w:r>
      <w:r w:rsidRPr="007A688D">
        <w:rPr>
          <w:rFonts w:ascii="Arial" w:hAnsi="Arial" w:cs="Arial"/>
          <w:sz w:val="24"/>
          <w:szCs w:val="24"/>
        </w:rPr>
        <w:t>OC zarządcy nieruchomości.</w:t>
      </w:r>
    </w:p>
    <w:p w14:paraId="27375930"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11654BE6" w14:textId="017F1CF3"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F6351A">
        <w:rPr>
          <w:rFonts w:ascii="Arial" w:eastAsia="SimSun" w:hAnsi="Arial" w:cs="Arial"/>
          <w:b/>
          <w:color w:val="000000" w:themeColor="text1"/>
          <w:kern w:val="1"/>
          <w:sz w:val="24"/>
          <w:szCs w:val="24"/>
          <w:lang w:eastAsia="zh-CN"/>
        </w:rPr>
        <w:t>138</w:t>
      </w:r>
      <w:r w:rsidRPr="007A688D">
        <w:rPr>
          <w:rFonts w:ascii="Arial" w:eastAsia="SimSun" w:hAnsi="Arial" w:cs="Arial"/>
          <w:b/>
          <w:color w:val="000000" w:themeColor="text1"/>
          <w:kern w:val="1"/>
          <w:sz w:val="24"/>
          <w:szCs w:val="24"/>
          <w:lang w:eastAsia="zh-CN"/>
        </w:rPr>
        <w:t>:</w:t>
      </w:r>
    </w:p>
    <w:p w14:paraId="761D78A3"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Zamawiający potwierdza.</w:t>
      </w:r>
    </w:p>
    <w:p w14:paraId="63AA0D5C"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DCF5DEA" w14:textId="2D7E7EE2"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 xml:space="preserve">Pytanie </w:t>
      </w:r>
      <w:r w:rsidR="00F6351A">
        <w:rPr>
          <w:rFonts w:ascii="Arial" w:eastAsia="Times New Roman" w:hAnsi="Arial" w:cs="Arial"/>
          <w:b/>
          <w:color w:val="000000" w:themeColor="text1"/>
          <w:sz w:val="24"/>
          <w:szCs w:val="24"/>
          <w:lang w:eastAsia="pl-PL"/>
        </w:rPr>
        <w:t>139</w:t>
      </w:r>
      <w:r w:rsidRPr="007A688D">
        <w:rPr>
          <w:rFonts w:ascii="Arial" w:eastAsia="Times New Roman" w:hAnsi="Arial" w:cs="Arial"/>
          <w:b/>
          <w:color w:val="000000" w:themeColor="text1"/>
          <w:sz w:val="24"/>
          <w:szCs w:val="24"/>
          <w:lang w:eastAsia="pl-PL"/>
        </w:rPr>
        <w:t>:</w:t>
      </w:r>
    </w:p>
    <w:p w14:paraId="6752852A"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Prosimy o potwierdzenie, że ochrona ubezpieczeniowa w ramach OC za szkody z tytułu organizacji/współorganizacji, przeprowadzania imprez oraz prowadzenia działalności sportowej i rekreacyjnej nie dotyczy sportów/imprez motorowych, motorowodnych, lotniczych.</w:t>
      </w:r>
    </w:p>
    <w:p w14:paraId="63CB8E12"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1316455F" w14:textId="264342D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F6351A">
        <w:rPr>
          <w:rFonts w:ascii="Arial" w:eastAsia="SimSun" w:hAnsi="Arial" w:cs="Arial"/>
          <w:b/>
          <w:color w:val="000000" w:themeColor="text1"/>
          <w:kern w:val="1"/>
          <w:sz w:val="24"/>
          <w:szCs w:val="24"/>
          <w:lang w:eastAsia="zh-CN"/>
        </w:rPr>
        <w:t>139</w:t>
      </w:r>
      <w:r w:rsidRPr="007A688D">
        <w:rPr>
          <w:rFonts w:ascii="Arial" w:eastAsia="SimSun" w:hAnsi="Arial" w:cs="Arial"/>
          <w:b/>
          <w:color w:val="000000" w:themeColor="text1"/>
          <w:kern w:val="1"/>
          <w:sz w:val="24"/>
          <w:szCs w:val="24"/>
          <w:lang w:eastAsia="zh-CN"/>
        </w:rPr>
        <w:t>:</w:t>
      </w:r>
    </w:p>
    <w:p w14:paraId="58701884"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Zamawiający potwierdza.</w:t>
      </w:r>
    </w:p>
    <w:p w14:paraId="5F6952F9"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6A0FE2F" w14:textId="30A82C06"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 xml:space="preserve">Pytanie </w:t>
      </w:r>
      <w:r w:rsidR="00F6351A">
        <w:rPr>
          <w:rFonts w:ascii="Arial" w:eastAsia="Times New Roman" w:hAnsi="Arial" w:cs="Arial"/>
          <w:b/>
          <w:color w:val="000000" w:themeColor="text1"/>
          <w:sz w:val="24"/>
          <w:szCs w:val="24"/>
          <w:lang w:eastAsia="pl-PL"/>
        </w:rPr>
        <w:t>140</w:t>
      </w:r>
      <w:r w:rsidRPr="007A688D">
        <w:rPr>
          <w:rFonts w:ascii="Arial" w:eastAsia="Times New Roman" w:hAnsi="Arial" w:cs="Arial"/>
          <w:b/>
          <w:color w:val="000000" w:themeColor="text1"/>
          <w:sz w:val="24"/>
          <w:szCs w:val="24"/>
          <w:lang w:eastAsia="pl-PL"/>
        </w:rPr>
        <w:t>:</w:t>
      </w:r>
    </w:p>
    <w:p w14:paraId="49444836"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Prosimy o potwierdzenie, że ochrona ubezpieczeniowa w ramach OC za szkody z tytułu organizacji/współorganizacji, przeprowadzania imprez oraz prowadzenia działalności sportowej i rekreacyjnej nie dotyczy sportów ekstremalnych rozumianych jako sporty wysokiego ryzyka uprawiane w celu osiągnięcia maksymalnych wrażeń, związane z aktywnością fizyczną zagrażającą zdrowiu i życiu, do których zalicza się takie dyscypliny jak np. żeglowanie ze spadochronem, jazda na nartach i snowboardzie poza wyznaczonymi trasami, nurkowanie z akwalungiem, wspinaczka wysokogórska i skalna, speleologia, skoki bungee, sporty uprawiane na rzekach górskich (</w:t>
      </w:r>
      <w:proofErr w:type="spellStart"/>
      <w:r w:rsidRPr="007A688D">
        <w:rPr>
          <w:rFonts w:ascii="Arial" w:hAnsi="Arial" w:cs="Arial"/>
          <w:sz w:val="24"/>
          <w:szCs w:val="24"/>
        </w:rPr>
        <w:t>rafting</w:t>
      </w:r>
      <w:proofErr w:type="spellEnd"/>
      <w:r w:rsidRPr="007A688D">
        <w:rPr>
          <w:rFonts w:ascii="Arial" w:hAnsi="Arial" w:cs="Arial"/>
          <w:sz w:val="24"/>
          <w:szCs w:val="24"/>
        </w:rPr>
        <w:t xml:space="preserve">, </w:t>
      </w:r>
      <w:proofErr w:type="spellStart"/>
      <w:r w:rsidRPr="007A688D">
        <w:rPr>
          <w:rFonts w:ascii="Arial" w:hAnsi="Arial" w:cs="Arial"/>
          <w:sz w:val="24"/>
          <w:szCs w:val="24"/>
        </w:rPr>
        <w:t>canyoning</w:t>
      </w:r>
      <w:proofErr w:type="spellEnd"/>
      <w:r w:rsidRPr="007A688D">
        <w:rPr>
          <w:rFonts w:ascii="Arial" w:hAnsi="Arial" w:cs="Arial"/>
          <w:sz w:val="24"/>
          <w:szCs w:val="24"/>
        </w:rPr>
        <w:t xml:space="preserve">, </w:t>
      </w:r>
      <w:proofErr w:type="spellStart"/>
      <w:r w:rsidRPr="007A688D">
        <w:rPr>
          <w:rFonts w:ascii="Arial" w:hAnsi="Arial" w:cs="Arial"/>
          <w:sz w:val="24"/>
          <w:szCs w:val="24"/>
        </w:rPr>
        <w:t>hydrospeed</w:t>
      </w:r>
      <w:proofErr w:type="spellEnd"/>
      <w:r w:rsidRPr="007A688D">
        <w:rPr>
          <w:rFonts w:ascii="Arial" w:hAnsi="Arial" w:cs="Arial"/>
          <w:sz w:val="24"/>
          <w:szCs w:val="24"/>
        </w:rPr>
        <w:t xml:space="preserve">, kajakarstwo górskie), le parkur, </w:t>
      </w:r>
      <w:proofErr w:type="spellStart"/>
      <w:r w:rsidRPr="007A688D">
        <w:rPr>
          <w:rFonts w:ascii="Arial" w:hAnsi="Arial" w:cs="Arial"/>
          <w:sz w:val="24"/>
          <w:szCs w:val="24"/>
        </w:rPr>
        <w:t>kitesurfing</w:t>
      </w:r>
      <w:proofErr w:type="spellEnd"/>
      <w:r w:rsidRPr="007A688D">
        <w:rPr>
          <w:rFonts w:ascii="Arial" w:hAnsi="Arial" w:cs="Arial"/>
          <w:sz w:val="24"/>
          <w:szCs w:val="24"/>
        </w:rPr>
        <w:t>.</w:t>
      </w:r>
    </w:p>
    <w:p w14:paraId="5B93121D"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42ABBDA" w14:textId="6892D84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F6351A">
        <w:rPr>
          <w:rFonts w:ascii="Arial" w:eastAsia="SimSun" w:hAnsi="Arial" w:cs="Arial"/>
          <w:b/>
          <w:color w:val="000000" w:themeColor="text1"/>
          <w:kern w:val="1"/>
          <w:sz w:val="24"/>
          <w:szCs w:val="24"/>
          <w:lang w:eastAsia="zh-CN"/>
        </w:rPr>
        <w:t>140</w:t>
      </w:r>
      <w:r w:rsidRPr="007A688D">
        <w:rPr>
          <w:rFonts w:ascii="Arial" w:eastAsia="SimSun" w:hAnsi="Arial" w:cs="Arial"/>
          <w:b/>
          <w:color w:val="000000" w:themeColor="text1"/>
          <w:kern w:val="1"/>
          <w:sz w:val="24"/>
          <w:szCs w:val="24"/>
          <w:lang w:eastAsia="zh-CN"/>
        </w:rPr>
        <w:t>:</w:t>
      </w:r>
    </w:p>
    <w:p w14:paraId="66756173"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Zamawiający potwierdza.</w:t>
      </w:r>
    </w:p>
    <w:p w14:paraId="40286F04"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A37B80E" w14:textId="6060D56B"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 xml:space="preserve">Pytanie </w:t>
      </w:r>
      <w:r w:rsidR="00F6351A">
        <w:rPr>
          <w:rFonts w:ascii="Arial" w:eastAsia="Times New Roman" w:hAnsi="Arial" w:cs="Arial"/>
          <w:b/>
          <w:color w:val="000000" w:themeColor="text1"/>
          <w:sz w:val="24"/>
          <w:szCs w:val="24"/>
          <w:lang w:eastAsia="pl-PL"/>
        </w:rPr>
        <w:t>141</w:t>
      </w:r>
      <w:r w:rsidRPr="007A688D">
        <w:rPr>
          <w:rFonts w:ascii="Arial" w:eastAsia="Times New Roman" w:hAnsi="Arial" w:cs="Arial"/>
          <w:b/>
          <w:color w:val="000000" w:themeColor="text1"/>
          <w:sz w:val="24"/>
          <w:szCs w:val="24"/>
          <w:lang w:eastAsia="pl-PL"/>
        </w:rPr>
        <w:t>:</w:t>
      </w:r>
    </w:p>
    <w:p w14:paraId="769CD57D"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Prosimy o potwierdzenie, że w ubezpieczeniu OC za szkody wyrządzone w środowisku naturalnym Ubezpieczyciel nie odpowiada za szkody regulowane przepisami Dyrektywy 2004/35/WE Parlamentu Europejskiego i Rady w sprawie odpowiedzialności za środowisko w odniesieniu do zapobiegania i zaradzania szkodom wyrządzonym w środowisku naturalnym.</w:t>
      </w:r>
    </w:p>
    <w:p w14:paraId="79B70588"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D5C2C9C" w14:textId="4110481E"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F6351A">
        <w:rPr>
          <w:rFonts w:ascii="Arial" w:eastAsia="SimSun" w:hAnsi="Arial" w:cs="Arial"/>
          <w:b/>
          <w:color w:val="000000" w:themeColor="text1"/>
          <w:kern w:val="1"/>
          <w:sz w:val="24"/>
          <w:szCs w:val="24"/>
          <w:lang w:eastAsia="zh-CN"/>
        </w:rPr>
        <w:t>141</w:t>
      </w:r>
      <w:r w:rsidRPr="007A688D">
        <w:rPr>
          <w:rFonts w:ascii="Arial" w:eastAsia="SimSun" w:hAnsi="Arial" w:cs="Arial"/>
          <w:b/>
          <w:color w:val="000000" w:themeColor="text1"/>
          <w:kern w:val="1"/>
          <w:sz w:val="24"/>
          <w:szCs w:val="24"/>
          <w:lang w:eastAsia="zh-CN"/>
        </w:rPr>
        <w:t>:</w:t>
      </w:r>
    </w:p>
    <w:p w14:paraId="2FCEE9AC" w14:textId="52422207" w:rsidR="00F6351A"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Zamawiający potwierdza.</w:t>
      </w:r>
    </w:p>
    <w:p w14:paraId="47EBE373" w14:textId="77777777" w:rsidR="00F6351A" w:rsidRDefault="00F6351A"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6983497B" w14:textId="77777777" w:rsidR="00F6351A" w:rsidRDefault="00F6351A"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58550643" w14:textId="77777777" w:rsidR="00F6351A" w:rsidRPr="007A688D" w:rsidRDefault="00F6351A"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p>
    <w:p w14:paraId="2CFB3E0D"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9EF3CE2" w14:textId="77777777" w:rsidR="00F6351A" w:rsidRDefault="007A688D" w:rsidP="00F6351A">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lastRenderedPageBreak/>
        <w:t xml:space="preserve">Pytanie </w:t>
      </w:r>
      <w:r w:rsidR="00F6351A">
        <w:rPr>
          <w:rFonts w:ascii="Arial" w:eastAsia="Times New Roman" w:hAnsi="Arial" w:cs="Arial"/>
          <w:b/>
          <w:color w:val="000000" w:themeColor="text1"/>
          <w:sz w:val="24"/>
          <w:szCs w:val="24"/>
          <w:lang w:eastAsia="pl-PL"/>
        </w:rPr>
        <w:t>142</w:t>
      </w:r>
      <w:r w:rsidRPr="007A688D">
        <w:rPr>
          <w:rFonts w:ascii="Arial" w:eastAsia="Times New Roman" w:hAnsi="Arial" w:cs="Arial"/>
          <w:b/>
          <w:color w:val="000000" w:themeColor="text1"/>
          <w:sz w:val="24"/>
          <w:szCs w:val="24"/>
          <w:lang w:eastAsia="pl-PL"/>
        </w:rPr>
        <w:t>:</w:t>
      </w:r>
    </w:p>
    <w:p w14:paraId="31C5D0A2" w14:textId="09A92B4F" w:rsidR="007A688D" w:rsidRPr="007A688D" w:rsidRDefault="007A688D" w:rsidP="00F6351A">
      <w:pPr>
        <w:spacing w:after="0" w:line="240" w:lineRule="auto"/>
        <w:jc w:val="both"/>
        <w:rPr>
          <w:rFonts w:ascii="Arial" w:hAnsi="Arial" w:cs="Arial"/>
          <w:sz w:val="24"/>
          <w:szCs w:val="24"/>
        </w:rPr>
      </w:pPr>
      <w:r w:rsidRPr="007A688D">
        <w:rPr>
          <w:rFonts w:ascii="Arial" w:hAnsi="Arial" w:cs="Arial"/>
          <w:sz w:val="24"/>
          <w:szCs w:val="24"/>
        </w:rPr>
        <w:t>Prosimy o potwierdzenie, że wszelkie koszty dodatkowe, jak koszty wynagrodzenia rzeczoznawców, koszty obrony sądowej, koszty poniesione w celu zmniejszenia szkody, będą pokrywane w granicach sumy gwarancyjnej.</w:t>
      </w:r>
    </w:p>
    <w:p w14:paraId="0CE19E7D" w14:textId="77777777" w:rsidR="007A688D" w:rsidRPr="007A688D" w:rsidRDefault="007A688D" w:rsidP="007A688D">
      <w:pPr>
        <w:tabs>
          <w:tab w:val="left" w:pos="5670"/>
        </w:tabs>
        <w:spacing w:after="0" w:line="240" w:lineRule="auto"/>
        <w:rPr>
          <w:rFonts w:ascii="Arial" w:eastAsia="Calibri" w:hAnsi="Arial" w:cs="Arial"/>
          <w:sz w:val="24"/>
          <w:szCs w:val="24"/>
        </w:rPr>
      </w:pPr>
    </w:p>
    <w:p w14:paraId="4689C766" w14:textId="2374783E"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F6351A">
        <w:rPr>
          <w:rFonts w:ascii="Arial" w:eastAsia="SimSun" w:hAnsi="Arial" w:cs="Arial"/>
          <w:b/>
          <w:color w:val="000000" w:themeColor="text1"/>
          <w:kern w:val="1"/>
          <w:sz w:val="24"/>
          <w:szCs w:val="24"/>
          <w:lang w:eastAsia="zh-CN"/>
        </w:rPr>
        <w:t>142</w:t>
      </w:r>
      <w:r w:rsidRPr="007A688D">
        <w:rPr>
          <w:rFonts w:ascii="Arial" w:eastAsia="SimSun" w:hAnsi="Arial" w:cs="Arial"/>
          <w:b/>
          <w:color w:val="000000" w:themeColor="text1"/>
          <w:kern w:val="1"/>
          <w:sz w:val="24"/>
          <w:szCs w:val="24"/>
          <w:lang w:eastAsia="zh-CN"/>
        </w:rPr>
        <w:t>:</w:t>
      </w:r>
    </w:p>
    <w:p w14:paraId="2EB3716B"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Zamawiający potwierdza.</w:t>
      </w:r>
    </w:p>
    <w:p w14:paraId="3512D5C9"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2EA0578A" w14:textId="168E3C55"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 xml:space="preserve">Pytanie </w:t>
      </w:r>
      <w:r w:rsidR="00F6351A">
        <w:rPr>
          <w:rFonts w:ascii="Arial" w:eastAsia="Times New Roman" w:hAnsi="Arial" w:cs="Arial"/>
          <w:b/>
          <w:color w:val="000000" w:themeColor="text1"/>
          <w:sz w:val="24"/>
          <w:szCs w:val="24"/>
          <w:lang w:eastAsia="pl-PL"/>
        </w:rPr>
        <w:t>143</w:t>
      </w:r>
      <w:r w:rsidRPr="007A688D">
        <w:rPr>
          <w:rFonts w:ascii="Arial" w:eastAsia="Times New Roman" w:hAnsi="Arial" w:cs="Arial"/>
          <w:b/>
          <w:color w:val="000000" w:themeColor="text1"/>
          <w:sz w:val="24"/>
          <w:szCs w:val="24"/>
          <w:lang w:eastAsia="pl-PL"/>
        </w:rPr>
        <w:t>:</w:t>
      </w:r>
    </w:p>
    <w:p w14:paraId="584B029A"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Prosimy o potwierdzenie, że zakres ochrony ubezpieczenia odpowiedzialności cywilnej nie będzie obejmować szkód powstałych w związku z prowadzeniem działalności, medycznej, badawczej, farmaceutycznej, a także udzielaniem świadczeń zdrowotnych (powyższe nie dotyczy drobnych usług świadczonych przez personel domów opieki społecznej na rzecz podopiecznych czy placówek oświatowych).</w:t>
      </w:r>
    </w:p>
    <w:p w14:paraId="50AFB3FF" w14:textId="77777777" w:rsidR="007A688D" w:rsidRPr="007A688D" w:rsidRDefault="007A688D" w:rsidP="007A688D">
      <w:pPr>
        <w:tabs>
          <w:tab w:val="left" w:pos="5670"/>
        </w:tabs>
        <w:spacing w:after="0" w:line="240" w:lineRule="auto"/>
        <w:jc w:val="both"/>
        <w:rPr>
          <w:rFonts w:ascii="Arial" w:eastAsia="Calibri" w:hAnsi="Arial" w:cs="Arial"/>
          <w:sz w:val="24"/>
          <w:szCs w:val="24"/>
        </w:rPr>
      </w:pPr>
    </w:p>
    <w:p w14:paraId="7F99269C" w14:textId="3CB897F0"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F6351A">
        <w:rPr>
          <w:rFonts w:ascii="Arial" w:eastAsia="SimSun" w:hAnsi="Arial" w:cs="Arial"/>
          <w:b/>
          <w:color w:val="000000" w:themeColor="text1"/>
          <w:kern w:val="1"/>
          <w:sz w:val="24"/>
          <w:szCs w:val="24"/>
          <w:lang w:eastAsia="zh-CN"/>
        </w:rPr>
        <w:t>143</w:t>
      </w:r>
      <w:r w:rsidRPr="007A688D">
        <w:rPr>
          <w:rFonts w:ascii="Arial" w:eastAsia="SimSun" w:hAnsi="Arial" w:cs="Arial"/>
          <w:b/>
          <w:color w:val="000000" w:themeColor="text1"/>
          <w:kern w:val="1"/>
          <w:sz w:val="24"/>
          <w:szCs w:val="24"/>
          <w:lang w:eastAsia="zh-CN"/>
        </w:rPr>
        <w:t>:</w:t>
      </w:r>
    </w:p>
    <w:p w14:paraId="316B1ADF"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Zamawiający potwierdza.</w:t>
      </w:r>
    </w:p>
    <w:p w14:paraId="74F29B93"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1A4749F2" w14:textId="2C522838"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 xml:space="preserve">Pytanie </w:t>
      </w:r>
      <w:r w:rsidR="00F6351A">
        <w:rPr>
          <w:rFonts w:ascii="Arial" w:eastAsia="Times New Roman" w:hAnsi="Arial" w:cs="Arial"/>
          <w:b/>
          <w:color w:val="000000" w:themeColor="text1"/>
          <w:sz w:val="24"/>
          <w:szCs w:val="24"/>
          <w:lang w:eastAsia="pl-PL"/>
        </w:rPr>
        <w:t>144</w:t>
      </w:r>
      <w:r w:rsidRPr="007A688D">
        <w:rPr>
          <w:rFonts w:ascii="Arial" w:eastAsia="Times New Roman" w:hAnsi="Arial" w:cs="Arial"/>
          <w:b/>
          <w:color w:val="000000" w:themeColor="text1"/>
          <w:sz w:val="24"/>
          <w:szCs w:val="24"/>
          <w:lang w:eastAsia="pl-PL"/>
        </w:rPr>
        <w:t>:</w:t>
      </w:r>
    </w:p>
    <w:p w14:paraId="3BEC7FFD"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Prosimy o potwierdzenie, że ochrona nie obejmuje zarządzania placówkami służby zdrowia, w tym szpitalami.</w:t>
      </w:r>
    </w:p>
    <w:p w14:paraId="7AF6D3CA" w14:textId="77777777" w:rsidR="007A688D" w:rsidRPr="007A688D" w:rsidRDefault="007A688D" w:rsidP="007A688D">
      <w:pPr>
        <w:tabs>
          <w:tab w:val="left" w:pos="5670"/>
        </w:tabs>
        <w:spacing w:after="0" w:line="240" w:lineRule="auto"/>
        <w:jc w:val="both"/>
        <w:rPr>
          <w:rFonts w:ascii="Arial" w:eastAsia="Calibri" w:hAnsi="Arial" w:cs="Arial"/>
          <w:sz w:val="24"/>
          <w:szCs w:val="24"/>
        </w:rPr>
      </w:pPr>
    </w:p>
    <w:p w14:paraId="6A27E624" w14:textId="4741233E"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F6351A">
        <w:rPr>
          <w:rFonts w:ascii="Arial" w:eastAsia="SimSun" w:hAnsi="Arial" w:cs="Arial"/>
          <w:b/>
          <w:color w:val="000000" w:themeColor="text1"/>
          <w:kern w:val="1"/>
          <w:sz w:val="24"/>
          <w:szCs w:val="24"/>
          <w:lang w:eastAsia="zh-CN"/>
        </w:rPr>
        <w:t>144</w:t>
      </w:r>
      <w:r w:rsidRPr="007A688D">
        <w:rPr>
          <w:rFonts w:ascii="Arial" w:eastAsia="SimSun" w:hAnsi="Arial" w:cs="Arial"/>
          <w:b/>
          <w:color w:val="000000" w:themeColor="text1"/>
          <w:kern w:val="1"/>
          <w:sz w:val="24"/>
          <w:szCs w:val="24"/>
          <w:lang w:eastAsia="zh-CN"/>
        </w:rPr>
        <w:t>:</w:t>
      </w:r>
    </w:p>
    <w:p w14:paraId="17B4D35D"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Zamawiający potwierdza.</w:t>
      </w:r>
    </w:p>
    <w:p w14:paraId="0F1D59ED"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40F82FB" w14:textId="7091A382" w:rsidR="007A688D" w:rsidRPr="007A688D" w:rsidRDefault="007A688D" w:rsidP="007A688D">
      <w:pPr>
        <w:spacing w:after="0" w:line="240" w:lineRule="auto"/>
        <w:jc w:val="both"/>
        <w:rPr>
          <w:rFonts w:ascii="Arial" w:eastAsia="Times New Roman" w:hAnsi="Arial" w:cs="Arial"/>
          <w:b/>
          <w:sz w:val="24"/>
          <w:szCs w:val="24"/>
          <w:lang w:eastAsia="pl-PL"/>
        </w:rPr>
      </w:pPr>
      <w:r w:rsidRPr="007A688D">
        <w:rPr>
          <w:rFonts w:ascii="Arial" w:eastAsia="Times New Roman" w:hAnsi="Arial" w:cs="Arial"/>
          <w:b/>
          <w:sz w:val="24"/>
          <w:szCs w:val="24"/>
          <w:lang w:eastAsia="pl-PL"/>
        </w:rPr>
        <w:t xml:space="preserve">Pytanie </w:t>
      </w:r>
      <w:r w:rsidR="00F6351A">
        <w:rPr>
          <w:rFonts w:ascii="Arial" w:eastAsia="Times New Roman" w:hAnsi="Arial" w:cs="Arial"/>
          <w:b/>
          <w:sz w:val="24"/>
          <w:szCs w:val="24"/>
          <w:lang w:eastAsia="pl-PL"/>
        </w:rPr>
        <w:t>145</w:t>
      </w:r>
      <w:r w:rsidRPr="007A688D">
        <w:rPr>
          <w:rFonts w:ascii="Arial" w:eastAsia="Times New Roman" w:hAnsi="Arial" w:cs="Arial"/>
          <w:b/>
          <w:sz w:val="24"/>
          <w:szCs w:val="24"/>
          <w:lang w:eastAsia="pl-PL"/>
        </w:rPr>
        <w:t>:</w:t>
      </w:r>
    </w:p>
    <w:p w14:paraId="1220C5A2"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 xml:space="preserve">Czy Ubezpieczający oczekuje włączenia do ochrony domów pomocy społecznej (całodobowych, w tym też dla osób niepełnosprawnych). </w:t>
      </w:r>
    </w:p>
    <w:p w14:paraId="0E4A8171" w14:textId="77777777" w:rsidR="007A688D" w:rsidRPr="007A688D" w:rsidRDefault="007A688D" w:rsidP="007A688D">
      <w:pPr>
        <w:tabs>
          <w:tab w:val="left" w:pos="708"/>
        </w:tabs>
        <w:suppressAutoHyphens/>
        <w:spacing w:after="0" w:line="240" w:lineRule="auto"/>
        <w:jc w:val="both"/>
        <w:rPr>
          <w:rFonts w:ascii="Arial" w:eastAsia="SimSun" w:hAnsi="Arial" w:cs="Arial"/>
          <w:b/>
          <w:kern w:val="1"/>
          <w:sz w:val="24"/>
          <w:szCs w:val="24"/>
          <w:lang w:eastAsia="zh-CN"/>
        </w:rPr>
      </w:pPr>
    </w:p>
    <w:p w14:paraId="5B547842" w14:textId="1531FEB2" w:rsidR="007A688D" w:rsidRPr="007A688D" w:rsidRDefault="007A688D" w:rsidP="007A688D">
      <w:pPr>
        <w:tabs>
          <w:tab w:val="left" w:pos="708"/>
        </w:tabs>
        <w:suppressAutoHyphens/>
        <w:spacing w:after="0" w:line="240" w:lineRule="auto"/>
        <w:jc w:val="both"/>
        <w:rPr>
          <w:rFonts w:ascii="Arial" w:eastAsia="SimSun" w:hAnsi="Arial" w:cs="Arial"/>
          <w:b/>
          <w:kern w:val="1"/>
          <w:sz w:val="24"/>
          <w:szCs w:val="24"/>
          <w:lang w:eastAsia="zh-CN"/>
        </w:rPr>
      </w:pPr>
      <w:r w:rsidRPr="007A688D">
        <w:rPr>
          <w:rFonts w:ascii="Arial" w:eastAsia="SimSun" w:hAnsi="Arial" w:cs="Arial"/>
          <w:b/>
          <w:kern w:val="1"/>
          <w:sz w:val="24"/>
          <w:szCs w:val="24"/>
          <w:lang w:eastAsia="zh-CN"/>
        </w:rPr>
        <w:t xml:space="preserve">Odpowiedź </w:t>
      </w:r>
      <w:r w:rsidR="00F6351A">
        <w:rPr>
          <w:rFonts w:ascii="Arial" w:eastAsia="SimSun" w:hAnsi="Arial" w:cs="Arial"/>
          <w:b/>
          <w:kern w:val="1"/>
          <w:sz w:val="24"/>
          <w:szCs w:val="24"/>
          <w:lang w:eastAsia="zh-CN"/>
        </w:rPr>
        <w:t>145</w:t>
      </w:r>
      <w:r w:rsidRPr="007A688D">
        <w:rPr>
          <w:rFonts w:ascii="Arial" w:eastAsia="SimSun" w:hAnsi="Arial" w:cs="Arial"/>
          <w:b/>
          <w:kern w:val="1"/>
          <w:sz w:val="24"/>
          <w:szCs w:val="24"/>
          <w:lang w:eastAsia="zh-CN"/>
        </w:rPr>
        <w:t>:</w:t>
      </w:r>
    </w:p>
    <w:p w14:paraId="52965C42"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2B1CF7">
        <w:rPr>
          <w:rFonts w:ascii="Arial" w:eastAsia="SimSun" w:hAnsi="Arial" w:cs="Arial"/>
          <w:bCs/>
          <w:color w:val="000000" w:themeColor="text1"/>
          <w:kern w:val="1"/>
          <w:sz w:val="24"/>
          <w:szCs w:val="24"/>
          <w:lang w:eastAsia="zh-CN"/>
        </w:rPr>
        <w:t>Nie, natomiast Zamawiający informuje, że w trakcie okresu ubezpieczenia powstanie nowa jednostka – Dzienny Dom Pobytu w Rudnikach</w:t>
      </w:r>
      <w:r w:rsidRPr="00770101">
        <w:rPr>
          <w:rFonts w:ascii="Arial" w:eastAsia="SimSun" w:hAnsi="Arial" w:cs="Arial"/>
          <w:bCs/>
          <w:color w:val="000000" w:themeColor="text1"/>
          <w:kern w:val="1"/>
          <w:sz w:val="24"/>
          <w:szCs w:val="24"/>
          <w:lang w:eastAsia="zh-CN"/>
        </w:rPr>
        <w:t>.</w:t>
      </w:r>
    </w:p>
    <w:p w14:paraId="6D5E3979"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52CFCD91" w14:textId="3D252402"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 xml:space="preserve">Pytanie </w:t>
      </w:r>
      <w:r w:rsidR="00770101">
        <w:rPr>
          <w:rFonts w:ascii="Arial" w:eastAsia="Times New Roman" w:hAnsi="Arial" w:cs="Arial"/>
          <w:b/>
          <w:color w:val="000000" w:themeColor="text1"/>
          <w:sz w:val="24"/>
          <w:szCs w:val="24"/>
          <w:lang w:eastAsia="pl-PL"/>
        </w:rPr>
        <w:t>146</w:t>
      </w:r>
      <w:r w:rsidRPr="007A688D">
        <w:rPr>
          <w:rFonts w:ascii="Arial" w:eastAsia="Times New Roman" w:hAnsi="Arial" w:cs="Arial"/>
          <w:b/>
          <w:color w:val="000000" w:themeColor="text1"/>
          <w:sz w:val="24"/>
          <w:szCs w:val="24"/>
          <w:lang w:eastAsia="pl-PL"/>
        </w:rPr>
        <w:t>:</w:t>
      </w:r>
    </w:p>
    <w:p w14:paraId="090E2233"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Czy Zamawiający/Ubezpieczający dopuszcza wprowadzenie zapisu: W odniesieniu do domów pomocy społecznej ochrona ubezpieczeniowa obejmuje odpowiedzialność cywilną Ubezpieczonego za szkody wynikające z przeniesienia chorób zakaźnych, za wyjątkiem szkód wyrządzonych z winy umyślnej bądź wskutek rażącego niedbalstwa Ubezpieczonego.</w:t>
      </w:r>
    </w:p>
    <w:p w14:paraId="7E42AEED"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5F3DC756" w14:textId="339E151C"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770101">
        <w:rPr>
          <w:rFonts w:ascii="Arial" w:eastAsia="SimSun" w:hAnsi="Arial" w:cs="Arial"/>
          <w:b/>
          <w:color w:val="000000" w:themeColor="text1"/>
          <w:kern w:val="1"/>
          <w:sz w:val="24"/>
          <w:szCs w:val="24"/>
          <w:lang w:eastAsia="zh-CN"/>
        </w:rPr>
        <w:t>146</w:t>
      </w:r>
      <w:r w:rsidRPr="007A688D">
        <w:rPr>
          <w:rFonts w:ascii="Arial" w:eastAsia="SimSun" w:hAnsi="Arial" w:cs="Arial"/>
          <w:b/>
          <w:color w:val="000000" w:themeColor="text1"/>
          <w:kern w:val="1"/>
          <w:sz w:val="24"/>
          <w:szCs w:val="24"/>
          <w:lang w:eastAsia="zh-CN"/>
        </w:rPr>
        <w:t>:</w:t>
      </w:r>
    </w:p>
    <w:p w14:paraId="60151737"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 xml:space="preserve">Zamawiający wyraża zgodę na wprowadzenie zapisu: W odniesieniu do domów pomocy społecznej ochrona ubezpieczeniowa obejmuje odpowiedzialność cywilną Ubezpieczonego za szkody wynikające z przeniesienia chorób zakaźnych, za wyjątkiem szkód wyrządzonych z winy umyślnej. Zamawiający podkreśla, że nie posiada jednostki Dom Pomocy Społecznej, powstanie jednostka </w:t>
      </w:r>
      <w:r w:rsidRPr="006A4A50">
        <w:rPr>
          <w:rFonts w:ascii="Arial" w:eastAsia="SimSun" w:hAnsi="Arial" w:cs="Arial"/>
          <w:bCs/>
          <w:color w:val="000000" w:themeColor="text1"/>
          <w:kern w:val="1"/>
          <w:sz w:val="24"/>
          <w:szCs w:val="24"/>
          <w:lang w:eastAsia="zh-CN"/>
        </w:rPr>
        <w:t>Dzienny Dom Pobytu w Rudnikach.</w:t>
      </w:r>
    </w:p>
    <w:p w14:paraId="2428852E"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189F447" w14:textId="78C4EACA"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 xml:space="preserve">Pytanie </w:t>
      </w:r>
      <w:r w:rsidR="00770101">
        <w:rPr>
          <w:rFonts w:ascii="Arial" w:eastAsia="Times New Roman" w:hAnsi="Arial" w:cs="Arial"/>
          <w:b/>
          <w:color w:val="000000" w:themeColor="text1"/>
          <w:sz w:val="24"/>
          <w:szCs w:val="24"/>
          <w:lang w:eastAsia="pl-PL"/>
        </w:rPr>
        <w:t>147</w:t>
      </w:r>
      <w:r w:rsidRPr="007A688D">
        <w:rPr>
          <w:rFonts w:ascii="Arial" w:eastAsia="Times New Roman" w:hAnsi="Arial" w:cs="Arial"/>
          <w:b/>
          <w:color w:val="000000" w:themeColor="text1"/>
          <w:sz w:val="24"/>
          <w:szCs w:val="24"/>
          <w:lang w:eastAsia="pl-PL"/>
        </w:rPr>
        <w:t>:</w:t>
      </w:r>
    </w:p>
    <w:p w14:paraId="646D14F8" w14:textId="77777777" w:rsidR="007A688D" w:rsidRPr="007A688D" w:rsidRDefault="007A688D" w:rsidP="007A688D">
      <w:pPr>
        <w:tabs>
          <w:tab w:val="left" w:pos="5670"/>
        </w:tabs>
        <w:spacing w:after="0" w:line="240" w:lineRule="auto"/>
        <w:contextualSpacing/>
        <w:jc w:val="both"/>
        <w:rPr>
          <w:rFonts w:ascii="Arial" w:hAnsi="Arial" w:cs="Arial"/>
          <w:b/>
          <w:bCs/>
          <w:sz w:val="24"/>
          <w:szCs w:val="24"/>
        </w:rPr>
      </w:pPr>
      <w:r w:rsidRPr="007A688D">
        <w:rPr>
          <w:rFonts w:ascii="Arial" w:hAnsi="Arial" w:cs="Arial"/>
          <w:sz w:val="24"/>
          <w:szCs w:val="24"/>
        </w:rPr>
        <w:t xml:space="preserve">Prosimy o potwierdzenie, że zakres ubezpieczenia OC za szkody wyrządzone w związku z pełnieniem funkcji inwestora, wynikające z uchybień przy organizowaniu procesu budowy </w:t>
      </w:r>
      <w:r w:rsidRPr="007A688D">
        <w:rPr>
          <w:rFonts w:ascii="Arial" w:hAnsi="Arial" w:cs="Arial"/>
          <w:sz w:val="24"/>
          <w:szCs w:val="24"/>
        </w:rPr>
        <w:lastRenderedPageBreak/>
        <w:t>na podstawie art. 18 Ustawy z dnia 7 lipca 1994r. - Prawo budowlane nie obejmuje wypadków ubezpieczeniowych podlegających obowiązkowemu ubezpieczeniu OC w tym z tyt. wykonywania zawodu.</w:t>
      </w:r>
    </w:p>
    <w:p w14:paraId="47CA4B61" w14:textId="77777777" w:rsidR="007A688D" w:rsidRPr="007A688D" w:rsidRDefault="007A688D" w:rsidP="007A688D">
      <w:pPr>
        <w:tabs>
          <w:tab w:val="left" w:pos="5670"/>
        </w:tabs>
        <w:spacing w:after="0" w:line="240" w:lineRule="auto"/>
        <w:rPr>
          <w:rFonts w:ascii="Arial" w:eastAsia="Calibri" w:hAnsi="Arial" w:cs="Arial"/>
          <w:sz w:val="24"/>
          <w:szCs w:val="24"/>
        </w:rPr>
      </w:pPr>
    </w:p>
    <w:p w14:paraId="36BAA78C" w14:textId="7ACCD310"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770101">
        <w:rPr>
          <w:rFonts w:ascii="Arial" w:eastAsia="SimSun" w:hAnsi="Arial" w:cs="Arial"/>
          <w:b/>
          <w:color w:val="000000" w:themeColor="text1"/>
          <w:kern w:val="1"/>
          <w:sz w:val="24"/>
          <w:szCs w:val="24"/>
          <w:lang w:eastAsia="zh-CN"/>
        </w:rPr>
        <w:t>147</w:t>
      </w:r>
      <w:r w:rsidRPr="007A688D">
        <w:rPr>
          <w:rFonts w:ascii="Arial" w:eastAsia="SimSun" w:hAnsi="Arial" w:cs="Arial"/>
          <w:b/>
          <w:color w:val="000000" w:themeColor="text1"/>
          <w:kern w:val="1"/>
          <w:sz w:val="24"/>
          <w:szCs w:val="24"/>
          <w:lang w:eastAsia="zh-CN"/>
        </w:rPr>
        <w:t>:</w:t>
      </w:r>
    </w:p>
    <w:p w14:paraId="31BA817F"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Zamawiający potwierdza.</w:t>
      </w:r>
    </w:p>
    <w:p w14:paraId="5B06C498"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2DB0E4CB" w14:textId="5D87F29B"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 xml:space="preserve">Pytanie </w:t>
      </w:r>
      <w:r w:rsidR="00770101">
        <w:rPr>
          <w:rFonts w:ascii="Arial" w:eastAsia="Times New Roman" w:hAnsi="Arial" w:cs="Arial"/>
          <w:b/>
          <w:color w:val="000000" w:themeColor="text1"/>
          <w:sz w:val="24"/>
          <w:szCs w:val="24"/>
          <w:lang w:eastAsia="pl-PL"/>
        </w:rPr>
        <w:t>148</w:t>
      </w:r>
      <w:r w:rsidRPr="007A688D">
        <w:rPr>
          <w:rFonts w:ascii="Arial" w:eastAsia="Times New Roman" w:hAnsi="Arial" w:cs="Arial"/>
          <w:b/>
          <w:color w:val="000000" w:themeColor="text1"/>
          <w:sz w:val="24"/>
          <w:szCs w:val="24"/>
          <w:lang w:eastAsia="pl-PL"/>
        </w:rPr>
        <w:t>:</w:t>
      </w:r>
    </w:p>
    <w:p w14:paraId="764616F6"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 xml:space="preserve">Prosimy o potwierdzenie, że odpowiedzialność za szkody, w tym czyste straty finansowe będące skutkiem wydania lub braku wydania aktu normatywnego, prawomocnego orzeczenia lub decyzji przez jednostkę samorządu terytorialnego (odpowiedzialność JST na podstawie art. 417¹ </w:t>
      </w:r>
      <w:proofErr w:type="spellStart"/>
      <w:r w:rsidRPr="007A688D">
        <w:rPr>
          <w:rFonts w:ascii="Arial" w:hAnsi="Arial" w:cs="Arial"/>
          <w:sz w:val="24"/>
          <w:szCs w:val="24"/>
        </w:rPr>
        <w:t>kc</w:t>
      </w:r>
      <w:proofErr w:type="spellEnd"/>
      <w:r w:rsidRPr="007A688D">
        <w:rPr>
          <w:rFonts w:ascii="Arial" w:hAnsi="Arial" w:cs="Arial"/>
          <w:sz w:val="24"/>
          <w:szCs w:val="24"/>
        </w:rPr>
        <w:t>), ochrona ubezpieczeniowa nie obejmuje również szkód:</w:t>
      </w:r>
    </w:p>
    <w:p w14:paraId="79EBC5B0" w14:textId="77777777" w:rsidR="007A688D" w:rsidRPr="007A688D" w:rsidRDefault="007A688D" w:rsidP="007A688D">
      <w:pPr>
        <w:pStyle w:val="Akapitzlist"/>
        <w:tabs>
          <w:tab w:val="left" w:pos="5670"/>
        </w:tabs>
        <w:jc w:val="both"/>
        <w:rPr>
          <w:rFonts w:ascii="Arial" w:hAnsi="Arial" w:cs="Arial"/>
        </w:rPr>
      </w:pPr>
      <w:r w:rsidRPr="007A688D">
        <w:rPr>
          <w:rFonts w:ascii="Arial" w:hAnsi="Arial" w:cs="Arial"/>
        </w:rPr>
        <w:t>a) związanych z zarządzaniem drogami.</w:t>
      </w:r>
    </w:p>
    <w:p w14:paraId="650BE78C" w14:textId="77777777" w:rsidR="007A688D" w:rsidRPr="007A688D" w:rsidRDefault="007A688D" w:rsidP="007A688D">
      <w:pPr>
        <w:pStyle w:val="Akapitzlist"/>
        <w:tabs>
          <w:tab w:val="left" w:pos="5670"/>
        </w:tabs>
        <w:jc w:val="both"/>
        <w:rPr>
          <w:rFonts w:ascii="Arial" w:hAnsi="Arial" w:cs="Arial"/>
        </w:rPr>
      </w:pPr>
      <w:r w:rsidRPr="007A688D">
        <w:rPr>
          <w:rFonts w:ascii="Arial" w:hAnsi="Arial" w:cs="Arial"/>
        </w:rPr>
        <w:t>Jeżeli Zamawiający nie potwierdza, to prosimy o wprowadzenie limitu odpowiedzialności w wysokości 100.000 zł na jedno i wszystkie zdarzenia w okresie ubezpieczenia lub innego akceptowalnego limitu.</w:t>
      </w:r>
    </w:p>
    <w:p w14:paraId="14BED462" w14:textId="77777777" w:rsidR="007A688D" w:rsidRPr="007A688D" w:rsidRDefault="007A688D" w:rsidP="007A688D">
      <w:pPr>
        <w:tabs>
          <w:tab w:val="left" w:pos="5670"/>
        </w:tabs>
        <w:spacing w:after="0" w:line="240" w:lineRule="auto"/>
        <w:rPr>
          <w:rFonts w:ascii="Arial" w:eastAsia="Calibri" w:hAnsi="Arial" w:cs="Arial"/>
          <w:sz w:val="24"/>
          <w:szCs w:val="24"/>
        </w:rPr>
      </w:pPr>
    </w:p>
    <w:p w14:paraId="77E66401" w14:textId="5EFA4354"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770101">
        <w:rPr>
          <w:rFonts w:ascii="Arial" w:eastAsia="SimSun" w:hAnsi="Arial" w:cs="Arial"/>
          <w:b/>
          <w:color w:val="000000" w:themeColor="text1"/>
          <w:kern w:val="1"/>
          <w:sz w:val="24"/>
          <w:szCs w:val="24"/>
          <w:lang w:eastAsia="zh-CN"/>
        </w:rPr>
        <w:t>148</w:t>
      </w:r>
      <w:r w:rsidRPr="007A688D">
        <w:rPr>
          <w:rFonts w:ascii="Arial" w:eastAsia="SimSun" w:hAnsi="Arial" w:cs="Arial"/>
          <w:b/>
          <w:color w:val="000000" w:themeColor="text1"/>
          <w:kern w:val="1"/>
          <w:sz w:val="24"/>
          <w:szCs w:val="24"/>
          <w:lang w:eastAsia="zh-CN"/>
        </w:rPr>
        <w:t>:</w:t>
      </w:r>
    </w:p>
    <w:p w14:paraId="5C97613D" w14:textId="77777777" w:rsidR="007A688D" w:rsidRPr="007A688D" w:rsidRDefault="007A688D" w:rsidP="007A688D">
      <w:pPr>
        <w:tabs>
          <w:tab w:val="left" w:pos="5670"/>
        </w:tabs>
        <w:spacing w:after="0" w:line="240" w:lineRule="auto"/>
        <w:jc w:val="both"/>
        <w:rPr>
          <w:rFonts w:ascii="Arial" w:hAnsi="Arial" w:cs="Arial"/>
          <w:bCs/>
          <w:sz w:val="24"/>
          <w:szCs w:val="24"/>
        </w:rPr>
      </w:pPr>
      <w:r w:rsidRPr="007A688D">
        <w:rPr>
          <w:rFonts w:ascii="Arial" w:eastAsia="SimSun" w:hAnsi="Arial" w:cs="Arial"/>
          <w:bCs/>
          <w:color w:val="000000" w:themeColor="text1"/>
          <w:kern w:val="1"/>
          <w:sz w:val="24"/>
          <w:szCs w:val="24"/>
          <w:lang w:eastAsia="zh-CN"/>
        </w:rPr>
        <w:t>Zamawiający nie potwierdza.</w:t>
      </w:r>
    </w:p>
    <w:p w14:paraId="367A4A23"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C7AE68D" w14:textId="617E4B86"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 xml:space="preserve">Pytanie </w:t>
      </w:r>
      <w:r w:rsidR="00770101">
        <w:rPr>
          <w:rFonts w:ascii="Arial" w:eastAsia="Times New Roman" w:hAnsi="Arial" w:cs="Arial"/>
          <w:b/>
          <w:color w:val="000000" w:themeColor="text1"/>
          <w:sz w:val="24"/>
          <w:szCs w:val="24"/>
          <w:lang w:eastAsia="pl-PL"/>
        </w:rPr>
        <w:t>149</w:t>
      </w:r>
      <w:r w:rsidRPr="007A688D">
        <w:rPr>
          <w:rFonts w:ascii="Arial" w:eastAsia="Times New Roman" w:hAnsi="Arial" w:cs="Arial"/>
          <w:b/>
          <w:color w:val="000000" w:themeColor="text1"/>
          <w:sz w:val="24"/>
          <w:szCs w:val="24"/>
          <w:lang w:eastAsia="pl-PL"/>
        </w:rPr>
        <w:t>:</w:t>
      </w:r>
    </w:p>
    <w:p w14:paraId="61EB6DC9"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Prosimy o potwierdzenie, że w przypadku szkód z tytułu czystych strat finansowych, Ubezpieczyciel nie odpowiada również za szkody:</w:t>
      </w:r>
    </w:p>
    <w:p w14:paraId="1FDFAB90" w14:textId="77777777" w:rsidR="007A688D" w:rsidRPr="007A688D" w:rsidRDefault="007A688D" w:rsidP="007A688D">
      <w:pPr>
        <w:pStyle w:val="Akapitzlist"/>
        <w:tabs>
          <w:tab w:val="left" w:pos="5670"/>
        </w:tabs>
        <w:jc w:val="both"/>
        <w:rPr>
          <w:rFonts w:ascii="Arial" w:hAnsi="Arial" w:cs="Arial"/>
        </w:rPr>
      </w:pPr>
      <w:r w:rsidRPr="007A688D">
        <w:rPr>
          <w:rFonts w:ascii="Arial" w:hAnsi="Arial" w:cs="Arial"/>
        </w:rPr>
        <w:t>1) spowodowane przez produkt wprowadzony do obrotu przez Ubezpieczonego;</w:t>
      </w:r>
    </w:p>
    <w:p w14:paraId="62C56A3C" w14:textId="77777777" w:rsidR="007A688D" w:rsidRPr="007A688D" w:rsidRDefault="007A688D" w:rsidP="007A688D">
      <w:pPr>
        <w:pStyle w:val="Akapitzlist"/>
        <w:tabs>
          <w:tab w:val="left" w:pos="5670"/>
        </w:tabs>
        <w:jc w:val="both"/>
        <w:rPr>
          <w:rFonts w:ascii="Arial" w:hAnsi="Arial" w:cs="Arial"/>
        </w:rPr>
      </w:pPr>
      <w:r w:rsidRPr="007A688D">
        <w:rPr>
          <w:rFonts w:ascii="Arial" w:hAnsi="Arial" w:cs="Arial"/>
        </w:rPr>
        <w:t>2) spowodowane przez prace lub usługi niewykonane w całości lub części, albo wykonane wadliwie przez Ubezpieczonego;</w:t>
      </w:r>
    </w:p>
    <w:p w14:paraId="4A895F1B" w14:textId="77777777" w:rsidR="007A688D" w:rsidRPr="007A688D" w:rsidRDefault="007A688D" w:rsidP="007A688D">
      <w:pPr>
        <w:pStyle w:val="Akapitzlist"/>
        <w:tabs>
          <w:tab w:val="left" w:pos="5670"/>
        </w:tabs>
        <w:jc w:val="both"/>
        <w:rPr>
          <w:rFonts w:ascii="Arial" w:hAnsi="Arial" w:cs="Arial"/>
        </w:rPr>
      </w:pPr>
      <w:r w:rsidRPr="007A688D">
        <w:rPr>
          <w:rFonts w:ascii="Arial" w:hAnsi="Arial" w:cs="Arial"/>
        </w:rPr>
        <w:t>3) związane z działalnością: polegającą na wszelkiego rodzaju doradztwie;</w:t>
      </w:r>
    </w:p>
    <w:p w14:paraId="13126A73" w14:textId="77777777" w:rsidR="007A688D" w:rsidRPr="007A688D" w:rsidRDefault="007A688D" w:rsidP="007A688D">
      <w:pPr>
        <w:pStyle w:val="Akapitzlist"/>
        <w:tabs>
          <w:tab w:val="left" w:pos="5670"/>
        </w:tabs>
        <w:jc w:val="both"/>
        <w:rPr>
          <w:rFonts w:ascii="Arial" w:hAnsi="Arial" w:cs="Arial"/>
        </w:rPr>
      </w:pPr>
      <w:r w:rsidRPr="007A688D">
        <w:rPr>
          <w:rFonts w:ascii="Arial" w:hAnsi="Arial" w:cs="Arial"/>
        </w:rPr>
        <w:t>4) wynikające z wszelkiego rodzaju opóźnień lub zwłoki;</w:t>
      </w:r>
    </w:p>
    <w:p w14:paraId="448A76DF" w14:textId="77777777" w:rsidR="007A688D" w:rsidRPr="007A688D" w:rsidRDefault="007A688D" w:rsidP="007A688D">
      <w:pPr>
        <w:pStyle w:val="Akapitzlist"/>
        <w:tabs>
          <w:tab w:val="left" w:pos="5670"/>
        </w:tabs>
        <w:jc w:val="both"/>
        <w:rPr>
          <w:rFonts w:ascii="Arial" w:hAnsi="Arial" w:cs="Arial"/>
        </w:rPr>
      </w:pPr>
      <w:r w:rsidRPr="007A688D">
        <w:rPr>
          <w:rFonts w:ascii="Arial" w:hAnsi="Arial" w:cs="Arial"/>
        </w:rPr>
        <w:t>5) powstałe w wyniku utraty dokumentów.</w:t>
      </w:r>
    </w:p>
    <w:p w14:paraId="0EFF3297"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F447BB5" w14:textId="4388AF3E"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770101">
        <w:rPr>
          <w:rFonts w:ascii="Arial" w:eastAsia="SimSun" w:hAnsi="Arial" w:cs="Arial"/>
          <w:b/>
          <w:color w:val="000000" w:themeColor="text1"/>
          <w:kern w:val="1"/>
          <w:sz w:val="24"/>
          <w:szCs w:val="24"/>
          <w:lang w:eastAsia="zh-CN"/>
        </w:rPr>
        <w:t>149</w:t>
      </w:r>
      <w:r w:rsidRPr="007A688D">
        <w:rPr>
          <w:rFonts w:ascii="Arial" w:eastAsia="SimSun" w:hAnsi="Arial" w:cs="Arial"/>
          <w:b/>
          <w:color w:val="000000" w:themeColor="text1"/>
          <w:kern w:val="1"/>
          <w:sz w:val="24"/>
          <w:szCs w:val="24"/>
          <w:lang w:eastAsia="zh-CN"/>
        </w:rPr>
        <w:t>:</w:t>
      </w:r>
    </w:p>
    <w:p w14:paraId="314AB914" w14:textId="77777777" w:rsidR="007A688D" w:rsidRPr="006A4A50" w:rsidRDefault="007A688D" w:rsidP="007A688D">
      <w:pPr>
        <w:tabs>
          <w:tab w:val="left" w:pos="5670"/>
        </w:tabs>
        <w:spacing w:after="0" w:line="240" w:lineRule="auto"/>
        <w:contextualSpacing/>
        <w:jc w:val="both"/>
        <w:rPr>
          <w:rFonts w:ascii="Arial" w:hAnsi="Arial" w:cs="Arial"/>
          <w:bCs/>
          <w:sz w:val="24"/>
          <w:szCs w:val="24"/>
        </w:rPr>
      </w:pPr>
      <w:r w:rsidRPr="006A4A50">
        <w:rPr>
          <w:rFonts w:ascii="Arial" w:eastAsia="SimSun" w:hAnsi="Arial" w:cs="Arial"/>
          <w:bCs/>
          <w:color w:val="000000" w:themeColor="text1"/>
          <w:kern w:val="1"/>
          <w:sz w:val="24"/>
          <w:szCs w:val="24"/>
          <w:lang w:eastAsia="zh-CN"/>
        </w:rPr>
        <w:t xml:space="preserve">Zamawiający potwierdza, że </w:t>
      </w:r>
      <w:r w:rsidRPr="006A4A50">
        <w:rPr>
          <w:rFonts w:ascii="Arial" w:hAnsi="Arial" w:cs="Arial"/>
          <w:bCs/>
          <w:sz w:val="24"/>
          <w:szCs w:val="24"/>
        </w:rPr>
        <w:t>w przypadku szkód z tytułu czystych strat finansowych, Ubezpieczyciel nie odpowiada również za szkody:</w:t>
      </w:r>
    </w:p>
    <w:p w14:paraId="1AAB0484" w14:textId="77777777" w:rsidR="007A688D" w:rsidRPr="006A4A50" w:rsidRDefault="007A688D" w:rsidP="007A688D">
      <w:pPr>
        <w:pStyle w:val="Akapitzlist"/>
        <w:tabs>
          <w:tab w:val="left" w:pos="5670"/>
        </w:tabs>
        <w:jc w:val="both"/>
        <w:rPr>
          <w:rFonts w:ascii="Arial" w:hAnsi="Arial" w:cs="Arial"/>
          <w:bCs/>
        </w:rPr>
      </w:pPr>
      <w:r w:rsidRPr="006A4A50">
        <w:rPr>
          <w:rFonts w:ascii="Arial" w:hAnsi="Arial" w:cs="Arial"/>
          <w:bCs/>
        </w:rPr>
        <w:t>3) związane z działalnością: polegającą na wszelkiego rodzaju doradztwie;</w:t>
      </w:r>
    </w:p>
    <w:p w14:paraId="2DD90409" w14:textId="77777777" w:rsidR="007A688D" w:rsidRPr="006A4A50" w:rsidRDefault="007A688D" w:rsidP="007A688D">
      <w:pPr>
        <w:pStyle w:val="Akapitzlist"/>
        <w:tabs>
          <w:tab w:val="left" w:pos="5670"/>
        </w:tabs>
        <w:jc w:val="both"/>
        <w:rPr>
          <w:rFonts w:ascii="Arial" w:hAnsi="Arial" w:cs="Arial"/>
          <w:bCs/>
        </w:rPr>
      </w:pPr>
      <w:r w:rsidRPr="006A4A50">
        <w:rPr>
          <w:rFonts w:ascii="Arial" w:hAnsi="Arial" w:cs="Arial"/>
          <w:bCs/>
        </w:rPr>
        <w:t>4) wynikające z wszelkiego rodzaju opóźnień lub zwłoki;</w:t>
      </w:r>
    </w:p>
    <w:p w14:paraId="797C9D11" w14:textId="77777777" w:rsidR="007A688D" w:rsidRPr="007A688D" w:rsidRDefault="007A688D" w:rsidP="007A688D">
      <w:pPr>
        <w:tabs>
          <w:tab w:val="left" w:pos="708"/>
        </w:tabs>
        <w:suppressAutoHyphens/>
        <w:spacing w:after="0" w:line="240" w:lineRule="auto"/>
        <w:ind w:left="709"/>
        <w:jc w:val="both"/>
        <w:rPr>
          <w:rFonts w:ascii="Arial" w:eastAsia="SimSun" w:hAnsi="Arial" w:cs="Arial"/>
          <w:bCs/>
          <w:color w:val="000000" w:themeColor="text1"/>
          <w:kern w:val="1"/>
          <w:sz w:val="24"/>
          <w:szCs w:val="24"/>
          <w:lang w:eastAsia="zh-CN"/>
        </w:rPr>
      </w:pPr>
      <w:r w:rsidRPr="006A4A50">
        <w:rPr>
          <w:rFonts w:ascii="Arial" w:eastAsia="Calibri" w:hAnsi="Arial" w:cs="Arial"/>
          <w:bCs/>
          <w:sz w:val="24"/>
          <w:szCs w:val="24"/>
        </w:rPr>
        <w:t>5) powstałe w wyniku utraty dokumentów</w:t>
      </w:r>
    </w:p>
    <w:p w14:paraId="3CA2802D"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11C0082" w14:textId="4D68F62E"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 xml:space="preserve">Pytanie </w:t>
      </w:r>
      <w:r w:rsidR="00770101">
        <w:rPr>
          <w:rFonts w:ascii="Arial" w:eastAsia="Times New Roman" w:hAnsi="Arial" w:cs="Arial"/>
          <w:b/>
          <w:color w:val="000000" w:themeColor="text1"/>
          <w:sz w:val="24"/>
          <w:szCs w:val="24"/>
          <w:lang w:eastAsia="pl-PL"/>
        </w:rPr>
        <w:t>150</w:t>
      </w:r>
      <w:r w:rsidRPr="007A688D">
        <w:rPr>
          <w:rFonts w:ascii="Arial" w:eastAsia="Times New Roman" w:hAnsi="Arial" w:cs="Arial"/>
          <w:b/>
          <w:color w:val="000000" w:themeColor="text1"/>
          <w:sz w:val="24"/>
          <w:szCs w:val="24"/>
          <w:lang w:eastAsia="pl-PL"/>
        </w:rPr>
        <w:t>:</w:t>
      </w:r>
    </w:p>
    <w:p w14:paraId="0FA4451D" w14:textId="467FEC75" w:rsidR="007A688D" w:rsidRPr="007A688D" w:rsidRDefault="007A688D" w:rsidP="00770101">
      <w:pPr>
        <w:tabs>
          <w:tab w:val="left" w:pos="5670"/>
        </w:tabs>
        <w:spacing w:after="0" w:line="240" w:lineRule="auto"/>
        <w:contextualSpacing/>
        <w:jc w:val="both"/>
        <w:rPr>
          <w:rFonts w:ascii="Arial" w:hAnsi="Arial" w:cs="Arial"/>
        </w:rPr>
      </w:pPr>
      <w:r w:rsidRPr="007A688D">
        <w:rPr>
          <w:rFonts w:ascii="Arial" w:hAnsi="Arial" w:cs="Arial"/>
          <w:sz w:val="24"/>
          <w:szCs w:val="24"/>
        </w:rPr>
        <w:t>Prosimy o potwierdzenie, że zakres ubezpieczenia odpowiedzialności cywilnej nie obejmuje i nie będzie obejmować szkód powstałych w związku z posiadaniem, użytkowaniem, zarządzaniem oraz administrowaniem wysypiskiem lub składowiskiem odpadów, a także w związku z sortowaniem, spalaniem, utylizowaniem, odzyskiem odpadów lub jakimkolwiek innym ich przetwarzaniem.</w:t>
      </w:r>
    </w:p>
    <w:p w14:paraId="2BFC3477"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5758549" w14:textId="1EE807CC"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770101">
        <w:rPr>
          <w:rFonts w:ascii="Arial" w:eastAsia="SimSun" w:hAnsi="Arial" w:cs="Arial"/>
          <w:b/>
          <w:color w:val="000000" w:themeColor="text1"/>
          <w:kern w:val="1"/>
          <w:sz w:val="24"/>
          <w:szCs w:val="24"/>
          <w:lang w:eastAsia="zh-CN"/>
        </w:rPr>
        <w:t>150</w:t>
      </w:r>
      <w:r w:rsidRPr="007A688D">
        <w:rPr>
          <w:rFonts w:ascii="Arial" w:eastAsia="SimSun" w:hAnsi="Arial" w:cs="Arial"/>
          <w:b/>
          <w:color w:val="000000" w:themeColor="text1"/>
          <w:kern w:val="1"/>
          <w:sz w:val="24"/>
          <w:szCs w:val="24"/>
          <w:lang w:eastAsia="zh-CN"/>
        </w:rPr>
        <w:t>:</w:t>
      </w:r>
    </w:p>
    <w:p w14:paraId="08870303" w14:textId="66E272BB"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Zamawiający potwierdza, Zamawiający posiada jedynie PSZOK</w:t>
      </w:r>
      <w:r w:rsidR="00770101">
        <w:rPr>
          <w:rFonts w:ascii="Arial" w:eastAsia="SimSun" w:hAnsi="Arial" w:cs="Arial"/>
          <w:bCs/>
          <w:color w:val="000000" w:themeColor="text1"/>
          <w:kern w:val="1"/>
          <w:sz w:val="24"/>
          <w:szCs w:val="24"/>
          <w:lang w:eastAsia="zh-CN"/>
        </w:rPr>
        <w:t>.</w:t>
      </w:r>
    </w:p>
    <w:p w14:paraId="3E8B3420"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D5B85A4" w14:textId="6DF1C305"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 xml:space="preserve">Pytanie </w:t>
      </w:r>
      <w:r w:rsidR="0085782B">
        <w:rPr>
          <w:rFonts w:ascii="Arial" w:eastAsia="Times New Roman" w:hAnsi="Arial" w:cs="Arial"/>
          <w:b/>
          <w:color w:val="000000" w:themeColor="text1"/>
          <w:sz w:val="24"/>
          <w:szCs w:val="24"/>
          <w:lang w:eastAsia="pl-PL"/>
        </w:rPr>
        <w:t>151</w:t>
      </w:r>
      <w:r w:rsidRPr="007A688D">
        <w:rPr>
          <w:rFonts w:ascii="Arial" w:eastAsia="Times New Roman" w:hAnsi="Arial" w:cs="Arial"/>
          <w:b/>
          <w:color w:val="000000" w:themeColor="text1"/>
          <w:sz w:val="24"/>
          <w:szCs w:val="24"/>
          <w:lang w:eastAsia="pl-PL"/>
        </w:rPr>
        <w:t>:</w:t>
      </w:r>
    </w:p>
    <w:p w14:paraId="3B22D280"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Prosimy o zniesienie klauzuli przezornej sumy ubezpieczenia. W przypadku odmowy prosimy o zmniejszenie limitu klauzuli przezornej sumy ubezpieczenia do 500 000,00 zł.</w:t>
      </w:r>
    </w:p>
    <w:p w14:paraId="41F23DF5"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53FC875" w14:textId="1E1268C6"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85782B">
        <w:rPr>
          <w:rFonts w:ascii="Arial" w:eastAsia="SimSun" w:hAnsi="Arial" w:cs="Arial"/>
          <w:b/>
          <w:color w:val="000000" w:themeColor="text1"/>
          <w:kern w:val="1"/>
          <w:sz w:val="24"/>
          <w:szCs w:val="24"/>
          <w:lang w:eastAsia="zh-CN"/>
        </w:rPr>
        <w:t>151</w:t>
      </w:r>
      <w:r w:rsidRPr="007A688D">
        <w:rPr>
          <w:rFonts w:ascii="Arial" w:eastAsia="SimSun" w:hAnsi="Arial" w:cs="Arial"/>
          <w:b/>
          <w:color w:val="000000" w:themeColor="text1"/>
          <w:kern w:val="1"/>
          <w:sz w:val="24"/>
          <w:szCs w:val="24"/>
          <w:lang w:eastAsia="zh-CN"/>
        </w:rPr>
        <w:t>:</w:t>
      </w:r>
    </w:p>
    <w:p w14:paraId="7AF9EBEB"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Zamawiający nie wyraża zgody.</w:t>
      </w:r>
    </w:p>
    <w:p w14:paraId="60DC9825"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9C5B45D" w14:textId="7A44C9FC"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 xml:space="preserve">Pytanie </w:t>
      </w:r>
      <w:r w:rsidR="0085782B">
        <w:rPr>
          <w:rFonts w:ascii="Arial" w:eastAsia="Times New Roman" w:hAnsi="Arial" w:cs="Arial"/>
          <w:b/>
          <w:color w:val="000000" w:themeColor="text1"/>
          <w:sz w:val="24"/>
          <w:szCs w:val="24"/>
          <w:lang w:eastAsia="pl-PL"/>
        </w:rPr>
        <w:t>152</w:t>
      </w:r>
      <w:r w:rsidRPr="007A688D">
        <w:rPr>
          <w:rFonts w:ascii="Arial" w:eastAsia="Times New Roman" w:hAnsi="Arial" w:cs="Arial"/>
          <w:b/>
          <w:color w:val="000000" w:themeColor="text1"/>
          <w:sz w:val="24"/>
          <w:szCs w:val="24"/>
          <w:lang w:eastAsia="pl-PL"/>
        </w:rPr>
        <w:t>:</w:t>
      </w:r>
    </w:p>
    <w:p w14:paraId="00A4FD00" w14:textId="77777777" w:rsidR="007A688D" w:rsidRPr="007A688D" w:rsidRDefault="007A688D" w:rsidP="007A688D">
      <w:pPr>
        <w:spacing w:after="0" w:line="240" w:lineRule="auto"/>
        <w:contextualSpacing/>
        <w:rPr>
          <w:rFonts w:ascii="Arial" w:hAnsi="Arial" w:cs="Arial"/>
          <w:sz w:val="24"/>
          <w:szCs w:val="24"/>
        </w:rPr>
      </w:pPr>
      <w:r w:rsidRPr="007A688D">
        <w:rPr>
          <w:rFonts w:ascii="Arial" w:hAnsi="Arial" w:cs="Arial"/>
          <w:sz w:val="24"/>
          <w:szCs w:val="24"/>
        </w:rPr>
        <w:t>Czy do ubezpieczenia zostały zgłoszone pomosty, kładki na zbiornikach wodnych? Prosimy o podanie ich lokalizacji i wartości.</w:t>
      </w:r>
    </w:p>
    <w:p w14:paraId="548A98BA"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4120C75" w14:textId="287A05C5"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85782B">
        <w:rPr>
          <w:rFonts w:ascii="Arial" w:eastAsia="SimSun" w:hAnsi="Arial" w:cs="Arial"/>
          <w:b/>
          <w:color w:val="000000" w:themeColor="text1"/>
          <w:kern w:val="1"/>
          <w:sz w:val="24"/>
          <w:szCs w:val="24"/>
          <w:lang w:eastAsia="zh-CN"/>
        </w:rPr>
        <w:t>152</w:t>
      </w:r>
      <w:r w:rsidRPr="007A688D">
        <w:rPr>
          <w:rFonts w:ascii="Arial" w:eastAsia="SimSun" w:hAnsi="Arial" w:cs="Arial"/>
          <w:b/>
          <w:color w:val="000000" w:themeColor="text1"/>
          <w:kern w:val="1"/>
          <w:sz w:val="24"/>
          <w:szCs w:val="24"/>
          <w:lang w:eastAsia="zh-CN"/>
        </w:rPr>
        <w:t>:</w:t>
      </w:r>
    </w:p>
    <w:p w14:paraId="2374D799" w14:textId="77777777" w:rsidR="007A688D" w:rsidRPr="007A688D" w:rsidRDefault="007A688D" w:rsidP="007A688D">
      <w:pPr>
        <w:tabs>
          <w:tab w:val="left" w:pos="708"/>
        </w:tabs>
        <w:suppressAutoHyphens/>
        <w:spacing w:after="0" w:line="240" w:lineRule="auto"/>
        <w:jc w:val="both"/>
        <w:rPr>
          <w:rFonts w:ascii="Arial" w:hAnsi="Arial" w:cs="Arial"/>
          <w:bCs/>
          <w:sz w:val="24"/>
          <w:szCs w:val="24"/>
        </w:rPr>
      </w:pPr>
      <w:r w:rsidRPr="006A4A50">
        <w:rPr>
          <w:rFonts w:ascii="Arial" w:eastAsia="SimSun" w:hAnsi="Arial" w:cs="Arial"/>
          <w:bCs/>
          <w:color w:val="000000" w:themeColor="text1"/>
          <w:kern w:val="1"/>
          <w:sz w:val="24"/>
          <w:szCs w:val="24"/>
          <w:lang w:eastAsia="zh-CN"/>
        </w:rPr>
        <w:t xml:space="preserve">Zamawiający nie zgłasza do ubezpieczenia w zakresie </w:t>
      </w:r>
      <w:proofErr w:type="spellStart"/>
      <w:r w:rsidRPr="006A4A50">
        <w:rPr>
          <w:rFonts w:ascii="Arial" w:eastAsia="SimSun" w:hAnsi="Arial" w:cs="Arial"/>
          <w:bCs/>
          <w:color w:val="000000" w:themeColor="text1"/>
          <w:kern w:val="1"/>
          <w:sz w:val="24"/>
          <w:szCs w:val="24"/>
          <w:lang w:eastAsia="zh-CN"/>
        </w:rPr>
        <w:t>all</w:t>
      </w:r>
      <w:proofErr w:type="spellEnd"/>
      <w:r w:rsidRPr="006A4A50">
        <w:rPr>
          <w:rFonts w:ascii="Arial" w:eastAsia="SimSun" w:hAnsi="Arial" w:cs="Arial"/>
          <w:bCs/>
          <w:color w:val="000000" w:themeColor="text1"/>
          <w:kern w:val="1"/>
          <w:sz w:val="24"/>
          <w:szCs w:val="24"/>
          <w:lang w:eastAsia="zh-CN"/>
        </w:rPr>
        <w:t xml:space="preserve"> </w:t>
      </w:r>
      <w:proofErr w:type="spellStart"/>
      <w:r w:rsidRPr="006A4A50">
        <w:rPr>
          <w:rFonts w:ascii="Arial" w:eastAsia="SimSun" w:hAnsi="Arial" w:cs="Arial"/>
          <w:bCs/>
          <w:color w:val="000000" w:themeColor="text1"/>
          <w:kern w:val="1"/>
          <w:sz w:val="24"/>
          <w:szCs w:val="24"/>
          <w:lang w:eastAsia="zh-CN"/>
        </w:rPr>
        <w:t>risk</w:t>
      </w:r>
      <w:proofErr w:type="spellEnd"/>
      <w:r w:rsidRPr="006A4A50">
        <w:rPr>
          <w:rFonts w:ascii="Arial" w:eastAsia="SimSun" w:hAnsi="Arial" w:cs="Arial"/>
          <w:bCs/>
          <w:color w:val="000000" w:themeColor="text1"/>
          <w:kern w:val="1"/>
          <w:sz w:val="24"/>
          <w:szCs w:val="24"/>
          <w:lang w:eastAsia="zh-CN"/>
        </w:rPr>
        <w:t xml:space="preserve"> </w:t>
      </w:r>
      <w:proofErr w:type="spellStart"/>
      <w:r w:rsidRPr="006A4A50">
        <w:rPr>
          <w:rFonts w:ascii="Arial" w:hAnsi="Arial" w:cs="Arial"/>
          <w:bCs/>
          <w:sz w:val="24"/>
          <w:szCs w:val="24"/>
        </w:rPr>
        <w:t>pomosów</w:t>
      </w:r>
      <w:proofErr w:type="spellEnd"/>
      <w:r w:rsidRPr="006A4A50">
        <w:rPr>
          <w:rFonts w:ascii="Arial" w:hAnsi="Arial" w:cs="Arial"/>
          <w:bCs/>
          <w:sz w:val="24"/>
          <w:szCs w:val="24"/>
        </w:rPr>
        <w:t xml:space="preserve"> ani kładek na zbiornikach wodnych.</w:t>
      </w:r>
    </w:p>
    <w:p w14:paraId="547FBC0F"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435E5D1F" w14:textId="62E074E6"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 xml:space="preserve">Pytanie </w:t>
      </w:r>
      <w:r w:rsidR="00965720">
        <w:rPr>
          <w:rFonts w:ascii="Arial" w:eastAsia="Times New Roman" w:hAnsi="Arial" w:cs="Arial"/>
          <w:b/>
          <w:color w:val="000000" w:themeColor="text1"/>
          <w:sz w:val="24"/>
          <w:szCs w:val="24"/>
          <w:lang w:eastAsia="pl-PL"/>
        </w:rPr>
        <w:t>153</w:t>
      </w:r>
      <w:r w:rsidRPr="007A688D">
        <w:rPr>
          <w:rFonts w:ascii="Arial" w:eastAsia="Times New Roman" w:hAnsi="Arial" w:cs="Arial"/>
          <w:b/>
          <w:color w:val="000000" w:themeColor="text1"/>
          <w:sz w:val="24"/>
          <w:szCs w:val="24"/>
          <w:lang w:eastAsia="pl-PL"/>
        </w:rPr>
        <w:t>:</w:t>
      </w:r>
    </w:p>
    <w:p w14:paraId="162747A7"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Czy do ubezpieczenia zostały zgłoszone hale namiotowe/namioty ?</w:t>
      </w:r>
    </w:p>
    <w:p w14:paraId="7BF49FE4" w14:textId="77777777" w:rsidR="007A688D" w:rsidRPr="007A688D" w:rsidRDefault="007A688D" w:rsidP="007A688D">
      <w:pPr>
        <w:pStyle w:val="Akapitzlist"/>
        <w:tabs>
          <w:tab w:val="left" w:pos="5670"/>
        </w:tabs>
        <w:jc w:val="both"/>
        <w:rPr>
          <w:rFonts w:ascii="Arial" w:hAnsi="Arial" w:cs="Arial"/>
        </w:rPr>
      </w:pPr>
      <w:r w:rsidRPr="007A688D">
        <w:rPr>
          <w:rFonts w:ascii="Arial" w:hAnsi="Arial" w:cs="Arial"/>
        </w:rPr>
        <w:t xml:space="preserve">Prosimy o podanie ich wartości, rodzaju konstrukcji i związania z gruntem, </w:t>
      </w:r>
    </w:p>
    <w:p w14:paraId="72A6DFF1" w14:textId="77777777" w:rsidR="007A688D" w:rsidRPr="007A688D" w:rsidRDefault="007A688D" w:rsidP="007A688D">
      <w:pPr>
        <w:pStyle w:val="Akapitzlist"/>
        <w:tabs>
          <w:tab w:val="left" w:pos="5670"/>
        </w:tabs>
        <w:jc w:val="both"/>
        <w:rPr>
          <w:rFonts w:ascii="Arial" w:hAnsi="Arial" w:cs="Arial"/>
        </w:rPr>
      </w:pPr>
      <w:r w:rsidRPr="007A688D">
        <w:rPr>
          <w:rFonts w:ascii="Arial" w:hAnsi="Arial" w:cs="Arial"/>
        </w:rPr>
        <w:t>rodzaju powłoki, informacji na temat mienia przechowywanego w halach. namiotach i jego wartości, kąta nachylenia powierzchni dachu, wytrzymałości na obciążenie śniegiem, rodzaju  ogrzewania w porze zimowej, informacji o obecności instalacji elektrycznej.</w:t>
      </w:r>
    </w:p>
    <w:p w14:paraId="5CE675A8" w14:textId="01B97DF9" w:rsidR="007A688D" w:rsidRPr="007A688D" w:rsidRDefault="007A688D" w:rsidP="007A688D">
      <w:pPr>
        <w:pStyle w:val="Akapitzlist"/>
        <w:tabs>
          <w:tab w:val="left" w:pos="5670"/>
        </w:tabs>
        <w:jc w:val="both"/>
        <w:rPr>
          <w:rFonts w:ascii="Arial" w:hAnsi="Arial" w:cs="Arial"/>
        </w:rPr>
      </w:pPr>
      <w:r w:rsidRPr="007A688D">
        <w:rPr>
          <w:rFonts w:ascii="Arial" w:hAnsi="Arial" w:cs="Arial"/>
        </w:rPr>
        <w:t>Prosimy o wprowadzenia limitu odpowiedzialności oraz ograniczenia zakresu do FLEXA.</w:t>
      </w:r>
    </w:p>
    <w:p w14:paraId="103C8567"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CD66BF3" w14:textId="7783434B"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965720">
        <w:rPr>
          <w:rFonts w:ascii="Arial" w:eastAsia="SimSun" w:hAnsi="Arial" w:cs="Arial"/>
          <w:b/>
          <w:color w:val="000000" w:themeColor="text1"/>
          <w:kern w:val="1"/>
          <w:sz w:val="24"/>
          <w:szCs w:val="24"/>
          <w:lang w:eastAsia="zh-CN"/>
        </w:rPr>
        <w:t>153</w:t>
      </w:r>
      <w:r w:rsidRPr="007A688D">
        <w:rPr>
          <w:rFonts w:ascii="Arial" w:eastAsia="SimSun" w:hAnsi="Arial" w:cs="Arial"/>
          <w:b/>
          <w:color w:val="000000" w:themeColor="text1"/>
          <w:kern w:val="1"/>
          <w:sz w:val="24"/>
          <w:szCs w:val="24"/>
          <w:lang w:eastAsia="zh-CN"/>
        </w:rPr>
        <w:t>:</w:t>
      </w:r>
    </w:p>
    <w:p w14:paraId="7578C443" w14:textId="44227852" w:rsidR="007A688D" w:rsidRPr="007A688D" w:rsidRDefault="007A688D" w:rsidP="00965720">
      <w:pPr>
        <w:pStyle w:val="Akapitzlist"/>
        <w:tabs>
          <w:tab w:val="left" w:pos="5670"/>
        </w:tabs>
        <w:ind w:left="0"/>
        <w:jc w:val="both"/>
        <w:rPr>
          <w:rFonts w:ascii="Arial" w:eastAsia="SimSun" w:hAnsi="Arial" w:cs="Arial"/>
          <w:bCs/>
          <w:color w:val="000000" w:themeColor="text1"/>
          <w:kern w:val="1"/>
          <w:lang w:eastAsia="zh-CN"/>
        </w:rPr>
      </w:pPr>
      <w:r w:rsidRPr="007A688D">
        <w:rPr>
          <w:rFonts w:ascii="Arial" w:eastAsia="SimSun" w:hAnsi="Arial" w:cs="Arial"/>
          <w:bCs/>
          <w:color w:val="000000" w:themeColor="text1"/>
          <w:kern w:val="1"/>
          <w:lang w:eastAsia="zh-CN"/>
        </w:rPr>
        <w:t xml:space="preserve">Zamawiający zgłasza do ubezpieczenia tego typu mienie m.in. na pierwsze ryzyko. Zamawiający nie wyraża zgody na </w:t>
      </w:r>
      <w:r w:rsidRPr="007A688D">
        <w:rPr>
          <w:rFonts w:ascii="Arial" w:hAnsi="Arial" w:cs="Arial"/>
        </w:rPr>
        <w:t>ograniczenia zakresu do FLEXA.</w:t>
      </w:r>
    </w:p>
    <w:p w14:paraId="350E3195"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7C90E2B0" w14:textId="63E83A4B"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 xml:space="preserve">Pytanie </w:t>
      </w:r>
      <w:r w:rsidR="00965720">
        <w:rPr>
          <w:rFonts w:ascii="Arial" w:eastAsia="Times New Roman" w:hAnsi="Arial" w:cs="Arial"/>
          <w:b/>
          <w:color w:val="000000" w:themeColor="text1"/>
          <w:sz w:val="24"/>
          <w:szCs w:val="24"/>
          <w:lang w:eastAsia="pl-PL"/>
        </w:rPr>
        <w:t>154</w:t>
      </w:r>
      <w:r w:rsidRPr="007A688D">
        <w:rPr>
          <w:rFonts w:ascii="Arial" w:eastAsia="Times New Roman" w:hAnsi="Arial" w:cs="Arial"/>
          <w:b/>
          <w:color w:val="000000" w:themeColor="text1"/>
          <w:sz w:val="24"/>
          <w:szCs w:val="24"/>
          <w:lang w:eastAsia="pl-PL"/>
        </w:rPr>
        <w:t>:</w:t>
      </w:r>
    </w:p>
    <w:p w14:paraId="5D5577AA" w14:textId="77777777" w:rsidR="007A688D" w:rsidRPr="007A688D" w:rsidRDefault="007A688D" w:rsidP="007A688D">
      <w:pPr>
        <w:tabs>
          <w:tab w:val="left" w:pos="5670"/>
        </w:tabs>
        <w:spacing w:after="0" w:line="240" w:lineRule="auto"/>
        <w:contextualSpacing/>
        <w:jc w:val="both"/>
        <w:rPr>
          <w:rFonts w:ascii="Arial" w:hAnsi="Arial" w:cs="Arial"/>
          <w:sz w:val="24"/>
          <w:szCs w:val="24"/>
        </w:rPr>
      </w:pPr>
      <w:r w:rsidRPr="007A688D">
        <w:rPr>
          <w:rFonts w:ascii="Arial" w:hAnsi="Arial" w:cs="Arial"/>
          <w:sz w:val="24"/>
          <w:szCs w:val="24"/>
        </w:rPr>
        <w:t xml:space="preserve">W mieniu od wszystkich </w:t>
      </w:r>
      <w:proofErr w:type="spellStart"/>
      <w:r w:rsidRPr="007A688D">
        <w:rPr>
          <w:rFonts w:ascii="Arial" w:hAnsi="Arial" w:cs="Arial"/>
          <w:sz w:val="24"/>
          <w:szCs w:val="24"/>
        </w:rPr>
        <w:t>ryzyk</w:t>
      </w:r>
      <w:proofErr w:type="spellEnd"/>
      <w:r w:rsidRPr="007A688D">
        <w:rPr>
          <w:rFonts w:ascii="Arial" w:hAnsi="Arial" w:cs="Arial"/>
          <w:sz w:val="24"/>
          <w:szCs w:val="24"/>
        </w:rPr>
        <w:t xml:space="preserve"> wnioskujemy o wprowadzenie jednego wspólnego limitu odpowiedzialności w wysokości 100 000,00 na jeden i wszystkie zdarzenia z franszyzą redukcyjną 10% wartości szkody nie mniej niż 1 000,00 zł. dla budynków nieużytkowanych oraz drewnianych. </w:t>
      </w:r>
    </w:p>
    <w:p w14:paraId="32DCAD2B"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56EC207D" w14:textId="00F542BC"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965720">
        <w:rPr>
          <w:rFonts w:ascii="Arial" w:eastAsia="SimSun" w:hAnsi="Arial" w:cs="Arial"/>
          <w:b/>
          <w:color w:val="000000" w:themeColor="text1"/>
          <w:kern w:val="1"/>
          <w:sz w:val="24"/>
          <w:szCs w:val="24"/>
          <w:lang w:eastAsia="zh-CN"/>
        </w:rPr>
        <w:t>154</w:t>
      </w:r>
      <w:r w:rsidRPr="007A688D">
        <w:rPr>
          <w:rFonts w:ascii="Arial" w:eastAsia="SimSun" w:hAnsi="Arial" w:cs="Arial"/>
          <w:b/>
          <w:color w:val="000000" w:themeColor="text1"/>
          <w:kern w:val="1"/>
          <w:sz w:val="24"/>
          <w:szCs w:val="24"/>
          <w:lang w:eastAsia="zh-CN"/>
        </w:rPr>
        <w:t>:</w:t>
      </w:r>
    </w:p>
    <w:p w14:paraId="3BA73B65"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Zamawiający nie wyraża zgody.</w:t>
      </w:r>
    </w:p>
    <w:p w14:paraId="199E5F52"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BBB8728" w14:textId="11BC10DB"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 xml:space="preserve">Pytanie </w:t>
      </w:r>
      <w:r w:rsidR="00965720">
        <w:rPr>
          <w:rFonts w:ascii="Arial" w:eastAsia="Times New Roman" w:hAnsi="Arial" w:cs="Arial"/>
          <w:b/>
          <w:color w:val="000000" w:themeColor="text1"/>
          <w:sz w:val="24"/>
          <w:szCs w:val="24"/>
          <w:lang w:eastAsia="pl-PL"/>
        </w:rPr>
        <w:t>155</w:t>
      </w:r>
      <w:r w:rsidRPr="007A688D">
        <w:rPr>
          <w:rFonts w:ascii="Arial" w:eastAsia="Times New Roman" w:hAnsi="Arial" w:cs="Arial"/>
          <w:b/>
          <w:color w:val="000000" w:themeColor="text1"/>
          <w:sz w:val="24"/>
          <w:szCs w:val="24"/>
          <w:lang w:eastAsia="pl-PL"/>
        </w:rPr>
        <w:t>:</w:t>
      </w:r>
    </w:p>
    <w:p w14:paraId="143CF67B" w14:textId="77777777" w:rsidR="007A688D" w:rsidRPr="007A688D" w:rsidRDefault="007A688D" w:rsidP="007A688D">
      <w:pPr>
        <w:tabs>
          <w:tab w:val="left" w:pos="5670"/>
        </w:tabs>
        <w:spacing w:after="0" w:line="240" w:lineRule="auto"/>
        <w:contextualSpacing/>
        <w:rPr>
          <w:rFonts w:ascii="Arial" w:hAnsi="Arial" w:cs="Arial"/>
          <w:sz w:val="24"/>
          <w:szCs w:val="24"/>
        </w:rPr>
      </w:pPr>
      <w:r w:rsidRPr="007A688D">
        <w:rPr>
          <w:rFonts w:ascii="Arial" w:hAnsi="Arial" w:cs="Arial"/>
          <w:sz w:val="24"/>
          <w:szCs w:val="24"/>
        </w:rPr>
        <w:t>Prosimy o obniżenie limitu dla kradzieży zwykłej do 10 000,00 zł.</w:t>
      </w:r>
    </w:p>
    <w:p w14:paraId="01C8845C"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048A6F54" w14:textId="02E66C3D"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965720">
        <w:rPr>
          <w:rFonts w:ascii="Arial" w:eastAsia="SimSun" w:hAnsi="Arial" w:cs="Arial"/>
          <w:b/>
          <w:color w:val="000000" w:themeColor="text1"/>
          <w:kern w:val="1"/>
          <w:sz w:val="24"/>
          <w:szCs w:val="24"/>
          <w:lang w:eastAsia="zh-CN"/>
        </w:rPr>
        <w:t>155</w:t>
      </w:r>
      <w:r w:rsidRPr="007A688D">
        <w:rPr>
          <w:rFonts w:ascii="Arial" w:eastAsia="SimSun" w:hAnsi="Arial" w:cs="Arial"/>
          <w:b/>
          <w:color w:val="000000" w:themeColor="text1"/>
          <w:kern w:val="1"/>
          <w:sz w:val="24"/>
          <w:szCs w:val="24"/>
          <w:lang w:eastAsia="zh-CN"/>
        </w:rPr>
        <w:t>:</w:t>
      </w:r>
    </w:p>
    <w:p w14:paraId="4DDD9BF2"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Zamawiający nie wyraża zgody.</w:t>
      </w:r>
    </w:p>
    <w:p w14:paraId="49B466C0"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28D6A81F" w14:textId="3D43DC7C" w:rsidR="007A688D" w:rsidRPr="007A688D" w:rsidRDefault="007A688D" w:rsidP="007A688D">
      <w:pPr>
        <w:spacing w:after="0" w:line="240" w:lineRule="auto"/>
        <w:jc w:val="both"/>
        <w:rPr>
          <w:rFonts w:ascii="Arial" w:eastAsia="Times New Roman" w:hAnsi="Arial" w:cs="Arial"/>
          <w:b/>
          <w:sz w:val="24"/>
          <w:szCs w:val="24"/>
          <w:lang w:eastAsia="pl-PL"/>
        </w:rPr>
      </w:pPr>
      <w:r w:rsidRPr="007A688D">
        <w:rPr>
          <w:rFonts w:ascii="Arial" w:eastAsia="Times New Roman" w:hAnsi="Arial" w:cs="Arial"/>
          <w:b/>
          <w:sz w:val="24"/>
          <w:szCs w:val="24"/>
          <w:lang w:eastAsia="pl-PL"/>
        </w:rPr>
        <w:t xml:space="preserve">Pytanie </w:t>
      </w:r>
      <w:r w:rsidR="00965720">
        <w:rPr>
          <w:rFonts w:ascii="Arial" w:eastAsia="Times New Roman" w:hAnsi="Arial" w:cs="Arial"/>
          <w:b/>
          <w:sz w:val="24"/>
          <w:szCs w:val="24"/>
          <w:lang w:eastAsia="pl-PL"/>
        </w:rPr>
        <w:t>156</w:t>
      </w:r>
      <w:r w:rsidRPr="007A688D">
        <w:rPr>
          <w:rFonts w:ascii="Arial" w:eastAsia="Times New Roman" w:hAnsi="Arial" w:cs="Arial"/>
          <w:b/>
          <w:sz w:val="24"/>
          <w:szCs w:val="24"/>
          <w:lang w:eastAsia="pl-PL"/>
        </w:rPr>
        <w:t>:</w:t>
      </w:r>
    </w:p>
    <w:p w14:paraId="4DFC74F8" w14:textId="77777777" w:rsidR="007A688D" w:rsidRPr="007A688D" w:rsidRDefault="007A688D" w:rsidP="007A688D">
      <w:pPr>
        <w:tabs>
          <w:tab w:val="left" w:pos="5670"/>
        </w:tabs>
        <w:spacing w:after="0" w:line="240" w:lineRule="auto"/>
        <w:contextualSpacing/>
        <w:rPr>
          <w:rFonts w:ascii="Arial" w:hAnsi="Arial" w:cs="Arial"/>
          <w:sz w:val="24"/>
          <w:szCs w:val="24"/>
        </w:rPr>
      </w:pPr>
      <w:r w:rsidRPr="007A688D">
        <w:rPr>
          <w:rFonts w:ascii="Arial" w:hAnsi="Arial" w:cs="Arial"/>
          <w:sz w:val="24"/>
          <w:szCs w:val="24"/>
        </w:rPr>
        <w:t>Prosimy o obniżenie limitu dla pękania mrozowego do 20 000,00 zł.</w:t>
      </w:r>
    </w:p>
    <w:p w14:paraId="69202169" w14:textId="77777777" w:rsidR="007A688D" w:rsidRPr="007A688D" w:rsidRDefault="007A688D" w:rsidP="007A688D">
      <w:pPr>
        <w:tabs>
          <w:tab w:val="left" w:pos="5670"/>
        </w:tabs>
        <w:spacing w:after="0" w:line="240" w:lineRule="auto"/>
        <w:rPr>
          <w:rFonts w:ascii="Arial" w:eastAsia="Calibri" w:hAnsi="Arial" w:cs="Arial"/>
          <w:sz w:val="24"/>
          <w:szCs w:val="24"/>
        </w:rPr>
      </w:pPr>
    </w:p>
    <w:p w14:paraId="10AEB8C0" w14:textId="6EBE4E18" w:rsidR="007A688D" w:rsidRPr="007A688D" w:rsidRDefault="007A688D" w:rsidP="007A688D">
      <w:pPr>
        <w:tabs>
          <w:tab w:val="left" w:pos="708"/>
        </w:tabs>
        <w:suppressAutoHyphens/>
        <w:spacing w:after="0" w:line="240" w:lineRule="auto"/>
        <w:jc w:val="both"/>
        <w:rPr>
          <w:rFonts w:ascii="Arial" w:eastAsia="SimSun" w:hAnsi="Arial" w:cs="Arial"/>
          <w:b/>
          <w:kern w:val="1"/>
          <w:sz w:val="24"/>
          <w:szCs w:val="24"/>
          <w:lang w:eastAsia="zh-CN"/>
        </w:rPr>
      </w:pPr>
      <w:r w:rsidRPr="007A688D">
        <w:rPr>
          <w:rFonts w:ascii="Arial" w:eastAsia="SimSun" w:hAnsi="Arial" w:cs="Arial"/>
          <w:b/>
          <w:kern w:val="1"/>
          <w:sz w:val="24"/>
          <w:szCs w:val="24"/>
          <w:lang w:eastAsia="zh-CN"/>
        </w:rPr>
        <w:t xml:space="preserve">Odpowiedź </w:t>
      </w:r>
      <w:r w:rsidR="00965720">
        <w:rPr>
          <w:rFonts w:ascii="Arial" w:eastAsia="SimSun" w:hAnsi="Arial" w:cs="Arial"/>
          <w:b/>
          <w:kern w:val="1"/>
          <w:sz w:val="24"/>
          <w:szCs w:val="24"/>
          <w:lang w:eastAsia="zh-CN"/>
        </w:rPr>
        <w:t>156</w:t>
      </w:r>
      <w:r w:rsidRPr="007A688D">
        <w:rPr>
          <w:rFonts w:ascii="Arial" w:eastAsia="SimSun" w:hAnsi="Arial" w:cs="Arial"/>
          <w:b/>
          <w:kern w:val="1"/>
          <w:sz w:val="24"/>
          <w:szCs w:val="24"/>
          <w:lang w:eastAsia="zh-CN"/>
        </w:rPr>
        <w:t>:</w:t>
      </w:r>
    </w:p>
    <w:p w14:paraId="19F25E0B"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Zamawiający nie wyraża zgody.</w:t>
      </w:r>
    </w:p>
    <w:p w14:paraId="020E79A2" w14:textId="77777777" w:rsidR="007A688D" w:rsidRPr="007A688D" w:rsidRDefault="007A688D" w:rsidP="007A688D">
      <w:pPr>
        <w:tabs>
          <w:tab w:val="left" w:pos="708"/>
        </w:tabs>
        <w:suppressAutoHyphens/>
        <w:spacing w:after="0" w:line="240" w:lineRule="auto"/>
        <w:jc w:val="both"/>
        <w:rPr>
          <w:rFonts w:ascii="Arial" w:eastAsia="SimSun" w:hAnsi="Arial" w:cs="Arial"/>
          <w:b/>
          <w:kern w:val="1"/>
          <w:sz w:val="24"/>
          <w:szCs w:val="24"/>
          <w:lang w:eastAsia="zh-CN"/>
        </w:rPr>
      </w:pPr>
    </w:p>
    <w:p w14:paraId="005CE0B8" w14:textId="40E5955C" w:rsidR="007A688D" w:rsidRPr="007A688D" w:rsidRDefault="007A688D" w:rsidP="007A688D">
      <w:pPr>
        <w:spacing w:after="0" w:line="240" w:lineRule="auto"/>
        <w:jc w:val="both"/>
        <w:rPr>
          <w:rFonts w:ascii="Arial" w:eastAsia="Times New Roman" w:hAnsi="Arial" w:cs="Arial"/>
          <w:b/>
          <w:sz w:val="24"/>
          <w:szCs w:val="24"/>
          <w:lang w:eastAsia="pl-PL"/>
        </w:rPr>
      </w:pPr>
      <w:r w:rsidRPr="007A688D">
        <w:rPr>
          <w:rFonts w:ascii="Arial" w:eastAsia="Times New Roman" w:hAnsi="Arial" w:cs="Arial"/>
          <w:b/>
          <w:sz w:val="24"/>
          <w:szCs w:val="24"/>
          <w:lang w:eastAsia="pl-PL"/>
        </w:rPr>
        <w:t xml:space="preserve">Pytanie </w:t>
      </w:r>
      <w:r w:rsidR="00965720">
        <w:rPr>
          <w:rFonts w:ascii="Arial" w:eastAsia="Times New Roman" w:hAnsi="Arial" w:cs="Arial"/>
          <w:b/>
          <w:sz w:val="24"/>
          <w:szCs w:val="24"/>
          <w:lang w:eastAsia="pl-PL"/>
        </w:rPr>
        <w:t>157</w:t>
      </w:r>
      <w:r w:rsidRPr="007A688D">
        <w:rPr>
          <w:rFonts w:ascii="Arial" w:eastAsia="Times New Roman" w:hAnsi="Arial" w:cs="Arial"/>
          <w:b/>
          <w:sz w:val="24"/>
          <w:szCs w:val="24"/>
          <w:lang w:eastAsia="pl-PL"/>
        </w:rPr>
        <w:t>:</w:t>
      </w:r>
    </w:p>
    <w:p w14:paraId="0625B46A" w14:textId="77777777" w:rsidR="007A688D" w:rsidRPr="007A688D" w:rsidRDefault="007A688D" w:rsidP="007A688D">
      <w:pPr>
        <w:tabs>
          <w:tab w:val="left" w:pos="5670"/>
        </w:tabs>
        <w:spacing w:after="0" w:line="240" w:lineRule="auto"/>
        <w:contextualSpacing/>
        <w:rPr>
          <w:rFonts w:ascii="Arial" w:hAnsi="Arial" w:cs="Arial"/>
          <w:sz w:val="24"/>
          <w:szCs w:val="24"/>
        </w:rPr>
      </w:pPr>
      <w:r w:rsidRPr="007A688D">
        <w:rPr>
          <w:rFonts w:ascii="Arial" w:hAnsi="Arial" w:cs="Arial"/>
          <w:sz w:val="24"/>
          <w:szCs w:val="24"/>
        </w:rPr>
        <w:t>Prosimy o obniżenie limitu dla szyb i przedmiotów szklanych od stłuczenia do 20 000,00 zł.</w:t>
      </w:r>
    </w:p>
    <w:p w14:paraId="6F86E824" w14:textId="77777777" w:rsidR="007A688D" w:rsidRPr="007A688D" w:rsidRDefault="007A688D" w:rsidP="007A688D">
      <w:pPr>
        <w:tabs>
          <w:tab w:val="left" w:pos="5670"/>
        </w:tabs>
        <w:spacing w:after="0" w:line="240" w:lineRule="auto"/>
        <w:rPr>
          <w:rFonts w:ascii="Arial" w:eastAsia="Calibri" w:hAnsi="Arial" w:cs="Arial"/>
          <w:sz w:val="24"/>
          <w:szCs w:val="24"/>
        </w:rPr>
      </w:pPr>
    </w:p>
    <w:p w14:paraId="2584B263" w14:textId="307738DC" w:rsidR="007A688D" w:rsidRPr="007A688D" w:rsidRDefault="007A688D" w:rsidP="007A688D">
      <w:pPr>
        <w:tabs>
          <w:tab w:val="left" w:pos="708"/>
        </w:tabs>
        <w:suppressAutoHyphens/>
        <w:spacing w:after="0" w:line="240" w:lineRule="auto"/>
        <w:jc w:val="both"/>
        <w:rPr>
          <w:rFonts w:ascii="Arial" w:eastAsia="SimSun" w:hAnsi="Arial" w:cs="Arial"/>
          <w:b/>
          <w:kern w:val="1"/>
          <w:sz w:val="24"/>
          <w:szCs w:val="24"/>
          <w:lang w:eastAsia="zh-CN"/>
        </w:rPr>
      </w:pPr>
      <w:r w:rsidRPr="007A688D">
        <w:rPr>
          <w:rFonts w:ascii="Arial" w:eastAsia="SimSun" w:hAnsi="Arial" w:cs="Arial"/>
          <w:b/>
          <w:kern w:val="1"/>
          <w:sz w:val="24"/>
          <w:szCs w:val="24"/>
          <w:lang w:eastAsia="zh-CN"/>
        </w:rPr>
        <w:t xml:space="preserve">Odpowiedź </w:t>
      </w:r>
      <w:r w:rsidR="00965720">
        <w:rPr>
          <w:rFonts w:ascii="Arial" w:eastAsia="SimSun" w:hAnsi="Arial" w:cs="Arial"/>
          <w:b/>
          <w:kern w:val="1"/>
          <w:sz w:val="24"/>
          <w:szCs w:val="24"/>
          <w:lang w:eastAsia="zh-CN"/>
        </w:rPr>
        <w:t>157</w:t>
      </w:r>
      <w:r w:rsidRPr="007A688D">
        <w:rPr>
          <w:rFonts w:ascii="Arial" w:eastAsia="SimSun" w:hAnsi="Arial" w:cs="Arial"/>
          <w:b/>
          <w:kern w:val="1"/>
          <w:sz w:val="24"/>
          <w:szCs w:val="24"/>
          <w:lang w:eastAsia="zh-CN"/>
        </w:rPr>
        <w:t>:</w:t>
      </w:r>
    </w:p>
    <w:p w14:paraId="6EBC481E" w14:textId="77777777" w:rsidR="007A688D" w:rsidRPr="007A688D" w:rsidRDefault="007A688D" w:rsidP="007A688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sidRPr="007A688D">
        <w:rPr>
          <w:rFonts w:ascii="Arial" w:eastAsia="SimSun" w:hAnsi="Arial" w:cs="Arial"/>
          <w:bCs/>
          <w:color w:val="000000" w:themeColor="text1"/>
          <w:kern w:val="1"/>
          <w:sz w:val="24"/>
          <w:szCs w:val="24"/>
          <w:lang w:eastAsia="zh-CN"/>
        </w:rPr>
        <w:t>Zamawiający nie wyraża zgody.</w:t>
      </w:r>
    </w:p>
    <w:p w14:paraId="4827A407"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3CC8792" w14:textId="0A5BF794" w:rsidR="007A688D" w:rsidRPr="007A688D" w:rsidRDefault="007A688D" w:rsidP="007A688D">
      <w:pPr>
        <w:spacing w:after="0" w:line="240" w:lineRule="auto"/>
        <w:jc w:val="both"/>
        <w:rPr>
          <w:rFonts w:ascii="Arial" w:eastAsia="Times New Roman" w:hAnsi="Arial" w:cs="Arial"/>
          <w:b/>
          <w:color w:val="000000" w:themeColor="text1"/>
          <w:sz w:val="24"/>
          <w:szCs w:val="24"/>
          <w:lang w:eastAsia="pl-PL"/>
        </w:rPr>
      </w:pPr>
      <w:r w:rsidRPr="007A688D">
        <w:rPr>
          <w:rFonts w:ascii="Arial" w:eastAsia="Times New Roman" w:hAnsi="Arial" w:cs="Arial"/>
          <w:b/>
          <w:color w:val="000000" w:themeColor="text1"/>
          <w:sz w:val="24"/>
          <w:szCs w:val="24"/>
          <w:lang w:eastAsia="pl-PL"/>
        </w:rPr>
        <w:t xml:space="preserve">Pytanie </w:t>
      </w:r>
      <w:r w:rsidR="00965720">
        <w:rPr>
          <w:rFonts w:ascii="Arial" w:eastAsia="Times New Roman" w:hAnsi="Arial" w:cs="Arial"/>
          <w:b/>
          <w:color w:val="000000" w:themeColor="text1"/>
          <w:sz w:val="24"/>
          <w:szCs w:val="24"/>
          <w:lang w:eastAsia="pl-PL"/>
        </w:rPr>
        <w:t>158</w:t>
      </w:r>
      <w:r w:rsidRPr="007A688D">
        <w:rPr>
          <w:rFonts w:ascii="Arial" w:eastAsia="Times New Roman" w:hAnsi="Arial" w:cs="Arial"/>
          <w:b/>
          <w:color w:val="000000" w:themeColor="text1"/>
          <w:sz w:val="24"/>
          <w:szCs w:val="24"/>
          <w:lang w:eastAsia="pl-PL"/>
        </w:rPr>
        <w:t>:</w:t>
      </w:r>
    </w:p>
    <w:p w14:paraId="4879BC83" w14:textId="77777777" w:rsidR="007A688D" w:rsidRPr="007A688D" w:rsidRDefault="007A688D" w:rsidP="007A688D">
      <w:pPr>
        <w:tabs>
          <w:tab w:val="left" w:pos="5670"/>
        </w:tabs>
        <w:spacing w:after="0" w:line="240" w:lineRule="auto"/>
        <w:contextualSpacing/>
        <w:rPr>
          <w:rFonts w:ascii="Arial" w:hAnsi="Arial" w:cs="Arial"/>
          <w:sz w:val="24"/>
          <w:szCs w:val="24"/>
        </w:rPr>
      </w:pPr>
      <w:r w:rsidRPr="007A688D">
        <w:rPr>
          <w:rFonts w:ascii="Arial" w:hAnsi="Arial" w:cs="Arial"/>
          <w:sz w:val="24"/>
          <w:szCs w:val="24"/>
        </w:rPr>
        <w:t>Prosimy o obniżenie limitu dla kosztów usunięcia pozostałości po szkodzie do 200 000,00 zł.</w:t>
      </w:r>
    </w:p>
    <w:p w14:paraId="0141CA94" w14:textId="77777777"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54055333" w14:textId="3F6FF3B6" w:rsidR="007A688D" w:rsidRPr="007A688D" w:rsidRDefault="007A688D" w:rsidP="007A688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7A688D">
        <w:rPr>
          <w:rFonts w:ascii="Arial" w:eastAsia="SimSun" w:hAnsi="Arial" w:cs="Arial"/>
          <w:b/>
          <w:color w:val="000000" w:themeColor="text1"/>
          <w:kern w:val="1"/>
          <w:sz w:val="24"/>
          <w:szCs w:val="24"/>
          <w:lang w:eastAsia="zh-CN"/>
        </w:rPr>
        <w:t xml:space="preserve">Odpowiedź </w:t>
      </w:r>
      <w:r w:rsidR="00965720">
        <w:rPr>
          <w:rFonts w:ascii="Arial" w:eastAsia="SimSun" w:hAnsi="Arial" w:cs="Arial"/>
          <w:b/>
          <w:color w:val="000000" w:themeColor="text1"/>
          <w:kern w:val="1"/>
          <w:sz w:val="24"/>
          <w:szCs w:val="24"/>
          <w:lang w:eastAsia="zh-CN"/>
        </w:rPr>
        <w:t>158</w:t>
      </w:r>
      <w:r w:rsidRPr="007A688D">
        <w:rPr>
          <w:rFonts w:ascii="Arial" w:eastAsia="SimSun" w:hAnsi="Arial" w:cs="Arial"/>
          <w:b/>
          <w:color w:val="000000" w:themeColor="text1"/>
          <w:kern w:val="1"/>
          <w:sz w:val="24"/>
          <w:szCs w:val="24"/>
          <w:lang w:eastAsia="zh-CN"/>
        </w:rPr>
        <w:t>:</w:t>
      </w:r>
    </w:p>
    <w:p w14:paraId="48469C17" w14:textId="68BFF1D4" w:rsidR="006E4C85" w:rsidRPr="006E4C85" w:rsidRDefault="007A688D" w:rsidP="00965720">
      <w:pPr>
        <w:tabs>
          <w:tab w:val="left" w:pos="708"/>
        </w:tabs>
        <w:suppressAutoHyphens/>
        <w:spacing w:after="0" w:line="240" w:lineRule="auto"/>
        <w:jc w:val="both"/>
        <w:rPr>
          <w:rFonts w:ascii="Arial" w:eastAsia="Times New Roman" w:hAnsi="Arial" w:cs="Arial"/>
          <w:b/>
          <w:color w:val="000000" w:themeColor="text1"/>
          <w:sz w:val="24"/>
          <w:szCs w:val="24"/>
          <w:lang w:eastAsia="pl-PL"/>
        </w:rPr>
      </w:pPr>
      <w:r w:rsidRPr="007A688D">
        <w:rPr>
          <w:rFonts w:ascii="Arial" w:eastAsia="SimSun" w:hAnsi="Arial" w:cs="Arial"/>
          <w:bCs/>
          <w:color w:val="000000" w:themeColor="text1"/>
          <w:kern w:val="1"/>
          <w:sz w:val="24"/>
          <w:szCs w:val="24"/>
          <w:lang w:eastAsia="zh-CN"/>
        </w:rPr>
        <w:t>Zamawiający nie wyraża zgody.</w:t>
      </w:r>
    </w:p>
    <w:p w14:paraId="1FC4C943" w14:textId="77777777" w:rsidR="006E4C85" w:rsidRPr="006E4C85" w:rsidRDefault="006E4C85" w:rsidP="00F607A4">
      <w:pPr>
        <w:tabs>
          <w:tab w:val="left" w:pos="6123"/>
        </w:tabs>
        <w:spacing w:after="0" w:line="240" w:lineRule="auto"/>
        <w:jc w:val="both"/>
        <w:rPr>
          <w:rFonts w:ascii="Arial" w:eastAsia="Times New Roman" w:hAnsi="Arial" w:cs="Arial"/>
          <w:b/>
          <w:color w:val="000000" w:themeColor="text1"/>
          <w:sz w:val="24"/>
          <w:szCs w:val="24"/>
          <w:lang w:eastAsia="pl-PL"/>
        </w:rPr>
      </w:pPr>
    </w:p>
    <w:p w14:paraId="045DB25A" w14:textId="77777777" w:rsidR="006E4C85" w:rsidRPr="006E4C85" w:rsidRDefault="006E4C85" w:rsidP="00F607A4">
      <w:pPr>
        <w:tabs>
          <w:tab w:val="left" w:pos="6123"/>
        </w:tabs>
        <w:spacing w:after="0" w:line="240" w:lineRule="auto"/>
        <w:jc w:val="both"/>
        <w:rPr>
          <w:rFonts w:ascii="Arial" w:eastAsia="Times New Roman" w:hAnsi="Arial" w:cs="Arial"/>
          <w:b/>
          <w:color w:val="000000" w:themeColor="text1"/>
          <w:sz w:val="24"/>
          <w:szCs w:val="24"/>
          <w:lang w:eastAsia="pl-PL"/>
        </w:rPr>
      </w:pPr>
    </w:p>
    <w:p w14:paraId="3CA39353" w14:textId="77777777" w:rsidR="006E4C85" w:rsidRPr="006E4C85" w:rsidRDefault="006E4C85" w:rsidP="00F607A4">
      <w:pPr>
        <w:tabs>
          <w:tab w:val="left" w:pos="6123"/>
        </w:tabs>
        <w:spacing w:after="0" w:line="240" w:lineRule="auto"/>
        <w:jc w:val="both"/>
        <w:rPr>
          <w:rFonts w:ascii="Arial" w:eastAsia="Times New Roman" w:hAnsi="Arial" w:cs="Arial"/>
          <w:b/>
          <w:color w:val="000000" w:themeColor="text1"/>
          <w:sz w:val="24"/>
          <w:szCs w:val="24"/>
          <w:lang w:eastAsia="pl-PL"/>
        </w:rPr>
      </w:pPr>
    </w:p>
    <w:p w14:paraId="3F25895B" w14:textId="77777777" w:rsidR="006E4C85" w:rsidRPr="006E4C85" w:rsidRDefault="006E4C85" w:rsidP="00F607A4">
      <w:pPr>
        <w:tabs>
          <w:tab w:val="left" w:pos="6123"/>
        </w:tabs>
        <w:spacing w:after="0" w:line="240" w:lineRule="auto"/>
        <w:jc w:val="both"/>
        <w:rPr>
          <w:rFonts w:ascii="Arial" w:eastAsia="Times New Roman" w:hAnsi="Arial" w:cs="Arial"/>
          <w:b/>
          <w:color w:val="000000" w:themeColor="text1"/>
          <w:sz w:val="24"/>
          <w:szCs w:val="24"/>
          <w:lang w:eastAsia="pl-PL"/>
        </w:rPr>
      </w:pPr>
    </w:p>
    <w:p w14:paraId="67C4DD6A" w14:textId="77777777" w:rsidR="00293910" w:rsidRDefault="00293910" w:rsidP="00293910">
      <w:pPr>
        <w:autoSpaceDE w:val="0"/>
        <w:autoSpaceDN w:val="0"/>
        <w:adjustRightInd w:val="0"/>
        <w:spacing w:after="120" w:line="276" w:lineRule="auto"/>
        <w:jc w:val="both"/>
        <w:rPr>
          <w:rFonts w:ascii="Arial" w:hAnsi="Arial" w:cs="Arial"/>
          <w:b/>
          <w:bCs/>
          <w:sz w:val="24"/>
          <w:szCs w:val="24"/>
          <w:u w:val="single"/>
          <w14:ligatures w14:val="standardContextual"/>
        </w:rPr>
      </w:pPr>
      <w:r w:rsidRPr="00293910">
        <w:rPr>
          <w:rFonts w:ascii="Arial" w:hAnsi="Arial" w:cs="Arial"/>
          <w:b/>
          <w:bCs/>
          <w:sz w:val="24"/>
          <w:szCs w:val="24"/>
          <w:u w:val="single"/>
          <w14:ligatures w14:val="standardContextual"/>
        </w:rPr>
        <w:t xml:space="preserve">ZMIANA SWZ, TERMINU SKŁADANIA I OTWARCIA OFERT : </w:t>
      </w:r>
    </w:p>
    <w:p w14:paraId="20968A32" w14:textId="77777777" w:rsidR="006F30D7" w:rsidRDefault="006F30D7" w:rsidP="00293910">
      <w:pPr>
        <w:autoSpaceDE w:val="0"/>
        <w:autoSpaceDN w:val="0"/>
        <w:adjustRightInd w:val="0"/>
        <w:spacing w:after="120" w:line="276" w:lineRule="auto"/>
        <w:jc w:val="both"/>
        <w:rPr>
          <w:rFonts w:ascii="Arial" w:hAnsi="Arial" w:cs="Arial"/>
          <w:b/>
          <w:bCs/>
          <w:sz w:val="24"/>
          <w:szCs w:val="24"/>
          <w:u w:val="single"/>
          <w14:ligatures w14:val="standardContextual"/>
        </w:rPr>
      </w:pPr>
    </w:p>
    <w:p w14:paraId="1175EDC4" w14:textId="77777777" w:rsidR="006F30D7" w:rsidRPr="00293910" w:rsidRDefault="006F30D7" w:rsidP="006F30D7">
      <w:pPr>
        <w:spacing w:after="120" w:line="276" w:lineRule="auto"/>
        <w:jc w:val="both"/>
        <w:rPr>
          <w:rFonts w:ascii="Arial" w:hAnsi="Arial" w:cs="Arial"/>
          <w:b/>
          <w:bCs/>
          <w:kern w:val="2"/>
          <w:sz w:val="24"/>
          <w:szCs w:val="24"/>
          <w:u w:val="single"/>
          <w14:ligatures w14:val="standardContextual"/>
        </w:rPr>
      </w:pPr>
      <w:r w:rsidRPr="00293910">
        <w:rPr>
          <w:rFonts w:ascii="Arial" w:hAnsi="Arial" w:cs="Arial"/>
          <w:b/>
          <w:bCs/>
          <w:kern w:val="2"/>
          <w:sz w:val="24"/>
          <w:szCs w:val="24"/>
          <w:u w:val="single"/>
          <w14:ligatures w14:val="standardContextual"/>
        </w:rPr>
        <w:t xml:space="preserve">Rozdział </w:t>
      </w:r>
      <w:r>
        <w:rPr>
          <w:rFonts w:ascii="Arial" w:hAnsi="Arial" w:cs="Arial"/>
          <w:b/>
          <w:bCs/>
          <w:kern w:val="2"/>
          <w:sz w:val="24"/>
          <w:szCs w:val="24"/>
          <w:u w:val="single"/>
          <w14:ligatures w14:val="standardContextual"/>
        </w:rPr>
        <w:t>15</w:t>
      </w:r>
      <w:r w:rsidRPr="00293910">
        <w:rPr>
          <w:rFonts w:ascii="Arial" w:hAnsi="Arial" w:cs="Arial"/>
          <w:b/>
          <w:bCs/>
          <w:kern w:val="2"/>
          <w:sz w:val="24"/>
          <w:szCs w:val="24"/>
          <w:u w:val="single"/>
          <w14:ligatures w14:val="standardContextual"/>
        </w:rPr>
        <w:t xml:space="preserve"> pkt</w:t>
      </w:r>
      <w:r>
        <w:rPr>
          <w:rFonts w:ascii="Arial" w:hAnsi="Arial" w:cs="Arial"/>
          <w:b/>
          <w:bCs/>
          <w:kern w:val="2"/>
          <w:sz w:val="24"/>
          <w:szCs w:val="24"/>
          <w:u w:val="single"/>
          <w14:ligatures w14:val="standardContextual"/>
        </w:rPr>
        <w:t xml:space="preserve"> 15.1.</w:t>
      </w:r>
      <w:r w:rsidRPr="00293910">
        <w:rPr>
          <w:rFonts w:ascii="Arial" w:hAnsi="Arial" w:cs="Arial"/>
          <w:b/>
          <w:bCs/>
          <w:kern w:val="2"/>
          <w:sz w:val="24"/>
          <w:szCs w:val="24"/>
          <w:u w:val="single"/>
          <w14:ligatures w14:val="standardContextual"/>
        </w:rPr>
        <w:t xml:space="preserve">  SWZ otrzymuje brzmienie:</w:t>
      </w:r>
    </w:p>
    <w:p w14:paraId="245F0384" w14:textId="5933B741" w:rsidR="006F30D7" w:rsidRPr="00293910" w:rsidRDefault="006F30D7" w:rsidP="00C71021">
      <w:pPr>
        <w:spacing w:after="120" w:line="276" w:lineRule="auto"/>
        <w:jc w:val="both"/>
        <w:rPr>
          <w:rFonts w:ascii="Arial" w:hAnsi="Arial" w:cs="Arial"/>
          <w:b/>
          <w:bCs/>
          <w:sz w:val="24"/>
          <w:szCs w:val="24"/>
          <w:u w:val="single"/>
          <w14:ligatures w14:val="standardContextual"/>
        </w:rPr>
      </w:pPr>
      <w:r>
        <w:rPr>
          <w:rFonts w:ascii="Arial" w:hAnsi="Arial" w:cs="Arial"/>
          <w:kern w:val="2"/>
          <w:sz w:val="24"/>
          <w:szCs w:val="24"/>
          <w14:ligatures w14:val="standardContextual"/>
        </w:rPr>
        <w:t>15.1.Termin związania ofertą upływa dnia 14.06.2025 r.</w:t>
      </w:r>
    </w:p>
    <w:p w14:paraId="066F2BB7" w14:textId="77777777" w:rsidR="00293910" w:rsidRPr="00293910" w:rsidRDefault="00293910" w:rsidP="00293910">
      <w:pPr>
        <w:autoSpaceDE w:val="0"/>
        <w:autoSpaceDN w:val="0"/>
        <w:adjustRightInd w:val="0"/>
        <w:spacing w:after="120" w:line="276" w:lineRule="auto"/>
        <w:jc w:val="both"/>
        <w:rPr>
          <w:rFonts w:ascii="Arial" w:hAnsi="Arial" w:cs="Arial"/>
          <w:b/>
          <w:bCs/>
          <w:sz w:val="24"/>
          <w:szCs w:val="24"/>
          <w:u w:val="single"/>
          <w14:ligatures w14:val="standardContextual"/>
        </w:rPr>
      </w:pPr>
    </w:p>
    <w:p w14:paraId="71ECB6C9" w14:textId="184B6C57" w:rsidR="00293910" w:rsidRPr="00293910" w:rsidRDefault="00293910" w:rsidP="00293910">
      <w:pPr>
        <w:spacing w:after="120" w:line="276" w:lineRule="auto"/>
        <w:jc w:val="both"/>
        <w:rPr>
          <w:rFonts w:ascii="Arial" w:hAnsi="Arial" w:cs="Arial"/>
          <w:b/>
          <w:bCs/>
          <w:kern w:val="2"/>
          <w:sz w:val="24"/>
          <w:szCs w:val="24"/>
          <w:u w:val="single"/>
          <w14:ligatures w14:val="standardContextual"/>
        </w:rPr>
      </w:pPr>
      <w:r w:rsidRPr="00293910">
        <w:rPr>
          <w:rFonts w:ascii="Arial" w:hAnsi="Arial" w:cs="Arial"/>
          <w:b/>
          <w:bCs/>
          <w:kern w:val="2"/>
          <w:sz w:val="24"/>
          <w:szCs w:val="24"/>
          <w:u w:val="single"/>
          <w14:ligatures w14:val="standardContextual"/>
        </w:rPr>
        <w:t xml:space="preserve">Rozdział </w:t>
      </w:r>
      <w:r w:rsidR="006F30D7">
        <w:rPr>
          <w:rFonts w:ascii="Arial" w:hAnsi="Arial" w:cs="Arial"/>
          <w:b/>
          <w:bCs/>
          <w:kern w:val="2"/>
          <w:sz w:val="24"/>
          <w:szCs w:val="24"/>
          <w:u w:val="single"/>
          <w14:ligatures w14:val="standardContextual"/>
        </w:rPr>
        <w:t>18</w:t>
      </w:r>
      <w:r w:rsidRPr="00293910">
        <w:rPr>
          <w:rFonts w:ascii="Arial" w:hAnsi="Arial" w:cs="Arial"/>
          <w:b/>
          <w:bCs/>
          <w:kern w:val="2"/>
          <w:sz w:val="24"/>
          <w:szCs w:val="24"/>
          <w:u w:val="single"/>
          <w14:ligatures w14:val="standardContextual"/>
        </w:rPr>
        <w:t xml:space="preserve"> pkt </w:t>
      </w:r>
      <w:r w:rsidR="006F30D7">
        <w:rPr>
          <w:rFonts w:ascii="Arial" w:hAnsi="Arial" w:cs="Arial"/>
          <w:b/>
          <w:bCs/>
          <w:kern w:val="2"/>
          <w:sz w:val="24"/>
          <w:szCs w:val="24"/>
          <w:u w:val="single"/>
          <w14:ligatures w14:val="standardContextual"/>
        </w:rPr>
        <w:t>18.9</w:t>
      </w:r>
      <w:r w:rsidRPr="00293910">
        <w:rPr>
          <w:rFonts w:ascii="Arial" w:hAnsi="Arial" w:cs="Arial"/>
          <w:b/>
          <w:bCs/>
          <w:kern w:val="2"/>
          <w:sz w:val="24"/>
          <w:szCs w:val="24"/>
          <w:u w:val="single"/>
          <w14:ligatures w14:val="standardContextual"/>
        </w:rPr>
        <w:t xml:space="preserve"> SWZ otrzymuje brzmienie:</w:t>
      </w:r>
    </w:p>
    <w:p w14:paraId="505B7E63" w14:textId="300A2F27" w:rsidR="00293910" w:rsidRDefault="006F30D7" w:rsidP="00C71021">
      <w:pPr>
        <w:tabs>
          <w:tab w:val="left" w:pos="1134"/>
        </w:tabs>
        <w:spacing w:line="360" w:lineRule="auto"/>
        <w:rPr>
          <w:rFonts w:ascii="Arial" w:eastAsia="Times New Roman" w:hAnsi="Arial" w:cs="Arial"/>
          <w:kern w:val="2"/>
          <w:sz w:val="24"/>
          <w:szCs w:val="24"/>
          <w14:ligatures w14:val="standardContextual"/>
        </w:rPr>
      </w:pPr>
      <w:r>
        <w:rPr>
          <w:rFonts w:ascii="Arial" w:eastAsia="Times New Roman" w:hAnsi="Arial" w:cs="Arial"/>
          <w:b/>
          <w:bCs/>
          <w:kern w:val="2"/>
          <w:sz w:val="24"/>
          <w:szCs w:val="24"/>
          <w14:ligatures w14:val="standardContextual"/>
        </w:rPr>
        <w:t>18.9. Termin składania ofert.</w:t>
      </w:r>
      <w:r>
        <w:rPr>
          <w:rFonts w:ascii="Arial" w:eastAsia="Times New Roman" w:hAnsi="Arial" w:cs="Arial"/>
          <w:kern w:val="2"/>
          <w:sz w:val="24"/>
          <w:szCs w:val="24"/>
          <w14:ligatures w14:val="standardContextual"/>
        </w:rPr>
        <w:t xml:space="preserve">                                                                                                                     Oferty należy składać do dnia 16.05.2025 r. do godz.10:00.</w:t>
      </w:r>
    </w:p>
    <w:p w14:paraId="01411A15" w14:textId="77777777" w:rsidR="00C71021" w:rsidRPr="00293910" w:rsidRDefault="00C71021" w:rsidP="00C71021">
      <w:pPr>
        <w:tabs>
          <w:tab w:val="left" w:pos="1134"/>
        </w:tabs>
        <w:spacing w:line="360" w:lineRule="auto"/>
        <w:rPr>
          <w:rFonts w:ascii="Arial" w:hAnsi="Arial" w:cs="Arial"/>
          <w:kern w:val="2"/>
          <w:sz w:val="24"/>
          <w:szCs w:val="24"/>
          <w14:ligatures w14:val="standardContextual"/>
        </w:rPr>
      </w:pPr>
    </w:p>
    <w:p w14:paraId="62E26DE9" w14:textId="37D45CF2" w:rsidR="00293910" w:rsidRPr="00293910" w:rsidRDefault="00293910" w:rsidP="00293910">
      <w:pPr>
        <w:spacing w:after="120" w:line="276" w:lineRule="auto"/>
        <w:jc w:val="both"/>
        <w:rPr>
          <w:rFonts w:ascii="Arial" w:hAnsi="Arial" w:cs="Arial"/>
          <w:b/>
          <w:bCs/>
          <w:kern w:val="2"/>
          <w:sz w:val="24"/>
          <w:szCs w:val="24"/>
          <w:u w:val="single"/>
          <w14:ligatures w14:val="standardContextual"/>
        </w:rPr>
      </w:pPr>
      <w:r w:rsidRPr="00293910">
        <w:rPr>
          <w:rFonts w:ascii="Arial" w:hAnsi="Arial" w:cs="Arial"/>
          <w:b/>
          <w:bCs/>
          <w:kern w:val="2"/>
          <w:sz w:val="24"/>
          <w:szCs w:val="24"/>
          <w:u w:val="single"/>
          <w14:ligatures w14:val="standardContextual"/>
        </w:rPr>
        <w:t xml:space="preserve">Rozdział </w:t>
      </w:r>
      <w:r w:rsidR="00C71021">
        <w:rPr>
          <w:rFonts w:ascii="Arial" w:hAnsi="Arial" w:cs="Arial"/>
          <w:b/>
          <w:bCs/>
          <w:kern w:val="2"/>
          <w:sz w:val="24"/>
          <w:szCs w:val="24"/>
          <w:u w:val="single"/>
          <w14:ligatures w14:val="standardContextual"/>
        </w:rPr>
        <w:t>19</w:t>
      </w:r>
      <w:r w:rsidRPr="00293910">
        <w:rPr>
          <w:rFonts w:ascii="Arial" w:hAnsi="Arial" w:cs="Arial"/>
          <w:b/>
          <w:bCs/>
          <w:kern w:val="2"/>
          <w:sz w:val="24"/>
          <w:szCs w:val="24"/>
          <w:u w:val="single"/>
          <w14:ligatures w14:val="standardContextual"/>
        </w:rPr>
        <w:t xml:space="preserve"> pkt. </w:t>
      </w:r>
      <w:r w:rsidR="00C71021">
        <w:rPr>
          <w:rFonts w:ascii="Arial" w:hAnsi="Arial" w:cs="Arial"/>
          <w:b/>
          <w:bCs/>
          <w:kern w:val="2"/>
          <w:sz w:val="24"/>
          <w:szCs w:val="24"/>
          <w:u w:val="single"/>
          <w14:ligatures w14:val="standardContextual"/>
        </w:rPr>
        <w:t>19.</w:t>
      </w:r>
      <w:r w:rsidRPr="00293910">
        <w:rPr>
          <w:rFonts w:ascii="Arial" w:hAnsi="Arial" w:cs="Arial"/>
          <w:b/>
          <w:bCs/>
          <w:kern w:val="2"/>
          <w:sz w:val="24"/>
          <w:szCs w:val="24"/>
          <w:u w:val="single"/>
          <w14:ligatures w14:val="standardContextual"/>
        </w:rPr>
        <w:t>1</w:t>
      </w:r>
      <w:r w:rsidR="00C71021">
        <w:rPr>
          <w:rFonts w:ascii="Arial" w:hAnsi="Arial" w:cs="Arial"/>
          <w:b/>
          <w:bCs/>
          <w:kern w:val="2"/>
          <w:sz w:val="24"/>
          <w:szCs w:val="24"/>
          <w:u w:val="single"/>
          <w14:ligatures w14:val="standardContextual"/>
        </w:rPr>
        <w:t>.</w:t>
      </w:r>
      <w:r w:rsidRPr="00293910">
        <w:rPr>
          <w:rFonts w:ascii="Arial" w:hAnsi="Arial" w:cs="Arial"/>
          <w:b/>
          <w:bCs/>
          <w:kern w:val="2"/>
          <w:sz w:val="24"/>
          <w:szCs w:val="24"/>
          <w:u w:val="single"/>
          <w14:ligatures w14:val="standardContextual"/>
        </w:rPr>
        <w:t xml:space="preserve"> SWZ otrzymuje brzmienie:</w:t>
      </w:r>
    </w:p>
    <w:p w14:paraId="42144421" w14:textId="7495E6DC" w:rsidR="00293910" w:rsidRPr="00293910" w:rsidRDefault="00C71021" w:rsidP="00293910">
      <w:pPr>
        <w:spacing w:after="120" w:line="276" w:lineRule="auto"/>
        <w:jc w:val="both"/>
        <w:rPr>
          <w:rFonts w:ascii="Arial" w:hAnsi="Arial" w:cs="Arial"/>
          <w:kern w:val="2"/>
          <w:sz w:val="24"/>
          <w:szCs w:val="24"/>
          <w14:ligatures w14:val="standardContextual"/>
        </w:rPr>
      </w:pPr>
      <w:r>
        <w:rPr>
          <w:rFonts w:ascii="Arial" w:hAnsi="Arial" w:cs="Arial"/>
          <w:kern w:val="2"/>
          <w:sz w:val="24"/>
          <w:szCs w:val="24"/>
          <w14:ligatures w14:val="standardContextual"/>
        </w:rPr>
        <w:t>19.1.</w:t>
      </w:r>
      <w:r w:rsidRPr="00C71021">
        <w:rPr>
          <w:rFonts w:ascii="Arial" w:hAnsi="Arial" w:cs="Arial"/>
          <w:b/>
          <w:bCs/>
          <w:kern w:val="2"/>
          <w:sz w:val="24"/>
          <w:szCs w:val="24"/>
          <w14:ligatures w14:val="standardContextual"/>
        </w:rPr>
        <w:t>Otwarcie</w:t>
      </w:r>
      <w:r>
        <w:rPr>
          <w:rFonts w:ascii="Arial" w:hAnsi="Arial" w:cs="Arial"/>
          <w:b/>
          <w:bCs/>
          <w:kern w:val="2"/>
          <w:sz w:val="24"/>
          <w:szCs w:val="24"/>
          <w14:ligatures w14:val="standardContextual"/>
        </w:rPr>
        <w:t xml:space="preserve"> </w:t>
      </w:r>
      <w:r>
        <w:rPr>
          <w:rFonts w:ascii="Arial" w:hAnsi="Arial" w:cs="Arial"/>
          <w:kern w:val="2"/>
          <w:sz w:val="24"/>
          <w:szCs w:val="24"/>
          <w14:ligatures w14:val="standardContextual"/>
        </w:rPr>
        <w:t>ofert nastąpi w dniu 16.05.2025 r. do godz.10:05</w:t>
      </w:r>
    </w:p>
    <w:p w14:paraId="447243D3" w14:textId="4DF08AB8" w:rsidR="009B725B" w:rsidRPr="006E4C85" w:rsidRDefault="00293910" w:rsidP="00D50D5A">
      <w:pPr>
        <w:spacing w:after="120" w:line="276" w:lineRule="auto"/>
        <w:jc w:val="both"/>
        <w:rPr>
          <w:rFonts w:ascii="Arial" w:eastAsia="SimSun" w:hAnsi="Arial" w:cs="Arial"/>
          <w:color w:val="000000" w:themeColor="text1"/>
          <w:kern w:val="1"/>
          <w:sz w:val="24"/>
          <w:szCs w:val="24"/>
          <w:lang w:eastAsia="zh-CN"/>
        </w:rPr>
      </w:pPr>
      <w:r w:rsidRPr="00293910">
        <w:rPr>
          <w:rFonts w:ascii="Arial" w:hAnsi="Arial" w:cs="Arial"/>
          <w:kern w:val="2"/>
          <w:sz w:val="24"/>
          <w:szCs w:val="24"/>
          <w14:ligatures w14:val="standardContextual"/>
        </w:rPr>
        <w:t>Pozostałe zapisy SWZ pozostają bez zmian.</w:t>
      </w:r>
    </w:p>
    <w:p w14:paraId="307F3557" w14:textId="77777777" w:rsidR="00E8234D" w:rsidRPr="006E4C85" w:rsidRDefault="00E8234D" w:rsidP="0014148E">
      <w:pPr>
        <w:tabs>
          <w:tab w:val="left" w:pos="708"/>
        </w:tabs>
        <w:suppressAutoHyphens/>
        <w:spacing w:before="20" w:after="40" w:line="240" w:lineRule="auto"/>
        <w:jc w:val="both"/>
        <w:rPr>
          <w:rFonts w:ascii="Arial" w:eastAsia="SimSun" w:hAnsi="Arial" w:cs="Arial"/>
          <w:color w:val="000000" w:themeColor="text1"/>
          <w:kern w:val="1"/>
          <w:sz w:val="24"/>
          <w:szCs w:val="24"/>
          <w:lang w:eastAsia="zh-CN"/>
        </w:rPr>
      </w:pPr>
    </w:p>
    <w:p w14:paraId="510B7FAF" w14:textId="77777777" w:rsidR="00E8234D" w:rsidRPr="006E4C85" w:rsidRDefault="00E8234D" w:rsidP="0014148E">
      <w:pPr>
        <w:tabs>
          <w:tab w:val="left" w:pos="708"/>
        </w:tabs>
        <w:suppressAutoHyphens/>
        <w:spacing w:before="20" w:after="40" w:line="240" w:lineRule="auto"/>
        <w:jc w:val="both"/>
        <w:rPr>
          <w:rFonts w:ascii="Arial" w:eastAsia="SimSun" w:hAnsi="Arial" w:cs="Arial"/>
          <w:color w:val="000000" w:themeColor="text1"/>
          <w:kern w:val="1"/>
          <w:sz w:val="24"/>
          <w:szCs w:val="24"/>
          <w:lang w:eastAsia="zh-CN"/>
        </w:rPr>
      </w:pPr>
    </w:p>
    <w:p w14:paraId="52A42F85" w14:textId="77777777" w:rsidR="00E8234D" w:rsidRPr="006E4C85" w:rsidRDefault="00E8234D" w:rsidP="0014148E">
      <w:pPr>
        <w:tabs>
          <w:tab w:val="left" w:pos="708"/>
        </w:tabs>
        <w:suppressAutoHyphens/>
        <w:spacing w:before="20" w:after="40" w:line="240" w:lineRule="auto"/>
        <w:jc w:val="both"/>
        <w:rPr>
          <w:rFonts w:ascii="Arial" w:eastAsia="SimSun" w:hAnsi="Arial" w:cs="Arial"/>
          <w:color w:val="000000" w:themeColor="text1"/>
          <w:kern w:val="1"/>
          <w:sz w:val="24"/>
          <w:szCs w:val="24"/>
          <w:lang w:eastAsia="zh-CN"/>
        </w:rPr>
      </w:pPr>
    </w:p>
    <w:p w14:paraId="030417FB" w14:textId="77777777" w:rsidR="00E8234D" w:rsidRDefault="00E8234D" w:rsidP="00E8234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r w:rsidRPr="006E4C85">
        <w:rPr>
          <w:rFonts w:ascii="Arial" w:eastAsia="SimSun" w:hAnsi="Arial" w:cs="Arial"/>
          <w:b/>
          <w:color w:val="000000" w:themeColor="text1"/>
          <w:kern w:val="1"/>
          <w:sz w:val="24"/>
          <w:szCs w:val="24"/>
          <w:lang w:eastAsia="zh-CN"/>
        </w:rPr>
        <w:t>Odpowiedzi są wiążące dla wykonawców i stają się integralną częścią SWZ.</w:t>
      </w:r>
    </w:p>
    <w:p w14:paraId="738F54B9" w14:textId="77777777" w:rsidR="00162075" w:rsidRDefault="00162075" w:rsidP="00E8234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39613F8E" w14:textId="77777777" w:rsidR="00162075" w:rsidRDefault="00162075" w:rsidP="00E8234D">
      <w:pPr>
        <w:tabs>
          <w:tab w:val="left" w:pos="708"/>
        </w:tabs>
        <w:suppressAutoHyphens/>
        <w:spacing w:after="0" w:line="240" w:lineRule="auto"/>
        <w:jc w:val="both"/>
        <w:rPr>
          <w:rFonts w:ascii="Arial" w:eastAsia="SimSun" w:hAnsi="Arial" w:cs="Arial"/>
          <w:b/>
          <w:color w:val="000000" w:themeColor="text1"/>
          <w:kern w:val="1"/>
          <w:sz w:val="24"/>
          <w:szCs w:val="24"/>
          <w:lang w:eastAsia="zh-CN"/>
        </w:rPr>
      </w:pPr>
    </w:p>
    <w:p w14:paraId="6046C6C7" w14:textId="7839F33D" w:rsidR="00162075" w:rsidRDefault="00162075" w:rsidP="00E8234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Pr>
          <w:rFonts w:ascii="Arial" w:eastAsia="SimSun" w:hAnsi="Arial" w:cs="Arial"/>
          <w:b/>
          <w:color w:val="000000" w:themeColor="text1"/>
          <w:kern w:val="1"/>
          <w:sz w:val="24"/>
          <w:szCs w:val="24"/>
          <w:lang w:eastAsia="zh-CN"/>
        </w:rPr>
        <w:t xml:space="preserve">                                                                       </w:t>
      </w:r>
      <w:r w:rsidRPr="00162075">
        <w:rPr>
          <w:rFonts w:ascii="Arial" w:eastAsia="SimSun" w:hAnsi="Arial" w:cs="Arial"/>
          <w:bCs/>
          <w:color w:val="000000" w:themeColor="text1"/>
          <w:kern w:val="1"/>
          <w:sz w:val="24"/>
          <w:szCs w:val="24"/>
          <w:lang w:eastAsia="zh-CN"/>
        </w:rPr>
        <w:t xml:space="preserve">Z up. WÓJTA </w:t>
      </w:r>
    </w:p>
    <w:p w14:paraId="33F7BC78" w14:textId="5D7E225B" w:rsidR="00162075" w:rsidRPr="00162075" w:rsidRDefault="00162075" w:rsidP="00E8234D">
      <w:pPr>
        <w:tabs>
          <w:tab w:val="left" w:pos="708"/>
        </w:tabs>
        <w:suppressAutoHyphens/>
        <w:spacing w:after="0" w:line="240" w:lineRule="auto"/>
        <w:jc w:val="both"/>
        <w:rPr>
          <w:rFonts w:ascii="Arial" w:eastAsia="SimSun" w:hAnsi="Arial" w:cs="Arial"/>
          <w:bCs/>
          <w:color w:val="000000" w:themeColor="text1"/>
          <w:kern w:val="1"/>
          <w:sz w:val="24"/>
          <w:szCs w:val="24"/>
          <w:lang w:eastAsia="zh-CN"/>
        </w:rPr>
      </w:pPr>
      <w:r>
        <w:rPr>
          <w:rFonts w:ascii="Arial" w:eastAsia="SimSun" w:hAnsi="Arial" w:cs="Arial"/>
          <w:bCs/>
          <w:color w:val="000000" w:themeColor="text1"/>
          <w:kern w:val="1"/>
          <w:sz w:val="24"/>
          <w:szCs w:val="24"/>
          <w:lang w:eastAsia="zh-CN"/>
        </w:rPr>
        <w:t xml:space="preserve">                                                         /-/ Joanna Bryś – Sekretarz gminy</w:t>
      </w:r>
    </w:p>
    <w:p w14:paraId="7DB4C5CC" w14:textId="77777777" w:rsidR="00E8234D" w:rsidRPr="006E4C85" w:rsidRDefault="00E8234D" w:rsidP="0014148E">
      <w:pPr>
        <w:tabs>
          <w:tab w:val="left" w:pos="708"/>
        </w:tabs>
        <w:suppressAutoHyphens/>
        <w:spacing w:before="20" w:after="40" w:line="240" w:lineRule="auto"/>
        <w:jc w:val="both"/>
        <w:rPr>
          <w:rFonts w:ascii="Arial" w:eastAsia="SimSun" w:hAnsi="Arial" w:cs="Arial"/>
          <w:color w:val="000000" w:themeColor="text1"/>
          <w:kern w:val="1"/>
          <w:sz w:val="24"/>
          <w:szCs w:val="24"/>
          <w:lang w:eastAsia="zh-CN"/>
        </w:rPr>
      </w:pPr>
    </w:p>
    <w:sectPr w:rsidR="00E8234D" w:rsidRPr="006E4C85" w:rsidSect="0019189E">
      <w:pgSz w:w="11906" w:h="16838"/>
      <w:pgMar w:top="1417" w:right="849"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Tahoma">
    <w:altName w:val="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2B4AD6"/>
    <w:multiLevelType w:val="hybridMultilevel"/>
    <w:tmpl w:val="7D5465F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6011182"/>
    <w:multiLevelType w:val="hybridMultilevel"/>
    <w:tmpl w:val="B60ECFF4"/>
    <w:lvl w:ilvl="0" w:tplc="7E420E08">
      <w:start w:val="1"/>
      <w:numFmt w:val="lowerLetter"/>
      <w:lvlText w:val="%1."/>
      <w:lvlJc w:val="left"/>
      <w:pPr>
        <w:ind w:left="720" w:hanging="360"/>
      </w:pPr>
      <w:rPr>
        <w:rFonts w:ascii="Arial" w:eastAsia="Times New Roman" w:hAnsi="Arial" w:cs="Aria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93D26E1"/>
    <w:multiLevelType w:val="hybridMultilevel"/>
    <w:tmpl w:val="A90A575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10083477"/>
    <w:multiLevelType w:val="multilevel"/>
    <w:tmpl w:val="49F83768"/>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b/>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6AB544C"/>
    <w:multiLevelType w:val="hybridMultilevel"/>
    <w:tmpl w:val="42E4999E"/>
    <w:lvl w:ilvl="0" w:tplc="D820C2A0">
      <w:start w:val="1"/>
      <w:numFmt w:val="decimal"/>
      <w:lvlText w:val="%1)"/>
      <w:lvlJc w:val="left"/>
      <w:pPr>
        <w:ind w:left="1430" w:hanging="360"/>
      </w:pPr>
      <w:rPr>
        <w:rFonts w:hint="default"/>
        <w:b w:val="0"/>
        <w:color w:val="auto"/>
      </w:rPr>
    </w:lvl>
    <w:lvl w:ilvl="1" w:tplc="04150019" w:tentative="1">
      <w:start w:val="1"/>
      <w:numFmt w:val="lowerLetter"/>
      <w:lvlText w:val="%2."/>
      <w:lvlJc w:val="left"/>
      <w:pPr>
        <w:ind w:left="2150" w:hanging="360"/>
      </w:pPr>
    </w:lvl>
    <w:lvl w:ilvl="2" w:tplc="0415001B" w:tentative="1">
      <w:start w:val="1"/>
      <w:numFmt w:val="lowerRoman"/>
      <w:lvlText w:val="%3."/>
      <w:lvlJc w:val="right"/>
      <w:pPr>
        <w:ind w:left="2870" w:hanging="180"/>
      </w:pPr>
    </w:lvl>
    <w:lvl w:ilvl="3" w:tplc="0415000F" w:tentative="1">
      <w:start w:val="1"/>
      <w:numFmt w:val="decimal"/>
      <w:lvlText w:val="%4."/>
      <w:lvlJc w:val="left"/>
      <w:pPr>
        <w:ind w:left="3590" w:hanging="360"/>
      </w:pPr>
    </w:lvl>
    <w:lvl w:ilvl="4" w:tplc="04150019" w:tentative="1">
      <w:start w:val="1"/>
      <w:numFmt w:val="lowerLetter"/>
      <w:lvlText w:val="%5."/>
      <w:lvlJc w:val="left"/>
      <w:pPr>
        <w:ind w:left="4310" w:hanging="360"/>
      </w:pPr>
    </w:lvl>
    <w:lvl w:ilvl="5" w:tplc="0415001B" w:tentative="1">
      <w:start w:val="1"/>
      <w:numFmt w:val="lowerRoman"/>
      <w:lvlText w:val="%6."/>
      <w:lvlJc w:val="right"/>
      <w:pPr>
        <w:ind w:left="5030" w:hanging="180"/>
      </w:pPr>
    </w:lvl>
    <w:lvl w:ilvl="6" w:tplc="0415000F" w:tentative="1">
      <w:start w:val="1"/>
      <w:numFmt w:val="decimal"/>
      <w:lvlText w:val="%7."/>
      <w:lvlJc w:val="left"/>
      <w:pPr>
        <w:ind w:left="5750" w:hanging="360"/>
      </w:pPr>
    </w:lvl>
    <w:lvl w:ilvl="7" w:tplc="04150019" w:tentative="1">
      <w:start w:val="1"/>
      <w:numFmt w:val="lowerLetter"/>
      <w:lvlText w:val="%8."/>
      <w:lvlJc w:val="left"/>
      <w:pPr>
        <w:ind w:left="6470" w:hanging="360"/>
      </w:pPr>
    </w:lvl>
    <w:lvl w:ilvl="8" w:tplc="0415001B" w:tentative="1">
      <w:start w:val="1"/>
      <w:numFmt w:val="lowerRoman"/>
      <w:lvlText w:val="%9."/>
      <w:lvlJc w:val="right"/>
      <w:pPr>
        <w:ind w:left="7190" w:hanging="180"/>
      </w:pPr>
    </w:lvl>
  </w:abstractNum>
  <w:abstractNum w:abstractNumId="5" w15:restartNumberingAfterBreak="0">
    <w:nsid w:val="210A2A7F"/>
    <w:multiLevelType w:val="hybridMultilevel"/>
    <w:tmpl w:val="EFFC5C5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 w15:restartNumberingAfterBreak="0">
    <w:nsid w:val="2541732A"/>
    <w:multiLevelType w:val="hybridMultilevel"/>
    <w:tmpl w:val="2562AD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27AC3D65"/>
    <w:multiLevelType w:val="hybridMultilevel"/>
    <w:tmpl w:val="41BAE3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29500FF7"/>
    <w:multiLevelType w:val="singleLevel"/>
    <w:tmpl w:val="4808F1F8"/>
    <w:lvl w:ilvl="0">
      <w:numFmt w:val="bullet"/>
      <w:lvlText w:val="-"/>
      <w:lvlJc w:val="left"/>
      <w:pPr>
        <w:tabs>
          <w:tab w:val="num" w:pos="645"/>
        </w:tabs>
        <w:ind w:left="645" w:hanging="360"/>
      </w:pPr>
      <w:rPr>
        <w:rFonts w:ascii="Times New Roman" w:hAnsi="Times New Roman" w:hint="default"/>
      </w:rPr>
    </w:lvl>
  </w:abstractNum>
  <w:abstractNum w:abstractNumId="9" w15:restartNumberingAfterBreak="0">
    <w:nsid w:val="29BC563C"/>
    <w:multiLevelType w:val="hybridMultilevel"/>
    <w:tmpl w:val="9E36292C"/>
    <w:lvl w:ilvl="0" w:tplc="5A70EAA2">
      <w:start w:val="1"/>
      <w:numFmt w:val="decimal"/>
      <w:lvlText w:val="%1."/>
      <w:lvlJc w:val="left"/>
      <w:pPr>
        <w:ind w:left="1353" w:hanging="360"/>
      </w:pPr>
      <w:rPr>
        <w:rFonts w:hint="default"/>
        <w:color w:val="auto"/>
      </w:rPr>
    </w:lvl>
    <w:lvl w:ilvl="1" w:tplc="04150019">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0" w15:restartNumberingAfterBreak="0">
    <w:nsid w:val="2FBF01C7"/>
    <w:multiLevelType w:val="hybridMultilevel"/>
    <w:tmpl w:val="CCF678F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313F0A5F"/>
    <w:multiLevelType w:val="hybridMultilevel"/>
    <w:tmpl w:val="39CCBAC2"/>
    <w:lvl w:ilvl="0" w:tplc="04150019">
      <w:start w:val="1"/>
      <w:numFmt w:val="lowerLetter"/>
      <w:lvlText w:val="%1."/>
      <w:lvlJc w:val="left"/>
      <w:pPr>
        <w:ind w:left="1788" w:hanging="360"/>
      </w:pPr>
    </w:lvl>
    <w:lvl w:ilvl="1" w:tplc="04150019" w:tentative="1">
      <w:start w:val="1"/>
      <w:numFmt w:val="lowerLetter"/>
      <w:lvlText w:val="%2."/>
      <w:lvlJc w:val="left"/>
      <w:pPr>
        <w:ind w:left="2508" w:hanging="360"/>
      </w:pPr>
    </w:lvl>
    <w:lvl w:ilvl="2" w:tplc="0415001B" w:tentative="1">
      <w:start w:val="1"/>
      <w:numFmt w:val="lowerRoman"/>
      <w:lvlText w:val="%3."/>
      <w:lvlJc w:val="right"/>
      <w:pPr>
        <w:ind w:left="3228" w:hanging="180"/>
      </w:pPr>
    </w:lvl>
    <w:lvl w:ilvl="3" w:tplc="0415000F" w:tentative="1">
      <w:start w:val="1"/>
      <w:numFmt w:val="decimal"/>
      <w:lvlText w:val="%4."/>
      <w:lvlJc w:val="left"/>
      <w:pPr>
        <w:ind w:left="3948" w:hanging="360"/>
      </w:pPr>
    </w:lvl>
    <w:lvl w:ilvl="4" w:tplc="04150019" w:tentative="1">
      <w:start w:val="1"/>
      <w:numFmt w:val="lowerLetter"/>
      <w:lvlText w:val="%5."/>
      <w:lvlJc w:val="left"/>
      <w:pPr>
        <w:ind w:left="4668" w:hanging="360"/>
      </w:pPr>
    </w:lvl>
    <w:lvl w:ilvl="5" w:tplc="0415001B" w:tentative="1">
      <w:start w:val="1"/>
      <w:numFmt w:val="lowerRoman"/>
      <w:lvlText w:val="%6."/>
      <w:lvlJc w:val="right"/>
      <w:pPr>
        <w:ind w:left="5388" w:hanging="180"/>
      </w:pPr>
    </w:lvl>
    <w:lvl w:ilvl="6" w:tplc="0415000F" w:tentative="1">
      <w:start w:val="1"/>
      <w:numFmt w:val="decimal"/>
      <w:lvlText w:val="%7."/>
      <w:lvlJc w:val="left"/>
      <w:pPr>
        <w:ind w:left="6108" w:hanging="360"/>
      </w:pPr>
    </w:lvl>
    <w:lvl w:ilvl="7" w:tplc="04150019" w:tentative="1">
      <w:start w:val="1"/>
      <w:numFmt w:val="lowerLetter"/>
      <w:lvlText w:val="%8."/>
      <w:lvlJc w:val="left"/>
      <w:pPr>
        <w:ind w:left="6828" w:hanging="360"/>
      </w:pPr>
    </w:lvl>
    <w:lvl w:ilvl="8" w:tplc="0415001B" w:tentative="1">
      <w:start w:val="1"/>
      <w:numFmt w:val="lowerRoman"/>
      <w:lvlText w:val="%9."/>
      <w:lvlJc w:val="right"/>
      <w:pPr>
        <w:ind w:left="7548" w:hanging="180"/>
      </w:pPr>
    </w:lvl>
  </w:abstractNum>
  <w:abstractNum w:abstractNumId="12" w15:restartNumberingAfterBreak="0">
    <w:nsid w:val="3C973F41"/>
    <w:multiLevelType w:val="hybridMultilevel"/>
    <w:tmpl w:val="42DE97A8"/>
    <w:lvl w:ilvl="0" w:tplc="4754D808">
      <w:start w:val="1"/>
      <w:numFmt w:val="lowerLetter"/>
      <w:lvlText w:val="%1)"/>
      <w:lvlJc w:val="left"/>
      <w:pPr>
        <w:tabs>
          <w:tab w:val="num" w:pos="1069"/>
        </w:tabs>
        <w:ind w:left="1069" w:hanging="360"/>
      </w:pPr>
      <w:rPr>
        <w:rFonts w:hint="default"/>
      </w:rPr>
    </w:lvl>
    <w:lvl w:ilvl="1" w:tplc="04150019" w:tentative="1">
      <w:start w:val="1"/>
      <w:numFmt w:val="lowerLetter"/>
      <w:lvlText w:val="%2."/>
      <w:lvlJc w:val="left"/>
      <w:pPr>
        <w:tabs>
          <w:tab w:val="num" w:pos="1789"/>
        </w:tabs>
        <w:ind w:left="1789" w:hanging="360"/>
      </w:pPr>
    </w:lvl>
    <w:lvl w:ilvl="2" w:tplc="0415001B" w:tentative="1">
      <w:start w:val="1"/>
      <w:numFmt w:val="lowerRoman"/>
      <w:lvlText w:val="%3."/>
      <w:lvlJc w:val="right"/>
      <w:pPr>
        <w:tabs>
          <w:tab w:val="num" w:pos="2509"/>
        </w:tabs>
        <w:ind w:left="2509" w:hanging="180"/>
      </w:pPr>
    </w:lvl>
    <w:lvl w:ilvl="3" w:tplc="0415000F" w:tentative="1">
      <w:start w:val="1"/>
      <w:numFmt w:val="decimal"/>
      <w:lvlText w:val="%4."/>
      <w:lvlJc w:val="left"/>
      <w:pPr>
        <w:tabs>
          <w:tab w:val="num" w:pos="3229"/>
        </w:tabs>
        <w:ind w:left="3229" w:hanging="360"/>
      </w:pPr>
    </w:lvl>
    <w:lvl w:ilvl="4" w:tplc="04150019" w:tentative="1">
      <w:start w:val="1"/>
      <w:numFmt w:val="lowerLetter"/>
      <w:lvlText w:val="%5."/>
      <w:lvlJc w:val="left"/>
      <w:pPr>
        <w:tabs>
          <w:tab w:val="num" w:pos="3949"/>
        </w:tabs>
        <w:ind w:left="3949" w:hanging="360"/>
      </w:pPr>
    </w:lvl>
    <w:lvl w:ilvl="5" w:tplc="0415001B" w:tentative="1">
      <w:start w:val="1"/>
      <w:numFmt w:val="lowerRoman"/>
      <w:lvlText w:val="%6."/>
      <w:lvlJc w:val="right"/>
      <w:pPr>
        <w:tabs>
          <w:tab w:val="num" w:pos="4669"/>
        </w:tabs>
        <w:ind w:left="4669" w:hanging="180"/>
      </w:pPr>
    </w:lvl>
    <w:lvl w:ilvl="6" w:tplc="0415000F" w:tentative="1">
      <w:start w:val="1"/>
      <w:numFmt w:val="decimal"/>
      <w:lvlText w:val="%7."/>
      <w:lvlJc w:val="left"/>
      <w:pPr>
        <w:tabs>
          <w:tab w:val="num" w:pos="5389"/>
        </w:tabs>
        <w:ind w:left="5389" w:hanging="360"/>
      </w:pPr>
    </w:lvl>
    <w:lvl w:ilvl="7" w:tplc="04150019" w:tentative="1">
      <w:start w:val="1"/>
      <w:numFmt w:val="lowerLetter"/>
      <w:lvlText w:val="%8."/>
      <w:lvlJc w:val="left"/>
      <w:pPr>
        <w:tabs>
          <w:tab w:val="num" w:pos="6109"/>
        </w:tabs>
        <w:ind w:left="6109" w:hanging="360"/>
      </w:pPr>
    </w:lvl>
    <w:lvl w:ilvl="8" w:tplc="0415001B" w:tentative="1">
      <w:start w:val="1"/>
      <w:numFmt w:val="lowerRoman"/>
      <w:lvlText w:val="%9."/>
      <w:lvlJc w:val="right"/>
      <w:pPr>
        <w:tabs>
          <w:tab w:val="num" w:pos="6829"/>
        </w:tabs>
        <w:ind w:left="6829" w:hanging="180"/>
      </w:pPr>
    </w:lvl>
  </w:abstractNum>
  <w:abstractNum w:abstractNumId="13" w15:restartNumberingAfterBreak="0">
    <w:nsid w:val="41D54E95"/>
    <w:multiLevelType w:val="hybridMultilevel"/>
    <w:tmpl w:val="14B6F33A"/>
    <w:lvl w:ilvl="0" w:tplc="BC7ED7EC">
      <w:start w:val="1"/>
      <w:numFmt w:val="decimal"/>
      <w:lvlText w:val="%1."/>
      <w:lvlJc w:val="left"/>
      <w:pPr>
        <w:tabs>
          <w:tab w:val="num" w:pos="1070"/>
        </w:tabs>
        <w:ind w:left="1070" w:hanging="360"/>
      </w:pPr>
      <w:rPr>
        <w:rFonts w:ascii="Tahoma" w:hAnsi="Tahoma" w:hint="default"/>
        <w:b/>
        <w:i w:val="0"/>
        <w:color w:val="auto"/>
        <w:sz w:val="18"/>
        <w:szCs w:val="18"/>
      </w:rPr>
    </w:lvl>
    <w:lvl w:ilvl="1" w:tplc="04150019" w:tentative="1">
      <w:start w:val="1"/>
      <w:numFmt w:val="lowerLetter"/>
      <w:lvlText w:val="%2."/>
      <w:lvlJc w:val="left"/>
      <w:pPr>
        <w:tabs>
          <w:tab w:val="num" w:pos="1297"/>
        </w:tabs>
        <w:ind w:left="1297" w:hanging="360"/>
      </w:pPr>
    </w:lvl>
    <w:lvl w:ilvl="2" w:tplc="0415001B" w:tentative="1">
      <w:start w:val="1"/>
      <w:numFmt w:val="lowerRoman"/>
      <w:lvlText w:val="%3."/>
      <w:lvlJc w:val="right"/>
      <w:pPr>
        <w:tabs>
          <w:tab w:val="num" w:pos="2017"/>
        </w:tabs>
        <w:ind w:left="2017" w:hanging="180"/>
      </w:pPr>
    </w:lvl>
    <w:lvl w:ilvl="3" w:tplc="0415000F" w:tentative="1">
      <w:start w:val="1"/>
      <w:numFmt w:val="decimal"/>
      <w:lvlText w:val="%4."/>
      <w:lvlJc w:val="left"/>
      <w:pPr>
        <w:tabs>
          <w:tab w:val="num" w:pos="2737"/>
        </w:tabs>
        <w:ind w:left="2737" w:hanging="360"/>
      </w:pPr>
    </w:lvl>
    <w:lvl w:ilvl="4" w:tplc="04150019" w:tentative="1">
      <w:start w:val="1"/>
      <w:numFmt w:val="lowerLetter"/>
      <w:lvlText w:val="%5."/>
      <w:lvlJc w:val="left"/>
      <w:pPr>
        <w:tabs>
          <w:tab w:val="num" w:pos="3457"/>
        </w:tabs>
        <w:ind w:left="3457" w:hanging="360"/>
      </w:pPr>
    </w:lvl>
    <w:lvl w:ilvl="5" w:tplc="0415001B" w:tentative="1">
      <w:start w:val="1"/>
      <w:numFmt w:val="lowerRoman"/>
      <w:lvlText w:val="%6."/>
      <w:lvlJc w:val="right"/>
      <w:pPr>
        <w:tabs>
          <w:tab w:val="num" w:pos="4177"/>
        </w:tabs>
        <w:ind w:left="4177" w:hanging="180"/>
      </w:pPr>
    </w:lvl>
    <w:lvl w:ilvl="6" w:tplc="0415000F" w:tentative="1">
      <w:start w:val="1"/>
      <w:numFmt w:val="decimal"/>
      <w:lvlText w:val="%7."/>
      <w:lvlJc w:val="left"/>
      <w:pPr>
        <w:tabs>
          <w:tab w:val="num" w:pos="4897"/>
        </w:tabs>
        <w:ind w:left="4897" w:hanging="360"/>
      </w:pPr>
    </w:lvl>
    <w:lvl w:ilvl="7" w:tplc="04150019" w:tentative="1">
      <w:start w:val="1"/>
      <w:numFmt w:val="lowerLetter"/>
      <w:lvlText w:val="%8."/>
      <w:lvlJc w:val="left"/>
      <w:pPr>
        <w:tabs>
          <w:tab w:val="num" w:pos="5617"/>
        </w:tabs>
        <w:ind w:left="5617" w:hanging="360"/>
      </w:pPr>
    </w:lvl>
    <w:lvl w:ilvl="8" w:tplc="0415001B" w:tentative="1">
      <w:start w:val="1"/>
      <w:numFmt w:val="lowerRoman"/>
      <w:lvlText w:val="%9."/>
      <w:lvlJc w:val="right"/>
      <w:pPr>
        <w:tabs>
          <w:tab w:val="num" w:pos="6337"/>
        </w:tabs>
        <w:ind w:left="6337" w:hanging="180"/>
      </w:pPr>
    </w:lvl>
  </w:abstractNum>
  <w:abstractNum w:abstractNumId="14" w15:restartNumberingAfterBreak="0">
    <w:nsid w:val="4F873915"/>
    <w:multiLevelType w:val="multilevel"/>
    <w:tmpl w:val="2222F7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72978DB"/>
    <w:multiLevelType w:val="hybridMultilevel"/>
    <w:tmpl w:val="1152DD46"/>
    <w:lvl w:ilvl="0" w:tplc="FFFFFFFF">
      <w:start w:val="1"/>
      <w:numFmt w:val="decimal"/>
      <w:lvlText w:val="%1."/>
      <w:lvlJc w:val="left"/>
      <w:pPr>
        <w:tabs>
          <w:tab w:val="num" w:pos="1070"/>
        </w:tabs>
        <w:ind w:left="1070" w:hanging="360"/>
      </w:pPr>
      <w:rPr>
        <w:rFonts w:ascii="Tahoma" w:hAnsi="Tahoma" w:hint="default"/>
        <w:b/>
        <w:i w:val="0"/>
        <w:color w:val="auto"/>
        <w:sz w:val="18"/>
        <w:szCs w:val="18"/>
      </w:rPr>
    </w:lvl>
    <w:lvl w:ilvl="1" w:tplc="FFFFFFFF" w:tentative="1">
      <w:start w:val="1"/>
      <w:numFmt w:val="lowerLetter"/>
      <w:lvlText w:val="%2."/>
      <w:lvlJc w:val="left"/>
      <w:pPr>
        <w:tabs>
          <w:tab w:val="num" w:pos="1297"/>
        </w:tabs>
        <w:ind w:left="1297" w:hanging="360"/>
      </w:pPr>
    </w:lvl>
    <w:lvl w:ilvl="2" w:tplc="FFFFFFFF" w:tentative="1">
      <w:start w:val="1"/>
      <w:numFmt w:val="lowerRoman"/>
      <w:lvlText w:val="%3."/>
      <w:lvlJc w:val="right"/>
      <w:pPr>
        <w:tabs>
          <w:tab w:val="num" w:pos="2017"/>
        </w:tabs>
        <w:ind w:left="2017" w:hanging="180"/>
      </w:pPr>
    </w:lvl>
    <w:lvl w:ilvl="3" w:tplc="FFFFFFFF" w:tentative="1">
      <w:start w:val="1"/>
      <w:numFmt w:val="decimal"/>
      <w:lvlText w:val="%4."/>
      <w:lvlJc w:val="left"/>
      <w:pPr>
        <w:tabs>
          <w:tab w:val="num" w:pos="2737"/>
        </w:tabs>
        <w:ind w:left="2737" w:hanging="360"/>
      </w:pPr>
    </w:lvl>
    <w:lvl w:ilvl="4" w:tplc="FFFFFFFF" w:tentative="1">
      <w:start w:val="1"/>
      <w:numFmt w:val="lowerLetter"/>
      <w:lvlText w:val="%5."/>
      <w:lvlJc w:val="left"/>
      <w:pPr>
        <w:tabs>
          <w:tab w:val="num" w:pos="3457"/>
        </w:tabs>
        <w:ind w:left="3457" w:hanging="360"/>
      </w:pPr>
    </w:lvl>
    <w:lvl w:ilvl="5" w:tplc="FFFFFFFF" w:tentative="1">
      <w:start w:val="1"/>
      <w:numFmt w:val="lowerRoman"/>
      <w:lvlText w:val="%6."/>
      <w:lvlJc w:val="right"/>
      <w:pPr>
        <w:tabs>
          <w:tab w:val="num" w:pos="4177"/>
        </w:tabs>
        <w:ind w:left="4177" w:hanging="180"/>
      </w:pPr>
    </w:lvl>
    <w:lvl w:ilvl="6" w:tplc="FFFFFFFF" w:tentative="1">
      <w:start w:val="1"/>
      <w:numFmt w:val="decimal"/>
      <w:lvlText w:val="%7."/>
      <w:lvlJc w:val="left"/>
      <w:pPr>
        <w:tabs>
          <w:tab w:val="num" w:pos="4897"/>
        </w:tabs>
        <w:ind w:left="4897" w:hanging="360"/>
      </w:pPr>
    </w:lvl>
    <w:lvl w:ilvl="7" w:tplc="FFFFFFFF" w:tentative="1">
      <w:start w:val="1"/>
      <w:numFmt w:val="lowerLetter"/>
      <w:lvlText w:val="%8."/>
      <w:lvlJc w:val="left"/>
      <w:pPr>
        <w:tabs>
          <w:tab w:val="num" w:pos="5617"/>
        </w:tabs>
        <w:ind w:left="5617" w:hanging="360"/>
      </w:pPr>
    </w:lvl>
    <w:lvl w:ilvl="8" w:tplc="FFFFFFFF" w:tentative="1">
      <w:start w:val="1"/>
      <w:numFmt w:val="lowerRoman"/>
      <w:lvlText w:val="%9."/>
      <w:lvlJc w:val="right"/>
      <w:pPr>
        <w:tabs>
          <w:tab w:val="num" w:pos="6337"/>
        </w:tabs>
        <w:ind w:left="6337" w:hanging="180"/>
      </w:pPr>
    </w:lvl>
  </w:abstractNum>
  <w:abstractNum w:abstractNumId="16" w15:restartNumberingAfterBreak="0">
    <w:nsid w:val="577A3DEF"/>
    <w:multiLevelType w:val="multilevel"/>
    <w:tmpl w:val="7B086F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E756970"/>
    <w:multiLevelType w:val="multilevel"/>
    <w:tmpl w:val="638A36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61FB1D1F"/>
    <w:multiLevelType w:val="hybridMultilevel"/>
    <w:tmpl w:val="2884A1EC"/>
    <w:lvl w:ilvl="0" w:tplc="38465744">
      <w:start w:val="1"/>
      <w:numFmt w:val="lowerLetter"/>
      <w:lvlText w:val="%1)"/>
      <w:lvlJc w:val="left"/>
      <w:pPr>
        <w:ind w:left="1287" w:hanging="360"/>
      </w:pPr>
      <w:rPr>
        <w:rFonts w:ascii="Tahoma" w:hAnsi="Tahoma" w:cs="Tahoma" w:hint="default"/>
        <w:color w:val="auto"/>
      </w:rPr>
    </w:lvl>
    <w:lvl w:ilvl="1" w:tplc="04150019">
      <w:start w:val="1"/>
      <w:numFmt w:val="lowerLetter"/>
      <w:lvlText w:val="%2."/>
      <w:lvlJc w:val="left"/>
      <w:pPr>
        <w:ind w:left="2007" w:hanging="360"/>
      </w:pPr>
    </w:lvl>
    <w:lvl w:ilvl="2" w:tplc="0415001B">
      <w:start w:val="1"/>
      <w:numFmt w:val="lowerRoman"/>
      <w:lvlText w:val="%3."/>
      <w:lvlJc w:val="right"/>
      <w:pPr>
        <w:ind w:left="2727" w:hanging="180"/>
      </w:pPr>
    </w:lvl>
    <w:lvl w:ilvl="3" w:tplc="0415000F">
      <w:start w:val="1"/>
      <w:numFmt w:val="decimal"/>
      <w:lvlText w:val="%4."/>
      <w:lvlJc w:val="left"/>
      <w:pPr>
        <w:ind w:left="3447" w:hanging="360"/>
      </w:pPr>
    </w:lvl>
    <w:lvl w:ilvl="4" w:tplc="04150019">
      <w:start w:val="1"/>
      <w:numFmt w:val="lowerLetter"/>
      <w:lvlText w:val="%5."/>
      <w:lvlJc w:val="left"/>
      <w:pPr>
        <w:ind w:left="4167" w:hanging="360"/>
      </w:pPr>
    </w:lvl>
    <w:lvl w:ilvl="5" w:tplc="0415001B">
      <w:start w:val="1"/>
      <w:numFmt w:val="lowerRoman"/>
      <w:lvlText w:val="%6."/>
      <w:lvlJc w:val="right"/>
      <w:pPr>
        <w:ind w:left="4887" w:hanging="180"/>
      </w:pPr>
    </w:lvl>
    <w:lvl w:ilvl="6" w:tplc="0415000F">
      <w:start w:val="1"/>
      <w:numFmt w:val="decimal"/>
      <w:lvlText w:val="%7."/>
      <w:lvlJc w:val="left"/>
      <w:pPr>
        <w:ind w:left="5607" w:hanging="360"/>
      </w:pPr>
    </w:lvl>
    <w:lvl w:ilvl="7" w:tplc="04150019">
      <w:start w:val="1"/>
      <w:numFmt w:val="lowerLetter"/>
      <w:lvlText w:val="%8."/>
      <w:lvlJc w:val="left"/>
      <w:pPr>
        <w:ind w:left="6327" w:hanging="360"/>
      </w:pPr>
    </w:lvl>
    <w:lvl w:ilvl="8" w:tplc="0415001B">
      <w:start w:val="1"/>
      <w:numFmt w:val="lowerRoman"/>
      <w:lvlText w:val="%9."/>
      <w:lvlJc w:val="right"/>
      <w:pPr>
        <w:ind w:left="7047" w:hanging="180"/>
      </w:pPr>
    </w:lvl>
  </w:abstractNum>
  <w:abstractNum w:abstractNumId="19" w15:restartNumberingAfterBreak="0">
    <w:nsid w:val="79272FF9"/>
    <w:multiLevelType w:val="hybridMultilevel"/>
    <w:tmpl w:val="E2846BC4"/>
    <w:lvl w:ilvl="0" w:tplc="04150001">
      <w:start w:val="1"/>
      <w:numFmt w:val="bullet"/>
      <w:lvlText w:val=""/>
      <w:lvlJc w:val="left"/>
      <w:pPr>
        <w:tabs>
          <w:tab w:val="num" w:pos="720"/>
        </w:tabs>
        <w:ind w:left="720" w:hanging="360"/>
      </w:pPr>
      <w:rPr>
        <w:rFonts w:ascii="Symbol" w:hAnsi="Symbol" w:hint="default"/>
      </w:rPr>
    </w:lvl>
    <w:lvl w:ilvl="1" w:tplc="A5A2C17C">
      <w:start w:val="1"/>
      <w:numFmt w:val="decimal"/>
      <w:lvlText w:val="%2."/>
      <w:lvlJc w:val="left"/>
      <w:pPr>
        <w:tabs>
          <w:tab w:val="num" w:pos="1440"/>
        </w:tabs>
        <w:ind w:left="1440" w:hanging="360"/>
      </w:pPr>
      <w:rPr>
        <w:b w:val="0"/>
        <w:i w:val="0"/>
      </w:r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20" w15:restartNumberingAfterBreak="0">
    <w:nsid w:val="7F6D52D9"/>
    <w:multiLevelType w:val="hybridMultilevel"/>
    <w:tmpl w:val="1152DD46"/>
    <w:lvl w:ilvl="0" w:tplc="FFFFFFFF">
      <w:start w:val="1"/>
      <w:numFmt w:val="decimal"/>
      <w:lvlText w:val="%1."/>
      <w:lvlJc w:val="left"/>
      <w:pPr>
        <w:tabs>
          <w:tab w:val="num" w:pos="1070"/>
        </w:tabs>
        <w:ind w:left="1070" w:hanging="360"/>
      </w:pPr>
      <w:rPr>
        <w:rFonts w:ascii="Tahoma" w:hAnsi="Tahoma" w:hint="default"/>
        <w:b/>
        <w:i w:val="0"/>
        <w:color w:val="auto"/>
        <w:sz w:val="18"/>
        <w:szCs w:val="18"/>
      </w:rPr>
    </w:lvl>
    <w:lvl w:ilvl="1" w:tplc="FFFFFFFF" w:tentative="1">
      <w:start w:val="1"/>
      <w:numFmt w:val="lowerLetter"/>
      <w:lvlText w:val="%2."/>
      <w:lvlJc w:val="left"/>
      <w:pPr>
        <w:tabs>
          <w:tab w:val="num" w:pos="1297"/>
        </w:tabs>
        <w:ind w:left="1297" w:hanging="360"/>
      </w:pPr>
    </w:lvl>
    <w:lvl w:ilvl="2" w:tplc="FFFFFFFF" w:tentative="1">
      <w:start w:val="1"/>
      <w:numFmt w:val="lowerRoman"/>
      <w:lvlText w:val="%3."/>
      <w:lvlJc w:val="right"/>
      <w:pPr>
        <w:tabs>
          <w:tab w:val="num" w:pos="2017"/>
        </w:tabs>
        <w:ind w:left="2017" w:hanging="180"/>
      </w:pPr>
    </w:lvl>
    <w:lvl w:ilvl="3" w:tplc="FFFFFFFF" w:tentative="1">
      <w:start w:val="1"/>
      <w:numFmt w:val="decimal"/>
      <w:lvlText w:val="%4."/>
      <w:lvlJc w:val="left"/>
      <w:pPr>
        <w:tabs>
          <w:tab w:val="num" w:pos="2737"/>
        </w:tabs>
        <w:ind w:left="2737" w:hanging="360"/>
      </w:pPr>
    </w:lvl>
    <w:lvl w:ilvl="4" w:tplc="FFFFFFFF" w:tentative="1">
      <w:start w:val="1"/>
      <w:numFmt w:val="lowerLetter"/>
      <w:lvlText w:val="%5."/>
      <w:lvlJc w:val="left"/>
      <w:pPr>
        <w:tabs>
          <w:tab w:val="num" w:pos="3457"/>
        </w:tabs>
        <w:ind w:left="3457" w:hanging="360"/>
      </w:pPr>
    </w:lvl>
    <w:lvl w:ilvl="5" w:tplc="FFFFFFFF" w:tentative="1">
      <w:start w:val="1"/>
      <w:numFmt w:val="lowerRoman"/>
      <w:lvlText w:val="%6."/>
      <w:lvlJc w:val="right"/>
      <w:pPr>
        <w:tabs>
          <w:tab w:val="num" w:pos="4177"/>
        </w:tabs>
        <w:ind w:left="4177" w:hanging="180"/>
      </w:pPr>
    </w:lvl>
    <w:lvl w:ilvl="6" w:tplc="FFFFFFFF" w:tentative="1">
      <w:start w:val="1"/>
      <w:numFmt w:val="decimal"/>
      <w:lvlText w:val="%7."/>
      <w:lvlJc w:val="left"/>
      <w:pPr>
        <w:tabs>
          <w:tab w:val="num" w:pos="4897"/>
        </w:tabs>
        <w:ind w:left="4897" w:hanging="360"/>
      </w:pPr>
    </w:lvl>
    <w:lvl w:ilvl="7" w:tplc="FFFFFFFF" w:tentative="1">
      <w:start w:val="1"/>
      <w:numFmt w:val="lowerLetter"/>
      <w:lvlText w:val="%8."/>
      <w:lvlJc w:val="left"/>
      <w:pPr>
        <w:tabs>
          <w:tab w:val="num" w:pos="5617"/>
        </w:tabs>
        <w:ind w:left="5617" w:hanging="360"/>
      </w:pPr>
    </w:lvl>
    <w:lvl w:ilvl="8" w:tplc="FFFFFFFF" w:tentative="1">
      <w:start w:val="1"/>
      <w:numFmt w:val="lowerRoman"/>
      <w:lvlText w:val="%9."/>
      <w:lvlJc w:val="right"/>
      <w:pPr>
        <w:tabs>
          <w:tab w:val="num" w:pos="6337"/>
        </w:tabs>
        <w:ind w:left="6337" w:hanging="180"/>
      </w:pPr>
    </w:lvl>
  </w:abstractNum>
  <w:num w:numId="1" w16cid:durableId="482813094">
    <w:abstractNumId w:val="10"/>
  </w:num>
  <w:num w:numId="2" w16cid:durableId="131679394">
    <w:abstractNumId w:val="3"/>
  </w:num>
  <w:num w:numId="3" w16cid:durableId="50884193">
    <w:abstractNumId w:val="2"/>
  </w:num>
  <w:num w:numId="4" w16cid:durableId="758790288">
    <w:abstractNumId w:val="13"/>
  </w:num>
  <w:num w:numId="5" w16cid:durableId="877625213">
    <w:abstractNumId w:val="7"/>
  </w:num>
  <w:num w:numId="6" w16cid:durableId="1424648822">
    <w:abstractNumId w:val="0"/>
  </w:num>
  <w:num w:numId="7" w16cid:durableId="1623072954">
    <w:abstractNumId w:val="9"/>
  </w:num>
  <w:num w:numId="8" w16cid:durableId="730736806">
    <w:abstractNumId w:val="1"/>
  </w:num>
  <w:num w:numId="9" w16cid:durableId="1652173533">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114252198">
    <w:abstractNumId w:val="8"/>
  </w:num>
  <w:num w:numId="11" w16cid:durableId="1814639182">
    <w:abstractNumId w:val="4"/>
  </w:num>
  <w:num w:numId="12" w16cid:durableId="1749500636">
    <w:abstractNumId w:val="11"/>
  </w:num>
  <w:num w:numId="13" w16cid:durableId="84779104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03923423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787773801">
    <w:abstractNumId w:val="14"/>
  </w:num>
  <w:num w:numId="16" w16cid:durableId="542644103">
    <w:abstractNumId w:val="16"/>
  </w:num>
  <w:num w:numId="17" w16cid:durableId="2142770362">
    <w:abstractNumId w:val="17"/>
  </w:num>
  <w:num w:numId="18" w16cid:durableId="541941347">
    <w:abstractNumId w:val="20"/>
  </w:num>
  <w:num w:numId="19" w16cid:durableId="1093553986">
    <w:abstractNumId w:val="15"/>
  </w:num>
  <w:num w:numId="20" w16cid:durableId="590622229">
    <w:abstractNumId w:val="12"/>
  </w:num>
  <w:num w:numId="21" w16cid:durableId="1401708314">
    <w:abstractNumId w:val="6"/>
  </w:num>
  <w:num w:numId="22" w16cid:durableId="153395291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5D69"/>
    <w:rsid w:val="00007926"/>
    <w:rsid w:val="00020CBD"/>
    <w:rsid w:val="0002171A"/>
    <w:rsid w:val="000268FE"/>
    <w:rsid w:val="00074F34"/>
    <w:rsid w:val="00085E61"/>
    <w:rsid w:val="000A6512"/>
    <w:rsid w:val="000B3E4D"/>
    <w:rsid w:val="000B5189"/>
    <w:rsid w:val="000D4D92"/>
    <w:rsid w:val="000D5DE2"/>
    <w:rsid w:val="000F4D92"/>
    <w:rsid w:val="00106833"/>
    <w:rsid w:val="0011632B"/>
    <w:rsid w:val="00127FEC"/>
    <w:rsid w:val="0013204D"/>
    <w:rsid w:val="00135D69"/>
    <w:rsid w:val="001373BF"/>
    <w:rsid w:val="0014148E"/>
    <w:rsid w:val="00146E26"/>
    <w:rsid w:val="00152F90"/>
    <w:rsid w:val="0015434A"/>
    <w:rsid w:val="00154BA1"/>
    <w:rsid w:val="00162075"/>
    <w:rsid w:val="00183FC9"/>
    <w:rsid w:val="001868E5"/>
    <w:rsid w:val="00187C45"/>
    <w:rsid w:val="00190470"/>
    <w:rsid w:val="0019189E"/>
    <w:rsid w:val="001E3E64"/>
    <w:rsid w:val="001F4ED9"/>
    <w:rsid w:val="0020612D"/>
    <w:rsid w:val="0021031E"/>
    <w:rsid w:val="0021766F"/>
    <w:rsid w:val="002206AB"/>
    <w:rsid w:val="00223D5A"/>
    <w:rsid w:val="00225EED"/>
    <w:rsid w:val="002468E9"/>
    <w:rsid w:val="002546C9"/>
    <w:rsid w:val="0025716D"/>
    <w:rsid w:val="00271DC7"/>
    <w:rsid w:val="002906C8"/>
    <w:rsid w:val="00293910"/>
    <w:rsid w:val="002B1CF7"/>
    <w:rsid w:val="002B6E19"/>
    <w:rsid w:val="002B6F28"/>
    <w:rsid w:val="002E355D"/>
    <w:rsid w:val="0031381E"/>
    <w:rsid w:val="0032263B"/>
    <w:rsid w:val="0032357F"/>
    <w:rsid w:val="00332347"/>
    <w:rsid w:val="00353F9C"/>
    <w:rsid w:val="003633D7"/>
    <w:rsid w:val="00372B10"/>
    <w:rsid w:val="00383F53"/>
    <w:rsid w:val="0038449B"/>
    <w:rsid w:val="00397624"/>
    <w:rsid w:val="003D411C"/>
    <w:rsid w:val="00407D27"/>
    <w:rsid w:val="0042278A"/>
    <w:rsid w:val="0042701F"/>
    <w:rsid w:val="00430E48"/>
    <w:rsid w:val="0045019B"/>
    <w:rsid w:val="00450FDB"/>
    <w:rsid w:val="00451698"/>
    <w:rsid w:val="00453166"/>
    <w:rsid w:val="004571DF"/>
    <w:rsid w:val="0047219C"/>
    <w:rsid w:val="004802CE"/>
    <w:rsid w:val="00480D86"/>
    <w:rsid w:val="0048789D"/>
    <w:rsid w:val="004A1ABE"/>
    <w:rsid w:val="004C455A"/>
    <w:rsid w:val="0050105C"/>
    <w:rsid w:val="00505E6D"/>
    <w:rsid w:val="0050678F"/>
    <w:rsid w:val="00506CB0"/>
    <w:rsid w:val="0052156C"/>
    <w:rsid w:val="00530101"/>
    <w:rsid w:val="0053471C"/>
    <w:rsid w:val="005444B9"/>
    <w:rsid w:val="00546B80"/>
    <w:rsid w:val="005555C2"/>
    <w:rsid w:val="00557705"/>
    <w:rsid w:val="00561E4D"/>
    <w:rsid w:val="005701E8"/>
    <w:rsid w:val="00580741"/>
    <w:rsid w:val="00584FBE"/>
    <w:rsid w:val="005A113A"/>
    <w:rsid w:val="005C3582"/>
    <w:rsid w:val="00601017"/>
    <w:rsid w:val="00606700"/>
    <w:rsid w:val="00616E37"/>
    <w:rsid w:val="00640BE1"/>
    <w:rsid w:val="00641377"/>
    <w:rsid w:val="00650064"/>
    <w:rsid w:val="00664205"/>
    <w:rsid w:val="0066676C"/>
    <w:rsid w:val="00690B8E"/>
    <w:rsid w:val="0069112F"/>
    <w:rsid w:val="00696FB8"/>
    <w:rsid w:val="00696FC2"/>
    <w:rsid w:val="00697C80"/>
    <w:rsid w:val="006A314C"/>
    <w:rsid w:val="006A4A50"/>
    <w:rsid w:val="006A66ED"/>
    <w:rsid w:val="006B06CC"/>
    <w:rsid w:val="006B5B20"/>
    <w:rsid w:val="006C5CE3"/>
    <w:rsid w:val="006D19DB"/>
    <w:rsid w:val="006E1283"/>
    <w:rsid w:val="006E33F7"/>
    <w:rsid w:val="006E4C85"/>
    <w:rsid w:val="006F2B13"/>
    <w:rsid w:val="006F30D7"/>
    <w:rsid w:val="00713807"/>
    <w:rsid w:val="007248AF"/>
    <w:rsid w:val="0074093B"/>
    <w:rsid w:val="00755D1D"/>
    <w:rsid w:val="00764C2B"/>
    <w:rsid w:val="00770101"/>
    <w:rsid w:val="00771568"/>
    <w:rsid w:val="00772B90"/>
    <w:rsid w:val="00776A6E"/>
    <w:rsid w:val="00780E5E"/>
    <w:rsid w:val="0079134E"/>
    <w:rsid w:val="0079606A"/>
    <w:rsid w:val="007A36C6"/>
    <w:rsid w:val="007A4997"/>
    <w:rsid w:val="007A513C"/>
    <w:rsid w:val="007A688D"/>
    <w:rsid w:val="007B2522"/>
    <w:rsid w:val="007D0355"/>
    <w:rsid w:val="007D6682"/>
    <w:rsid w:val="007D6CC3"/>
    <w:rsid w:val="007E5856"/>
    <w:rsid w:val="0080207B"/>
    <w:rsid w:val="00811970"/>
    <w:rsid w:val="008257DB"/>
    <w:rsid w:val="008517DB"/>
    <w:rsid w:val="008525D4"/>
    <w:rsid w:val="0085782B"/>
    <w:rsid w:val="008720A9"/>
    <w:rsid w:val="0088508B"/>
    <w:rsid w:val="008865C4"/>
    <w:rsid w:val="008901B8"/>
    <w:rsid w:val="00891119"/>
    <w:rsid w:val="00895FED"/>
    <w:rsid w:val="008B0E9C"/>
    <w:rsid w:val="008C1AEC"/>
    <w:rsid w:val="008D6B76"/>
    <w:rsid w:val="008D773F"/>
    <w:rsid w:val="008E35AD"/>
    <w:rsid w:val="008F0DEF"/>
    <w:rsid w:val="00905306"/>
    <w:rsid w:val="00905EA5"/>
    <w:rsid w:val="00907F25"/>
    <w:rsid w:val="00921568"/>
    <w:rsid w:val="00927E39"/>
    <w:rsid w:val="0093242C"/>
    <w:rsid w:val="00932A05"/>
    <w:rsid w:val="00943968"/>
    <w:rsid w:val="00955A97"/>
    <w:rsid w:val="00965720"/>
    <w:rsid w:val="009942CA"/>
    <w:rsid w:val="0099531E"/>
    <w:rsid w:val="00995F57"/>
    <w:rsid w:val="009B0DFC"/>
    <w:rsid w:val="009B20A8"/>
    <w:rsid w:val="009B58B6"/>
    <w:rsid w:val="009B725B"/>
    <w:rsid w:val="009C59AE"/>
    <w:rsid w:val="009C794A"/>
    <w:rsid w:val="009F136D"/>
    <w:rsid w:val="009F4256"/>
    <w:rsid w:val="009F4343"/>
    <w:rsid w:val="009F4E2C"/>
    <w:rsid w:val="00A030C9"/>
    <w:rsid w:val="00A12B85"/>
    <w:rsid w:val="00A43B80"/>
    <w:rsid w:val="00A62B33"/>
    <w:rsid w:val="00A9396C"/>
    <w:rsid w:val="00AB2E45"/>
    <w:rsid w:val="00AC4AE4"/>
    <w:rsid w:val="00AC7C73"/>
    <w:rsid w:val="00AF15DA"/>
    <w:rsid w:val="00AF7981"/>
    <w:rsid w:val="00B172D4"/>
    <w:rsid w:val="00B252DC"/>
    <w:rsid w:val="00B41165"/>
    <w:rsid w:val="00B61B3A"/>
    <w:rsid w:val="00B73538"/>
    <w:rsid w:val="00B936B6"/>
    <w:rsid w:val="00BB2B9D"/>
    <w:rsid w:val="00BC6D68"/>
    <w:rsid w:val="00C15814"/>
    <w:rsid w:val="00C222B3"/>
    <w:rsid w:val="00C23177"/>
    <w:rsid w:val="00C274BC"/>
    <w:rsid w:val="00C41257"/>
    <w:rsid w:val="00C45F87"/>
    <w:rsid w:val="00C54020"/>
    <w:rsid w:val="00C548C3"/>
    <w:rsid w:val="00C6029A"/>
    <w:rsid w:val="00C646BB"/>
    <w:rsid w:val="00C64B50"/>
    <w:rsid w:val="00C71021"/>
    <w:rsid w:val="00C842B9"/>
    <w:rsid w:val="00C8640A"/>
    <w:rsid w:val="00C92862"/>
    <w:rsid w:val="00C95098"/>
    <w:rsid w:val="00CB3A5C"/>
    <w:rsid w:val="00CC0220"/>
    <w:rsid w:val="00CC65CC"/>
    <w:rsid w:val="00CC6FFC"/>
    <w:rsid w:val="00CD695F"/>
    <w:rsid w:val="00CD7CEA"/>
    <w:rsid w:val="00CF08D9"/>
    <w:rsid w:val="00CF4C6E"/>
    <w:rsid w:val="00D016DF"/>
    <w:rsid w:val="00D13AE9"/>
    <w:rsid w:val="00D17728"/>
    <w:rsid w:val="00D43847"/>
    <w:rsid w:val="00D502C1"/>
    <w:rsid w:val="00D50D5A"/>
    <w:rsid w:val="00D518A3"/>
    <w:rsid w:val="00D54821"/>
    <w:rsid w:val="00D7413E"/>
    <w:rsid w:val="00D75251"/>
    <w:rsid w:val="00D97223"/>
    <w:rsid w:val="00DB0414"/>
    <w:rsid w:val="00DB32BF"/>
    <w:rsid w:val="00DC225B"/>
    <w:rsid w:val="00DC2BCB"/>
    <w:rsid w:val="00DF46A0"/>
    <w:rsid w:val="00E1452B"/>
    <w:rsid w:val="00E1487B"/>
    <w:rsid w:val="00E167C1"/>
    <w:rsid w:val="00E16DD8"/>
    <w:rsid w:val="00E452DE"/>
    <w:rsid w:val="00E521A2"/>
    <w:rsid w:val="00E65C5D"/>
    <w:rsid w:val="00E81647"/>
    <w:rsid w:val="00E8234D"/>
    <w:rsid w:val="00E968EA"/>
    <w:rsid w:val="00EA044C"/>
    <w:rsid w:val="00EA70CF"/>
    <w:rsid w:val="00EB3427"/>
    <w:rsid w:val="00EC3605"/>
    <w:rsid w:val="00EC729C"/>
    <w:rsid w:val="00EF700E"/>
    <w:rsid w:val="00F24485"/>
    <w:rsid w:val="00F277B8"/>
    <w:rsid w:val="00F33547"/>
    <w:rsid w:val="00F414FE"/>
    <w:rsid w:val="00F52C37"/>
    <w:rsid w:val="00F541AE"/>
    <w:rsid w:val="00F56D4A"/>
    <w:rsid w:val="00F607A4"/>
    <w:rsid w:val="00F6351A"/>
    <w:rsid w:val="00F63AAF"/>
    <w:rsid w:val="00F66E2C"/>
    <w:rsid w:val="00F76BDB"/>
    <w:rsid w:val="00F77B5D"/>
    <w:rsid w:val="00F84FCE"/>
    <w:rsid w:val="00F85C1F"/>
    <w:rsid w:val="00F8748D"/>
    <w:rsid w:val="00F9427E"/>
    <w:rsid w:val="00F954D8"/>
    <w:rsid w:val="00FE2CCB"/>
    <w:rsid w:val="00FF429A"/>
    <w:rsid w:val="00FF7B5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6A8DCC"/>
  <w15:chartTrackingRefBased/>
  <w15:docId w15:val="{D48E2B24-5C64-4C25-8F69-5258C4DC69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450FDB"/>
  </w:style>
  <w:style w:type="paragraph" w:styleId="Nagwek2">
    <w:name w:val="heading 2"/>
    <w:basedOn w:val="Normalny"/>
    <w:next w:val="Normalny"/>
    <w:link w:val="Nagwek2Znak"/>
    <w:uiPriority w:val="9"/>
    <w:semiHidden/>
    <w:unhideWhenUsed/>
    <w:qFormat/>
    <w:rsid w:val="0025716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Wcicienormalne"/>
    <w:link w:val="Nagwek3Znak"/>
    <w:qFormat/>
    <w:rsid w:val="00450FDB"/>
    <w:pPr>
      <w:spacing w:after="0" w:line="240" w:lineRule="auto"/>
      <w:ind w:left="354"/>
      <w:outlineLvl w:val="2"/>
    </w:pPr>
    <w:rPr>
      <w:rFonts w:ascii="Times New Roman" w:eastAsia="Times New Roman" w:hAnsi="Times New Roman" w:cs="Times New Roman"/>
      <w:b/>
      <w:sz w:val="24"/>
      <w:szCs w:val="20"/>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aliases w:val="L1,Numerowanie,Akapit z listą5,CW_Lista,2 heading,A_wyliczenie,K-P_odwolanie,maz_wyliczenie,opis dzialania,ISCG Numerowanie,lp1,Akapit z listą 1,Table of contents numbered,BulletC,Wyliczanie,Obiekt,normalny tekst,Akapit z listą31"/>
    <w:basedOn w:val="Normalny"/>
    <w:link w:val="AkapitzlistZnak"/>
    <w:uiPriority w:val="34"/>
    <w:qFormat/>
    <w:rsid w:val="00135D69"/>
    <w:pPr>
      <w:spacing w:after="0" w:line="240" w:lineRule="auto"/>
      <w:ind w:left="720"/>
    </w:pPr>
    <w:rPr>
      <w:rFonts w:ascii="Times New Roman" w:eastAsia="Calibri" w:hAnsi="Times New Roman" w:cs="Times New Roman"/>
      <w:sz w:val="24"/>
      <w:szCs w:val="24"/>
      <w:lang w:eastAsia="pl-PL"/>
    </w:rPr>
  </w:style>
  <w:style w:type="character" w:customStyle="1" w:styleId="AkapitzlistZnak">
    <w:name w:val="Akapit z listą Znak"/>
    <w:aliases w:val="L1 Znak,Numerowanie Znak,Akapit z listą5 Znak,CW_Lista Znak,2 heading Znak,A_wyliczenie Znak,K-P_odwolanie Znak,maz_wyliczenie Znak,opis dzialania Znak,ISCG Numerowanie Znak,lp1 Znak,Akapit z listą 1 Znak,BulletC Znak,Wyliczanie Znak"/>
    <w:link w:val="Akapitzlist"/>
    <w:uiPriority w:val="34"/>
    <w:qFormat/>
    <w:locked/>
    <w:rsid w:val="00135D69"/>
    <w:rPr>
      <w:rFonts w:ascii="Times New Roman" w:eastAsia="Calibri" w:hAnsi="Times New Roman" w:cs="Times New Roman"/>
      <w:sz w:val="24"/>
      <w:szCs w:val="24"/>
      <w:lang w:eastAsia="pl-PL"/>
    </w:rPr>
  </w:style>
  <w:style w:type="paragraph" w:customStyle="1" w:styleId="Default">
    <w:name w:val="Default"/>
    <w:rsid w:val="00135D69"/>
    <w:pPr>
      <w:autoSpaceDE w:val="0"/>
      <w:autoSpaceDN w:val="0"/>
      <w:adjustRightInd w:val="0"/>
      <w:spacing w:after="0" w:line="240" w:lineRule="auto"/>
    </w:pPr>
    <w:rPr>
      <w:rFonts w:ascii="Arial" w:hAnsi="Arial" w:cs="Arial"/>
      <w:color w:val="000000"/>
      <w:sz w:val="24"/>
      <w:szCs w:val="24"/>
    </w:rPr>
  </w:style>
  <w:style w:type="paragraph" w:customStyle="1" w:styleId="WW-Tekstpodstawowywcity2">
    <w:name w:val="WW-Tekst podstawowy wcięty 2"/>
    <w:basedOn w:val="Normalny"/>
    <w:rsid w:val="00CB3A5C"/>
    <w:pPr>
      <w:suppressAutoHyphens/>
      <w:spacing w:after="0" w:line="240" w:lineRule="auto"/>
      <w:ind w:left="284" w:firstLine="1"/>
      <w:jc w:val="both"/>
    </w:pPr>
    <w:rPr>
      <w:rFonts w:ascii="Arial Narrow" w:eastAsia="Times New Roman" w:hAnsi="Arial Narrow" w:cs="Times New Roman"/>
      <w:sz w:val="24"/>
      <w:szCs w:val="20"/>
      <w:lang w:eastAsia="pl-PL"/>
    </w:rPr>
  </w:style>
  <w:style w:type="paragraph" w:customStyle="1" w:styleId="Akapitzlist11">
    <w:name w:val="Akapit z listą11"/>
    <w:basedOn w:val="Normalny"/>
    <w:rsid w:val="008D6B76"/>
    <w:pPr>
      <w:spacing w:after="200" w:line="276" w:lineRule="auto"/>
      <w:ind w:left="720"/>
      <w:contextualSpacing/>
    </w:pPr>
    <w:rPr>
      <w:rFonts w:ascii="Calibri" w:eastAsia="Times New Roman" w:hAnsi="Calibri" w:cs="Times New Roman"/>
    </w:rPr>
  </w:style>
  <w:style w:type="paragraph" w:customStyle="1" w:styleId="Akapitzlist1">
    <w:name w:val="Akapit z listą1"/>
    <w:basedOn w:val="Normalny"/>
    <w:rsid w:val="00616E37"/>
    <w:pPr>
      <w:spacing w:after="200" w:line="276" w:lineRule="auto"/>
      <w:ind w:left="720"/>
      <w:contextualSpacing/>
    </w:pPr>
    <w:rPr>
      <w:rFonts w:ascii="Calibri" w:eastAsia="Times New Roman" w:hAnsi="Calibri" w:cs="Times New Roman"/>
    </w:rPr>
  </w:style>
  <w:style w:type="paragraph" w:styleId="Zwykytekst">
    <w:name w:val="Plain Text"/>
    <w:basedOn w:val="Normalny"/>
    <w:link w:val="ZwykytekstZnak"/>
    <w:rsid w:val="00616E37"/>
    <w:pPr>
      <w:spacing w:after="0" w:line="240" w:lineRule="auto"/>
    </w:pPr>
    <w:rPr>
      <w:rFonts w:ascii="Courier New" w:eastAsia="Times New Roman" w:hAnsi="Courier New" w:cs="Courier New"/>
      <w:sz w:val="20"/>
      <w:szCs w:val="20"/>
      <w:lang w:eastAsia="pl-PL"/>
    </w:rPr>
  </w:style>
  <w:style w:type="character" w:customStyle="1" w:styleId="ZwykytekstZnak">
    <w:name w:val="Zwykły tekst Znak"/>
    <w:basedOn w:val="Domylnaczcionkaakapitu"/>
    <w:link w:val="Zwykytekst"/>
    <w:rsid w:val="00616E37"/>
    <w:rPr>
      <w:rFonts w:ascii="Courier New" w:eastAsia="Times New Roman" w:hAnsi="Courier New" w:cs="Courier New"/>
      <w:sz w:val="20"/>
      <w:szCs w:val="20"/>
      <w:lang w:eastAsia="pl-PL"/>
    </w:rPr>
  </w:style>
  <w:style w:type="paragraph" w:customStyle="1" w:styleId="Tekstpodstawowy21">
    <w:name w:val="Tekst podstawowy 21"/>
    <w:basedOn w:val="Normalny"/>
    <w:rsid w:val="00CC65CC"/>
    <w:pPr>
      <w:widowControl w:val="0"/>
      <w:tabs>
        <w:tab w:val="left" w:pos="709"/>
      </w:tabs>
      <w:overflowPunct w:val="0"/>
      <w:autoSpaceDE w:val="0"/>
      <w:autoSpaceDN w:val="0"/>
      <w:adjustRightInd w:val="0"/>
      <w:spacing w:after="0" w:line="240" w:lineRule="auto"/>
      <w:ind w:left="709" w:hanging="709"/>
      <w:jc w:val="both"/>
      <w:textAlignment w:val="baseline"/>
    </w:pPr>
    <w:rPr>
      <w:rFonts w:ascii="Times New Roman" w:eastAsia="Times New Roman" w:hAnsi="Times New Roman" w:cs="Times New Roman"/>
      <w:sz w:val="26"/>
      <w:szCs w:val="20"/>
      <w:lang w:eastAsia="pl-PL"/>
    </w:rPr>
  </w:style>
  <w:style w:type="character" w:customStyle="1" w:styleId="Nagwek3Znak">
    <w:name w:val="Nagłówek 3 Znak"/>
    <w:basedOn w:val="Domylnaczcionkaakapitu"/>
    <w:link w:val="Nagwek3"/>
    <w:rsid w:val="00450FDB"/>
    <w:rPr>
      <w:rFonts w:ascii="Times New Roman" w:eastAsia="Times New Roman" w:hAnsi="Times New Roman" w:cs="Times New Roman"/>
      <w:b/>
      <w:sz w:val="24"/>
      <w:szCs w:val="20"/>
      <w:lang w:eastAsia="pl-PL"/>
    </w:rPr>
  </w:style>
  <w:style w:type="paragraph" w:styleId="Wcicienormalne">
    <w:name w:val="Normal Indent"/>
    <w:basedOn w:val="Normalny"/>
    <w:uiPriority w:val="99"/>
    <w:semiHidden/>
    <w:unhideWhenUsed/>
    <w:rsid w:val="00450FDB"/>
    <w:pPr>
      <w:ind w:left="708"/>
    </w:pPr>
  </w:style>
  <w:style w:type="paragraph" w:styleId="NormalnyWeb">
    <w:name w:val="Normal (Web)"/>
    <w:basedOn w:val="Normalny"/>
    <w:uiPriority w:val="99"/>
    <w:semiHidden/>
    <w:unhideWhenUsed/>
    <w:rsid w:val="00F541AE"/>
    <w:pPr>
      <w:spacing w:before="100" w:beforeAutospacing="1" w:after="100" w:afterAutospacing="1" w:line="240" w:lineRule="auto"/>
    </w:pPr>
    <w:rPr>
      <w:rFonts w:ascii="Calibri" w:hAnsi="Calibri" w:cs="Calibri"/>
      <w:lang w:eastAsia="pl-PL"/>
    </w:rPr>
  </w:style>
  <w:style w:type="paragraph" w:customStyle="1" w:styleId="v1msonormal">
    <w:name w:val="v1msonormal"/>
    <w:basedOn w:val="Normalny"/>
    <w:rsid w:val="00E521A2"/>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Hipercze">
    <w:name w:val="Hyperlink"/>
    <w:basedOn w:val="Domylnaczcionkaakapitu"/>
    <w:uiPriority w:val="99"/>
    <w:unhideWhenUsed/>
    <w:rsid w:val="006B5B20"/>
    <w:rPr>
      <w:color w:val="0563C1" w:themeColor="hyperlink"/>
      <w:u w:val="single"/>
    </w:rPr>
  </w:style>
  <w:style w:type="character" w:styleId="Nierozpoznanawzmianka">
    <w:name w:val="Unresolved Mention"/>
    <w:basedOn w:val="Domylnaczcionkaakapitu"/>
    <w:uiPriority w:val="99"/>
    <w:semiHidden/>
    <w:unhideWhenUsed/>
    <w:rsid w:val="006B5B20"/>
    <w:rPr>
      <w:color w:val="605E5C"/>
      <w:shd w:val="clear" w:color="auto" w:fill="E1DFDD"/>
    </w:rPr>
  </w:style>
  <w:style w:type="table" w:styleId="Tabela-Siatka">
    <w:name w:val="Table Grid"/>
    <w:basedOn w:val="Standardowy"/>
    <w:uiPriority w:val="39"/>
    <w:rsid w:val="00995F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2Znak">
    <w:name w:val="Nagłówek 2 Znak"/>
    <w:basedOn w:val="Domylnaczcionkaakapitu"/>
    <w:link w:val="Nagwek2"/>
    <w:uiPriority w:val="9"/>
    <w:semiHidden/>
    <w:rsid w:val="0025716D"/>
    <w:rPr>
      <w:rFonts w:asciiTheme="majorHAnsi" w:eastAsiaTheme="majorEastAsia" w:hAnsiTheme="majorHAnsi" w:cstheme="majorBidi"/>
      <w:color w:val="2F5496" w:themeColor="accent1" w:themeShade="BF"/>
      <w:sz w:val="26"/>
      <w:szCs w:val="26"/>
    </w:rPr>
  </w:style>
  <w:style w:type="paragraph" w:customStyle="1" w:styleId="WW-Tekstpodstawowy3">
    <w:name w:val="WW-Tekst podstawowy 3"/>
    <w:basedOn w:val="Normalny"/>
    <w:rsid w:val="0025716D"/>
    <w:pPr>
      <w:suppressAutoHyphens/>
      <w:spacing w:after="0" w:line="240" w:lineRule="auto"/>
      <w:jc w:val="both"/>
    </w:pPr>
    <w:rPr>
      <w:rFonts w:ascii="Arial" w:eastAsia="Times New Roman" w:hAnsi="Arial" w:cs="Times New Roman"/>
      <w:b/>
      <w:sz w:val="24"/>
      <w:szCs w:val="20"/>
      <w:u w:val="single"/>
      <w:lang w:eastAsia="pl-PL"/>
    </w:rPr>
  </w:style>
  <w:style w:type="character" w:styleId="Pogrubienie">
    <w:name w:val="Strong"/>
    <w:uiPriority w:val="22"/>
    <w:qFormat/>
    <w:rsid w:val="00F9427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73419">
      <w:bodyDiv w:val="1"/>
      <w:marLeft w:val="0"/>
      <w:marRight w:val="0"/>
      <w:marTop w:val="0"/>
      <w:marBottom w:val="0"/>
      <w:divBdr>
        <w:top w:val="none" w:sz="0" w:space="0" w:color="auto"/>
        <w:left w:val="none" w:sz="0" w:space="0" w:color="auto"/>
        <w:bottom w:val="none" w:sz="0" w:space="0" w:color="auto"/>
        <w:right w:val="none" w:sz="0" w:space="0" w:color="auto"/>
      </w:divBdr>
    </w:div>
    <w:div w:id="248662446">
      <w:bodyDiv w:val="1"/>
      <w:marLeft w:val="0"/>
      <w:marRight w:val="0"/>
      <w:marTop w:val="0"/>
      <w:marBottom w:val="0"/>
      <w:divBdr>
        <w:top w:val="none" w:sz="0" w:space="0" w:color="auto"/>
        <w:left w:val="none" w:sz="0" w:space="0" w:color="auto"/>
        <w:bottom w:val="none" w:sz="0" w:space="0" w:color="auto"/>
        <w:right w:val="none" w:sz="0" w:space="0" w:color="auto"/>
      </w:divBdr>
    </w:div>
    <w:div w:id="254553941">
      <w:bodyDiv w:val="1"/>
      <w:marLeft w:val="0"/>
      <w:marRight w:val="0"/>
      <w:marTop w:val="0"/>
      <w:marBottom w:val="0"/>
      <w:divBdr>
        <w:top w:val="none" w:sz="0" w:space="0" w:color="auto"/>
        <w:left w:val="none" w:sz="0" w:space="0" w:color="auto"/>
        <w:bottom w:val="none" w:sz="0" w:space="0" w:color="auto"/>
        <w:right w:val="none" w:sz="0" w:space="0" w:color="auto"/>
      </w:divBdr>
    </w:div>
    <w:div w:id="493837848">
      <w:bodyDiv w:val="1"/>
      <w:marLeft w:val="0"/>
      <w:marRight w:val="0"/>
      <w:marTop w:val="0"/>
      <w:marBottom w:val="0"/>
      <w:divBdr>
        <w:top w:val="none" w:sz="0" w:space="0" w:color="auto"/>
        <w:left w:val="none" w:sz="0" w:space="0" w:color="auto"/>
        <w:bottom w:val="none" w:sz="0" w:space="0" w:color="auto"/>
        <w:right w:val="none" w:sz="0" w:space="0" w:color="auto"/>
      </w:divBdr>
    </w:div>
    <w:div w:id="873927437">
      <w:bodyDiv w:val="1"/>
      <w:marLeft w:val="0"/>
      <w:marRight w:val="0"/>
      <w:marTop w:val="0"/>
      <w:marBottom w:val="0"/>
      <w:divBdr>
        <w:top w:val="none" w:sz="0" w:space="0" w:color="auto"/>
        <w:left w:val="none" w:sz="0" w:space="0" w:color="auto"/>
        <w:bottom w:val="none" w:sz="0" w:space="0" w:color="auto"/>
        <w:right w:val="none" w:sz="0" w:space="0" w:color="auto"/>
      </w:divBdr>
    </w:div>
    <w:div w:id="1032263509">
      <w:bodyDiv w:val="1"/>
      <w:marLeft w:val="0"/>
      <w:marRight w:val="0"/>
      <w:marTop w:val="0"/>
      <w:marBottom w:val="0"/>
      <w:divBdr>
        <w:top w:val="none" w:sz="0" w:space="0" w:color="auto"/>
        <w:left w:val="none" w:sz="0" w:space="0" w:color="auto"/>
        <w:bottom w:val="none" w:sz="0" w:space="0" w:color="auto"/>
        <w:right w:val="none" w:sz="0" w:space="0" w:color="auto"/>
      </w:divBdr>
    </w:div>
    <w:div w:id="1128745744">
      <w:bodyDiv w:val="1"/>
      <w:marLeft w:val="0"/>
      <w:marRight w:val="0"/>
      <w:marTop w:val="0"/>
      <w:marBottom w:val="0"/>
      <w:divBdr>
        <w:top w:val="none" w:sz="0" w:space="0" w:color="auto"/>
        <w:left w:val="none" w:sz="0" w:space="0" w:color="auto"/>
        <w:bottom w:val="none" w:sz="0" w:space="0" w:color="auto"/>
        <w:right w:val="none" w:sz="0" w:space="0" w:color="auto"/>
      </w:divBdr>
    </w:div>
    <w:div w:id="1169716700">
      <w:bodyDiv w:val="1"/>
      <w:marLeft w:val="0"/>
      <w:marRight w:val="0"/>
      <w:marTop w:val="0"/>
      <w:marBottom w:val="0"/>
      <w:divBdr>
        <w:top w:val="none" w:sz="0" w:space="0" w:color="auto"/>
        <w:left w:val="none" w:sz="0" w:space="0" w:color="auto"/>
        <w:bottom w:val="none" w:sz="0" w:space="0" w:color="auto"/>
        <w:right w:val="none" w:sz="0" w:space="0" w:color="auto"/>
      </w:divBdr>
    </w:div>
    <w:div w:id="1395472818">
      <w:bodyDiv w:val="1"/>
      <w:marLeft w:val="0"/>
      <w:marRight w:val="0"/>
      <w:marTop w:val="0"/>
      <w:marBottom w:val="0"/>
      <w:divBdr>
        <w:top w:val="none" w:sz="0" w:space="0" w:color="auto"/>
        <w:left w:val="none" w:sz="0" w:space="0" w:color="auto"/>
        <w:bottom w:val="none" w:sz="0" w:space="0" w:color="auto"/>
        <w:right w:val="none" w:sz="0" w:space="0" w:color="auto"/>
      </w:divBdr>
    </w:div>
    <w:div w:id="1422289565">
      <w:bodyDiv w:val="1"/>
      <w:marLeft w:val="0"/>
      <w:marRight w:val="0"/>
      <w:marTop w:val="0"/>
      <w:marBottom w:val="0"/>
      <w:divBdr>
        <w:top w:val="none" w:sz="0" w:space="0" w:color="auto"/>
        <w:left w:val="none" w:sz="0" w:space="0" w:color="auto"/>
        <w:bottom w:val="none" w:sz="0" w:space="0" w:color="auto"/>
        <w:right w:val="none" w:sz="0" w:space="0" w:color="auto"/>
      </w:divBdr>
    </w:div>
    <w:div w:id="1457522132">
      <w:bodyDiv w:val="1"/>
      <w:marLeft w:val="0"/>
      <w:marRight w:val="0"/>
      <w:marTop w:val="0"/>
      <w:marBottom w:val="0"/>
      <w:divBdr>
        <w:top w:val="none" w:sz="0" w:space="0" w:color="auto"/>
        <w:left w:val="none" w:sz="0" w:space="0" w:color="auto"/>
        <w:bottom w:val="none" w:sz="0" w:space="0" w:color="auto"/>
        <w:right w:val="none" w:sz="0" w:space="0" w:color="auto"/>
      </w:divBdr>
    </w:div>
    <w:div w:id="1459226842">
      <w:bodyDiv w:val="1"/>
      <w:marLeft w:val="0"/>
      <w:marRight w:val="0"/>
      <w:marTop w:val="0"/>
      <w:marBottom w:val="0"/>
      <w:divBdr>
        <w:top w:val="none" w:sz="0" w:space="0" w:color="auto"/>
        <w:left w:val="none" w:sz="0" w:space="0" w:color="auto"/>
        <w:bottom w:val="none" w:sz="0" w:space="0" w:color="auto"/>
        <w:right w:val="none" w:sz="0" w:space="0" w:color="auto"/>
      </w:divBdr>
    </w:div>
    <w:div w:id="1538812454">
      <w:bodyDiv w:val="1"/>
      <w:marLeft w:val="0"/>
      <w:marRight w:val="0"/>
      <w:marTop w:val="0"/>
      <w:marBottom w:val="0"/>
      <w:divBdr>
        <w:top w:val="none" w:sz="0" w:space="0" w:color="auto"/>
        <w:left w:val="none" w:sz="0" w:space="0" w:color="auto"/>
        <w:bottom w:val="none" w:sz="0" w:space="0" w:color="auto"/>
        <w:right w:val="none" w:sz="0" w:space="0" w:color="auto"/>
      </w:divBdr>
    </w:div>
    <w:div w:id="1788430311">
      <w:bodyDiv w:val="1"/>
      <w:marLeft w:val="0"/>
      <w:marRight w:val="0"/>
      <w:marTop w:val="0"/>
      <w:marBottom w:val="0"/>
      <w:divBdr>
        <w:top w:val="none" w:sz="0" w:space="0" w:color="auto"/>
        <w:left w:val="none" w:sz="0" w:space="0" w:color="auto"/>
        <w:bottom w:val="none" w:sz="0" w:space="0" w:color="auto"/>
        <w:right w:val="none" w:sz="0" w:space="0" w:color="auto"/>
      </w:divBdr>
    </w:div>
    <w:div w:id="1935750118">
      <w:bodyDiv w:val="1"/>
      <w:marLeft w:val="0"/>
      <w:marRight w:val="0"/>
      <w:marTop w:val="0"/>
      <w:marBottom w:val="0"/>
      <w:divBdr>
        <w:top w:val="none" w:sz="0" w:space="0" w:color="auto"/>
        <w:left w:val="none" w:sz="0" w:space="0" w:color="auto"/>
        <w:bottom w:val="none" w:sz="0" w:space="0" w:color="auto"/>
        <w:right w:val="none" w:sz="0" w:space="0" w:color="auto"/>
      </w:divBdr>
    </w:div>
    <w:div w:id="1984113161">
      <w:bodyDiv w:val="1"/>
      <w:marLeft w:val="0"/>
      <w:marRight w:val="0"/>
      <w:marTop w:val="0"/>
      <w:marBottom w:val="0"/>
      <w:divBdr>
        <w:top w:val="none" w:sz="0" w:space="0" w:color="auto"/>
        <w:left w:val="none" w:sz="0" w:space="0" w:color="auto"/>
        <w:bottom w:val="none" w:sz="0" w:space="0" w:color="auto"/>
        <w:right w:val="none" w:sz="0" w:space="0" w:color="auto"/>
      </w:divBdr>
    </w:div>
    <w:div w:id="2097549740">
      <w:bodyDiv w:val="1"/>
      <w:marLeft w:val="0"/>
      <w:marRight w:val="0"/>
      <w:marTop w:val="0"/>
      <w:marBottom w:val="0"/>
      <w:divBdr>
        <w:top w:val="none" w:sz="0" w:space="0" w:color="auto"/>
        <w:left w:val="none" w:sz="0" w:space="0" w:color="auto"/>
        <w:bottom w:val="none" w:sz="0" w:space="0" w:color="auto"/>
        <w:right w:val="none" w:sz="0" w:space="0" w:color="auto"/>
      </w:divBdr>
    </w:div>
    <w:div w:id="2109423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oleObject" Target="embeddings/oleObject3.bin"/><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7.emf"/><Relationship Id="rId7"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image" Target="media/image5.emf"/><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package" Target="embeddings/Microsoft_Word_Document1.docx"/><Relationship Id="rId20" Type="http://schemas.openxmlformats.org/officeDocument/2006/relationships/package" Target="embeddings/Microsoft_Word_Document2.docx"/><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emf"/><Relationship Id="rId24" Type="http://schemas.openxmlformats.org/officeDocument/2006/relationships/oleObject" Target="embeddings/oleObject4.bin"/><Relationship Id="rId5" Type="http://schemas.openxmlformats.org/officeDocument/2006/relationships/numbering" Target="numbering.xml"/><Relationship Id="rId15" Type="http://schemas.openxmlformats.org/officeDocument/2006/relationships/image" Target="media/image4.emf"/><Relationship Id="rId23" Type="http://schemas.openxmlformats.org/officeDocument/2006/relationships/image" Target="media/image8.emf"/><Relationship Id="rId10" Type="http://schemas.openxmlformats.org/officeDocument/2006/relationships/package" Target="embeddings/Microsoft_Word_Document.docx"/><Relationship Id="rId19" Type="http://schemas.openxmlformats.org/officeDocument/2006/relationships/image" Target="media/image6.emf"/><Relationship Id="rId4" Type="http://schemas.openxmlformats.org/officeDocument/2006/relationships/customXml" Target="../customXml/item4.xml"/><Relationship Id="rId9" Type="http://schemas.openxmlformats.org/officeDocument/2006/relationships/image" Target="media/image1.emf"/><Relationship Id="rId14" Type="http://schemas.openxmlformats.org/officeDocument/2006/relationships/oleObject" Target="embeddings/oleObject2.bin"/><Relationship Id="rId22" Type="http://schemas.openxmlformats.org/officeDocument/2006/relationships/package" Target="embeddings/Microsoft_Word_Document3.docx"/></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kument" ma:contentTypeID="0x010100047E97EDC68EA74E97FC7B4733BDFCF6" ma:contentTypeVersion="8" ma:contentTypeDescription="Utwórz nowy dokument." ma:contentTypeScope="" ma:versionID="303dd0beab8550ace24ea0810c89fadc">
  <xsd:schema xmlns:xsd="http://www.w3.org/2001/XMLSchema" xmlns:xs="http://www.w3.org/2001/XMLSchema" xmlns:p="http://schemas.microsoft.com/office/2006/metadata/properties" xmlns:ns3="6a5e9df9-6ff4-4445-b82b-cff7f58c3d78" xmlns:ns4="ff15d3d1-e59e-4d0e-aff3-30e73cf52f9a" targetNamespace="http://schemas.microsoft.com/office/2006/metadata/properties" ma:root="true" ma:fieldsID="f7331bf02de947a04f7513671e4f0d03" ns3:_="" ns4:_="">
    <xsd:import namespace="6a5e9df9-6ff4-4445-b82b-cff7f58c3d78"/>
    <xsd:import namespace="ff15d3d1-e59e-4d0e-aff3-30e73cf52f9a"/>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MediaServiceSearchProperties" minOccurs="0"/>
                <xsd:element ref="ns3:_activity"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a5e9df9-6ff4-4445-b82b-cff7f58c3d7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_activity" ma:index="12"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f15d3d1-e59e-4d0e-aff3-30e73cf52f9a" elementFormDefault="qualified">
    <xsd:import namespace="http://schemas.microsoft.com/office/2006/documentManagement/types"/>
    <xsd:import namespace="http://schemas.microsoft.com/office/infopath/2007/PartnerControls"/>
    <xsd:element name="SharedWithUsers" ma:index="13"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Udostępnione dla — szczegóły" ma:internalName="SharedWithDetails" ma:readOnly="true">
      <xsd:simpleType>
        <xsd:restriction base="dms:Note">
          <xsd:maxLength value="255"/>
        </xsd:restriction>
      </xsd:simpleType>
    </xsd:element>
    <xsd:element name="SharingHintHash" ma:index="15" nillable="true" ma:displayName="Skrót wskazówki dotyczącej udostępniania"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6a5e9df9-6ff4-4445-b82b-cff7f58c3d78" xsi:nil="true"/>
  </documentManagement>
</p:properties>
</file>

<file path=customXml/itemProps1.xml><?xml version="1.0" encoding="utf-8"?>
<ds:datastoreItem xmlns:ds="http://schemas.openxmlformats.org/officeDocument/2006/customXml" ds:itemID="{19797812-DDFF-4320-8C63-325C025FAF74}">
  <ds:schemaRefs>
    <ds:schemaRef ds:uri="http://schemas.openxmlformats.org/officeDocument/2006/bibliography"/>
  </ds:schemaRefs>
</ds:datastoreItem>
</file>

<file path=customXml/itemProps2.xml><?xml version="1.0" encoding="utf-8"?>
<ds:datastoreItem xmlns:ds="http://schemas.openxmlformats.org/officeDocument/2006/customXml" ds:itemID="{EE78CC7C-459F-45BC-8C50-97AD461B78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a5e9df9-6ff4-4445-b82b-cff7f58c3d78"/>
    <ds:schemaRef ds:uri="ff15d3d1-e59e-4d0e-aff3-30e73cf52f9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AA5F211-314F-4B5C-8DB5-6979D3BE23A8}">
  <ds:schemaRefs>
    <ds:schemaRef ds:uri="http://schemas.microsoft.com/sharepoint/v3/contenttype/forms"/>
  </ds:schemaRefs>
</ds:datastoreItem>
</file>

<file path=customXml/itemProps4.xml><?xml version="1.0" encoding="utf-8"?>
<ds:datastoreItem xmlns:ds="http://schemas.openxmlformats.org/officeDocument/2006/customXml" ds:itemID="{3F098818-9531-4259-AED1-1EEC1927D777}">
  <ds:schemaRefs>
    <ds:schemaRef ds:uri="http://schemas.microsoft.com/office/2006/metadata/properties"/>
    <ds:schemaRef ds:uri="http://schemas.microsoft.com/office/infopath/2007/PartnerControls"/>
    <ds:schemaRef ds:uri="6a5e9df9-6ff4-4445-b82b-cff7f58c3d78"/>
  </ds:schemaRefs>
</ds:datastoreItem>
</file>

<file path=docProps/app.xml><?xml version="1.0" encoding="utf-8"?>
<Properties xmlns="http://schemas.openxmlformats.org/officeDocument/2006/extended-properties" xmlns:vt="http://schemas.openxmlformats.org/officeDocument/2006/docPropsVTypes">
  <Template>Normal.dotm</Template>
  <TotalTime>331</TotalTime>
  <Pages>53</Pages>
  <Words>17595</Words>
  <Characters>105570</Characters>
  <Application>Microsoft Office Word</Application>
  <DocSecurity>0</DocSecurity>
  <Lines>879</Lines>
  <Paragraphs>245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122920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Karolina Szcześniak</dc:creator>
  <cp:keywords/>
  <dc:description/>
  <cp:lastModifiedBy>Małgorzata Gajda</cp:lastModifiedBy>
  <cp:revision>120</cp:revision>
  <cp:lastPrinted>2025-05-08T08:26:00Z</cp:lastPrinted>
  <dcterms:created xsi:type="dcterms:W3CDTF">2025-05-06T10:07:00Z</dcterms:created>
  <dcterms:modified xsi:type="dcterms:W3CDTF">2025-05-08T08:59:00Z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0x010100047E97EDC68EA74E97FC7B4733BDFCF6</vt:lpwstr>
  </property>
</Properties>
</file>