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49541" w14:textId="3B83DB73" w:rsidR="00BB4694" w:rsidRPr="00DC03EC" w:rsidRDefault="00BB4694" w:rsidP="00BB4694">
      <w:pPr>
        <w:keepNext/>
        <w:widowControl w:val="0"/>
        <w:tabs>
          <w:tab w:val="num" w:pos="1467"/>
        </w:tabs>
        <w:suppressAutoHyphens/>
        <w:spacing w:line="276" w:lineRule="auto"/>
        <w:jc w:val="center"/>
        <w:textAlignment w:val="baseline"/>
        <w:outlineLvl w:val="0"/>
        <w:rPr>
          <w:rFonts w:cstheme="minorHAnsi"/>
          <w:b/>
          <w:bCs/>
          <w:kern w:val="1"/>
          <w:lang w:eastAsia="zh-CN"/>
        </w:rPr>
      </w:pPr>
      <w:r w:rsidRPr="00DC03EC">
        <w:rPr>
          <w:rFonts w:cstheme="minorHAnsi"/>
          <w:b/>
          <w:bCs/>
          <w:i/>
          <w:kern w:val="1"/>
          <w:lang w:eastAsia="zh-CN"/>
        </w:rPr>
        <w:t>UMOW</w:t>
      </w:r>
      <w:r w:rsidR="00F453B5">
        <w:rPr>
          <w:rFonts w:cstheme="minorHAnsi"/>
          <w:b/>
          <w:bCs/>
          <w:i/>
          <w:kern w:val="1"/>
          <w:lang w:eastAsia="zh-CN"/>
        </w:rPr>
        <w:t xml:space="preserve">A O </w:t>
      </w:r>
      <w:r w:rsidR="00CE5A86" w:rsidRPr="00DC03EC">
        <w:rPr>
          <w:rFonts w:cstheme="minorHAnsi"/>
          <w:b/>
          <w:bCs/>
          <w:i/>
          <w:kern w:val="1"/>
          <w:lang w:eastAsia="zh-CN"/>
        </w:rPr>
        <w:t xml:space="preserve">ROBOTY BUDOWLANE NR </w:t>
      </w:r>
      <w:r w:rsidR="005A1F56">
        <w:rPr>
          <w:rFonts w:cstheme="minorHAnsi"/>
          <w:b/>
          <w:bCs/>
          <w:i/>
          <w:kern w:val="1"/>
          <w:lang w:eastAsia="zh-CN"/>
        </w:rPr>
        <w:t>…………</w:t>
      </w:r>
    </w:p>
    <w:p w14:paraId="471E9CCE" w14:textId="77777777" w:rsidR="00BB4694" w:rsidRPr="007B5058" w:rsidRDefault="00BB4694" w:rsidP="00BB4694">
      <w:pPr>
        <w:spacing w:line="276" w:lineRule="auto"/>
        <w:jc w:val="both"/>
        <w:textAlignment w:val="baseline"/>
        <w:rPr>
          <w:rFonts w:cstheme="minorHAnsi"/>
          <w:b/>
          <w:sz w:val="12"/>
          <w:szCs w:val="12"/>
          <w:lang w:eastAsia="zh-CN"/>
        </w:rPr>
      </w:pPr>
    </w:p>
    <w:p w14:paraId="7C725B88" w14:textId="6D5E00D3" w:rsidR="00BB4694" w:rsidRPr="00DC03EC" w:rsidRDefault="00BB4694" w:rsidP="00BB4694">
      <w:pPr>
        <w:widowControl w:val="0"/>
        <w:suppressAutoHyphens/>
        <w:spacing w:after="120"/>
        <w:jc w:val="both"/>
        <w:rPr>
          <w:rFonts w:cstheme="minorHAnsi"/>
          <w:lang w:eastAsia="zh-CN"/>
        </w:rPr>
      </w:pPr>
      <w:r w:rsidRPr="00DC03EC">
        <w:rPr>
          <w:rFonts w:cstheme="minorHAnsi"/>
          <w:lang w:eastAsia="zh-CN"/>
        </w:rPr>
        <w:t xml:space="preserve">Zawarta w dniu </w:t>
      </w:r>
      <w:r w:rsidR="005A1F56">
        <w:rPr>
          <w:rFonts w:cstheme="minorHAnsi"/>
          <w:lang w:eastAsia="zh-CN"/>
        </w:rPr>
        <w:t>……….</w:t>
      </w:r>
      <w:r w:rsidRPr="00DC03EC">
        <w:rPr>
          <w:rFonts w:cstheme="minorHAnsi"/>
          <w:lang w:eastAsia="zh-CN"/>
        </w:rPr>
        <w:t xml:space="preserve"> pomiędzy:</w:t>
      </w:r>
    </w:p>
    <w:p w14:paraId="4A2E624C" w14:textId="77777777" w:rsidR="00BB4694" w:rsidRPr="00DC03EC" w:rsidRDefault="00BB4694" w:rsidP="00BB4694">
      <w:pPr>
        <w:widowControl w:val="0"/>
        <w:suppressAutoHyphens/>
        <w:spacing w:line="276" w:lineRule="auto"/>
        <w:jc w:val="both"/>
        <w:rPr>
          <w:rFonts w:cstheme="minorHAnsi"/>
        </w:rPr>
      </w:pPr>
      <w:r w:rsidRPr="00DC03EC">
        <w:rPr>
          <w:rFonts w:cstheme="minorHAnsi"/>
          <w:b/>
          <w:lang w:eastAsia="zh-CN"/>
        </w:rPr>
        <w:t xml:space="preserve">Narodowym Centrum Badań Jądrowych </w:t>
      </w:r>
      <w:r w:rsidRPr="00DC03EC">
        <w:rPr>
          <w:rFonts w:cstheme="minorHAnsi"/>
          <w:lang w:eastAsia="zh-CN"/>
        </w:rPr>
        <w:t>z siedzibą w Otwocku (05-400), ul. Andrzeja Sołtana 7</w:t>
      </w:r>
      <w:r w:rsidRPr="00DC03EC">
        <w:rPr>
          <w:rFonts w:cstheme="minorHAnsi"/>
          <w:bCs/>
          <w:iCs/>
          <w:lang w:eastAsia="zh-CN"/>
        </w:rPr>
        <w:t xml:space="preserve">, instytutem badawczym </w:t>
      </w:r>
      <w:r w:rsidRPr="00DC03EC">
        <w:rPr>
          <w:rFonts w:cstheme="minorHAnsi"/>
          <w:lang w:eastAsia="zh-CN"/>
        </w:rPr>
        <w:t xml:space="preserve">wpisanym do rejestru przedsiębiorców Krajowego Rejestru Sądowego prowadzonego przez Sąd Rejonowy dla m. st. Warszawy w Warszawie, XIV Wydział Gospodarczy Krajowego Rejestru Sądowego, pod numerem KRS 0000171393, NIP: 532-010-01-25, REGON: 001024043, BDO: 000004834 </w:t>
      </w:r>
      <w:r w:rsidRPr="00DC03EC">
        <w:rPr>
          <w:rFonts w:cstheme="minorHAnsi"/>
        </w:rPr>
        <w:t xml:space="preserve">zwanym dalej </w:t>
      </w:r>
      <w:r w:rsidRPr="00DC03EC">
        <w:rPr>
          <w:rFonts w:cstheme="minorHAnsi"/>
          <w:b/>
          <w:bCs/>
        </w:rPr>
        <w:t>Zamawiającym</w:t>
      </w:r>
      <w:r w:rsidRPr="00DC03EC">
        <w:rPr>
          <w:rFonts w:cstheme="minorHAnsi"/>
        </w:rPr>
        <w:t xml:space="preserve">, reprezentowanym przez: </w:t>
      </w:r>
    </w:p>
    <w:p w14:paraId="707DDB0B" w14:textId="054682BA" w:rsidR="00BB4694" w:rsidRPr="00DC03EC" w:rsidRDefault="00681E78" w:rsidP="00BB4694">
      <w:pPr>
        <w:widowControl w:val="0"/>
        <w:suppressAutoHyphens/>
        <w:spacing w:line="276" w:lineRule="auto"/>
        <w:jc w:val="both"/>
        <w:rPr>
          <w:rFonts w:cstheme="minorHAnsi"/>
        </w:rPr>
      </w:pPr>
      <w:r w:rsidRPr="00681E78">
        <w:rPr>
          <w:rFonts w:cstheme="minorHAnsi"/>
          <w:b/>
          <w:lang w:bidi="pl-PL"/>
        </w:rPr>
        <w:t>Dariusza Sochę – Zastępcę Dyrektora ds. Ekonomicznych</w:t>
      </w:r>
    </w:p>
    <w:p w14:paraId="1E260333" w14:textId="59AD80EF" w:rsidR="00550164" w:rsidRPr="00BA3C7F" w:rsidRDefault="00550164" w:rsidP="00550164">
      <w:pPr>
        <w:widowControl w:val="0"/>
        <w:suppressAutoHyphens/>
        <w:spacing w:after="120"/>
        <w:jc w:val="both"/>
        <w:rPr>
          <w:rFonts w:ascii="Calibri" w:hAnsi="Calibri" w:cs="Calibri"/>
          <w:lang w:eastAsia="zh-CN"/>
        </w:rPr>
      </w:pPr>
      <w:r w:rsidRPr="00A41D41">
        <w:rPr>
          <w:rFonts w:ascii="Calibri" w:hAnsi="Calibri" w:cs="Calibri"/>
          <w:lang w:eastAsia="zh-CN"/>
        </w:rPr>
        <w:t xml:space="preserve">a </w:t>
      </w:r>
    </w:p>
    <w:p w14:paraId="335585B5" w14:textId="2E3C42C6" w:rsidR="00550164" w:rsidRDefault="00681E78" w:rsidP="00550164">
      <w:pPr>
        <w:widowControl w:val="0"/>
        <w:suppressAutoHyphens/>
        <w:spacing w:after="120"/>
        <w:jc w:val="both"/>
        <w:rPr>
          <w:rFonts w:ascii="Calibri" w:hAnsi="Calibri" w:cs="Calibri"/>
          <w:lang w:eastAsia="zh-CN"/>
        </w:rPr>
      </w:pPr>
      <w:r>
        <w:rPr>
          <w:rFonts w:ascii="Calibri" w:hAnsi="Calibri" w:cs="Calibri"/>
          <w:lang w:eastAsia="zh-CN"/>
        </w:rPr>
        <w:t>oferentem</w:t>
      </w:r>
      <w:r w:rsidR="00550164">
        <w:rPr>
          <w:rFonts w:ascii="Calibri" w:hAnsi="Calibri" w:cs="Calibri"/>
          <w:lang w:eastAsia="zh-CN"/>
        </w:rPr>
        <w:t xml:space="preserve"> –</w:t>
      </w:r>
      <w:r>
        <w:rPr>
          <w:rFonts w:ascii="Calibri" w:hAnsi="Calibri" w:cs="Calibri"/>
          <w:lang w:eastAsia="zh-CN"/>
        </w:rPr>
        <w:t xml:space="preserve"> </w:t>
      </w:r>
      <w:r w:rsidR="005A1F56">
        <w:rPr>
          <w:rFonts w:ascii="Calibri" w:hAnsi="Calibri" w:cs="Calibri"/>
          <w:b/>
          <w:lang w:eastAsia="zh-CN"/>
        </w:rPr>
        <w:t>……………….</w:t>
      </w:r>
      <w:r w:rsidRPr="00681E78">
        <w:rPr>
          <w:rFonts w:ascii="Calibri" w:eastAsia="Times New Roman" w:hAnsi="Calibri" w:cs="Calibri"/>
          <w:lang w:eastAsia="zh-CN"/>
        </w:rPr>
        <w:t xml:space="preserve"> prowadzący</w:t>
      </w:r>
      <w:r>
        <w:rPr>
          <w:rFonts w:ascii="Calibri" w:eastAsia="Times New Roman" w:hAnsi="Calibri" w:cs="Calibri"/>
          <w:lang w:eastAsia="zh-CN"/>
        </w:rPr>
        <w:t>m</w:t>
      </w:r>
      <w:r w:rsidRPr="00681E78">
        <w:rPr>
          <w:rFonts w:ascii="Calibri" w:eastAsia="Times New Roman" w:hAnsi="Calibri" w:cs="Calibri"/>
          <w:lang w:eastAsia="zh-CN"/>
        </w:rPr>
        <w:t xml:space="preserve"> działalność gospodarczą pod firmą </w:t>
      </w:r>
      <w:r w:rsidR="005A1F56">
        <w:rPr>
          <w:rFonts w:ascii="Calibri" w:eastAsia="Times New Roman" w:hAnsi="Calibri" w:cs="Calibri"/>
          <w:b/>
          <w:lang w:eastAsia="zh-CN"/>
        </w:rPr>
        <w:t>……………………..</w:t>
      </w:r>
      <w:r w:rsidRPr="00681E78">
        <w:rPr>
          <w:rFonts w:ascii="Calibri" w:eastAsia="Times New Roman" w:hAnsi="Calibri" w:cs="Calibri"/>
          <w:lang w:eastAsia="zh-CN"/>
        </w:rPr>
        <w:t xml:space="preserve">, z siedzibą </w:t>
      </w:r>
      <w:r w:rsidR="005A1F56">
        <w:rPr>
          <w:rFonts w:ascii="Calibri" w:eastAsia="Times New Roman" w:hAnsi="Calibri" w:cs="Calibri"/>
          <w:lang w:eastAsia="zh-CN"/>
        </w:rPr>
        <w:t>………………………</w:t>
      </w:r>
      <w:r w:rsidRPr="00681E78">
        <w:rPr>
          <w:rFonts w:ascii="Calibri" w:eastAsia="Times New Roman" w:hAnsi="Calibri" w:cs="Calibri"/>
          <w:lang w:eastAsia="zh-CN"/>
        </w:rPr>
        <w:t>, wpisany</w:t>
      </w:r>
      <w:r>
        <w:rPr>
          <w:rFonts w:ascii="Calibri" w:eastAsia="Times New Roman" w:hAnsi="Calibri" w:cs="Calibri"/>
          <w:lang w:eastAsia="zh-CN"/>
        </w:rPr>
        <w:t>m</w:t>
      </w:r>
      <w:r w:rsidRPr="00681E78">
        <w:rPr>
          <w:rFonts w:ascii="Calibri" w:eastAsia="Times New Roman" w:hAnsi="Calibri" w:cs="Calibri"/>
          <w:lang w:eastAsia="zh-CN"/>
        </w:rPr>
        <w:t xml:space="preserve"> do </w:t>
      </w:r>
      <w:r w:rsidR="005A1F56">
        <w:rPr>
          <w:rFonts w:ascii="Calibri" w:eastAsia="Times New Roman" w:hAnsi="Calibri" w:cs="Calibri"/>
          <w:lang w:eastAsia="zh-CN"/>
        </w:rPr>
        <w:t>……………………..</w:t>
      </w:r>
      <w:r w:rsidRPr="00681E78">
        <w:rPr>
          <w:rFonts w:ascii="Calibri" w:eastAsia="Times New Roman" w:hAnsi="Calibri" w:cs="Calibri"/>
          <w:lang w:eastAsia="zh-CN"/>
        </w:rPr>
        <w:t xml:space="preserve">, posiadającym NIP </w:t>
      </w:r>
      <w:r w:rsidR="005A1F56">
        <w:rPr>
          <w:rFonts w:ascii="Calibri" w:eastAsia="Times New Roman" w:hAnsi="Calibri" w:cs="Calibri"/>
          <w:lang w:eastAsia="zh-CN"/>
        </w:rPr>
        <w:t>…………………</w:t>
      </w:r>
      <w:r w:rsidRPr="00681E78">
        <w:rPr>
          <w:rFonts w:ascii="Calibri" w:eastAsia="Times New Roman" w:hAnsi="Calibri" w:cs="Calibri"/>
          <w:lang w:eastAsia="zh-CN"/>
        </w:rPr>
        <w:t xml:space="preserve">, REGON </w:t>
      </w:r>
      <w:r w:rsidR="005A1F56">
        <w:rPr>
          <w:rFonts w:ascii="Calibri" w:eastAsia="Times New Roman" w:hAnsi="Calibri" w:cs="Calibri"/>
          <w:lang w:eastAsia="zh-CN"/>
        </w:rPr>
        <w:t>……………………..</w:t>
      </w:r>
      <w:r w:rsidR="00550164" w:rsidRPr="003B494D">
        <w:rPr>
          <w:rFonts w:ascii="Calibri" w:hAnsi="Calibri" w:cs="Calibri"/>
          <w:lang w:eastAsia="zh-CN"/>
        </w:rPr>
        <w:t>,</w:t>
      </w:r>
      <w:r w:rsidR="00550164">
        <w:rPr>
          <w:rFonts w:ascii="Calibri" w:hAnsi="Calibri" w:cs="Calibri"/>
          <w:lang w:eastAsia="zh-CN"/>
        </w:rPr>
        <w:t xml:space="preserve"> </w:t>
      </w:r>
      <w:r w:rsidR="00550164" w:rsidRPr="00A41D41">
        <w:rPr>
          <w:rFonts w:ascii="Calibri" w:hAnsi="Calibri" w:cs="Calibri"/>
          <w:lang w:eastAsia="zh-CN"/>
        </w:rPr>
        <w:t>zwanym dalej „Wy</w:t>
      </w:r>
      <w:r w:rsidR="00550164">
        <w:rPr>
          <w:rFonts w:ascii="Calibri" w:hAnsi="Calibri" w:cs="Calibri"/>
          <w:lang w:eastAsia="zh-CN"/>
        </w:rPr>
        <w:t>konawcą”, reprezentowanym przez:</w:t>
      </w:r>
    </w:p>
    <w:p w14:paraId="72F743D9" w14:textId="48692C21" w:rsidR="00550164" w:rsidRPr="0004209F" w:rsidRDefault="005A1F56" w:rsidP="00550164">
      <w:pPr>
        <w:widowControl w:val="0"/>
        <w:suppressAutoHyphens/>
        <w:spacing w:after="120"/>
        <w:jc w:val="both"/>
        <w:rPr>
          <w:rFonts w:ascii="Calibri" w:hAnsi="Calibri" w:cs="Calibri"/>
          <w:b/>
          <w:lang w:eastAsia="zh-CN"/>
        </w:rPr>
      </w:pPr>
      <w:r>
        <w:rPr>
          <w:rFonts w:ascii="Calibri" w:hAnsi="Calibri" w:cs="Calibri"/>
          <w:b/>
          <w:lang w:eastAsia="zh-CN"/>
        </w:rPr>
        <w:t>……………………</w:t>
      </w:r>
      <w:r w:rsidR="00681E78">
        <w:rPr>
          <w:rFonts w:ascii="Calibri" w:hAnsi="Calibri" w:cs="Calibri"/>
          <w:b/>
          <w:lang w:eastAsia="zh-CN"/>
        </w:rPr>
        <w:t xml:space="preserve"> - właściciela</w:t>
      </w:r>
    </w:p>
    <w:p w14:paraId="12F2C688" w14:textId="77777777" w:rsidR="00550164" w:rsidRPr="007B5058" w:rsidRDefault="00550164" w:rsidP="00550164">
      <w:pPr>
        <w:widowControl w:val="0"/>
        <w:suppressAutoHyphens/>
        <w:spacing w:after="120"/>
        <w:jc w:val="both"/>
        <w:rPr>
          <w:rFonts w:ascii="Calibri" w:hAnsi="Calibri" w:cs="Calibri"/>
          <w:sz w:val="12"/>
          <w:szCs w:val="12"/>
          <w:lang w:eastAsia="zh-CN"/>
        </w:rPr>
      </w:pPr>
    </w:p>
    <w:p w14:paraId="06B71C10" w14:textId="77777777" w:rsidR="00550164" w:rsidRPr="00A41D41" w:rsidRDefault="00550164" w:rsidP="00550164">
      <w:pPr>
        <w:widowControl w:val="0"/>
        <w:suppressAutoHyphens/>
        <w:spacing w:after="120"/>
        <w:jc w:val="both"/>
        <w:rPr>
          <w:lang w:eastAsia="zh-CN"/>
        </w:rPr>
      </w:pPr>
      <w:r w:rsidRPr="00A41D41">
        <w:rPr>
          <w:rFonts w:ascii="Calibri" w:hAnsi="Calibri" w:cs="Calibri"/>
          <w:lang w:eastAsia="zh-CN"/>
        </w:rPr>
        <w:t xml:space="preserve">Zamawiający i Wykonawca zwanymi dalej łącznie „Stronami”, a każde z osobna „Stroną”, </w:t>
      </w:r>
    </w:p>
    <w:p w14:paraId="39BC3E52" w14:textId="77777777" w:rsidR="00550164" w:rsidRPr="00A41D41" w:rsidRDefault="00550164" w:rsidP="00550164">
      <w:pPr>
        <w:widowControl w:val="0"/>
        <w:suppressAutoHyphens/>
        <w:spacing w:after="120"/>
        <w:jc w:val="both"/>
        <w:rPr>
          <w:lang w:eastAsia="zh-CN"/>
        </w:rPr>
      </w:pPr>
      <w:r w:rsidRPr="00A41D41">
        <w:rPr>
          <w:rFonts w:ascii="Calibri" w:hAnsi="Calibri" w:cs="Calibri"/>
          <w:lang w:eastAsia="zh-CN"/>
        </w:rPr>
        <w:t>zwana dalej „Umową” o następującej treści:</w:t>
      </w:r>
    </w:p>
    <w:p w14:paraId="05AFA596" w14:textId="77777777" w:rsidR="00550164" w:rsidRPr="00681E78" w:rsidRDefault="00550164" w:rsidP="00550164">
      <w:pPr>
        <w:widowControl w:val="0"/>
        <w:tabs>
          <w:tab w:val="left" w:leader="dot" w:pos="2835"/>
          <w:tab w:val="left" w:leader="dot" w:pos="3402"/>
          <w:tab w:val="left" w:leader="dot" w:pos="5670"/>
          <w:tab w:val="left" w:pos="7655"/>
        </w:tabs>
        <w:suppressAutoHyphens/>
        <w:spacing w:after="120"/>
        <w:jc w:val="both"/>
        <w:rPr>
          <w:rFonts w:ascii="Calibri" w:hAnsi="Calibri" w:cs="Calibri"/>
          <w:bCs/>
          <w:kern w:val="2"/>
          <w:sz w:val="12"/>
          <w:szCs w:val="12"/>
          <w:u w:val="single"/>
          <w:lang w:eastAsia="zh-CN"/>
        </w:rPr>
      </w:pPr>
    </w:p>
    <w:p w14:paraId="3E701E25" w14:textId="20897B2D" w:rsidR="00550164" w:rsidRPr="00A41D41" w:rsidRDefault="00550164" w:rsidP="00550164">
      <w:pPr>
        <w:widowControl w:val="0"/>
        <w:tabs>
          <w:tab w:val="left" w:leader="dot" w:pos="2835"/>
          <w:tab w:val="left" w:leader="dot" w:pos="3402"/>
          <w:tab w:val="left" w:leader="dot" w:pos="5670"/>
          <w:tab w:val="left" w:pos="7655"/>
        </w:tabs>
        <w:suppressAutoHyphens/>
        <w:spacing w:after="120"/>
        <w:jc w:val="both"/>
        <w:rPr>
          <w:rFonts w:ascii="Calibri" w:hAnsi="Calibri" w:cs="Calibri"/>
          <w:b/>
          <w:bCs/>
          <w:iCs/>
          <w:kern w:val="2"/>
          <w:u w:val="single"/>
          <w:lang w:eastAsia="zh-CN"/>
        </w:rPr>
      </w:pPr>
      <w:r w:rsidRPr="00A41D41">
        <w:rPr>
          <w:rFonts w:ascii="Calibri" w:hAnsi="Calibri" w:cs="Calibri"/>
          <w:bCs/>
          <w:kern w:val="2"/>
          <w:u w:val="single"/>
          <w:lang w:eastAsia="zh-CN"/>
        </w:rPr>
        <w:t>Strony zgodnie oświadczają, że niniejsza Umowa została zawarta w wyniku przeprowadzonego postępowania o udzielenie zamówienia publicznego na zasadach określonych w ustawie z dnia</w:t>
      </w:r>
      <w:r w:rsidRPr="00A41D41">
        <w:rPr>
          <w:rFonts w:ascii="Calibri" w:hAnsi="Calibri" w:cs="Calibri"/>
          <w:bCs/>
          <w:kern w:val="2"/>
          <w:u w:val="single"/>
          <w:lang w:eastAsia="zh-CN"/>
        </w:rPr>
        <w:br/>
        <w:t>11 września 2019 r. – Prawo zamówień publicznych (</w:t>
      </w:r>
      <w:r>
        <w:rPr>
          <w:rFonts w:ascii="Calibri" w:hAnsi="Calibri" w:cs="Calibri"/>
          <w:bCs/>
          <w:kern w:val="2"/>
          <w:u w:val="single"/>
          <w:lang w:eastAsia="zh-CN"/>
        </w:rPr>
        <w:t xml:space="preserve">Dz. U. z </w:t>
      </w:r>
      <w:r w:rsidR="00837E70">
        <w:rPr>
          <w:rFonts w:ascii="Calibri" w:hAnsi="Calibri" w:cs="Calibri"/>
          <w:bCs/>
          <w:kern w:val="2"/>
          <w:u w:val="single"/>
          <w:lang w:eastAsia="zh-CN"/>
        </w:rPr>
        <w:t>202</w:t>
      </w:r>
      <w:r w:rsidR="007F16FD">
        <w:rPr>
          <w:rFonts w:ascii="Calibri" w:hAnsi="Calibri" w:cs="Calibri"/>
          <w:bCs/>
          <w:kern w:val="2"/>
          <w:u w:val="single"/>
          <w:lang w:eastAsia="zh-CN"/>
        </w:rPr>
        <w:t>4</w:t>
      </w:r>
      <w:r w:rsidR="00837E70">
        <w:rPr>
          <w:rFonts w:ascii="Calibri" w:hAnsi="Calibri" w:cs="Calibri"/>
          <w:bCs/>
          <w:kern w:val="2"/>
          <w:u w:val="single"/>
          <w:lang w:eastAsia="zh-CN"/>
        </w:rPr>
        <w:t xml:space="preserve"> </w:t>
      </w:r>
      <w:r>
        <w:rPr>
          <w:rFonts w:ascii="Calibri" w:hAnsi="Calibri" w:cs="Calibri"/>
          <w:bCs/>
          <w:kern w:val="2"/>
          <w:u w:val="single"/>
          <w:lang w:eastAsia="zh-CN"/>
        </w:rPr>
        <w:t xml:space="preserve">r. poz. </w:t>
      </w:r>
      <w:r w:rsidR="00837E70">
        <w:rPr>
          <w:rFonts w:ascii="Calibri" w:hAnsi="Calibri" w:cs="Calibri"/>
          <w:bCs/>
          <w:kern w:val="2"/>
          <w:u w:val="single"/>
          <w:lang w:eastAsia="zh-CN"/>
        </w:rPr>
        <w:t>1</w:t>
      </w:r>
      <w:r w:rsidR="007F16FD">
        <w:rPr>
          <w:rFonts w:ascii="Calibri" w:hAnsi="Calibri" w:cs="Calibri"/>
          <w:bCs/>
          <w:kern w:val="2"/>
          <w:u w:val="single"/>
          <w:lang w:eastAsia="zh-CN"/>
        </w:rPr>
        <w:t>320</w:t>
      </w:r>
      <w:r w:rsidR="00837E70" w:rsidRPr="00C95EEA">
        <w:rPr>
          <w:rFonts w:ascii="Calibri" w:hAnsi="Calibri" w:cs="Calibri"/>
          <w:bCs/>
          <w:kern w:val="2"/>
          <w:u w:val="single"/>
          <w:lang w:eastAsia="zh-CN"/>
        </w:rPr>
        <w:t xml:space="preserve"> </w:t>
      </w:r>
      <w:r w:rsidRPr="00C95EEA">
        <w:rPr>
          <w:rFonts w:ascii="Calibri" w:hAnsi="Calibri" w:cs="Calibri"/>
          <w:bCs/>
          <w:kern w:val="2"/>
          <w:u w:val="single"/>
          <w:lang w:eastAsia="zh-CN"/>
        </w:rPr>
        <w:t>z późn. zm.</w:t>
      </w:r>
      <w:r w:rsidRPr="00A41D41">
        <w:rPr>
          <w:rFonts w:ascii="Calibri" w:hAnsi="Calibri" w:cs="Calibri"/>
          <w:bCs/>
          <w:kern w:val="2"/>
          <w:u w:val="single"/>
          <w:lang w:eastAsia="zh-CN"/>
        </w:rPr>
        <w:t xml:space="preserve">) (zwanej dalej </w:t>
      </w:r>
      <w:r w:rsidRPr="00A41D41">
        <w:rPr>
          <w:rFonts w:ascii="Calibri" w:hAnsi="Calibri" w:cs="Calibri"/>
          <w:b/>
          <w:bCs/>
          <w:kern w:val="2"/>
          <w:u w:val="single"/>
          <w:lang w:eastAsia="zh-CN"/>
        </w:rPr>
        <w:t>Ustawą</w:t>
      </w:r>
      <w:r>
        <w:rPr>
          <w:rFonts w:ascii="Calibri" w:hAnsi="Calibri" w:cs="Calibri"/>
          <w:bCs/>
          <w:kern w:val="2"/>
          <w:u w:val="single"/>
          <w:lang w:eastAsia="zh-CN"/>
        </w:rPr>
        <w:t xml:space="preserve">), w trybie podstawowym </w:t>
      </w:r>
      <w:r w:rsidR="007F16FD">
        <w:rPr>
          <w:rFonts w:ascii="Calibri" w:hAnsi="Calibri" w:cs="Calibri"/>
          <w:bCs/>
          <w:kern w:val="2"/>
          <w:u w:val="single"/>
          <w:lang w:eastAsia="zh-CN"/>
        </w:rPr>
        <w:t xml:space="preserve">z </w:t>
      </w:r>
      <w:r>
        <w:rPr>
          <w:rFonts w:ascii="Calibri" w:hAnsi="Calibri" w:cs="Calibri"/>
          <w:bCs/>
          <w:kern w:val="2"/>
          <w:u w:val="single"/>
          <w:lang w:eastAsia="zh-CN"/>
        </w:rPr>
        <w:t>możliwości</w:t>
      </w:r>
      <w:r w:rsidR="007F16FD">
        <w:rPr>
          <w:rFonts w:ascii="Calibri" w:hAnsi="Calibri" w:cs="Calibri"/>
          <w:bCs/>
          <w:kern w:val="2"/>
          <w:u w:val="single"/>
          <w:lang w:eastAsia="zh-CN"/>
        </w:rPr>
        <w:t>ą przeprowadzenia</w:t>
      </w:r>
      <w:r>
        <w:rPr>
          <w:rFonts w:ascii="Calibri" w:hAnsi="Calibri" w:cs="Calibri"/>
          <w:bCs/>
          <w:kern w:val="2"/>
          <w:u w:val="single"/>
          <w:lang w:eastAsia="zh-CN"/>
        </w:rPr>
        <w:t xml:space="preserve"> negocjacji, </w:t>
      </w:r>
      <w:r w:rsidRPr="00C9034D">
        <w:rPr>
          <w:rFonts w:ascii="Calibri" w:hAnsi="Calibri" w:cs="Calibri"/>
          <w:bCs/>
          <w:kern w:val="2"/>
          <w:u w:val="single"/>
          <w:lang w:eastAsia="zh-CN"/>
        </w:rPr>
        <w:t xml:space="preserve">na podstawie art. 275 pkt </w:t>
      </w:r>
      <w:r w:rsidR="007F16FD">
        <w:rPr>
          <w:rFonts w:ascii="Calibri" w:hAnsi="Calibri" w:cs="Calibri"/>
          <w:bCs/>
          <w:kern w:val="2"/>
          <w:u w:val="single"/>
          <w:lang w:eastAsia="zh-CN"/>
        </w:rPr>
        <w:t>2</w:t>
      </w:r>
      <w:r w:rsidR="00837E70" w:rsidRPr="00C9034D">
        <w:rPr>
          <w:rFonts w:ascii="Calibri" w:hAnsi="Calibri" w:cs="Calibri"/>
          <w:bCs/>
          <w:kern w:val="2"/>
          <w:u w:val="single"/>
          <w:lang w:eastAsia="zh-CN"/>
        </w:rPr>
        <w:t xml:space="preserve"> </w:t>
      </w:r>
      <w:r w:rsidRPr="00C9034D">
        <w:rPr>
          <w:rFonts w:ascii="Calibri" w:hAnsi="Calibri" w:cs="Calibri"/>
          <w:bCs/>
          <w:kern w:val="2"/>
          <w:u w:val="single"/>
          <w:lang w:eastAsia="zh-CN"/>
        </w:rPr>
        <w:t>ustawy</w:t>
      </w:r>
      <w:r>
        <w:rPr>
          <w:rFonts w:ascii="Calibri" w:hAnsi="Calibri" w:cs="Calibri"/>
          <w:bCs/>
          <w:kern w:val="2"/>
          <w:u w:val="single"/>
          <w:lang w:eastAsia="zh-CN"/>
        </w:rPr>
        <w:t xml:space="preserve"> </w:t>
      </w:r>
      <w:r w:rsidR="007F16FD">
        <w:rPr>
          <w:rFonts w:ascii="Calibri" w:hAnsi="Calibri" w:cs="Calibri"/>
          <w:bCs/>
          <w:kern w:val="2"/>
          <w:u w:val="single"/>
          <w:lang w:eastAsia="zh-CN"/>
        </w:rPr>
        <w:t>P</w:t>
      </w:r>
      <w:r>
        <w:rPr>
          <w:rFonts w:ascii="Calibri" w:hAnsi="Calibri" w:cs="Calibri"/>
          <w:bCs/>
          <w:kern w:val="2"/>
          <w:u w:val="single"/>
          <w:lang w:eastAsia="zh-CN"/>
        </w:rPr>
        <w:t>zp</w:t>
      </w:r>
      <w:r w:rsidRPr="00A41D41">
        <w:rPr>
          <w:rFonts w:ascii="Calibri" w:hAnsi="Calibri" w:cs="Calibri"/>
          <w:bCs/>
          <w:kern w:val="2"/>
          <w:u w:val="single"/>
          <w:lang w:eastAsia="zh-CN"/>
        </w:rPr>
        <w:t>.</w:t>
      </w:r>
    </w:p>
    <w:p w14:paraId="39D4328F" w14:textId="77777777" w:rsidR="00BB4694" w:rsidRPr="00DC03EC" w:rsidRDefault="00BB4694">
      <w:pPr>
        <w:rPr>
          <w:rFonts w:cstheme="minorHAnsi"/>
        </w:rPr>
      </w:pPr>
    </w:p>
    <w:p w14:paraId="1CA457DE" w14:textId="77777777" w:rsidR="00BB4694" w:rsidRPr="00DC03EC" w:rsidRDefault="00BB4694" w:rsidP="00BB4694">
      <w:pPr>
        <w:keepNext/>
        <w:keepLines/>
        <w:spacing w:line="276" w:lineRule="auto"/>
        <w:ind w:left="360"/>
        <w:jc w:val="center"/>
        <w:outlineLvl w:val="0"/>
        <w:rPr>
          <w:rFonts w:cstheme="minorHAnsi"/>
          <w:b/>
          <w:bCs/>
        </w:rPr>
      </w:pPr>
      <w:r w:rsidRPr="00DC03EC">
        <w:rPr>
          <w:rFonts w:cstheme="minorHAnsi"/>
          <w:b/>
          <w:bCs/>
        </w:rPr>
        <w:t>§ 1</w:t>
      </w:r>
      <w:r w:rsidRPr="00DC03EC">
        <w:rPr>
          <w:rFonts w:cstheme="minorHAnsi"/>
          <w:b/>
          <w:bCs/>
        </w:rPr>
        <w:br/>
        <w:t>Przedmiot Umowy</w:t>
      </w:r>
    </w:p>
    <w:p w14:paraId="3A77C382" w14:textId="77777777" w:rsidR="00E031F8" w:rsidRPr="00E031F8" w:rsidRDefault="00BB4694" w:rsidP="00E031F8">
      <w:pPr>
        <w:pStyle w:val="Akapitzlist"/>
        <w:keepNext/>
        <w:keepLines/>
        <w:numPr>
          <w:ilvl w:val="0"/>
          <w:numId w:val="1"/>
        </w:numPr>
        <w:spacing w:line="276" w:lineRule="auto"/>
        <w:ind w:left="426"/>
        <w:jc w:val="both"/>
        <w:outlineLvl w:val="0"/>
        <w:rPr>
          <w:rFonts w:asciiTheme="minorHAnsi" w:hAnsiTheme="minorHAnsi" w:cstheme="minorHAnsi"/>
          <w:sz w:val="22"/>
          <w:szCs w:val="22"/>
        </w:rPr>
      </w:pPr>
      <w:r w:rsidRPr="00E031F8">
        <w:rPr>
          <w:rFonts w:asciiTheme="minorHAnsi" w:hAnsiTheme="minorHAnsi" w:cstheme="minorHAnsi"/>
          <w:sz w:val="22"/>
          <w:szCs w:val="22"/>
        </w:rPr>
        <w:t>Przedmiotem Umowy jest</w:t>
      </w:r>
      <w:r w:rsidR="00977EC7" w:rsidRPr="00E031F8">
        <w:rPr>
          <w:rFonts w:asciiTheme="minorHAnsi" w:hAnsiTheme="minorHAnsi" w:cstheme="minorHAnsi"/>
          <w:b/>
          <w:sz w:val="22"/>
          <w:szCs w:val="22"/>
        </w:rPr>
        <w:t xml:space="preserve"> </w:t>
      </w:r>
      <w:r w:rsidR="005A1F56" w:rsidRPr="00E031F8">
        <w:rPr>
          <w:rFonts w:asciiTheme="minorHAnsi" w:hAnsiTheme="minorHAnsi" w:cstheme="minorHAnsi"/>
          <w:b/>
          <w:sz w:val="22"/>
          <w:szCs w:val="22"/>
        </w:rPr>
        <w:t>wykonanie</w:t>
      </w:r>
      <w:r w:rsidR="00E031F8" w:rsidRPr="00E031F8">
        <w:rPr>
          <w:rFonts w:asciiTheme="minorHAnsi" w:hAnsiTheme="minorHAnsi" w:cstheme="minorHAnsi"/>
          <w:b/>
          <w:sz w:val="22"/>
          <w:szCs w:val="22"/>
        </w:rPr>
        <w:t xml:space="preserve"> wielobranżowych </w:t>
      </w:r>
      <w:r w:rsidR="005A1F56" w:rsidRPr="00E031F8">
        <w:rPr>
          <w:rFonts w:asciiTheme="minorHAnsi" w:hAnsiTheme="minorHAnsi" w:cstheme="minorHAnsi"/>
          <w:b/>
          <w:sz w:val="22"/>
          <w:szCs w:val="22"/>
        </w:rPr>
        <w:t xml:space="preserve"> </w:t>
      </w:r>
      <w:r w:rsidR="00E031F8" w:rsidRPr="00E031F8">
        <w:rPr>
          <w:rFonts w:asciiTheme="minorHAnsi" w:hAnsiTheme="minorHAnsi" w:cstheme="minorHAnsi"/>
          <w:b/>
          <w:sz w:val="22"/>
          <w:szCs w:val="22"/>
        </w:rPr>
        <w:t xml:space="preserve">prac modernizacyjnych  budynku nr 23 zlokalizowanego na terenie Narodowego Centrum Badań Jądrowych w Otwocku </w:t>
      </w:r>
      <w:r w:rsidRPr="00E031F8">
        <w:rPr>
          <w:rFonts w:asciiTheme="minorHAnsi" w:hAnsiTheme="minorHAnsi" w:cstheme="minorHAnsi"/>
          <w:sz w:val="22"/>
          <w:szCs w:val="22"/>
          <w:lang w:eastAsia="en-US"/>
        </w:rPr>
        <w:t>(zwany dalej „Przedmiotem Umowy”)</w:t>
      </w:r>
      <w:r w:rsidRPr="00E031F8">
        <w:rPr>
          <w:rFonts w:asciiTheme="minorHAnsi" w:hAnsiTheme="minorHAnsi" w:cstheme="minorHAnsi"/>
          <w:b/>
          <w:sz w:val="22"/>
          <w:szCs w:val="22"/>
        </w:rPr>
        <w:t>.</w:t>
      </w:r>
      <w:r w:rsidR="005A1F56" w:rsidRPr="00E031F8">
        <w:rPr>
          <w:rFonts w:asciiTheme="minorHAnsi" w:hAnsiTheme="minorHAnsi" w:cstheme="minorHAnsi"/>
          <w:sz w:val="22"/>
          <w:szCs w:val="22"/>
        </w:rPr>
        <w:t xml:space="preserve"> </w:t>
      </w:r>
    </w:p>
    <w:p w14:paraId="5EC7EE7E" w14:textId="4E6EBBD8" w:rsidR="00E031F8" w:rsidRPr="00E031F8" w:rsidRDefault="00E031F8" w:rsidP="00E031F8">
      <w:pPr>
        <w:pStyle w:val="Akapitzlist"/>
        <w:keepNext/>
        <w:keepLines/>
        <w:numPr>
          <w:ilvl w:val="0"/>
          <w:numId w:val="1"/>
        </w:numPr>
        <w:spacing w:line="276" w:lineRule="auto"/>
        <w:ind w:left="426"/>
        <w:jc w:val="both"/>
        <w:outlineLvl w:val="0"/>
        <w:rPr>
          <w:rFonts w:asciiTheme="minorHAnsi" w:hAnsiTheme="minorHAnsi" w:cstheme="minorHAnsi"/>
          <w:sz w:val="22"/>
          <w:szCs w:val="22"/>
        </w:rPr>
      </w:pPr>
      <w:r w:rsidRPr="00E031F8">
        <w:rPr>
          <w:rFonts w:asciiTheme="minorHAnsi" w:eastAsia="Calibri" w:hAnsiTheme="minorHAnsi" w:cstheme="minorHAnsi"/>
          <w:sz w:val="22"/>
          <w:szCs w:val="22"/>
          <w:lang w:eastAsia="en-US"/>
        </w:rPr>
        <w:t xml:space="preserve">Zakres prac </w:t>
      </w:r>
      <w:r w:rsidR="008653B8">
        <w:rPr>
          <w:rFonts w:asciiTheme="minorHAnsi" w:eastAsia="Calibri" w:hAnsiTheme="minorHAnsi" w:cstheme="minorHAnsi"/>
          <w:sz w:val="22"/>
          <w:szCs w:val="22"/>
          <w:lang w:eastAsia="en-US"/>
        </w:rPr>
        <w:t xml:space="preserve"> zamówienia podstawowego </w:t>
      </w:r>
      <w:r w:rsidRPr="00E031F8">
        <w:rPr>
          <w:rFonts w:asciiTheme="minorHAnsi" w:eastAsia="Calibri" w:hAnsiTheme="minorHAnsi" w:cstheme="minorHAnsi"/>
          <w:sz w:val="22"/>
          <w:szCs w:val="22"/>
          <w:lang w:eastAsia="en-US"/>
        </w:rPr>
        <w:t>obejmuje następujące zadania:</w:t>
      </w:r>
    </w:p>
    <w:p w14:paraId="3715374F" w14:textId="6B0BC04B" w:rsidR="00E031F8" w:rsidRPr="00E031F8" w:rsidRDefault="00E031F8" w:rsidP="00C12537">
      <w:pPr>
        <w:pStyle w:val="Akapitzlist"/>
        <w:numPr>
          <w:ilvl w:val="0"/>
          <w:numId w:val="51"/>
        </w:numPr>
        <w:overflowPunct w:val="0"/>
        <w:spacing w:line="276" w:lineRule="auto"/>
        <w:ind w:right="23"/>
        <w:jc w:val="both"/>
        <w:rPr>
          <w:rFonts w:asciiTheme="minorHAnsi" w:eastAsia="Calibri" w:hAnsiTheme="minorHAnsi" w:cstheme="minorHAnsi"/>
          <w:sz w:val="22"/>
          <w:szCs w:val="22"/>
          <w:lang w:eastAsia="en-US"/>
        </w:rPr>
      </w:pPr>
      <w:r w:rsidRPr="00E031F8">
        <w:rPr>
          <w:rFonts w:asciiTheme="minorHAnsi" w:eastAsia="Calibri" w:hAnsiTheme="minorHAnsi" w:cstheme="minorHAnsi"/>
          <w:sz w:val="22"/>
          <w:szCs w:val="22"/>
          <w:lang w:eastAsia="en-US"/>
        </w:rPr>
        <w:t>Wykonanie robót modernizacyjnych w części A piwnicy budynku nr 23 zlokalizowanego na terenie Narodowego Centrum Badan Jądrowych w Otwocku.</w:t>
      </w:r>
    </w:p>
    <w:p w14:paraId="43F79BE1" w14:textId="77777777" w:rsidR="00E031F8" w:rsidRPr="00C12537" w:rsidRDefault="00E031F8" w:rsidP="00C12537">
      <w:pPr>
        <w:pStyle w:val="Akapitzlist"/>
        <w:numPr>
          <w:ilvl w:val="0"/>
          <w:numId w:val="51"/>
        </w:numPr>
        <w:overflowPunct w:val="0"/>
        <w:spacing w:line="276" w:lineRule="auto"/>
        <w:ind w:right="23"/>
        <w:jc w:val="both"/>
        <w:rPr>
          <w:rFonts w:asciiTheme="minorHAnsi" w:eastAsia="Calibri" w:hAnsiTheme="minorHAnsi" w:cstheme="minorHAnsi"/>
          <w:sz w:val="22"/>
          <w:szCs w:val="22"/>
          <w:lang w:eastAsia="en-US"/>
        </w:rPr>
      </w:pPr>
      <w:r w:rsidRPr="00C12537">
        <w:rPr>
          <w:rFonts w:asciiTheme="minorHAnsi" w:eastAsia="Calibri" w:hAnsiTheme="minorHAnsi" w:cstheme="minorHAnsi"/>
          <w:sz w:val="22"/>
          <w:szCs w:val="22"/>
          <w:lang w:eastAsia="en-US"/>
        </w:rPr>
        <w:t>Wykonanie robót remontowych na potrzeby dostosowania pomieszczeń A37a/A37 dla Laboratorium Analiz Funkcjonalnych w Pracowni Korozji Wysokotemperaturowej,</w:t>
      </w:r>
    </w:p>
    <w:p w14:paraId="1FA9CEDA" w14:textId="7D29970F" w:rsidR="00C12537" w:rsidRPr="00C12537" w:rsidRDefault="00E031F8" w:rsidP="00C12537">
      <w:pPr>
        <w:pStyle w:val="Akapitzlist"/>
        <w:numPr>
          <w:ilvl w:val="0"/>
          <w:numId w:val="51"/>
        </w:numPr>
        <w:overflowPunct w:val="0"/>
        <w:spacing w:line="276" w:lineRule="auto"/>
        <w:ind w:right="23"/>
        <w:jc w:val="both"/>
        <w:rPr>
          <w:rFonts w:asciiTheme="minorHAnsi" w:eastAsia="Calibri" w:hAnsiTheme="minorHAnsi" w:cstheme="minorHAnsi"/>
          <w:sz w:val="22"/>
          <w:szCs w:val="22"/>
          <w:lang w:eastAsia="en-US"/>
        </w:rPr>
      </w:pPr>
      <w:r w:rsidRPr="00C12537">
        <w:rPr>
          <w:rFonts w:asciiTheme="minorHAnsi" w:eastAsia="Calibri" w:hAnsiTheme="minorHAnsi" w:cstheme="minorHAnsi"/>
          <w:sz w:val="22"/>
          <w:szCs w:val="22"/>
          <w:lang w:eastAsia="en-US"/>
        </w:rPr>
        <w:t>Wykonanie robót remontowych na potrzeby dostosowania pomieszczeń A46/A47 dla Laboratorium Analiz Funkcjonalnych w Pracowni Wieloskalowej Analizy Powierzchni</w:t>
      </w:r>
    </w:p>
    <w:p w14:paraId="5AB61D45" w14:textId="3028E2B5" w:rsidR="00C12537" w:rsidRPr="00C12537" w:rsidRDefault="00C12537" w:rsidP="00C12537">
      <w:pPr>
        <w:pStyle w:val="Akapitzlist"/>
        <w:numPr>
          <w:ilvl w:val="0"/>
          <w:numId w:val="1"/>
        </w:numPr>
        <w:ind w:left="426"/>
        <w:rPr>
          <w:rFonts w:asciiTheme="minorHAnsi" w:hAnsiTheme="minorHAnsi" w:cstheme="minorHAnsi"/>
          <w:sz w:val="22"/>
          <w:szCs w:val="22"/>
        </w:rPr>
      </w:pPr>
      <w:r w:rsidRPr="00C12537">
        <w:rPr>
          <w:rFonts w:asciiTheme="minorHAnsi" w:hAnsiTheme="minorHAnsi" w:cstheme="minorHAnsi"/>
          <w:sz w:val="22"/>
          <w:szCs w:val="22"/>
        </w:rPr>
        <w:t xml:space="preserve">Zamówienie opcjonalne: </w:t>
      </w:r>
    </w:p>
    <w:p w14:paraId="6D725977" w14:textId="77777777" w:rsidR="00C12537" w:rsidRPr="00C12537" w:rsidRDefault="00C12537" w:rsidP="00C12537">
      <w:pPr>
        <w:pStyle w:val="Akapitzlist"/>
        <w:numPr>
          <w:ilvl w:val="0"/>
          <w:numId w:val="63"/>
        </w:numPr>
        <w:spacing w:line="276" w:lineRule="auto"/>
        <w:ind w:left="1134"/>
        <w:jc w:val="both"/>
        <w:rPr>
          <w:rFonts w:asciiTheme="minorHAnsi" w:hAnsiTheme="minorHAnsi" w:cstheme="minorHAnsi"/>
          <w:sz w:val="22"/>
          <w:szCs w:val="22"/>
        </w:rPr>
      </w:pPr>
      <w:r w:rsidRPr="00C12537">
        <w:rPr>
          <w:rFonts w:asciiTheme="minorHAnsi" w:hAnsiTheme="minorHAnsi" w:cstheme="minorHAnsi"/>
          <w:sz w:val="22"/>
          <w:szCs w:val="22"/>
        </w:rPr>
        <w:t xml:space="preserve">Zamawiający zastrzega sobie prawo do skorzystania z prawa opcji. Zamawiający uzależnia </w:t>
      </w:r>
      <w:r w:rsidRPr="00C12537">
        <w:rPr>
          <w:rFonts w:asciiTheme="minorHAnsi" w:hAnsiTheme="minorHAnsi" w:cstheme="minorHAnsi"/>
          <w:sz w:val="22"/>
          <w:szCs w:val="22"/>
        </w:rPr>
        <w:lastRenderedPageBreak/>
        <w:t xml:space="preserve">skorzystanie z prawa opcji od posiadania przez niego wystarczających środków finansowych na ten cel. </w:t>
      </w:r>
    </w:p>
    <w:p w14:paraId="4FEC2E78" w14:textId="77777777" w:rsidR="00C12537" w:rsidRDefault="00C12537" w:rsidP="00C12537">
      <w:pPr>
        <w:pStyle w:val="Akapitzlist"/>
        <w:numPr>
          <w:ilvl w:val="0"/>
          <w:numId w:val="63"/>
        </w:numPr>
        <w:spacing w:line="276" w:lineRule="auto"/>
        <w:ind w:left="1134"/>
        <w:jc w:val="both"/>
        <w:rPr>
          <w:rFonts w:asciiTheme="minorHAnsi" w:hAnsiTheme="minorHAnsi" w:cstheme="minorHAnsi"/>
          <w:sz w:val="22"/>
          <w:szCs w:val="22"/>
        </w:rPr>
      </w:pPr>
      <w:r w:rsidRPr="00C12537">
        <w:rPr>
          <w:rFonts w:asciiTheme="minorHAnsi" w:hAnsiTheme="minorHAnsi" w:cstheme="minorHAnsi"/>
          <w:sz w:val="22"/>
          <w:szCs w:val="22"/>
        </w:rPr>
        <w:t xml:space="preserve">Prawo opcji jest uprawnieniem Zamawiającego, z którego może skorzystać w ramach realizacji Umowy. W przypadku nie skorzystania przez Zamawiającego z prawa opcji, Wykonawcy nie przysługują żadne roszczenia z tego tytułu. Warunkiem uruchomienia prawa opcji jest oświadczenie woli Zamawiającego wykonania zamówienia w ramach prawa opcji i złożenie odrębnego zamówienia poza stanowiącym zamówienie podstawowe. Zamówienie w ramach zakresu Zamówienia Opcjonalnego Zamawiający może złożyć najpóźniej w terminie do 1 (jednego) miesiąca od daty zawarcia umowy </w:t>
      </w:r>
      <w:r w:rsidRPr="00C12537">
        <w:rPr>
          <w:rFonts w:asciiTheme="minorHAnsi" w:hAnsiTheme="minorHAnsi" w:cstheme="minorHAnsi"/>
          <w:sz w:val="22"/>
          <w:szCs w:val="22"/>
        </w:rPr>
        <w:br/>
        <w:t>na realizację robót podstawowych.</w:t>
      </w:r>
    </w:p>
    <w:p w14:paraId="41834AC6" w14:textId="474F7FF1" w:rsidR="00C12537" w:rsidRPr="00C12537" w:rsidRDefault="00C12537" w:rsidP="00C12537">
      <w:pPr>
        <w:pStyle w:val="Akapitzlist"/>
        <w:numPr>
          <w:ilvl w:val="0"/>
          <w:numId w:val="63"/>
        </w:numPr>
        <w:spacing w:line="276" w:lineRule="auto"/>
        <w:ind w:left="1134"/>
        <w:jc w:val="both"/>
        <w:rPr>
          <w:rFonts w:asciiTheme="minorHAnsi" w:hAnsiTheme="minorHAnsi" w:cstheme="minorHAnsi"/>
          <w:sz w:val="22"/>
          <w:szCs w:val="22"/>
        </w:rPr>
      </w:pPr>
      <w:r w:rsidRPr="00C12537">
        <w:t xml:space="preserve">W przypadku skorzystania przez Zamawiającego z prawa opcji: </w:t>
      </w:r>
    </w:p>
    <w:p w14:paraId="64D852B6" w14:textId="77777777" w:rsidR="00C12537" w:rsidRPr="00C12537" w:rsidRDefault="00C12537" w:rsidP="00C12537">
      <w:pPr>
        <w:pStyle w:val="Bezodstpw"/>
        <w:spacing w:line="276" w:lineRule="auto"/>
        <w:ind w:left="1560" w:hanging="425"/>
      </w:pPr>
      <w:r w:rsidRPr="00C12537">
        <w:t xml:space="preserve">a) </w:t>
      </w:r>
      <w:r w:rsidRPr="00C12537">
        <w:tab/>
        <w:t xml:space="preserve">Wykonawca będzie zobligowany zastosować warunki i ceny zgodne ze złożoną ofertą; </w:t>
      </w:r>
    </w:p>
    <w:p w14:paraId="7B2C88D2" w14:textId="77777777" w:rsidR="00C12537" w:rsidRDefault="00C12537" w:rsidP="00C12537">
      <w:pPr>
        <w:pStyle w:val="Bezodstpw"/>
        <w:spacing w:line="276" w:lineRule="auto"/>
        <w:ind w:left="1560" w:hanging="425"/>
      </w:pPr>
      <w:r w:rsidRPr="00C12537">
        <w:t xml:space="preserve">b) </w:t>
      </w:r>
      <w:r w:rsidRPr="00C12537">
        <w:tab/>
        <w:t xml:space="preserve">Wykonawcy przysługiwać będzie wynagrodzenie, wyliczone zgodnie z cenami jednostkowymi określonymi przez wykonawcę w ofercie. </w:t>
      </w:r>
    </w:p>
    <w:p w14:paraId="020B3C47" w14:textId="71E1C8CB" w:rsidR="00C12537" w:rsidRPr="00C12537" w:rsidRDefault="00C12537" w:rsidP="00C12537">
      <w:pPr>
        <w:pStyle w:val="Bezodstpw"/>
        <w:numPr>
          <w:ilvl w:val="0"/>
          <w:numId w:val="63"/>
        </w:numPr>
        <w:spacing w:line="276" w:lineRule="auto"/>
        <w:ind w:left="1134"/>
      </w:pPr>
      <w:r w:rsidRPr="00C12537">
        <w:t>Zamówienia opcjonalne (prawo opcji) obejmują wykonanie niżej wymienionych prac:</w:t>
      </w:r>
    </w:p>
    <w:p w14:paraId="36F4744D" w14:textId="789B6D4D" w:rsidR="00C12537" w:rsidRPr="00C12537" w:rsidRDefault="00C12537" w:rsidP="00C12537">
      <w:pPr>
        <w:pStyle w:val="Bezodstpw"/>
        <w:numPr>
          <w:ilvl w:val="0"/>
          <w:numId w:val="64"/>
        </w:numPr>
        <w:spacing w:line="276" w:lineRule="auto"/>
        <w:ind w:left="1560" w:hanging="426"/>
        <w:rPr>
          <w:rFonts w:cs="Arial"/>
          <w:u w:val="single"/>
        </w:rPr>
      </w:pPr>
      <w:r w:rsidRPr="00C12537">
        <w:t xml:space="preserve">Remont kotłowni wraz ze studnią schładzającą w pomieszczeniu B011/B012 w piwnicy części B budynku nr 23 – </w:t>
      </w:r>
      <w:r w:rsidRPr="00C12537">
        <w:rPr>
          <w:b/>
        </w:rPr>
        <w:t>prawo opcji</w:t>
      </w:r>
      <w:r w:rsidRPr="00515760">
        <w:rPr>
          <w:rFonts w:cs="Arial"/>
          <w:b/>
        </w:rPr>
        <w:t xml:space="preserve"> nr 1</w:t>
      </w:r>
      <w:r>
        <w:rPr>
          <w:rFonts w:cs="Arial"/>
        </w:rPr>
        <w:t>,</w:t>
      </w:r>
    </w:p>
    <w:p w14:paraId="1D13A07C" w14:textId="6DCCADAE" w:rsidR="00A317E6" w:rsidRPr="00C12537" w:rsidRDefault="00BB4694" w:rsidP="00C12537">
      <w:pPr>
        <w:pStyle w:val="Akapitzlist"/>
        <w:keepNext/>
        <w:keepLines/>
        <w:numPr>
          <w:ilvl w:val="0"/>
          <w:numId w:val="1"/>
        </w:numPr>
        <w:spacing w:line="276" w:lineRule="auto"/>
        <w:ind w:left="426"/>
        <w:jc w:val="both"/>
        <w:outlineLvl w:val="0"/>
        <w:rPr>
          <w:rFonts w:asciiTheme="minorHAnsi" w:eastAsia="Calibri" w:hAnsiTheme="minorHAnsi" w:cstheme="minorHAnsi"/>
          <w:sz w:val="22"/>
          <w:szCs w:val="22"/>
        </w:rPr>
      </w:pPr>
      <w:r w:rsidRPr="00C12537">
        <w:rPr>
          <w:rFonts w:asciiTheme="minorHAnsi" w:eastAsia="Calibri" w:hAnsiTheme="minorHAnsi" w:cstheme="minorHAnsi"/>
          <w:sz w:val="22"/>
          <w:szCs w:val="22"/>
        </w:rPr>
        <w:t>Przedmiot Umowy obejmuje</w:t>
      </w:r>
      <w:r w:rsidR="008707D1" w:rsidRPr="00C12537">
        <w:rPr>
          <w:rFonts w:asciiTheme="minorHAnsi" w:eastAsia="Calibri" w:hAnsiTheme="minorHAnsi" w:cstheme="minorHAnsi"/>
          <w:sz w:val="22"/>
          <w:szCs w:val="22"/>
        </w:rPr>
        <w:t xml:space="preserve"> </w:t>
      </w:r>
      <w:r w:rsidR="00B2001A" w:rsidRPr="00C12537">
        <w:rPr>
          <w:rFonts w:asciiTheme="minorHAnsi" w:eastAsia="Calibri" w:hAnsiTheme="minorHAnsi" w:cstheme="minorHAnsi"/>
          <w:sz w:val="22"/>
          <w:szCs w:val="22"/>
        </w:rPr>
        <w:t>m.in</w:t>
      </w:r>
      <w:r w:rsidR="008707D1" w:rsidRPr="00C12537">
        <w:rPr>
          <w:rFonts w:asciiTheme="minorHAnsi" w:eastAsia="Calibri" w:hAnsiTheme="minorHAnsi" w:cstheme="minorHAnsi"/>
          <w:sz w:val="22"/>
          <w:szCs w:val="22"/>
        </w:rPr>
        <w:t>.</w:t>
      </w:r>
      <w:r w:rsidRPr="00C12537">
        <w:rPr>
          <w:rFonts w:asciiTheme="minorHAnsi" w:eastAsia="Calibri" w:hAnsiTheme="minorHAnsi" w:cstheme="minorHAnsi"/>
          <w:sz w:val="22"/>
          <w:szCs w:val="22"/>
        </w:rPr>
        <w:t>:</w:t>
      </w:r>
    </w:p>
    <w:p w14:paraId="30EF6574" w14:textId="77613A89" w:rsidR="003A2E89" w:rsidRPr="00C12537" w:rsidRDefault="007E7DCE" w:rsidP="00007C61">
      <w:pPr>
        <w:pStyle w:val="Akapitzlist"/>
        <w:numPr>
          <w:ilvl w:val="0"/>
          <w:numId w:val="61"/>
        </w:numPr>
        <w:overflowPunct w:val="0"/>
        <w:spacing w:line="276" w:lineRule="auto"/>
        <w:ind w:left="1134" w:right="23"/>
        <w:jc w:val="both"/>
        <w:rPr>
          <w:rFonts w:asciiTheme="minorHAnsi" w:eastAsia="Calibri" w:hAnsiTheme="minorHAnsi" w:cstheme="minorHAnsi"/>
          <w:sz w:val="22"/>
          <w:szCs w:val="22"/>
          <w:lang w:eastAsia="en-US"/>
        </w:rPr>
      </w:pPr>
      <w:r w:rsidRPr="00C12537">
        <w:rPr>
          <w:rFonts w:asciiTheme="minorHAnsi" w:eastAsia="Calibri" w:hAnsiTheme="minorHAnsi" w:cstheme="minorHAnsi"/>
          <w:sz w:val="22"/>
          <w:szCs w:val="22"/>
          <w:lang w:eastAsia="en-US"/>
        </w:rPr>
        <w:t xml:space="preserve">Wykonanie robót budowlanych wraz z niezbędną infrastrukturą towarzyszącą w oparciu </w:t>
      </w:r>
      <w:r w:rsidRPr="00C12537">
        <w:rPr>
          <w:rFonts w:asciiTheme="minorHAnsi" w:eastAsia="Calibri" w:hAnsiTheme="minorHAnsi" w:cstheme="minorHAnsi"/>
          <w:sz w:val="22"/>
          <w:szCs w:val="22"/>
          <w:lang w:eastAsia="en-US"/>
        </w:rPr>
        <w:br/>
        <w:t xml:space="preserve">o dokumentację projektową </w:t>
      </w:r>
      <w:r w:rsidR="00E031F8" w:rsidRPr="00C12537">
        <w:rPr>
          <w:rFonts w:asciiTheme="minorHAnsi" w:eastAsia="Calibri" w:hAnsiTheme="minorHAnsi" w:cstheme="minorHAnsi"/>
          <w:sz w:val="22"/>
          <w:szCs w:val="22"/>
          <w:lang w:eastAsia="en-US"/>
        </w:rPr>
        <w:t>przekazaną przez Zamawiającego</w:t>
      </w:r>
      <w:r w:rsidRPr="00C12537">
        <w:rPr>
          <w:rFonts w:asciiTheme="minorHAnsi" w:eastAsia="Calibri" w:hAnsiTheme="minorHAnsi" w:cstheme="minorHAnsi"/>
          <w:sz w:val="22"/>
          <w:szCs w:val="22"/>
          <w:lang w:eastAsia="en-US"/>
        </w:rPr>
        <w:t xml:space="preserve"> wraz ze świadczeniami nie będącymi robotami budowlanymi. Szczegółowy zakres robót jest przedstawiony w </w:t>
      </w:r>
      <w:r w:rsidR="00E031F8" w:rsidRPr="00C12537">
        <w:rPr>
          <w:rFonts w:asciiTheme="minorHAnsi" w:eastAsia="Calibri" w:hAnsiTheme="minorHAnsi" w:cstheme="minorHAnsi"/>
          <w:sz w:val="22"/>
          <w:szCs w:val="22"/>
          <w:lang w:eastAsia="en-US"/>
        </w:rPr>
        <w:t>opisie przedmiotu zamówienia (OPZ)</w:t>
      </w:r>
      <w:r w:rsidRPr="00C12537">
        <w:rPr>
          <w:rFonts w:asciiTheme="minorHAnsi" w:eastAsia="Calibri" w:hAnsiTheme="minorHAnsi" w:cstheme="minorHAnsi"/>
          <w:sz w:val="22"/>
          <w:szCs w:val="22"/>
          <w:lang w:eastAsia="en-US"/>
        </w:rPr>
        <w:t>.</w:t>
      </w:r>
    </w:p>
    <w:p w14:paraId="0AADAAA4" w14:textId="5FD0FC00" w:rsidR="00E37C0F" w:rsidRPr="00C12537" w:rsidRDefault="00E37C0F" w:rsidP="00007C61">
      <w:pPr>
        <w:pStyle w:val="Akapitzlist"/>
        <w:numPr>
          <w:ilvl w:val="0"/>
          <w:numId w:val="61"/>
        </w:numPr>
        <w:overflowPunct w:val="0"/>
        <w:spacing w:line="276" w:lineRule="auto"/>
        <w:ind w:left="1134" w:right="23"/>
        <w:jc w:val="both"/>
        <w:rPr>
          <w:rFonts w:asciiTheme="minorHAnsi" w:eastAsia="Calibri" w:hAnsiTheme="minorHAnsi" w:cstheme="minorHAnsi"/>
          <w:sz w:val="22"/>
          <w:szCs w:val="22"/>
          <w:lang w:eastAsia="en-US"/>
        </w:rPr>
      </w:pPr>
      <w:r w:rsidRPr="00C12537">
        <w:rPr>
          <w:rFonts w:asciiTheme="minorHAnsi" w:eastAsia="Calibri" w:hAnsiTheme="minorHAnsi" w:cstheme="minorHAnsi"/>
          <w:sz w:val="22"/>
          <w:szCs w:val="22"/>
          <w:lang w:eastAsia="en-US"/>
        </w:rPr>
        <w:t>Dostawę</w:t>
      </w:r>
      <w:r w:rsidR="00B127C2" w:rsidRPr="00C12537">
        <w:rPr>
          <w:rFonts w:asciiTheme="minorHAnsi" w:eastAsia="Calibri" w:hAnsiTheme="minorHAnsi" w:cstheme="minorHAnsi"/>
          <w:sz w:val="22"/>
          <w:szCs w:val="22"/>
          <w:lang w:eastAsia="en-US"/>
        </w:rPr>
        <w:t>,</w:t>
      </w:r>
      <w:r w:rsidRPr="00C12537">
        <w:rPr>
          <w:rFonts w:asciiTheme="minorHAnsi" w:eastAsia="Calibri" w:hAnsiTheme="minorHAnsi" w:cstheme="minorHAnsi"/>
          <w:sz w:val="22"/>
          <w:szCs w:val="22"/>
          <w:lang w:eastAsia="en-US"/>
        </w:rPr>
        <w:t xml:space="preserve"> wykonanie, uruchomienie i sprawdzenie/przetestowanie określonych w </w:t>
      </w:r>
      <w:r w:rsidR="00E031F8" w:rsidRPr="00C12537">
        <w:rPr>
          <w:rFonts w:asciiTheme="minorHAnsi" w:eastAsia="Calibri" w:hAnsiTheme="minorHAnsi" w:cstheme="minorHAnsi"/>
          <w:sz w:val="22"/>
          <w:szCs w:val="22"/>
          <w:lang w:eastAsia="en-US"/>
        </w:rPr>
        <w:t xml:space="preserve">OPZ </w:t>
      </w:r>
      <w:r w:rsidRPr="00C12537">
        <w:rPr>
          <w:rFonts w:asciiTheme="minorHAnsi" w:eastAsia="Calibri" w:hAnsiTheme="minorHAnsi" w:cstheme="minorHAnsi"/>
          <w:sz w:val="22"/>
          <w:szCs w:val="22"/>
          <w:lang w:eastAsia="en-US"/>
        </w:rPr>
        <w:t>urządzeń i instalacji</w:t>
      </w:r>
      <w:r w:rsidR="008A74A8" w:rsidRPr="00C12537">
        <w:rPr>
          <w:rFonts w:asciiTheme="minorHAnsi" w:eastAsia="Calibri" w:hAnsiTheme="minorHAnsi" w:cstheme="minorHAnsi"/>
          <w:sz w:val="22"/>
          <w:szCs w:val="22"/>
          <w:lang w:eastAsia="en-US"/>
        </w:rPr>
        <w:t xml:space="preserve"> sanitarnych,</w:t>
      </w:r>
      <w:r w:rsidRPr="00C12537">
        <w:rPr>
          <w:rFonts w:asciiTheme="minorHAnsi" w:eastAsia="Calibri" w:hAnsiTheme="minorHAnsi" w:cstheme="minorHAnsi"/>
          <w:sz w:val="22"/>
          <w:szCs w:val="22"/>
          <w:lang w:eastAsia="en-US"/>
        </w:rPr>
        <w:t xml:space="preserve"> elektrycznych</w:t>
      </w:r>
      <w:r w:rsidR="008A74A8" w:rsidRPr="00C12537">
        <w:rPr>
          <w:rFonts w:asciiTheme="minorHAnsi" w:eastAsia="Calibri" w:hAnsiTheme="minorHAnsi" w:cstheme="minorHAnsi"/>
          <w:sz w:val="22"/>
          <w:szCs w:val="22"/>
          <w:lang w:eastAsia="en-US"/>
        </w:rPr>
        <w:t xml:space="preserve"> i teletechnicznych</w:t>
      </w:r>
      <w:r w:rsidR="003A2E89" w:rsidRPr="00C12537">
        <w:rPr>
          <w:rFonts w:asciiTheme="minorHAnsi" w:eastAsia="Calibri" w:hAnsiTheme="minorHAnsi" w:cstheme="minorHAnsi"/>
          <w:sz w:val="22"/>
          <w:szCs w:val="22"/>
          <w:lang w:eastAsia="en-US"/>
        </w:rPr>
        <w:t>.</w:t>
      </w:r>
    </w:p>
    <w:p w14:paraId="16967FB6" w14:textId="7739E83B" w:rsidR="009244C7" w:rsidRPr="00C12537" w:rsidRDefault="009244C7" w:rsidP="00007C61">
      <w:pPr>
        <w:pStyle w:val="Akapitzlist"/>
        <w:numPr>
          <w:ilvl w:val="0"/>
          <w:numId w:val="61"/>
        </w:numPr>
        <w:overflowPunct w:val="0"/>
        <w:spacing w:line="276" w:lineRule="auto"/>
        <w:ind w:left="1134" w:right="23"/>
        <w:jc w:val="both"/>
        <w:rPr>
          <w:rFonts w:asciiTheme="minorHAnsi" w:eastAsia="Calibri" w:hAnsiTheme="minorHAnsi" w:cstheme="minorHAnsi"/>
          <w:sz w:val="22"/>
          <w:szCs w:val="22"/>
          <w:lang w:eastAsia="en-US"/>
        </w:rPr>
      </w:pPr>
      <w:r w:rsidRPr="00C12537">
        <w:rPr>
          <w:rFonts w:asciiTheme="minorHAnsi" w:eastAsia="Calibri" w:hAnsiTheme="minorHAnsi" w:cstheme="minorHAnsi"/>
          <w:sz w:val="22"/>
          <w:szCs w:val="22"/>
          <w:lang w:eastAsia="en-US"/>
        </w:rPr>
        <w:t xml:space="preserve">Opracowanie dokumentacji powykonawczej. </w:t>
      </w:r>
    </w:p>
    <w:p w14:paraId="0E1C8715" w14:textId="5BFE5351" w:rsidR="00A317E6" w:rsidRPr="00C12537" w:rsidRDefault="00A317E6" w:rsidP="008653B8">
      <w:pPr>
        <w:pStyle w:val="Akapitzlist"/>
        <w:numPr>
          <w:ilvl w:val="0"/>
          <w:numId w:val="1"/>
        </w:numPr>
        <w:overflowPunct w:val="0"/>
        <w:spacing w:line="276" w:lineRule="auto"/>
        <w:ind w:left="426" w:right="23"/>
        <w:jc w:val="both"/>
        <w:rPr>
          <w:rFonts w:asciiTheme="minorHAnsi" w:hAnsiTheme="minorHAnsi" w:cstheme="minorHAnsi"/>
          <w:sz w:val="22"/>
          <w:szCs w:val="22"/>
        </w:rPr>
      </w:pPr>
      <w:r w:rsidRPr="00C12537">
        <w:rPr>
          <w:rFonts w:asciiTheme="minorHAnsi" w:eastAsia="Calibri" w:hAnsiTheme="minorHAnsi" w:cstheme="minorHAnsi"/>
          <w:sz w:val="22"/>
          <w:szCs w:val="22"/>
        </w:rPr>
        <w:t>Wykonawca zobowiązuje się zrealizować roboty budowlane zgodnie z:</w:t>
      </w:r>
    </w:p>
    <w:p w14:paraId="58510931" w14:textId="77777777" w:rsidR="00500026" w:rsidRPr="00C12537" w:rsidRDefault="007E7DCE" w:rsidP="001653AB">
      <w:pPr>
        <w:pStyle w:val="Akapitzlist"/>
        <w:numPr>
          <w:ilvl w:val="0"/>
          <w:numId w:val="52"/>
        </w:numPr>
        <w:overflowPunct w:val="0"/>
        <w:spacing w:line="276" w:lineRule="auto"/>
        <w:ind w:left="1134" w:right="23"/>
        <w:jc w:val="both"/>
        <w:rPr>
          <w:rFonts w:asciiTheme="minorHAnsi" w:eastAsia="Calibri" w:hAnsiTheme="minorHAnsi" w:cstheme="minorHAnsi"/>
          <w:sz w:val="22"/>
          <w:szCs w:val="22"/>
          <w:lang w:eastAsia="en-US"/>
        </w:rPr>
      </w:pPr>
      <w:r w:rsidRPr="00C12537">
        <w:rPr>
          <w:rFonts w:asciiTheme="minorHAnsi" w:hAnsiTheme="minorHAnsi" w:cstheme="minorHAnsi"/>
          <w:sz w:val="22"/>
          <w:szCs w:val="22"/>
        </w:rPr>
        <w:t>dokumentacją projektową;</w:t>
      </w:r>
    </w:p>
    <w:p w14:paraId="520E3F27" w14:textId="77777777" w:rsidR="00500026" w:rsidRPr="00C12537" w:rsidRDefault="007E7DCE" w:rsidP="001653AB">
      <w:pPr>
        <w:pStyle w:val="Akapitzlist"/>
        <w:numPr>
          <w:ilvl w:val="0"/>
          <w:numId w:val="52"/>
        </w:numPr>
        <w:overflowPunct w:val="0"/>
        <w:spacing w:line="276" w:lineRule="auto"/>
        <w:ind w:left="1134" w:right="23"/>
        <w:jc w:val="both"/>
        <w:rPr>
          <w:rFonts w:asciiTheme="minorHAnsi" w:eastAsia="Calibri" w:hAnsiTheme="minorHAnsi" w:cstheme="minorHAnsi"/>
          <w:sz w:val="22"/>
          <w:szCs w:val="22"/>
          <w:lang w:eastAsia="en-US"/>
        </w:rPr>
      </w:pPr>
      <w:r w:rsidRPr="00C12537">
        <w:rPr>
          <w:rFonts w:asciiTheme="minorHAnsi" w:hAnsiTheme="minorHAnsi" w:cstheme="minorHAnsi"/>
          <w:sz w:val="22"/>
          <w:szCs w:val="22"/>
        </w:rPr>
        <w:t>specyfikacjami technicznymi wykonania i odbioru robót;</w:t>
      </w:r>
    </w:p>
    <w:p w14:paraId="4E5511C7" w14:textId="33277ACF" w:rsidR="00500026" w:rsidRPr="00C12537" w:rsidRDefault="007E7DCE" w:rsidP="001653AB">
      <w:pPr>
        <w:pStyle w:val="Akapitzlist"/>
        <w:numPr>
          <w:ilvl w:val="0"/>
          <w:numId w:val="52"/>
        </w:numPr>
        <w:overflowPunct w:val="0"/>
        <w:spacing w:line="276" w:lineRule="auto"/>
        <w:ind w:left="1134" w:right="23"/>
        <w:jc w:val="both"/>
        <w:rPr>
          <w:rFonts w:asciiTheme="minorHAnsi" w:eastAsia="Calibri" w:hAnsiTheme="minorHAnsi" w:cstheme="minorHAnsi"/>
          <w:sz w:val="22"/>
          <w:szCs w:val="22"/>
          <w:lang w:eastAsia="en-US"/>
        </w:rPr>
      </w:pPr>
      <w:r w:rsidRPr="00C12537">
        <w:rPr>
          <w:rFonts w:asciiTheme="minorHAnsi" w:hAnsiTheme="minorHAnsi" w:cstheme="minorHAnsi"/>
          <w:sz w:val="22"/>
          <w:szCs w:val="22"/>
        </w:rPr>
        <w:t>harmonogramem rzeczowo – finansowym robót sp</w:t>
      </w:r>
      <w:r w:rsidR="00A15018" w:rsidRPr="00C12537">
        <w:rPr>
          <w:rFonts w:asciiTheme="minorHAnsi" w:hAnsiTheme="minorHAnsi" w:cstheme="minorHAnsi"/>
          <w:sz w:val="22"/>
          <w:szCs w:val="22"/>
        </w:rPr>
        <w:t xml:space="preserve">orządzonym przez Wykonawcę </w:t>
      </w:r>
      <w:r w:rsidR="00A15018" w:rsidRPr="00C12537">
        <w:rPr>
          <w:rFonts w:asciiTheme="minorHAnsi" w:hAnsiTheme="minorHAnsi" w:cstheme="minorHAnsi"/>
          <w:sz w:val="22"/>
          <w:szCs w:val="22"/>
        </w:rPr>
        <w:br/>
        <w:t xml:space="preserve">w </w:t>
      </w:r>
      <w:r w:rsidRPr="00C12537">
        <w:rPr>
          <w:rFonts w:asciiTheme="minorHAnsi" w:hAnsiTheme="minorHAnsi" w:cstheme="minorHAnsi"/>
          <w:sz w:val="22"/>
          <w:szCs w:val="22"/>
        </w:rPr>
        <w:t>uzgodnieniu z Zamawiającym;</w:t>
      </w:r>
    </w:p>
    <w:p w14:paraId="6A9F8B82" w14:textId="4B5A50FA" w:rsidR="00483FB8" w:rsidRPr="00C12537" w:rsidRDefault="00483FB8" w:rsidP="001653AB">
      <w:pPr>
        <w:pStyle w:val="Akapitzlist"/>
        <w:widowControl/>
        <w:numPr>
          <w:ilvl w:val="0"/>
          <w:numId w:val="52"/>
        </w:numPr>
        <w:autoSpaceDE/>
        <w:autoSpaceDN/>
        <w:adjustRightInd/>
        <w:spacing w:line="276" w:lineRule="auto"/>
        <w:ind w:left="1134"/>
        <w:contextualSpacing/>
        <w:jc w:val="both"/>
        <w:rPr>
          <w:rFonts w:asciiTheme="minorHAnsi" w:hAnsiTheme="minorHAnsi" w:cstheme="minorHAnsi"/>
          <w:sz w:val="22"/>
          <w:szCs w:val="22"/>
        </w:rPr>
      </w:pPr>
      <w:r w:rsidRPr="00C12537">
        <w:rPr>
          <w:rFonts w:asciiTheme="minorHAnsi" w:hAnsiTheme="minorHAnsi" w:cstheme="minorHAnsi"/>
          <w:sz w:val="22"/>
          <w:szCs w:val="22"/>
        </w:rPr>
        <w:t>Obowiązującymi przepisami, normami i wytycznymi.</w:t>
      </w:r>
    </w:p>
    <w:p w14:paraId="03822424" w14:textId="5B850AFD" w:rsidR="00483FB8" w:rsidRPr="00C12537" w:rsidRDefault="00BB4694" w:rsidP="008653B8">
      <w:pPr>
        <w:numPr>
          <w:ilvl w:val="0"/>
          <w:numId w:val="1"/>
        </w:numPr>
        <w:overflowPunct w:val="0"/>
        <w:autoSpaceDE w:val="0"/>
        <w:spacing w:after="0" w:line="276" w:lineRule="auto"/>
        <w:ind w:left="426" w:right="23"/>
        <w:jc w:val="both"/>
        <w:rPr>
          <w:rFonts w:cstheme="minorHAnsi"/>
          <w:color w:val="FF0000"/>
        </w:rPr>
      </w:pPr>
      <w:r w:rsidRPr="00C12537">
        <w:rPr>
          <w:rFonts w:cstheme="minorHAnsi"/>
          <w:bCs/>
          <w:kern w:val="32"/>
        </w:rPr>
        <w:t xml:space="preserve">Wykonawca użyje do wykonania Przedmiotu Umowy materiały i urządzenia spełniające wymogi jakościowe dopuszczające do obrotu i stosowania w budownictwie zgodnie z art. 10 ustawy z dnia 7 lipca 1994 r. </w:t>
      </w:r>
      <w:r w:rsidRPr="00C12537">
        <w:rPr>
          <w:rFonts w:cstheme="minorHAnsi"/>
          <w:bCs/>
          <w:i/>
          <w:kern w:val="32"/>
        </w:rPr>
        <w:t>Prawo budowlane</w:t>
      </w:r>
      <w:r w:rsidRPr="00C12537">
        <w:rPr>
          <w:rFonts w:cstheme="minorHAnsi"/>
          <w:bCs/>
          <w:kern w:val="32"/>
        </w:rPr>
        <w:t xml:space="preserve"> oraz spe</w:t>
      </w:r>
      <w:r w:rsidR="006C149C" w:rsidRPr="00C12537">
        <w:rPr>
          <w:rFonts w:cstheme="minorHAnsi"/>
          <w:bCs/>
          <w:kern w:val="32"/>
        </w:rPr>
        <w:t>łniające wymagania BHP, zgodnie</w:t>
      </w:r>
      <w:r w:rsidR="00B95B18" w:rsidRPr="00C12537">
        <w:rPr>
          <w:rFonts w:cstheme="minorHAnsi"/>
          <w:bCs/>
          <w:kern w:val="32"/>
        </w:rPr>
        <w:t xml:space="preserve"> </w:t>
      </w:r>
      <w:r w:rsidRPr="00C12537">
        <w:rPr>
          <w:rFonts w:cstheme="minorHAnsi"/>
          <w:bCs/>
          <w:kern w:val="32"/>
        </w:rPr>
        <w:t xml:space="preserve">z rozporządzeniem Ministra Gospodarki z dnia 28 marca 2013 r. </w:t>
      </w:r>
      <w:r w:rsidR="006C149C" w:rsidRPr="00C12537">
        <w:rPr>
          <w:rFonts w:cstheme="minorHAnsi"/>
          <w:bCs/>
          <w:i/>
          <w:kern w:val="32"/>
        </w:rPr>
        <w:t>w sprawie bezpieczeństwa</w:t>
      </w:r>
      <w:r w:rsidR="006C149C" w:rsidRPr="00C12537">
        <w:rPr>
          <w:rFonts w:cstheme="minorHAnsi"/>
          <w:bCs/>
          <w:i/>
          <w:kern w:val="32"/>
        </w:rPr>
        <w:br/>
      </w:r>
      <w:r w:rsidRPr="00C12537">
        <w:rPr>
          <w:rFonts w:cstheme="minorHAnsi"/>
          <w:bCs/>
          <w:i/>
          <w:kern w:val="32"/>
        </w:rPr>
        <w:t>i higieny pracy przy urządzeniach energetycznych</w:t>
      </w:r>
      <w:r w:rsidRPr="00C12537">
        <w:rPr>
          <w:rFonts w:cstheme="minorHAnsi"/>
          <w:bCs/>
          <w:kern w:val="32"/>
        </w:rPr>
        <w:t>.</w:t>
      </w:r>
    </w:p>
    <w:p w14:paraId="544755B3" w14:textId="77777777" w:rsidR="00483FB8" w:rsidRPr="00C12537" w:rsidRDefault="00BB4694" w:rsidP="008653B8">
      <w:pPr>
        <w:numPr>
          <w:ilvl w:val="0"/>
          <w:numId w:val="1"/>
        </w:numPr>
        <w:overflowPunct w:val="0"/>
        <w:autoSpaceDE w:val="0"/>
        <w:spacing w:after="0" w:line="276" w:lineRule="auto"/>
        <w:ind w:left="426" w:right="23"/>
        <w:jc w:val="both"/>
        <w:rPr>
          <w:rFonts w:cstheme="minorHAnsi"/>
          <w:color w:val="FF0000"/>
        </w:rPr>
      </w:pPr>
      <w:r w:rsidRPr="00C12537">
        <w:rPr>
          <w:rFonts w:cstheme="minorHAnsi"/>
          <w:bCs/>
          <w:kern w:val="32"/>
        </w:rPr>
        <w:t xml:space="preserve">Wykonawca zobowiązuje się do kompleksowej realizacji i oddania Przedmiotu Umowy zgodnie </w:t>
      </w:r>
      <w:r w:rsidRPr="00C12537">
        <w:rPr>
          <w:rFonts w:cstheme="minorHAnsi"/>
          <w:bCs/>
          <w:kern w:val="32"/>
        </w:rPr>
        <w:br/>
        <w:t>z Umową, dokumentacją techniczną, zasadami wiedzy technicznej i budowlanej oraz właściwymi przepisami i normami, a w szczególności ww. ustawą Prawo budowlane.</w:t>
      </w:r>
    </w:p>
    <w:p w14:paraId="2EFBA7B1" w14:textId="46C0FC6E" w:rsidR="00483FB8" w:rsidRPr="00E031F8" w:rsidRDefault="00BB4694" w:rsidP="008653B8">
      <w:pPr>
        <w:numPr>
          <w:ilvl w:val="0"/>
          <w:numId w:val="1"/>
        </w:numPr>
        <w:overflowPunct w:val="0"/>
        <w:autoSpaceDE w:val="0"/>
        <w:spacing w:after="0" w:line="276" w:lineRule="auto"/>
        <w:ind w:left="426" w:right="23"/>
        <w:jc w:val="both"/>
        <w:rPr>
          <w:rFonts w:cstheme="minorHAnsi"/>
          <w:color w:val="FF0000"/>
        </w:rPr>
      </w:pPr>
      <w:r w:rsidRPr="00E031F8">
        <w:rPr>
          <w:rFonts w:cstheme="minorHAnsi"/>
          <w:bCs/>
          <w:kern w:val="32"/>
        </w:rPr>
        <w:t>Wykonawca ponosi pełną odpowiedzialność za niewykonanie lub nienależyte wykonanie Przedmiotu Umowy wskutek zastosowania niewł</w:t>
      </w:r>
      <w:r w:rsidR="006C149C" w:rsidRPr="00E031F8">
        <w:rPr>
          <w:rFonts w:cstheme="minorHAnsi"/>
          <w:bCs/>
          <w:kern w:val="32"/>
        </w:rPr>
        <w:t>aściwych materiałów i urządzeń,</w:t>
      </w:r>
      <w:r w:rsidR="006C149C" w:rsidRPr="00E031F8">
        <w:rPr>
          <w:rFonts w:cstheme="minorHAnsi"/>
          <w:bCs/>
          <w:kern w:val="32"/>
        </w:rPr>
        <w:br/>
      </w:r>
      <w:r w:rsidRPr="00E031F8">
        <w:rPr>
          <w:rFonts w:cstheme="minorHAnsi"/>
          <w:bCs/>
          <w:kern w:val="32"/>
        </w:rPr>
        <w:lastRenderedPageBreak/>
        <w:t>w szczególności niespełniających wymogów, norm, obowiązujących przepisów oraz wymagań Zamawiającego.</w:t>
      </w:r>
    </w:p>
    <w:p w14:paraId="61F16A34" w14:textId="3C737ACB" w:rsidR="007B5058" w:rsidRDefault="00BB4694" w:rsidP="008653B8">
      <w:pPr>
        <w:numPr>
          <w:ilvl w:val="0"/>
          <w:numId w:val="1"/>
        </w:numPr>
        <w:overflowPunct w:val="0"/>
        <w:autoSpaceDE w:val="0"/>
        <w:spacing w:after="0" w:line="276" w:lineRule="auto"/>
        <w:ind w:left="426" w:right="23"/>
        <w:jc w:val="both"/>
        <w:rPr>
          <w:rFonts w:cstheme="minorHAnsi"/>
          <w:color w:val="FF0000"/>
        </w:rPr>
      </w:pPr>
      <w:r w:rsidRPr="00E031F8">
        <w:rPr>
          <w:rFonts w:cstheme="minorHAnsi"/>
          <w:bCs/>
          <w:kern w:val="32"/>
        </w:rPr>
        <w:t>Wykonawca oświadcza, że Przedmiot Umowy obejmuje/</w:t>
      </w:r>
      <w:r w:rsidRPr="00E031F8">
        <w:rPr>
          <w:rFonts w:cstheme="minorHAnsi"/>
          <w:bCs/>
          <w:strike/>
          <w:kern w:val="32"/>
        </w:rPr>
        <w:t>nie obejmuje</w:t>
      </w:r>
      <w:r w:rsidRPr="00E031F8">
        <w:rPr>
          <w:rFonts w:cstheme="minorHAnsi"/>
          <w:bCs/>
          <w:kern w:val="32"/>
        </w:rPr>
        <w:t xml:space="preserve"> towary i usługi wymienione w Załączniku nr 15 do ustawy z dnia 11 mar</w:t>
      </w:r>
      <w:r w:rsidR="006C149C" w:rsidRPr="00E031F8">
        <w:rPr>
          <w:rFonts w:cstheme="minorHAnsi"/>
          <w:bCs/>
          <w:kern w:val="32"/>
        </w:rPr>
        <w:t>ca 2004 r. o podatku od towarów</w:t>
      </w:r>
      <w:r w:rsidR="006C149C" w:rsidRPr="00E031F8">
        <w:rPr>
          <w:rFonts w:cstheme="minorHAnsi"/>
          <w:bCs/>
          <w:kern w:val="32"/>
        </w:rPr>
        <w:br/>
      </w:r>
      <w:r w:rsidRPr="00E031F8">
        <w:rPr>
          <w:rFonts w:cstheme="minorHAnsi"/>
          <w:bCs/>
          <w:kern w:val="32"/>
        </w:rPr>
        <w:t>i usług (dalej „Ustawa VAT).</w:t>
      </w:r>
    </w:p>
    <w:p w14:paraId="353A7FAF" w14:textId="77777777" w:rsidR="00E031F8" w:rsidRPr="00E031F8" w:rsidRDefault="00E031F8" w:rsidP="00E031F8">
      <w:pPr>
        <w:overflowPunct w:val="0"/>
        <w:autoSpaceDE w:val="0"/>
        <w:spacing w:after="0" w:line="276" w:lineRule="auto"/>
        <w:ind w:left="644" w:right="23"/>
        <w:jc w:val="both"/>
        <w:rPr>
          <w:rFonts w:cstheme="minorHAnsi"/>
          <w:color w:val="FF0000"/>
        </w:rPr>
      </w:pPr>
    </w:p>
    <w:p w14:paraId="4755565E" w14:textId="016DEFC3" w:rsidR="00380083" w:rsidRPr="00DC03EC" w:rsidRDefault="00380083" w:rsidP="008A74A8">
      <w:pPr>
        <w:keepNext/>
        <w:keepLines/>
        <w:ind w:left="284"/>
        <w:jc w:val="center"/>
        <w:outlineLvl w:val="0"/>
        <w:rPr>
          <w:rFonts w:cstheme="minorHAnsi"/>
          <w:b/>
          <w:bCs/>
        </w:rPr>
      </w:pPr>
      <w:r w:rsidRPr="00DC03EC">
        <w:rPr>
          <w:rFonts w:cstheme="minorHAnsi"/>
          <w:b/>
        </w:rPr>
        <w:t>§ 2</w:t>
      </w:r>
      <w:r w:rsidRPr="00DC03EC">
        <w:rPr>
          <w:rFonts w:cstheme="minorHAnsi"/>
          <w:b/>
        </w:rPr>
        <w:br/>
        <w:t>T</w:t>
      </w:r>
      <w:r w:rsidRPr="00DC03EC">
        <w:rPr>
          <w:rFonts w:cstheme="minorHAnsi"/>
          <w:b/>
          <w:bCs/>
        </w:rPr>
        <w:t>ermin wykonania Przedmiotu Umowy</w:t>
      </w:r>
    </w:p>
    <w:p w14:paraId="12E109BF" w14:textId="77777777" w:rsidR="007F16FD" w:rsidRDefault="00387D63" w:rsidP="00A77607">
      <w:pPr>
        <w:pStyle w:val="Tekstpodstawowy2"/>
        <w:numPr>
          <w:ilvl w:val="0"/>
          <w:numId w:val="67"/>
        </w:numPr>
        <w:spacing w:after="0" w:line="276" w:lineRule="auto"/>
        <w:jc w:val="both"/>
        <w:rPr>
          <w:rFonts w:cstheme="minorHAnsi"/>
        </w:rPr>
      </w:pPr>
      <w:r w:rsidRPr="0055230C">
        <w:rPr>
          <w:rFonts w:cstheme="minorHAnsi"/>
        </w:rPr>
        <w:t>Termin realizacji</w:t>
      </w:r>
      <w:r w:rsidR="007F16FD">
        <w:rPr>
          <w:rFonts w:cstheme="minorHAnsi"/>
        </w:rPr>
        <w:t>:</w:t>
      </w:r>
      <w:r w:rsidRPr="0055230C">
        <w:rPr>
          <w:rFonts w:cstheme="minorHAnsi"/>
        </w:rPr>
        <w:t xml:space="preserve"> </w:t>
      </w:r>
    </w:p>
    <w:p w14:paraId="37707DDF" w14:textId="573EFEC7" w:rsidR="007F16FD" w:rsidRDefault="00387D63" w:rsidP="00A77607">
      <w:pPr>
        <w:pStyle w:val="Tekstpodstawowy2"/>
        <w:numPr>
          <w:ilvl w:val="0"/>
          <w:numId w:val="69"/>
        </w:numPr>
        <w:spacing w:after="0" w:line="276" w:lineRule="auto"/>
        <w:jc w:val="both"/>
        <w:rPr>
          <w:rFonts w:cstheme="minorHAnsi"/>
        </w:rPr>
      </w:pPr>
      <w:r w:rsidRPr="0055230C">
        <w:rPr>
          <w:rFonts w:cstheme="minorHAnsi"/>
        </w:rPr>
        <w:t>przedmiotu zamówienia</w:t>
      </w:r>
      <w:r w:rsidR="007F16FD">
        <w:rPr>
          <w:rFonts w:cstheme="minorHAnsi"/>
        </w:rPr>
        <w:t xml:space="preserve"> podstawowego</w:t>
      </w:r>
      <w:r w:rsidR="00A77607">
        <w:rPr>
          <w:rFonts w:cstheme="minorHAnsi"/>
        </w:rPr>
        <w:t xml:space="preserve">nie: </w:t>
      </w:r>
      <w:r w:rsidR="00A77607" w:rsidRPr="007F16FD">
        <w:rPr>
          <w:rFonts w:cstheme="minorHAnsi"/>
        </w:rPr>
        <w:t xml:space="preserve">nie później niż do dnia </w:t>
      </w:r>
      <w:r w:rsidR="00E031F8" w:rsidRPr="007F16FD">
        <w:rPr>
          <w:rFonts w:cstheme="minorHAnsi"/>
        </w:rPr>
        <w:t>28 listopada 2025 r.</w:t>
      </w:r>
    </w:p>
    <w:p w14:paraId="05481E28" w14:textId="5526E44F" w:rsidR="001771F6" w:rsidRDefault="007F16FD" w:rsidP="00A77607">
      <w:pPr>
        <w:pStyle w:val="Tekstpodstawowy2"/>
        <w:numPr>
          <w:ilvl w:val="0"/>
          <w:numId w:val="69"/>
        </w:numPr>
        <w:spacing w:after="0" w:line="276" w:lineRule="auto"/>
        <w:jc w:val="both"/>
        <w:rPr>
          <w:rFonts w:cstheme="minorHAnsi"/>
        </w:rPr>
      </w:pPr>
      <w:r>
        <w:rPr>
          <w:rFonts w:cstheme="minorHAnsi"/>
        </w:rPr>
        <w:t xml:space="preserve">przedmiotu zamówienia w ramach prawa opcji: </w:t>
      </w:r>
      <w:r w:rsidR="004B40E0" w:rsidRPr="007F16FD">
        <w:rPr>
          <w:rFonts w:cstheme="minorHAnsi"/>
        </w:rPr>
        <w:t>nie później niż do dnia 28 listopada 2025 r.</w:t>
      </w:r>
      <w:r w:rsidR="005400EA" w:rsidRPr="007F16FD">
        <w:rPr>
          <w:rFonts w:cstheme="minorHAnsi"/>
        </w:rPr>
        <w:t xml:space="preserve"> </w:t>
      </w:r>
    </w:p>
    <w:p w14:paraId="43205B2B" w14:textId="6E5DAE97" w:rsidR="001771F6" w:rsidRPr="00A77607" w:rsidRDefault="007F16FD" w:rsidP="00A77607">
      <w:pPr>
        <w:pStyle w:val="Tekstpodstawowy2"/>
        <w:numPr>
          <w:ilvl w:val="0"/>
          <w:numId w:val="67"/>
        </w:numPr>
        <w:spacing w:after="0" w:line="276" w:lineRule="auto"/>
        <w:jc w:val="both"/>
        <w:rPr>
          <w:rFonts w:cstheme="minorHAnsi"/>
        </w:rPr>
      </w:pPr>
      <w:r w:rsidRPr="00A77607">
        <w:rPr>
          <w:rFonts w:cstheme="minorHAnsi"/>
        </w:rPr>
        <w:t xml:space="preserve">Za dzień zakończenia realizacji przedmiotu umowy uznaje się </w:t>
      </w:r>
      <w:r w:rsidR="00A77607" w:rsidRPr="00A77607">
        <w:rPr>
          <w:iCs/>
          <w:color w:val="000000"/>
        </w:rPr>
        <w:t>dzień  podpisanie protokołu odbioru końcowego. </w:t>
      </w:r>
    </w:p>
    <w:p w14:paraId="22F3920E" w14:textId="683B39AC" w:rsidR="00380083" w:rsidRDefault="00380083" w:rsidP="008A74A8">
      <w:pPr>
        <w:pStyle w:val="Tekstpodstawowy2"/>
        <w:spacing w:after="0" w:line="276" w:lineRule="auto"/>
        <w:ind w:left="284"/>
        <w:jc w:val="center"/>
        <w:rPr>
          <w:rFonts w:cstheme="minorHAnsi"/>
          <w:b/>
          <w:bCs/>
          <w:lang w:eastAsia="ar-SA"/>
        </w:rPr>
      </w:pPr>
      <w:r w:rsidRPr="00DC03EC">
        <w:rPr>
          <w:rFonts w:cstheme="minorHAnsi"/>
          <w:b/>
          <w:bCs/>
          <w:lang w:eastAsia="ar-SA"/>
        </w:rPr>
        <w:t>§ 3</w:t>
      </w:r>
      <w:r w:rsidRPr="00DC03EC">
        <w:rPr>
          <w:rFonts w:cstheme="minorHAnsi"/>
          <w:b/>
          <w:bCs/>
          <w:lang w:eastAsia="ar-SA"/>
        </w:rPr>
        <w:br/>
        <w:t>Wynagrodzenie i płatność</w:t>
      </w:r>
    </w:p>
    <w:p w14:paraId="745929DE" w14:textId="44881052" w:rsidR="000B5F22" w:rsidRPr="00A379DE" w:rsidRDefault="00A379DE" w:rsidP="00C12537">
      <w:pPr>
        <w:numPr>
          <w:ilvl w:val="0"/>
          <w:numId w:val="53"/>
        </w:numPr>
        <w:overflowPunct w:val="0"/>
        <w:autoSpaceDE w:val="0"/>
        <w:spacing w:after="0" w:line="276" w:lineRule="auto"/>
        <w:ind w:left="426" w:right="23"/>
        <w:jc w:val="both"/>
        <w:rPr>
          <w:rFonts w:cstheme="minorHAnsi"/>
          <w:color w:val="FF0000"/>
        </w:rPr>
      </w:pPr>
      <w:r>
        <w:rPr>
          <w:rFonts w:eastAsia="Calibri" w:cstheme="minorHAnsi"/>
        </w:rPr>
        <w:t xml:space="preserve">Całkowita kwota wynagrodzenia </w:t>
      </w:r>
      <w:r w:rsidR="001653AB">
        <w:rPr>
          <w:rFonts w:eastAsia="Calibri" w:cstheme="minorHAnsi"/>
        </w:rPr>
        <w:t>przysługując</w:t>
      </w:r>
      <w:r w:rsidR="00E8592D">
        <w:rPr>
          <w:rFonts w:eastAsia="Calibri" w:cstheme="minorHAnsi"/>
        </w:rPr>
        <w:t>a</w:t>
      </w:r>
      <w:r>
        <w:rPr>
          <w:rFonts w:eastAsia="Calibri" w:cstheme="minorHAnsi"/>
        </w:rPr>
        <w:t xml:space="preserve"> Wykonawcy z tytułu należytego wykonania umowy wynosi łącznie</w:t>
      </w:r>
      <w:r w:rsidR="00380083" w:rsidRPr="00483FB8">
        <w:rPr>
          <w:rFonts w:eastAsia="Calibri" w:cstheme="minorHAnsi"/>
        </w:rPr>
        <w:t xml:space="preserve"> netto </w:t>
      </w:r>
      <w:r w:rsidR="00126BA4">
        <w:rPr>
          <w:rFonts w:eastAsia="Calibri" w:cstheme="minorHAnsi"/>
        </w:rPr>
        <w:t>……………………..</w:t>
      </w:r>
      <w:r w:rsidR="00380083" w:rsidRPr="00483FB8">
        <w:rPr>
          <w:rFonts w:eastAsia="Calibri" w:cstheme="minorHAnsi"/>
        </w:rPr>
        <w:t xml:space="preserve"> PLN, po doliczeniu podatku VAT w stawce </w:t>
      </w:r>
      <w:r w:rsidR="00681E78">
        <w:rPr>
          <w:rFonts w:eastAsia="Calibri" w:cstheme="minorHAnsi"/>
        </w:rPr>
        <w:t>23</w:t>
      </w:r>
      <w:r w:rsidR="00380083" w:rsidRPr="00483FB8">
        <w:rPr>
          <w:rFonts w:eastAsia="Calibri" w:cstheme="minorHAnsi"/>
        </w:rPr>
        <w:t xml:space="preserve">%, kwotę </w:t>
      </w:r>
      <w:r w:rsidR="00380083" w:rsidRPr="00681E78">
        <w:rPr>
          <w:rFonts w:eastAsia="Calibri" w:cstheme="minorHAnsi"/>
          <w:b/>
        </w:rPr>
        <w:t xml:space="preserve">brutto </w:t>
      </w:r>
      <w:r w:rsidR="00126BA4">
        <w:rPr>
          <w:rFonts w:eastAsia="Calibri" w:cstheme="minorHAnsi"/>
          <w:b/>
        </w:rPr>
        <w:t>………………</w:t>
      </w:r>
      <w:r w:rsidR="00681E78" w:rsidRPr="00681E78">
        <w:rPr>
          <w:rFonts w:eastAsia="Calibri" w:cstheme="minorHAnsi"/>
          <w:b/>
        </w:rPr>
        <w:t xml:space="preserve"> PLN</w:t>
      </w:r>
      <w:r w:rsidR="00380083" w:rsidRPr="00681E78">
        <w:rPr>
          <w:rFonts w:eastAsia="Calibri" w:cstheme="minorHAnsi"/>
          <w:b/>
        </w:rPr>
        <w:t xml:space="preserve"> </w:t>
      </w:r>
      <w:r w:rsidR="00380083" w:rsidRPr="00483FB8">
        <w:rPr>
          <w:rFonts w:eastAsia="Calibri" w:cstheme="minorHAnsi"/>
        </w:rPr>
        <w:t xml:space="preserve">(słownie: </w:t>
      </w:r>
      <w:r w:rsidR="00126BA4">
        <w:rPr>
          <w:rFonts w:eastAsia="Calibri" w:cstheme="minorHAnsi"/>
        </w:rPr>
        <w:t>………….</w:t>
      </w:r>
      <w:r w:rsidR="00681E78" w:rsidRPr="00681E78">
        <w:rPr>
          <w:rFonts w:eastAsia="Calibri" w:cstheme="minorHAnsi"/>
        </w:rPr>
        <w:t xml:space="preserve"> złotych</w:t>
      </w:r>
      <w:r w:rsidR="00681E78">
        <w:rPr>
          <w:rFonts w:eastAsia="Calibri" w:cstheme="minorHAnsi"/>
        </w:rPr>
        <w:t xml:space="preserve"> </w:t>
      </w:r>
      <w:r w:rsidR="00126BA4">
        <w:rPr>
          <w:rFonts w:eastAsia="Calibri" w:cstheme="minorHAnsi"/>
        </w:rPr>
        <w:t>…</w:t>
      </w:r>
      <w:r w:rsidR="00681E78">
        <w:rPr>
          <w:rFonts w:eastAsia="Calibri" w:cstheme="minorHAnsi"/>
        </w:rPr>
        <w:t>/100</w:t>
      </w:r>
      <w:r w:rsidR="001771F6">
        <w:rPr>
          <w:rFonts w:eastAsia="Calibri" w:cstheme="minorHAnsi"/>
        </w:rPr>
        <w:t xml:space="preserve">), w tym: </w:t>
      </w:r>
    </w:p>
    <w:p w14:paraId="6EED7D48" w14:textId="00A08B77" w:rsidR="00A379DE" w:rsidRPr="00A379DE" w:rsidRDefault="00A77607" w:rsidP="00A379DE">
      <w:pPr>
        <w:pStyle w:val="Akapitzlist"/>
        <w:numPr>
          <w:ilvl w:val="0"/>
          <w:numId w:val="62"/>
        </w:numPr>
        <w:overflowPunct w:val="0"/>
        <w:spacing w:line="276" w:lineRule="auto"/>
        <w:ind w:right="23"/>
        <w:jc w:val="both"/>
        <w:rPr>
          <w:rFonts w:cstheme="minorHAnsi"/>
          <w:color w:val="FF0000"/>
        </w:rPr>
      </w:pPr>
      <w:r>
        <w:rPr>
          <w:rFonts w:asciiTheme="minorHAnsi" w:hAnsiTheme="minorHAnsi" w:cstheme="minorHAnsi"/>
          <w:sz w:val="22"/>
          <w:szCs w:val="22"/>
        </w:rPr>
        <w:t>Z</w:t>
      </w:r>
      <w:r w:rsidR="00A379DE" w:rsidRPr="00A379DE">
        <w:rPr>
          <w:rFonts w:asciiTheme="minorHAnsi" w:hAnsiTheme="minorHAnsi" w:cstheme="minorHAnsi"/>
          <w:sz w:val="22"/>
          <w:szCs w:val="22"/>
        </w:rPr>
        <w:t>amówienie podstawowe w kwocie</w:t>
      </w:r>
      <w:r w:rsidR="00A379DE">
        <w:rPr>
          <w:rFonts w:cstheme="minorHAnsi"/>
          <w:color w:val="FF0000"/>
        </w:rPr>
        <w:t xml:space="preserve"> </w:t>
      </w:r>
      <w:r w:rsidR="00A379DE" w:rsidRPr="001771F6">
        <w:rPr>
          <w:rFonts w:asciiTheme="minorHAnsi" w:hAnsiTheme="minorHAnsi" w:cstheme="minorHAnsi"/>
          <w:sz w:val="22"/>
          <w:szCs w:val="22"/>
        </w:rPr>
        <w:t>netto …………………….. PLN, po doliczeniu podatku VAT w stawce 23%, kwotę brutto ……………… PLN (słownie: …………. złotych …/100)</w:t>
      </w:r>
      <w:r w:rsidR="00A379DE">
        <w:rPr>
          <w:rFonts w:asciiTheme="minorHAnsi" w:hAnsiTheme="minorHAnsi" w:cstheme="minorHAnsi"/>
          <w:sz w:val="22"/>
          <w:szCs w:val="22"/>
        </w:rPr>
        <w:t>, w tym:</w:t>
      </w:r>
    </w:p>
    <w:p w14:paraId="2C99B748" w14:textId="37D2F5F9" w:rsidR="001771F6" w:rsidRDefault="00A379DE" w:rsidP="00A379DE">
      <w:pPr>
        <w:pStyle w:val="Akapitzlist"/>
        <w:numPr>
          <w:ilvl w:val="0"/>
          <w:numId w:val="65"/>
        </w:numPr>
        <w:overflowPunct w:val="0"/>
        <w:spacing w:line="276" w:lineRule="auto"/>
        <w:ind w:right="23"/>
        <w:jc w:val="both"/>
        <w:rPr>
          <w:rFonts w:asciiTheme="minorHAnsi" w:hAnsiTheme="minorHAnsi" w:cstheme="minorHAnsi"/>
          <w:sz w:val="22"/>
          <w:szCs w:val="22"/>
        </w:rPr>
      </w:pPr>
      <w:r>
        <w:rPr>
          <w:rFonts w:asciiTheme="minorHAnsi" w:hAnsiTheme="minorHAnsi" w:cstheme="minorHAnsi"/>
          <w:sz w:val="22"/>
          <w:szCs w:val="22"/>
        </w:rPr>
        <w:t>z</w:t>
      </w:r>
      <w:r w:rsidR="001771F6" w:rsidRPr="001771F6">
        <w:rPr>
          <w:rFonts w:asciiTheme="minorHAnsi" w:hAnsiTheme="minorHAnsi" w:cstheme="minorHAnsi"/>
          <w:sz w:val="22"/>
          <w:szCs w:val="22"/>
        </w:rPr>
        <w:t>a</w:t>
      </w:r>
      <w:r w:rsidR="001771F6">
        <w:rPr>
          <w:rFonts w:asciiTheme="minorHAnsi" w:hAnsiTheme="minorHAnsi" w:cstheme="minorHAnsi"/>
          <w:sz w:val="22"/>
          <w:szCs w:val="22"/>
        </w:rPr>
        <w:t xml:space="preserve"> realizację prac określonych w </w:t>
      </w:r>
      <w:r w:rsidR="001771F6" w:rsidRPr="001771F6">
        <w:rPr>
          <w:rFonts w:asciiTheme="minorHAnsi" w:hAnsiTheme="minorHAnsi" w:cstheme="minorHAnsi"/>
          <w:sz w:val="22"/>
          <w:szCs w:val="22"/>
        </w:rPr>
        <w:t>§ 1, ust. 2 pkt 1 kwotę netto …………………….. PLN, po doliczeniu podatku VAT w stawce 23%, kwotę brutto ……………… PLN (słownie: …………. złotych …/100)</w:t>
      </w:r>
      <w:r w:rsidR="001771F6">
        <w:rPr>
          <w:rFonts w:asciiTheme="minorHAnsi" w:hAnsiTheme="minorHAnsi" w:cstheme="minorHAnsi"/>
          <w:sz w:val="22"/>
          <w:szCs w:val="22"/>
        </w:rPr>
        <w:t>,</w:t>
      </w:r>
    </w:p>
    <w:p w14:paraId="1112BB88" w14:textId="4C9AB972" w:rsidR="00A379DE" w:rsidRDefault="00A379DE" w:rsidP="00A379DE">
      <w:pPr>
        <w:pStyle w:val="Akapitzlist"/>
        <w:numPr>
          <w:ilvl w:val="0"/>
          <w:numId w:val="65"/>
        </w:numPr>
        <w:overflowPunct w:val="0"/>
        <w:spacing w:line="276" w:lineRule="auto"/>
        <w:ind w:left="1276" w:right="23"/>
        <w:jc w:val="both"/>
        <w:rPr>
          <w:rFonts w:asciiTheme="minorHAnsi" w:hAnsiTheme="minorHAnsi" w:cstheme="minorHAnsi"/>
          <w:sz w:val="22"/>
          <w:szCs w:val="22"/>
        </w:rPr>
      </w:pPr>
      <w:r>
        <w:rPr>
          <w:rFonts w:asciiTheme="minorHAnsi" w:hAnsiTheme="minorHAnsi" w:cstheme="minorHAnsi"/>
          <w:sz w:val="22"/>
          <w:szCs w:val="22"/>
        </w:rPr>
        <w:t>z</w:t>
      </w:r>
      <w:r w:rsidR="001771F6" w:rsidRPr="001771F6">
        <w:rPr>
          <w:rFonts w:asciiTheme="minorHAnsi" w:hAnsiTheme="minorHAnsi" w:cstheme="minorHAnsi"/>
          <w:sz w:val="22"/>
          <w:szCs w:val="22"/>
        </w:rPr>
        <w:t>a</w:t>
      </w:r>
      <w:r w:rsidR="001771F6">
        <w:rPr>
          <w:rFonts w:asciiTheme="minorHAnsi" w:hAnsiTheme="minorHAnsi" w:cstheme="minorHAnsi"/>
          <w:sz w:val="22"/>
          <w:szCs w:val="22"/>
        </w:rPr>
        <w:t xml:space="preserve"> realizację prac określonych w </w:t>
      </w:r>
      <w:r w:rsidR="001771F6" w:rsidRPr="001771F6">
        <w:rPr>
          <w:rFonts w:asciiTheme="minorHAnsi" w:hAnsiTheme="minorHAnsi" w:cstheme="minorHAnsi"/>
          <w:sz w:val="22"/>
          <w:szCs w:val="22"/>
        </w:rPr>
        <w:t xml:space="preserve">§ 1, ust. 2 pkt </w:t>
      </w:r>
      <w:r w:rsidR="001771F6">
        <w:rPr>
          <w:rFonts w:asciiTheme="minorHAnsi" w:hAnsiTheme="minorHAnsi" w:cstheme="minorHAnsi"/>
          <w:sz w:val="22"/>
          <w:szCs w:val="22"/>
        </w:rPr>
        <w:t>2</w:t>
      </w:r>
      <w:r w:rsidR="001771F6" w:rsidRPr="001771F6">
        <w:rPr>
          <w:rFonts w:asciiTheme="minorHAnsi" w:hAnsiTheme="minorHAnsi" w:cstheme="minorHAnsi"/>
          <w:sz w:val="22"/>
          <w:szCs w:val="22"/>
        </w:rPr>
        <w:t xml:space="preserve"> kwotę netto …………………….. PLN, po doliczeniu podatku VAT w stawce 23%, kwotę brutto ……………… PLN (słownie: …………. złotych …/100)</w:t>
      </w:r>
      <w:r w:rsidR="001771F6">
        <w:rPr>
          <w:rFonts w:asciiTheme="minorHAnsi" w:hAnsiTheme="minorHAnsi" w:cstheme="minorHAnsi"/>
          <w:sz w:val="22"/>
          <w:szCs w:val="22"/>
        </w:rPr>
        <w:t>,</w:t>
      </w:r>
    </w:p>
    <w:p w14:paraId="523172A7" w14:textId="38441F44" w:rsidR="001771F6" w:rsidRDefault="00A379DE" w:rsidP="00A379DE">
      <w:pPr>
        <w:pStyle w:val="Akapitzlist"/>
        <w:numPr>
          <w:ilvl w:val="0"/>
          <w:numId w:val="65"/>
        </w:numPr>
        <w:overflowPunct w:val="0"/>
        <w:spacing w:line="276" w:lineRule="auto"/>
        <w:ind w:left="1276" w:right="23"/>
        <w:jc w:val="both"/>
        <w:rPr>
          <w:rFonts w:asciiTheme="minorHAnsi" w:hAnsiTheme="minorHAnsi" w:cstheme="minorHAnsi"/>
          <w:sz w:val="22"/>
          <w:szCs w:val="22"/>
        </w:rPr>
      </w:pPr>
      <w:r>
        <w:rPr>
          <w:rFonts w:asciiTheme="minorHAnsi" w:hAnsiTheme="minorHAnsi" w:cstheme="minorHAnsi"/>
          <w:sz w:val="22"/>
          <w:szCs w:val="22"/>
        </w:rPr>
        <w:t>z</w:t>
      </w:r>
      <w:r w:rsidR="001771F6" w:rsidRPr="00A379DE">
        <w:rPr>
          <w:rFonts w:asciiTheme="minorHAnsi" w:hAnsiTheme="minorHAnsi" w:cstheme="minorHAnsi"/>
          <w:sz w:val="22"/>
          <w:szCs w:val="22"/>
        </w:rPr>
        <w:t>a realizację prac określonych w § 1, ust. 2 pkt 3 kwotę netto …………………….. PLN, po doliczeniu podatku VAT w stawce 23%, kwotę brutto ……………… PLN (słownie: …………. złotych …/100),</w:t>
      </w:r>
    </w:p>
    <w:p w14:paraId="57020FEE" w14:textId="23F21E53" w:rsidR="00E8592D" w:rsidRPr="00A77607" w:rsidRDefault="00A379DE" w:rsidP="00A77607">
      <w:pPr>
        <w:pStyle w:val="Akapitzlist"/>
        <w:numPr>
          <w:ilvl w:val="0"/>
          <w:numId w:val="62"/>
        </w:numPr>
        <w:overflowPunct w:val="0"/>
        <w:spacing w:line="276" w:lineRule="auto"/>
        <w:ind w:right="23"/>
        <w:jc w:val="both"/>
        <w:rPr>
          <w:rFonts w:cstheme="minorHAnsi"/>
          <w:color w:val="FF0000"/>
        </w:rPr>
      </w:pPr>
      <w:r>
        <w:rPr>
          <w:rFonts w:asciiTheme="minorHAnsi" w:hAnsiTheme="minorHAnsi" w:cstheme="minorHAnsi"/>
          <w:sz w:val="22"/>
          <w:szCs w:val="22"/>
        </w:rPr>
        <w:t>Z</w:t>
      </w:r>
      <w:r w:rsidRPr="00A379DE">
        <w:rPr>
          <w:rFonts w:asciiTheme="minorHAnsi" w:hAnsiTheme="minorHAnsi" w:cstheme="minorHAnsi"/>
          <w:sz w:val="22"/>
          <w:szCs w:val="22"/>
        </w:rPr>
        <w:t>amówienie</w:t>
      </w:r>
      <w:r>
        <w:rPr>
          <w:rFonts w:asciiTheme="minorHAnsi" w:hAnsiTheme="minorHAnsi" w:cstheme="minorHAnsi"/>
          <w:sz w:val="22"/>
          <w:szCs w:val="22"/>
        </w:rPr>
        <w:t xml:space="preserve"> w ramach</w:t>
      </w:r>
      <w:r w:rsidRPr="00A379DE">
        <w:rPr>
          <w:rFonts w:asciiTheme="minorHAnsi" w:hAnsiTheme="minorHAnsi" w:cstheme="minorHAnsi"/>
          <w:sz w:val="22"/>
          <w:szCs w:val="22"/>
        </w:rPr>
        <w:t xml:space="preserve"> </w:t>
      </w:r>
      <w:r>
        <w:rPr>
          <w:rFonts w:asciiTheme="minorHAnsi" w:hAnsiTheme="minorHAnsi" w:cstheme="minorHAnsi"/>
          <w:sz w:val="22"/>
          <w:szCs w:val="22"/>
        </w:rPr>
        <w:t>prawa opcji</w:t>
      </w:r>
      <w:r w:rsidRPr="00A379DE">
        <w:rPr>
          <w:rFonts w:asciiTheme="minorHAnsi" w:hAnsiTheme="minorHAnsi" w:cstheme="minorHAnsi"/>
          <w:sz w:val="22"/>
          <w:szCs w:val="22"/>
        </w:rPr>
        <w:t xml:space="preserve"> w kwocie</w:t>
      </w:r>
      <w:r>
        <w:rPr>
          <w:rFonts w:cstheme="minorHAnsi"/>
          <w:color w:val="FF0000"/>
        </w:rPr>
        <w:t xml:space="preserve"> </w:t>
      </w:r>
      <w:r w:rsidRPr="001771F6">
        <w:rPr>
          <w:rFonts w:asciiTheme="minorHAnsi" w:hAnsiTheme="minorHAnsi" w:cstheme="minorHAnsi"/>
          <w:sz w:val="22"/>
          <w:szCs w:val="22"/>
        </w:rPr>
        <w:t>netto …………………….. PLN, po doliczeniu podatku VAT w stawce 23%, kwotę brutto ……………… PLN (słownie: …………. złotych …/100)</w:t>
      </w:r>
    </w:p>
    <w:p w14:paraId="4C9CC6EF" w14:textId="47B3E458"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lang w:eastAsia="ar-SA"/>
        </w:rPr>
        <w:t xml:space="preserve">Wynagrodzenie Wykonawcy, o którym mowa w ust. 1 ma charakter ryczałtowy i obejmuje łączną cenę robót i innych świadczeń, niezbędnych </w:t>
      </w:r>
      <w:r w:rsidR="00BB5717">
        <w:rPr>
          <w:rFonts w:cstheme="minorHAnsi"/>
          <w:lang w:eastAsia="ar-SA"/>
        </w:rPr>
        <w:t>dla kompleksowego przygotowania</w:t>
      </w:r>
      <w:r w:rsidR="00BB5717">
        <w:rPr>
          <w:rFonts w:cstheme="minorHAnsi"/>
          <w:lang w:eastAsia="ar-SA"/>
        </w:rPr>
        <w:br/>
      </w:r>
      <w:r w:rsidRPr="00483FB8">
        <w:rPr>
          <w:rFonts w:cstheme="minorHAnsi"/>
          <w:lang w:eastAsia="ar-SA"/>
        </w:rPr>
        <w:t>i terminowej realizacji Przedmiotu Umowy wraz z wszystkimi kosztami towarzyszącymi.</w:t>
      </w:r>
    </w:p>
    <w:p w14:paraId="0C14EC64" w14:textId="7BACF61C" w:rsidR="00483FB8" w:rsidRPr="000B5F22" w:rsidRDefault="00380083" w:rsidP="00C12537">
      <w:pPr>
        <w:numPr>
          <w:ilvl w:val="0"/>
          <w:numId w:val="53"/>
        </w:numPr>
        <w:overflowPunct w:val="0"/>
        <w:autoSpaceDE w:val="0"/>
        <w:spacing w:after="0" w:line="276" w:lineRule="auto"/>
        <w:ind w:left="426" w:right="23"/>
        <w:jc w:val="both"/>
        <w:rPr>
          <w:rFonts w:cstheme="minorHAnsi"/>
        </w:rPr>
      </w:pPr>
      <w:r w:rsidRPr="000B5F22">
        <w:rPr>
          <w:rFonts w:cstheme="minorHAnsi"/>
          <w:lang w:eastAsia="ar-SA"/>
        </w:rPr>
        <w:t>Zamawiający zapłaci wynagrodzenie należne Wykonawcy przelewem na</w:t>
      </w:r>
      <w:r w:rsidR="004F4D51" w:rsidRPr="000B5F22">
        <w:rPr>
          <w:rFonts w:cstheme="minorHAnsi"/>
          <w:lang w:eastAsia="ar-SA"/>
        </w:rPr>
        <w:t xml:space="preserve"> rachunek bankowy </w:t>
      </w:r>
      <w:r w:rsidR="00126BA4" w:rsidRPr="000B5F22">
        <w:t>……………………</w:t>
      </w:r>
      <w:r w:rsidR="00681E78" w:rsidRPr="000B5F22">
        <w:t xml:space="preserve"> prowadzon</w:t>
      </w:r>
      <w:r w:rsidR="004F4D51" w:rsidRPr="000B5F22">
        <w:t>y</w:t>
      </w:r>
      <w:r w:rsidR="00681E78" w:rsidRPr="000B5F22">
        <w:t xml:space="preserve"> przez </w:t>
      </w:r>
      <w:r w:rsidR="00126BA4" w:rsidRPr="000B5F22">
        <w:t>………………</w:t>
      </w:r>
      <w:r w:rsidRPr="000B5F22">
        <w:rPr>
          <w:rFonts w:cstheme="minorHAnsi"/>
          <w:lang w:eastAsia="ar-SA"/>
        </w:rPr>
        <w:t>, w terminie do 30 dni od dnia złożenia Zamawiającemu, prawidłowo wystawionej faktur</w:t>
      </w:r>
      <w:r w:rsidR="00902C31" w:rsidRPr="000B5F22">
        <w:rPr>
          <w:rFonts w:cstheme="minorHAnsi"/>
          <w:lang w:eastAsia="ar-SA"/>
        </w:rPr>
        <w:t>y</w:t>
      </w:r>
      <w:r w:rsidRPr="000B5F22">
        <w:rPr>
          <w:rFonts w:cstheme="minorHAnsi"/>
          <w:lang w:eastAsia="ar-SA"/>
        </w:rPr>
        <w:t>. Za datę płatności uznaje się datę obciążenia rachunku bankowego Zamawiającego.</w:t>
      </w:r>
    </w:p>
    <w:p w14:paraId="1112AC1C" w14:textId="6B6F84C1" w:rsidR="00483FB8" w:rsidRPr="00010248" w:rsidRDefault="000B5F22" w:rsidP="00C12537">
      <w:pPr>
        <w:numPr>
          <w:ilvl w:val="0"/>
          <w:numId w:val="53"/>
        </w:numPr>
        <w:overflowPunct w:val="0"/>
        <w:autoSpaceDE w:val="0"/>
        <w:spacing w:after="0" w:line="276" w:lineRule="auto"/>
        <w:ind w:left="426" w:right="23"/>
        <w:jc w:val="both"/>
        <w:rPr>
          <w:rFonts w:cstheme="minorHAnsi"/>
          <w:color w:val="FF0000"/>
        </w:rPr>
      </w:pPr>
      <w:r>
        <w:rPr>
          <w:rFonts w:cstheme="minorHAnsi"/>
          <w:color w:val="FF0000"/>
          <w:lang w:eastAsia="ar-SA"/>
        </w:rPr>
        <w:t xml:space="preserve"> </w:t>
      </w:r>
      <w:r w:rsidRPr="000B5F22">
        <w:rPr>
          <w:rFonts w:ascii="Calibri" w:hAnsi="Calibri"/>
        </w:rPr>
        <w:t>Zamawiający dopuszcza fakturowanie częściowe tj. po każdym przekaz</w:t>
      </w:r>
      <w:r w:rsidR="005A4602">
        <w:rPr>
          <w:rFonts w:ascii="Calibri" w:hAnsi="Calibri"/>
        </w:rPr>
        <w:t>aniu i odbiorze zrealizowanego e</w:t>
      </w:r>
      <w:r w:rsidRPr="000B5F22">
        <w:rPr>
          <w:rFonts w:ascii="Calibri" w:hAnsi="Calibri"/>
        </w:rPr>
        <w:t>tapu</w:t>
      </w:r>
      <w:r w:rsidR="005A4602">
        <w:rPr>
          <w:rFonts w:ascii="Calibri" w:hAnsi="Calibri"/>
        </w:rPr>
        <w:t xml:space="preserve"> prac</w:t>
      </w:r>
      <w:r w:rsidR="009E71AB">
        <w:rPr>
          <w:rFonts w:ascii="Calibri" w:hAnsi="Calibri"/>
        </w:rPr>
        <w:t xml:space="preserve"> z zastrzeżeniem §10 ust. 2 Umowy</w:t>
      </w:r>
      <w:r w:rsidRPr="000B5F22">
        <w:rPr>
          <w:rFonts w:ascii="Calibri" w:hAnsi="Calibri"/>
        </w:rPr>
        <w:t>.</w:t>
      </w:r>
      <w:r w:rsidRPr="000B5F22">
        <w:rPr>
          <w:rFonts w:ascii="Calibri" w:hAnsi="Calibri"/>
          <w:bCs/>
        </w:rPr>
        <w:t xml:space="preserve"> </w:t>
      </w:r>
      <w:r w:rsidR="00380083" w:rsidRPr="000B5F22">
        <w:rPr>
          <w:rFonts w:cstheme="minorHAnsi"/>
          <w:lang w:eastAsia="ar-SA"/>
        </w:rPr>
        <w:t xml:space="preserve">Podstawą do wystawienia faktury </w:t>
      </w:r>
      <w:r w:rsidR="00380083" w:rsidRPr="000B5F22">
        <w:rPr>
          <w:rFonts w:cstheme="minorHAnsi"/>
          <w:lang w:eastAsia="ar-SA"/>
        </w:rPr>
        <w:lastRenderedPageBreak/>
        <w:t xml:space="preserve">jest podpisany przez Zamawiającego bez zastrzeżeń – </w:t>
      </w:r>
      <w:r w:rsidRPr="000B5F22">
        <w:rPr>
          <w:rFonts w:cstheme="minorHAnsi"/>
          <w:lang w:eastAsia="ar-SA"/>
        </w:rPr>
        <w:t xml:space="preserve">odpowiednio </w:t>
      </w:r>
      <w:r w:rsidR="00380083" w:rsidRPr="000B5F22">
        <w:rPr>
          <w:rFonts w:cstheme="minorHAnsi"/>
          <w:lang w:eastAsia="ar-SA"/>
        </w:rPr>
        <w:t xml:space="preserve">protokół odbioru </w:t>
      </w:r>
      <w:r w:rsidRPr="000B5F22">
        <w:rPr>
          <w:rFonts w:cstheme="minorHAnsi"/>
          <w:lang w:eastAsia="ar-SA"/>
        </w:rPr>
        <w:t>częściowego lub końcowego Przedmiotu Umowy.</w:t>
      </w:r>
    </w:p>
    <w:p w14:paraId="6DFEB357" w14:textId="77777777"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bCs/>
          <w:lang w:eastAsia="ar-SA"/>
        </w:rPr>
        <w:t xml:space="preserve">Zamawiający zapłaci wynagrodzenie należne Wykonawcy za odebrane roboty budowlane pod warunkiem przedstawienia przez Wykonawcę, wraz z fakturą, dowodów zapłaty wymagalnego wynagrodzenia podwykonawcom i dalszym podwykonawcom biorącym udział w wykonaniu tych robót, którzy zawarli zaakceptowaną przez Zamawiającego umowę o podwykonawstwo </w:t>
      </w:r>
      <w:r w:rsidRPr="00483FB8">
        <w:rPr>
          <w:rFonts w:cstheme="minorHAnsi"/>
          <w:bCs/>
          <w:lang w:eastAsia="ar-SA"/>
        </w:rPr>
        <w:br/>
        <w:t>w zakresie robót budowlanych.</w:t>
      </w:r>
    </w:p>
    <w:p w14:paraId="08397AB6" w14:textId="77777777"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bCs/>
          <w:lang w:eastAsia="ar-SA"/>
        </w:rPr>
        <w:t xml:space="preserve">Zamawiający nie dopuszcza możliwości przelewu wierzytelności Wykonawcy z tytułu Umowy </w:t>
      </w:r>
      <w:r w:rsidRPr="00483FB8">
        <w:rPr>
          <w:rFonts w:cstheme="minorHAnsi"/>
          <w:bCs/>
          <w:lang w:eastAsia="ar-SA"/>
        </w:rPr>
        <w:br/>
        <w:t>na osoby trzecie.</w:t>
      </w:r>
    </w:p>
    <w:p w14:paraId="614FD01D" w14:textId="77777777"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bCs/>
          <w:lang w:eastAsia="ar-SA"/>
        </w:rPr>
        <w:t xml:space="preserve">Wykonawca wyraża zgodę na potrącanie przez Zamawiającego wszelkich wierzytelności Wykonawcy wobec Zamawiającego powstałych w trakcie realizacji Przedmiotu Umowy </w:t>
      </w:r>
      <w:r w:rsidRPr="00483FB8">
        <w:rPr>
          <w:rFonts w:cstheme="minorHAnsi"/>
          <w:bCs/>
          <w:lang w:eastAsia="ar-SA"/>
        </w:rPr>
        <w:br/>
        <w:t xml:space="preserve">z należnego Wykonawcy wynagrodzenia.  </w:t>
      </w:r>
    </w:p>
    <w:p w14:paraId="68BE9A50" w14:textId="77777777"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lang w:eastAsia="ar-SA"/>
        </w:rPr>
        <w:t>Wykonawca oświadcza, że jest czynnym podatnikiem podatku od towarów i usług.</w:t>
      </w:r>
    </w:p>
    <w:p w14:paraId="245AD1A4" w14:textId="77777777"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bCs/>
          <w:lang w:eastAsia="ar-SA"/>
        </w:rPr>
        <w:t xml:space="preserve">Zamawiający zastrzega sobie prawo dokonywania płatności wynagrodzenia należnego Wykonawcy w ramach mechanizmu podzielonej płatności (zwanego dalej </w:t>
      </w:r>
      <w:r w:rsidRPr="00483FB8">
        <w:rPr>
          <w:rFonts w:cstheme="minorHAnsi"/>
          <w:b/>
          <w:bCs/>
          <w:lang w:eastAsia="ar-SA"/>
        </w:rPr>
        <w:t>Mechanizmem Split Payment</w:t>
      </w:r>
      <w:r w:rsidRPr="00483FB8">
        <w:rPr>
          <w:rFonts w:cstheme="minorHAnsi"/>
          <w:bCs/>
          <w:lang w:eastAsia="ar-SA"/>
        </w:rPr>
        <w:t xml:space="preserve">) przewidzianego w przepisach ustawy z dnia 11 marca 2004 r. </w:t>
      </w:r>
      <w:r w:rsidRPr="00483FB8">
        <w:rPr>
          <w:rFonts w:cstheme="minorHAnsi"/>
          <w:bCs/>
          <w:i/>
          <w:lang w:eastAsia="ar-SA"/>
        </w:rPr>
        <w:t xml:space="preserve">o podatku od towarów </w:t>
      </w:r>
      <w:r w:rsidR="00F812FB" w:rsidRPr="00483FB8">
        <w:rPr>
          <w:rFonts w:cstheme="minorHAnsi"/>
          <w:bCs/>
          <w:i/>
          <w:lang w:eastAsia="ar-SA"/>
        </w:rPr>
        <w:br/>
      </w:r>
      <w:r w:rsidRPr="00483FB8">
        <w:rPr>
          <w:rFonts w:cstheme="minorHAnsi"/>
          <w:bCs/>
          <w:i/>
          <w:lang w:eastAsia="ar-SA"/>
        </w:rPr>
        <w:t>i usług</w:t>
      </w:r>
      <w:r w:rsidRPr="00483FB8">
        <w:rPr>
          <w:rFonts w:cstheme="minorHAnsi"/>
          <w:bCs/>
          <w:lang w:eastAsia="ar-SA"/>
        </w:rPr>
        <w:t xml:space="preserve"> (zwanej dalej </w:t>
      </w:r>
      <w:r w:rsidRPr="00483FB8">
        <w:rPr>
          <w:rFonts w:cstheme="minorHAnsi"/>
          <w:b/>
          <w:bCs/>
          <w:lang w:eastAsia="ar-SA"/>
        </w:rPr>
        <w:t>Ustawą VAT</w:t>
      </w:r>
      <w:r w:rsidRPr="00483FB8">
        <w:rPr>
          <w:rFonts w:cstheme="minorHAnsi"/>
          <w:bCs/>
          <w:lang w:eastAsia="ar-SA"/>
        </w:rPr>
        <w:t>).</w:t>
      </w:r>
    </w:p>
    <w:p w14:paraId="649D1671" w14:textId="1C272247" w:rsidR="00380083" w:rsidRP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bCs/>
          <w:lang w:eastAsia="ar-SA"/>
        </w:rPr>
        <w:t>Wykonawca oświadcza, że wskazany przez niego rachunek bankowy, na który ma zostać dokonana zapłata wynagrodzenia należnego mu na podstawie Umowy:</w:t>
      </w:r>
    </w:p>
    <w:p w14:paraId="7972C7DC" w14:textId="77777777" w:rsidR="00380083" w:rsidRPr="00DC03EC" w:rsidRDefault="00380083" w:rsidP="00A14BDC">
      <w:pPr>
        <w:numPr>
          <w:ilvl w:val="0"/>
          <w:numId w:val="2"/>
        </w:numPr>
        <w:spacing w:after="120" w:line="276" w:lineRule="auto"/>
        <w:ind w:left="851" w:hanging="284"/>
        <w:jc w:val="both"/>
        <w:rPr>
          <w:rFonts w:cstheme="minorHAnsi"/>
          <w:bCs/>
          <w:lang w:eastAsia="ar-SA"/>
        </w:rPr>
      </w:pPr>
      <w:r w:rsidRPr="00DC03EC">
        <w:rPr>
          <w:rFonts w:cstheme="minorHAnsi"/>
          <w:bCs/>
          <w:lang w:eastAsia="ar-SA"/>
        </w:rPr>
        <w:t>jest rachunkiem umożliwiającym płatność w ramach Mechanizmu Split Payment;</w:t>
      </w:r>
    </w:p>
    <w:p w14:paraId="436A48D2" w14:textId="08375DD2" w:rsidR="00380083" w:rsidRDefault="00380083" w:rsidP="00A14BDC">
      <w:pPr>
        <w:numPr>
          <w:ilvl w:val="0"/>
          <w:numId w:val="2"/>
        </w:numPr>
        <w:spacing w:after="120" w:line="276" w:lineRule="auto"/>
        <w:ind w:left="851" w:hanging="284"/>
        <w:jc w:val="both"/>
        <w:rPr>
          <w:rFonts w:cstheme="minorHAnsi"/>
          <w:bCs/>
          <w:lang w:eastAsia="ar-SA"/>
        </w:rPr>
      </w:pPr>
      <w:r w:rsidRPr="00DC03EC">
        <w:rPr>
          <w:rFonts w:cstheme="minorHAnsi"/>
          <w:bCs/>
          <w:lang w:eastAsia="ar-SA"/>
        </w:rPr>
        <w:t xml:space="preserve">jest rachunkiem znajdującym się w wykazie podmiotów (zwanego dalej </w:t>
      </w:r>
      <w:r w:rsidRPr="00DC03EC">
        <w:rPr>
          <w:rFonts w:cstheme="minorHAnsi"/>
          <w:b/>
          <w:bCs/>
          <w:lang w:eastAsia="ar-SA"/>
        </w:rPr>
        <w:t>Wykazem</w:t>
      </w:r>
      <w:r w:rsidRPr="00DC03EC">
        <w:rPr>
          <w:rFonts w:cstheme="minorHAnsi"/>
          <w:bCs/>
          <w:lang w:eastAsia="ar-SA"/>
        </w:rPr>
        <w:t>) prowadzonym przez Szefa Krajowej Administracji Skarbowej, o którym mowa w art. 96b Ustawy VAT.</w:t>
      </w:r>
    </w:p>
    <w:p w14:paraId="17F96CA4" w14:textId="77777777" w:rsidR="00483FB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bCs/>
          <w:lang w:eastAsia="ar-SA"/>
        </w:rPr>
        <w:t>W przypadku, gdy rachunek bankowy wskazany przez Wykonawcę nie będzie spełniać warunków określonych w ust. 10, opóźnienie Zamawiającego w dokonaniu płatności wynagrodzenia, powstałe wskutek braku możliwości zapłaty przez Zamawiającego z zastosowaniem Mechanizmu Split Payment lub na rachunek znajdujący się w Wykazie, nie może stanowić dla Wykonawcy podstawy jakichkolwiek roszczeń, w tym w szczególności nie uprawnia Wykonawcy do żądania od Zamawiającego odsetek lub odszkodowań z tytułu nieterminowej zapłaty.</w:t>
      </w:r>
    </w:p>
    <w:p w14:paraId="2DA3266D" w14:textId="345A34C9" w:rsidR="008C1304" w:rsidRPr="008A74A8" w:rsidRDefault="00380083" w:rsidP="00C12537">
      <w:pPr>
        <w:numPr>
          <w:ilvl w:val="0"/>
          <w:numId w:val="53"/>
        </w:numPr>
        <w:overflowPunct w:val="0"/>
        <w:autoSpaceDE w:val="0"/>
        <w:spacing w:after="0" w:line="276" w:lineRule="auto"/>
        <w:ind w:left="426" w:right="23"/>
        <w:jc w:val="both"/>
        <w:rPr>
          <w:rFonts w:cstheme="minorHAnsi"/>
          <w:color w:val="FF0000"/>
        </w:rPr>
      </w:pPr>
      <w:r w:rsidRPr="00483FB8">
        <w:rPr>
          <w:rFonts w:cstheme="minorHAnsi"/>
          <w:lang w:eastAsia="ar-SA"/>
        </w:rPr>
        <w:t xml:space="preserve">Wykonawca, zgodnie z ustawą z dnia 9 listopada 2018 r. </w:t>
      </w:r>
      <w:r w:rsidRPr="00483FB8">
        <w:rPr>
          <w:rFonts w:cstheme="minorHAnsi"/>
          <w:i/>
          <w:lang w:eastAsia="ar-SA"/>
        </w:rPr>
        <w:t xml:space="preserve">o elektronicznym fakturowaniu </w:t>
      </w:r>
      <w:r w:rsidR="00ED2514" w:rsidRPr="00483FB8">
        <w:rPr>
          <w:rFonts w:cstheme="minorHAnsi"/>
          <w:i/>
          <w:lang w:eastAsia="ar-SA"/>
        </w:rPr>
        <w:br/>
      </w:r>
      <w:r w:rsidRPr="00483FB8">
        <w:rPr>
          <w:rFonts w:cstheme="minorHAnsi"/>
          <w:i/>
          <w:lang w:eastAsia="ar-SA"/>
        </w:rPr>
        <w:t>w zamówieniach publicznych, koncesjach na roboty budowlane lub usługi oraz partnerstwie publiczno-prywatnym</w:t>
      </w:r>
      <w:r w:rsidRPr="00483FB8">
        <w:rPr>
          <w:rFonts w:cstheme="minorHAnsi"/>
          <w:lang w:eastAsia="ar-SA"/>
        </w:rPr>
        <w:t xml:space="preserve">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4467C5F1" w14:textId="77777777" w:rsidR="00057A32" w:rsidRDefault="00057A32" w:rsidP="00EE03B7">
      <w:pPr>
        <w:spacing w:after="0"/>
        <w:jc w:val="center"/>
        <w:rPr>
          <w:rFonts w:cstheme="minorHAnsi"/>
          <w:b/>
        </w:rPr>
      </w:pPr>
    </w:p>
    <w:p w14:paraId="5A233C11" w14:textId="4A47ED4F" w:rsidR="00EE03B7" w:rsidRPr="00DC03EC" w:rsidRDefault="00EE03B7" w:rsidP="00EE03B7">
      <w:pPr>
        <w:spacing w:after="0"/>
        <w:jc w:val="center"/>
        <w:rPr>
          <w:rFonts w:cstheme="minorHAnsi"/>
          <w:b/>
        </w:rPr>
      </w:pPr>
      <w:r w:rsidRPr="00DC03EC">
        <w:rPr>
          <w:rFonts w:cstheme="minorHAnsi"/>
          <w:b/>
        </w:rPr>
        <w:t>§ 4</w:t>
      </w:r>
    </w:p>
    <w:p w14:paraId="14C44DE4" w14:textId="26CD6F2B" w:rsidR="00EE03B7" w:rsidRDefault="00EE03B7" w:rsidP="00EE03B7">
      <w:pPr>
        <w:spacing w:after="0"/>
        <w:jc w:val="center"/>
        <w:rPr>
          <w:rFonts w:cstheme="minorHAnsi"/>
          <w:b/>
        </w:rPr>
      </w:pPr>
      <w:r w:rsidRPr="00DC03EC">
        <w:rPr>
          <w:rFonts w:cstheme="minorHAnsi"/>
          <w:b/>
        </w:rPr>
        <w:t>Obowiązki Stron</w:t>
      </w:r>
    </w:p>
    <w:p w14:paraId="67F1F001" w14:textId="77777777" w:rsidR="00876096" w:rsidRDefault="00EE03B7" w:rsidP="00C12537">
      <w:pPr>
        <w:numPr>
          <w:ilvl w:val="0"/>
          <w:numId w:val="59"/>
        </w:numPr>
        <w:overflowPunct w:val="0"/>
        <w:autoSpaceDE w:val="0"/>
        <w:spacing w:after="0" w:line="276" w:lineRule="auto"/>
        <w:ind w:left="426" w:right="23"/>
        <w:jc w:val="both"/>
        <w:rPr>
          <w:rFonts w:cstheme="minorHAnsi"/>
          <w:color w:val="FF0000"/>
        </w:rPr>
      </w:pPr>
      <w:r w:rsidRPr="00876096">
        <w:rPr>
          <w:rFonts w:cstheme="minorHAnsi"/>
        </w:rPr>
        <w:t>Wykonawca zobowiązuje się do:</w:t>
      </w:r>
    </w:p>
    <w:p w14:paraId="29038BB6"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 xml:space="preserve">zapewnienia wykonywania Przedmiotu Umowy przez osoby posiadające niezbędne </w:t>
      </w:r>
      <w:r w:rsidRPr="00876096">
        <w:rPr>
          <w:rFonts w:asciiTheme="minorHAnsi" w:hAnsiTheme="minorHAnsi" w:cstheme="minorHAnsi"/>
          <w:sz w:val="22"/>
          <w:szCs w:val="22"/>
        </w:rPr>
        <w:lastRenderedPageBreak/>
        <w:t>uprawnienia i kwalifikacje</w:t>
      </w:r>
      <w:r w:rsidR="00346999" w:rsidRPr="00876096">
        <w:rPr>
          <w:rFonts w:asciiTheme="minorHAnsi" w:hAnsiTheme="minorHAnsi" w:cstheme="minorHAnsi"/>
          <w:sz w:val="22"/>
          <w:szCs w:val="22"/>
        </w:rPr>
        <w:t>;</w:t>
      </w:r>
      <w:r w:rsidRPr="00876096">
        <w:rPr>
          <w:rFonts w:asciiTheme="minorHAnsi" w:hAnsiTheme="minorHAnsi" w:cstheme="minorHAnsi"/>
          <w:sz w:val="22"/>
          <w:szCs w:val="22"/>
        </w:rPr>
        <w:t xml:space="preserve"> </w:t>
      </w:r>
    </w:p>
    <w:p w14:paraId="77961099"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wykonania Przedmiotu Umowy z zachowaniem należytej staranności określonej przy uwzględnieniu zawodowego charakteru prowadzonej przez niego działalności</w:t>
      </w:r>
      <w:r w:rsidR="00346999" w:rsidRPr="00876096">
        <w:rPr>
          <w:rFonts w:asciiTheme="minorHAnsi" w:hAnsiTheme="minorHAnsi" w:cstheme="minorHAnsi"/>
          <w:sz w:val="22"/>
          <w:szCs w:val="22"/>
        </w:rPr>
        <w:t>;</w:t>
      </w:r>
    </w:p>
    <w:p w14:paraId="21AD4F55"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zabezpieczenia terenu robót oraz prowadzenia robót zgodnie z przepisami bhp i ppoż</w:t>
      </w:r>
      <w:r w:rsidR="00346999" w:rsidRPr="00876096">
        <w:rPr>
          <w:rFonts w:asciiTheme="minorHAnsi" w:hAnsiTheme="minorHAnsi" w:cstheme="minorHAnsi"/>
          <w:sz w:val="22"/>
          <w:szCs w:val="22"/>
        </w:rPr>
        <w:t>;</w:t>
      </w:r>
    </w:p>
    <w:p w14:paraId="59775E4E"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zabezpieczenia instalacji i urządzeń na terenie robót i w jego bezpośrednim otoczeniu do dnia odbioru poszczególnych robót</w:t>
      </w:r>
      <w:r w:rsidR="00346999" w:rsidRPr="00876096">
        <w:rPr>
          <w:rFonts w:asciiTheme="minorHAnsi" w:hAnsiTheme="minorHAnsi" w:cstheme="minorHAnsi"/>
          <w:sz w:val="22"/>
          <w:szCs w:val="22"/>
        </w:rPr>
        <w:t>;</w:t>
      </w:r>
    </w:p>
    <w:p w14:paraId="0DB996A3"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 xml:space="preserve">zabezpieczenia przed uszkodzeniem mechanicznym rzeczy i urządzeń znajdujących się </w:t>
      </w:r>
      <w:r w:rsidR="00346999" w:rsidRPr="00876096">
        <w:rPr>
          <w:rFonts w:asciiTheme="minorHAnsi" w:hAnsiTheme="minorHAnsi" w:cstheme="minorHAnsi"/>
          <w:sz w:val="22"/>
          <w:szCs w:val="22"/>
        </w:rPr>
        <w:br/>
      </w:r>
      <w:r w:rsidRPr="00876096">
        <w:rPr>
          <w:rFonts w:asciiTheme="minorHAnsi" w:hAnsiTheme="minorHAnsi" w:cstheme="minorHAnsi"/>
          <w:sz w:val="22"/>
          <w:szCs w:val="22"/>
        </w:rPr>
        <w:t>w obszarze oddziaływania robót na czas realizacji inwestycji, a po zakończeniu inwestycji do usunięcia zabezpieczeń</w:t>
      </w:r>
      <w:r w:rsidR="00346999" w:rsidRPr="00876096">
        <w:rPr>
          <w:rFonts w:asciiTheme="minorHAnsi" w:hAnsiTheme="minorHAnsi" w:cstheme="minorHAnsi"/>
          <w:sz w:val="22"/>
          <w:szCs w:val="22"/>
        </w:rPr>
        <w:t>;</w:t>
      </w:r>
    </w:p>
    <w:p w14:paraId="17F7D1F3"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zapewnienia stałego nadzoru i kontroli prowadzonych robót</w:t>
      </w:r>
      <w:r w:rsidR="00346999" w:rsidRPr="00876096">
        <w:rPr>
          <w:rFonts w:asciiTheme="minorHAnsi" w:hAnsiTheme="minorHAnsi" w:cstheme="minorHAnsi"/>
          <w:sz w:val="22"/>
          <w:szCs w:val="22"/>
        </w:rPr>
        <w:t>;</w:t>
      </w:r>
    </w:p>
    <w:p w14:paraId="01CD6352"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organizacji zaplecza budowy</w:t>
      </w:r>
      <w:r w:rsidR="00346999" w:rsidRPr="00876096">
        <w:rPr>
          <w:rFonts w:asciiTheme="minorHAnsi" w:hAnsiTheme="minorHAnsi" w:cstheme="minorHAnsi"/>
          <w:sz w:val="22"/>
          <w:szCs w:val="22"/>
        </w:rPr>
        <w:t>;</w:t>
      </w:r>
    </w:p>
    <w:p w14:paraId="334B5EC2"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zgłaszania przez Kierownika robót przedstawicielowi Zamawiającego do odbioru robót zanikających i  ulegających zakryciu</w:t>
      </w:r>
      <w:r w:rsidR="00346999" w:rsidRPr="00876096">
        <w:rPr>
          <w:rFonts w:asciiTheme="minorHAnsi" w:hAnsiTheme="minorHAnsi" w:cstheme="minorHAnsi"/>
          <w:sz w:val="22"/>
          <w:szCs w:val="22"/>
        </w:rPr>
        <w:t>;</w:t>
      </w:r>
    </w:p>
    <w:p w14:paraId="626920FB"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przygotowanie dokumentacji powykonawczej</w:t>
      </w:r>
      <w:r w:rsidR="00346999" w:rsidRPr="00876096">
        <w:rPr>
          <w:rFonts w:asciiTheme="minorHAnsi" w:hAnsiTheme="minorHAnsi" w:cstheme="minorHAnsi"/>
          <w:sz w:val="22"/>
          <w:szCs w:val="22"/>
        </w:rPr>
        <w:t>;</w:t>
      </w:r>
    </w:p>
    <w:p w14:paraId="0BF6CAEC"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 xml:space="preserve">usunięcia w wyznaczonym przez Zamawiającego terminie wad stwierdzonych </w:t>
      </w:r>
      <w:r w:rsidR="00346999" w:rsidRPr="00876096">
        <w:rPr>
          <w:rFonts w:asciiTheme="minorHAnsi" w:hAnsiTheme="minorHAnsi" w:cstheme="minorHAnsi"/>
          <w:sz w:val="22"/>
          <w:szCs w:val="22"/>
        </w:rPr>
        <w:br/>
      </w:r>
      <w:r w:rsidRPr="00876096">
        <w:rPr>
          <w:rFonts w:asciiTheme="minorHAnsi" w:hAnsiTheme="minorHAnsi" w:cstheme="minorHAnsi"/>
          <w:sz w:val="22"/>
          <w:szCs w:val="22"/>
        </w:rPr>
        <w:t xml:space="preserve">w Przedmiocie Umowy - w okresie realizacji Przedmiotu Umowy oraz w okresie gwarancji </w:t>
      </w:r>
      <w:r w:rsidR="00346999" w:rsidRPr="00876096">
        <w:rPr>
          <w:rFonts w:asciiTheme="minorHAnsi" w:hAnsiTheme="minorHAnsi" w:cstheme="minorHAnsi"/>
          <w:sz w:val="22"/>
          <w:szCs w:val="22"/>
        </w:rPr>
        <w:t>i rękojmi;</w:t>
      </w:r>
      <w:r w:rsidRPr="00876096">
        <w:rPr>
          <w:rFonts w:asciiTheme="minorHAnsi" w:hAnsiTheme="minorHAnsi" w:cstheme="minorHAnsi"/>
          <w:sz w:val="22"/>
          <w:szCs w:val="22"/>
        </w:rPr>
        <w:t xml:space="preserve">  </w:t>
      </w:r>
    </w:p>
    <w:p w14:paraId="28BBAFFC"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zapewnienia i utrzymania ciągłości ubezpieczenia OC w zakresie prowadzonej działalności przez cały okres realizacji Umowy. Wykonawca zobowiązany jest przedłożyć Zamawiającemu najpóźniej w dniu zawarcia Umowy kopię aktualnej polisy potwierdzającej zawarcie stosownej umowy ubezpieczenia. W przypadku zakończenia okresu</w:t>
      </w:r>
      <w:r w:rsidR="00775F97" w:rsidRPr="00876096">
        <w:rPr>
          <w:rFonts w:asciiTheme="minorHAnsi" w:hAnsiTheme="minorHAnsi" w:cstheme="minorHAnsi"/>
          <w:sz w:val="22"/>
          <w:szCs w:val="22"/>
        </w:rPr>
        <w:t xml:space="preserve"> </w:t>
      </w:r>
      <w:r w:rsidRPr="00876096">
        <w:rPr>
          <w:rFonts w:asciiTheme="minorHAnsi" w:hAnsiTheme="minorHAnsi" w:cstheme="minorHAnsi"/>
          <w:sz w:val="22"/>
          <w:szCs w:val="22"/>
        </w:rPr>
        <w:t>polisy w trakcie realizacji Umowy, Wykonawca zobowiązany jest niezwłocznie przedłożyć Zamawiającemu kopię nowej polisy;</w:t>
      </w:r>
    </w:p>
    <w:p w14:paraId="5870B8BD" w14:textId="6E298699"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 xml:space="preserve">wykonania innych obowiązków związanych z realizacją robót wynikających z zasad sztuki budowlanej, obowiązujących przepisów oraz wymagań Zamawiającego, określonych w </w:t>
      </w:r>
      <w:r w:rsidR="00346999" w:rsidRPr="00876096">
        <w:rPr>
          <w:rFonts w:asciiTheme="minorHAnsi" w:hAnsiTheme="minorHAnsi" w:cstheme="minorHAnsi"/>
          <w:sz w:val="22"/>
          <w:szCs w:val="22"/>
        </w:rPr>
        <w:t>załączniku</w:t>
      </w:r>
      <w:r w:rsidRPr="00876096">
        <w:rPr>
          <w:rFonts w:asciiTheme="minorHAnsi" w:hAnsiTheme="minorHAnsi" w:cstheme="minorHAnsi"/>
          <w:sz w:val="22"/>
          <w:szCs w:val="22"/>
        </w:rPr>
        <w:t xml:space="preserve"> nr 3</w:t>
      </w:r>
      <w:r w:rsidR="00346999" w:rsidRPr="00876096">
        <w:rPr>
          <w:rFonts w:asciiTheme="minorHAnsi" w:hAnsiTheme="minorHAnsi" w:cstheme="minorHAnsi"/>
          <w:sz w:val="22"/>
          <w:szCs w:val="22"/>
        </w:rPr>
        <w:t>,</w:t>
      </w:r>
      <w:r w:rsidRPr="00876096">
        <w:rPr>
          <w:rFonts w:asciiTheme="minorHAnsi" w:hAnsiTheme="minorHAnsi" w:cstheme="minorHAnsi"/>
          <w:sz w:val="22"/>
          <w:szCs w:val="22"/>
        </w:rPr>
        <w:t xml:space="preserve"> 4</w:t>
      </w:r>
      <w:r w:rsidR="00346999" w:rsidRPr="00876096">
        <w:rPr>
          <w:rFonts w:asciiTheme="minorHAnsi" w:hAnsiTheme="minorHAnsi" w:cstheme="minorHAnsi"/>
          <w:sz w:val="22"/>
          <w:szCs w:val="22"/>
        </w:rPr>
        <w:t>,</w:t>
      </w:r>
      <w:r w:rsidRPr="00876096">
        <w:rPr>
          <w:rFonts w:asciiTheme="minorHAnsi" w:hAnsiTheme="minorHAnsi" w:cstheme="minorHAnsi"/>
          <w:sz w:val="22"/>
          <w:szCs w:val="22"/>
        </w:rPr>
        <w:t xml:space="preserve"> 5  do umowy, </w:t>
      </w:r>
    </w:p>
    <w:p w14:paraId="0D40FD43" w14:textId="77777777" w:rsidR="00876096" w:rsidRDefault="00EE03B7" w:rsidP="00C12537">
      <w:pPr>
        <w:pStyle w:val="Akapitzlist"/>
        <w:numPr>
          <w:ilvl w:val="0"/>
          <w:numId w:val="54"/>
        </w:numPr>
        <w:overflowPunct w:val="0"/>
        <w:spacing w:line="276" w:lineRule="auto"/>
        <w:ind w:left="993" w:right="23"/>
        <w:jc w:val="both"/>
        <w:rPr>
          <w:rFonts w:asciiTheme="minorHAnsi" w:hAnsiTheme="minorHAnsi" w:cstheme="minorHAnsi"/>
          <w:sz w:val="22"/>
          <w:szCs w:val="22"/>
        </w:rPr>
      </w:pPr>
      <w:r w:rsidRPr="00876096">
        <w:rPr>
          <w:rFonts w:asciiTheme="minorHAnsi" w:hAnsiTheme="minorHAnsi" w:cstheme="minorHAnsi"/>
          <w:sz w:val="22"/>
          <w:szCs w:val="22"/>
        </w:rPr>
        <w:t xml:space="preserve">postępować z odpadami powstałymi w czasie realizacji robót zgodnie z ustawą z dnia 27 kwietnia 2001 r. Prawo ochrony środowiska oraz ustawą z dnia 14 grudnia 2012 r. </w:t>
      </w:r>
      <w:r w:rsidR="00346999" w:rsidRPr="00876096">
        <w:rPr>
          <w:rFonts w:asciiTheme="minorHAnsi" w:hAnsiTheme="minorHAnsi" w:cstheme="minorHAnsi"/>
          <w:sz w:val="22"/>
          <w:szCs w:val="22"/>
        </w:rPr>
        <w:br/>
      </w:r>
      <w:r w:rsidRPr="00876096">
        <w:rPr>
          <w:rFonts w:asciiTheme="minorHAnsi" w:hAnsiTheme="minorHAnsi" w:cstheme="minorHAnsi"/>
          <w:sz w:val="22"/>
          <w:szCs w:val="22"/>
        </w:rPr>
        <w:t>o odpadach, m. in. do:</w:t>
      </w:r>
    </w:p>
    <w:p w14:paraId="73B41B97" w14:textId="77777777" w:rsidR="008E3AB9" w:rsidRDefault="00EE03B7" w:rsidP="00C12537">
      <w:pPr>
        <w:pStyle w:val="Akapitzlist"/>
        <w:numPr>
          <w:ilvl w:val="0"/>
          <w:numId w:val="55"/>
        </w:numPr>
        <w:overflowPunct w:val="0"/>
        <w:spacing w:line="276" w:lineRule="auto"/>
        <w:ind w:left="1418" w:right="23"/>
        <w:jc w:val="both"/>
        <w:rPr>
          <w:rFonts w:asciiTheme="minorHAnsi" w:hAnsiTheme="minorHAnsi" w:cstheme="minorHAnsi"/>
          <w:sz w:val="22"/>
          <w:szCs w:val="22"/>
        </w:rPr>
      </w:pPr>
      <w:r w:rsidRPr="008E3AB9">
        <w:rPr>
          <w:rFonts w:asciiTheme="minorHAnsi" w:hAnsiTheme="minorHAnsi" w:cstheme="minorHAnsi"/>
          <w:sz w:val="22"/>
          <w:szCs w:val="22"/>
        </w:rPr>
        <w:t>selektywnego gromadzenia wytworzonych odpadów w zapewnionych przez siebie pojemnikach,</w:t>
      </w:r>
    </w:p>
    <w:p w14:paraId="6304D1CD" w14:textId="77777777" w:rsidR="008E3AB9" w:rsidRDefault="00EE03B7" w:rsidP="00C12537">
      <w:pPr>
        <w:pStyle w:val="Akapitzlist"/>
        <w:numPr>
          <w:ilvl w:val="0"/>
          <w:numId w:val="55"/>
        </w:numPr>
        <w:overflowPunct w:val="0"/>
        <w:spacing w:line="276" w:lineRule="auto"/>
        <w:ind w:left="1418" w:right="23"/>
        <w:jc w:val="both"/>
        <w:rPr>
          <w:rFonts w:asciiTheme="minorHAnsi" w:hAnsiTheme="minorHAnsi" w:cstheme="minorHAnsi"/>
          <w:sz w:val="22"/>
          <w:szCs w:val="22"/>
        </w:rPr>
      </w:pPr>
      <w:r w:rsidRPr="008E3AB9">
        <w:rPr>
          <w:rFonts w:asciiTheme="minorHAnsi" w:hAnsiTheme="minorHAnsi" w:cstheme="minorHAnsi"/>
          <w:sz w:val="22"/>
          <w:szCs w:val="22"/>
        </w:rPr>
        <w:t>przekazywania na własny koszt wytworzonych odpadów podmiotom posiadającym wymagane prawem decyzje na transport i gospodarowanie odpadami (zbieranie lub unieszkodliwianie lub odzysk odpadów),</w:t>
      </w:r>
    </w:p>
    <w:p w14:paraId="39929764" w14:textId="77777777" w:rsidR="008E3AB9" w:rsidRDefault="00EE03B7" w:rsidP="00C12537">
      <w:pPr>
        <w:pStyle w:val="Akapitzlist"/>
        <w:numPr>
          <w:ilvl w:val="0"/>
          <w:numId w:val="55"/>
        </w:numPr>
        <w:overflowPunct w:val="0"/>
        <w:spacing w:line="276" w:lineRule="auto"/>
        <w:ind w:left="1418" w:right="23"/>
        <w:jc w:val="both"/>
        <w:rPr>
          <w:rFonts w:asciiTheme="minorHAnsi" w:hAnsiTheme="minorHAnsi" w:cstheme="minorHAnsi"/>
          <w:sz w:val="22"/>
          <w:szCs w:val="22"/>
        </w:rPr>
      </w:pPr>
      <w:r w:rsidRPr="008E3AB9">
        <w:rPr>
          <w:rFonts w:asciiTheme="minorHAnsi" w:hAnsiTheme="minorHAnsi" w:cstheme="minorHAnsi"/>
          <w:sz w:val="22"/>
          <w:szCs w:val="22"/>
        </w:rPr>
        <w:t>przekazania Zamawiającemu kopii prawidłowo wystawionych kart przekazania odpadów na wytworzone w trakcie realizacji Umowy odpady z uwzględnieniem transportu oraz przekazania do dalszego zagospodarowania.</w:t>
      </w:r>
    </w:p>
    <w:p w14:paraId="6F3F9697" w14:textId="7C9087AB" w:rsidR="008E3AB9" w:rsidRDefault="00E018DB" w:rsidP="00C12537">
      <w:pPr>
        <w:pStyle w:val="Akapitzlist"/>
        <w:numPr>
          <w:ilvl w:val="0"/>
          <w:numId w:val="56"/>
        </w:numPr>
        <w:overflowPunct w:val="0"/>
        <w:spacing w:line="276" w:lineRule="auto"/>
        <w:ind w:left="993" w:right="23"/>
        <w:jc w:val="both"/>
        <w:rPr>
          <w:rFonts w:asciiTheme="minorHAnsi" w:hAnsiTheme="minorHAnsi" w:cstheme="minorHAnsi"/>
          <w:sz w:val="22"/>
          <w:szCs w:val="22"/>
        </w:rPr>
      </w:pPr>
      <w:r w:rsidRPr="008E3AB9">
        <w:rPr>
          <w:rFonts w:asciiTheme="minorHAnsi" w:hAnsiTheme="minorHAnsi" w:cstheme="minorHAnsi"/>
          <w:sz w:val="22"/>
          <w:szCs w:val="22"/>
        </w:rPr>
        <w:t>P</w:t>
      </w:r>
      <w:r w:rsidR="00EE03B7" w:rsidRPr="008E3AB9">
        <w:rPr>
          <w:rFonts w:asciiTheme="minorHAnsi" w:hAnsiTheme="minorHAnsi" w:cstheme="minorHAnsi"/>
          <w:sz w:val="22"/>
          <w:szCs w:val="22"/>
        </w:rPr>
        <w:t>o zakończeniu realizacji Przedmiotu Umowy, Wykonawca uprzątnie teren na którym wykonuje Umowę, usunie wszystkie stare elementy, zbędne materiały i odpady na własny koszt. Wykonawca naprawi szkody wyrządzone Zamawiającemu lub osobom trzecim przy wykonywaniu robót.</w:t>
      </w:r>
    </w:p>
    <w:p w14:paraId="4198DE60" w14:textId="3A7CC699" w:rsidR="00613908" w:rsidRPr="005A4602" w:rsidRDefault="00EE03B7" w:rsidP="00C12537">
      <w:pPr>
        <w:pStyle w:val="Akapitzlist"/>
        <w:numPr>
          <w:ilvl w:val="0"/>
          <w:numId w:val="59"/>
        </w:numPr>
        <w:ind w:left="426"/>
        <w:rPr>
          <w:rFonts w:asciiTheme="minorHAnsi" w:hAnsiTheme="minorHAnsi" w:cstheme="minorHAnsi"/>
          <w:sz w:val="22"/>
          <w:szCs w:val="22"/>
        </w:rPr>
      </w:pPr>
      <w:r w:rsidRPr="005A4602">
        <w:rPr>
          <w:rFonts w:asciiTheme="minorHAnsi" w:hAnsiTheme="minorHAnsi" w:cstheme="minorHAnsi"/>
          <w:sz w:val="22"/>
          <w:szCs w:val="22"/>
        </w:rPr>
        <w:t>Do obowiązków Zamawiającego należy:</w:t>
      </w:r>
    </w:p>
    <w:p w14:paraId="7A1DE38C" w14:textId="77777777" w:rsidR="00613908" w:rsidRDefault="00EE03B7" w:rsidP="00C12537">
      <w:pPr>
        <w:pStyle w:val="Akapitzlist"/>
        <w:numPr>
          <w:ilvl w:val="0"/>
          <w:numId w:val="57"/>
        </w:numPr>
        <w:overflowPunct w:val="0"/>
        <w:spacing w:line="276" w:lineRule="auto"/>
        <w:ind w:left="993" w:right="23" w:hanging="359"/>
        <w:jc w:val="both"/>
        <w:rPr>
          <w:rFonts w:asciiTheme="minorHAnsi" w:hAnsiTheme="minorHAnsi" w:cstheme="minorHAnsi"/>
          <w:sz w:val="22"/>
          <w:szCs w:val="22"/>
        </w:rPr>
      </w:pPr>
      <w:r w:rsidRPr="00613908">
        <w:rPr>
          <w:rFonts w:asciiTheme="minorHAnsi" w:hAnsiTheme="minorHAnsi" w:cstheme="minorHAnsi"/>
          <w:sz w:val="22"/>
          <w:szCs w:val="22"/>
        </w:rPr>
        <w:lastRenderedPageBreak/>
        <w:t>protokolarne przekazanie Wykonawcy terenu robót,</w:t>
      </w:r>
    </w:p>
    <w:p w14:paraId="76726702" w14:textId="77777777" w:rsidR="00613908" w:rsidRDefault="00EE03B7" w:rsidP="00C12537">
      <w:pPr>
        <w:pStyle w:val="Akapitzlist"/>
        <w:numPr>
          <w:ilvl w:val="0"/>
          <w:numId w:val="57"/>
        </w:numPr>
        <w:overflowPunct w:val="0"/>
        <w:spacing w:line="276" w:lineRule="auto"/>
        <w:ind w:left="993" w:right="23" w:hanging="359"/>
        <w:jc w:val="both"/>
        <w:rPr>
          <w:rFonts w:asciiTheme="minorHAnsi" w:hAnsiTheme="minorHAnsi" w:cstheme="minorHAnsi"/>
          <w:sz w:val="22"/>
          <w:szCs w:val="22"/>
        </w:rPr>
      </w:pPr>
      <w:r w:rsidRPr="00613908">
        <w:rPr>
          <w:rFonts w:asciiTheme="minorHAnsi" w:hAnsiTheme="minorHAnsi" w:cstheme="minorHAnsi"/>
          <w:sz w:val="22"/>
          <w:szCs w:val="22"/>
        </w:rPr>
        <w:t>zapewnienie nadzoru inwestorskiego poprzez ustanowienie przedstawiciela Zamawiającego,</w:t>
      </w:r>
    </w:p>
    <w:p w14:paraId="3E87C827" w14:textId="77777777" w:rsidR="005A4602" w:rsidRDefault="00EE03B7" w:rsidP="00C12537">
      <w:pPr>
        <w:pStyle w:val="Akapitzlist"/>
        <w:numPr>
          <w:ilvl w:val="0"/>
          <w:numId w:val="57"/>
        </w:numPr>
        <w:overflowPunct w:val="0"/>
        <w:spacing w:line="276" w:lineRule="auto"/>
        <w:ind w:left="993" w:right="23" w:hanging="359"/>
        <w:jc w:val="both"/>
        <w:rPr>
          <w:rFonts w:asciiTheme="minorHAnsi" w:hAnsiTheme="minorHAnsi" w:cstheme="minorHAnsi"/>
          <w:sz w:val="22"/>
          <w:szCs w:val="22"/>
        </w:rPr>
      </w:pPr>
      <w:r w:rsidRPr="00613908">
        <w:rPr>
          <w:rFonts w:asciiTheme="minorHAnsi" w:hAnsiTheme="minorHAnsi" w:cstheme="minorHAnsi"/>
          <w:sz w:val="22"/>
          <w:szCs w:val="22"/>
        </w:rPr>
        <w:t>zapłata wynagrodzenia za wykonane prace z</w:t>
      </w:r>
      <w:r w:rsidR="005A4602">
        <w:rPr>
          <w:rFonts w:asciiTheme="minorHAnsi" w:hAnsiTheme="minorHAnsi" w:cstheme="minorHAnsi"/>
          <w:sz w:val="22"/>
          <w:szCs w:val="22"/>
        </w:rPr>
        <w:t>godnie z postanowieniami Umowy.</w:t>
      </w:r>
    </w:p>
    <w:p w14:paraId="554A1F9E" w14:textId="77777777" w:rsidR="005A4602" w:rsidRDefault="00EE03B7" w:rsidP="00C12537">
      <w:pPr>
        <w:pStyle w:val="Akapitzlist"/>
        <w:numPr>
          <w:ilvl w:val="0"/>
          <w:numId w:val="59"/>
        </w:numPr>
        <w:ind w:left="426"/>
        <w:jc w:val="both"/>
        <w:rPr>
          <w:rFonts w:asciiTheme="minorHAnsi" w:hAnsiTheme="minorHAnsi" w:cstheme="minorHAnsi"/>
          <w:sz w:val="22"/>
          <w:szCs w:val="22"/>
        </w:rPr>
      </w:pPr>
      <w:r w:rsidRPr="005A4602">
        <w:rPr>
          <w:rFonts w:asciiTheme="minorHAnsi" w:hAnsiTheme="minorHAnsi" w:cstheme="minorHAnsi"/>
          <w:sz w:val="22"/>
          <w:szCs w:val="22"/>
        </w:rPr>
        <w:t xml:space="preserve">Wykonawca ponosi pełną odpowiedzialność za niewykonanie lub nienależyte wykonanie </w:t>
      </w:r>
      <w:r w:rsidR="000458CF" w:rsidRPr="005A4602">
        <w:rPr>
          <w:rFonts w:asciiTheme="minorHAnsi" w:hAnsiTheme="minorHAnsi" w:cstheme="minorHAnsi"/>
          <w:sz w:val="22"/>
          <w:szCs w:val="22"/>
        </w:rPr>
        <w:t xml:space="preserve">    </w:t>
      </w:r>
      <w:r w:rsidRPr="005A4602">
        <w:rPr>
          <w:rFonts w:asciiTheme="minorHAnsi" w:hAnsiTheme="minorHAnsi" w:cstheme="minorHAnsi"/>
          <w:sz w:val="22"/>
          <w:szCs w:val="22"/>
        </w:rPr>
        <w:t>Przedmiotu Umowy.</w:t>
      </w:r>
    </w:p>
    <w:p w14:paraId="2B5DB011" w14:textId="4641619A" w:rsidR="00EE03B7" w:rsidRPr="005A4602" w:rsidRDefault="00EE03B7" w:rsidP="00C12537">
      <w:pPr>
        <w:pStyle w:val="Akapitzlist"/>
        <w:numPr>
          <w:ilvl w:val="0"/>
          <w:numId w:val="59"/>
        </w:numPr>
        <w:ind w:left="426"/>
        <w:jc w:val="both"/>
        <w:rPr>
          <w:rFonts w:asciiTheme="minorHAnsi" w:hAnsiTheme="minorHAnsi" w:cstheme="minorHAnsi"/>
          <w:sz w:val="22"/>
          <w:szCs w:val="22"/>
        </w:rPr>
      </w:pPr>
      <w:r w:rsidRPr="005A4602">
        <w:rPr>
          <w:rFonts w:asciiTheme="minorHAnsi" w:hAnsiTheme="minorHAnsi" w:cstheme="minorHAnsi"/>
          <w:sz w:val="22"/>
          <w:szCs w:val="22"/>
        </w:rPr>
        <w:t>Strony zobowiązane są współdziałać przy wykonywaniu Umowy w celu terminowego i najlepszego wykonania Przedmiotu Umowy.</w:t>
      </w:r>
    </w:p>
    <w:p w14:paraId="264F6C81" w14:textId="77777777" w:rsidR="007B5058" w:rsidRDefault="007B5058" w:rsidP="000458CF">
      <w:pPr>
        <w:spacing w:after="0"/>
        <w:jc w:val="center"/>
        <w:rPr>
          <w:rFonts w:cstheme="minorHAnsi"/>
          <w:b/>
        </w:rPr>
      </w:pPr>
    </w:p>
    <w:p w14:paraId="3B4F426B" w14:textId="69882063" w:rsidR="00EE03B7" w:rsidRPr="00DC03EC" w:rsidRDefault="00EE03B7" w:rsidP="000458CF">
      <w:pPr>
        <w:spacing w:after="0"/>
        <w:jc w:val="center"/>
        <w:rPr>
          <w:rFonts w:cstheme="minorHAnsi"/>
          <w:b/>
        </w:rPr>
      </w:pPr>
      <w:r w:rsidRPr="00DC03EC">
        <w:rPr>
          <w:rFonts w:cstheme="minorHAnsi"/>
          <w:b/>
        </w:rPr>
        <w:t>§ 5</w:t>
      </w:r>
    </w:p>
    <w:p w14:paraId="6AB3CC73" w14:textId="77777777" w:rsidR="00EE03B7" w:rsidRPr="00DC03EC" w:rsidRDefault="00EE03B7" w:rsidP="000458CF">
      <w:pPr>
        <w:spacing w:after="0"/>
        <w:jc w:val="center"/>
        <w:rPr>
          <w:rFonts w:cstheme="minorHAnsi"/>
          <w:b/>
        </w:rPr>
      </w:pPr>
      <w:r w:rsidRPr="00DC03EC">
        <w:rPr>
          <w:rFonts w:cstheme="minorHAnsi"/>
          <w:b/>
        </w:rPr>
        <w:t>Nadzór nad wykonywaniem Umowy</w:t>
      </w:r>
    </w:p>
    <w:p w14:paraId="0EB73FDB" w14:textId="718ED909" w:rsidR="00EE03B7" w:rsidRPr="00613908" w:rsidRDefault="00EE03B7" w:rsidP="00C12537">
      <w:pPr>
        <w:pStyle w:val="Akapitzlist"/>
        <w:numPr>
          <w:ilvl w:val="0"/>
          <w:numId w:val="58"/>
        </w:numPr>
        <w:spacing w:line="276" w:lineRule="auto"/>
        <w:ind w:left="426" w:hanging="425"/>
        <w:rPr>
          <w:rFonts w:eastAsiaTheme="minorHAnsi" w:cstheme="minorHAnsi"/>
        </w:rPr>
      </w:pPr>
      <w:r w:rsidRPr="00613908">
        <w:rPr>
          <w:rFonts w:asciiTheme="minorHAnsi" w:eastAsiaTheme="minorHAnsi" w:hAnsiTheme="minorHAnsi" w:cstheme="minorHAnsi"/>
          <w:sz w:val="22"/>
          <w:szCs w:val="22"/>
          <w:lang w:eastAsia="en-US"/>
        </w:rPr>
        <w:t>Przedstawicielem Wykonawcy będzie</w:t>
      </w:r>
      <w:r w:rsidR="001E5F29" w:rsidRPr="00613908">
        <w:rPr>
          <w:rFonts w:asciiTheme="minorHAnsi" w:eastAsiaTheme="minorHAnsi" w:hAnsiTheme="minorHAnsi" w:cstheme="minorHAnsi"/>
          <w:sz w:val="22"/>
          <w:szCs w:val="22"/>
          <w:lang w:eastAsia="en-US"/>
        </w:rPr>
        <w:t>:</w:t>
      </w:r>
      <w:r w:rsidR="00681E78">
        <w:rPr>
          <w:rFonts w:asciiTheme="minorHAnsi" w:eastAsiaTheme="minorHAnsi" w:hAnsiTheme="minorHAnsi" w:cstheme="minorHAnsi"/>
          <w:sz w:val="22"/>
          <w:szCs w:val="22"/>
          <w:lang w:eastAsia="en-US"/>
        </w:rPr>
        <w:t xml:space="preserve"> </w:t>
      </w:r>
      <w:r w:rsidR="00010248">
        <w:rPr>
          <w:rFonts w:asciiTheme="minorHAnsi" w:eastAsiaTheme="minorHAnsi" w:hAnsiTheme="minorHAnsi" w:cstheme="minorHAnsi"/>
          <w:sz w:val="22"/>
          <w:szCs w:val="22"/>
          <w:lang w:eastAsia="en-US"/>
        </w:rPr>
        <w:t>……………….</w:t>
      </w:r>
      <w:r w:rsidR="004F4D51" w:rsidRPr="004F4D51">
        <w:rPr>
          <w:rFonts w:asciiTheme="minorHAnsi" w:eastAsiaTheme="minorHAnsi" w:hAnsiTheme="minorHAnsi" w:cstheme="minorHAnsi"/>
          <w:sz w:val="22"/>
          <w:szCs w:val="22"/>
          <w:lang w:eastAsia="en-US"/>
        </w:rPr>
        <w:t>, e-mail:</w:t>
      </w:r>
      <w:r w:rsidR="004F4D51">
        <w:rPr>
          <w:rFonts w:asciiTheme="minorHAnsi" w:eastAsiaTheme="minorHAnsi" w:hAnsiTheme="minorHAnsi" w:cstheme="minorHAnsi"/>
          <w:sz w:val="22"/>
          <w:szCs w:val="22"/>
          <w:lang w:eastAsia="en-US"/>
        </w:rPr>
        <w:t xml:space="preserve"> </w:t>
      </w:r>
      <w:hyperlink r:id="rId8" w:history="1">
        <w:r w:rsidR="00010248">
          <w:rPr>
            <w:rStyle w:val="Hipercze"/>
            <w:rFonts w:asciiTheme="minorHAnsi" w:eastAsiaTheme="minorHAnsi" w:hAnsiTheme="minorHAnsi" w:cstheme="minorHAnsi"/>
            <w:sz w:val="22"/>
            <w:szCs w:val="22"/>
            <w:lang w:eastAsia="en-US"/>
          </w:rPr>
          <w:t>………………</w:t>
        </w:r>
      </w:hyperlink>
      <w:r w:rsidR="004F4D51">
        <w:rPr>
          <w:rFonts w:asciiTheme="minorHAnsi" w:eastAsiaTheme="minorHAnsi" w:hAnsiTheme="minorHAnsi" w:cstheme="minorHAnsi"/>
          <w:sz w:val="22"/>
          <w:szCs w:val="22"/>
          <w:lang w:eastAsia="en-US"/>
        </w:rPr>
        <w:t xml:space="preserve">  </w:t>
      </w:r>
      <w:r w:rsidR="004F4D51" w:rsidRPr="004F4D51">
        <w:rPr>
          <w:rFonts w:asciiTheme="minorHAnsi" w:eastAsiaTheme="minorHAnsi" w:hAnsiTheme="minorHAnsi" w:cstheme="minorHAnsi"/>
          <w:sz w:val="22"/>
          <w:szCs w:val="22"/>
          <w:lang w:eastAsia="en-US"/>
        </w:rPr>
        <w:t>tel</w:t>
      </w:r>
      <w:r w:rsidR="004F4D51">
        <w:rPr>
          <w:rFonts w:asciiTheme="minorHAnsi" w:eastAsiaTheme="minorHAnsi" w:hAnsiTheme="minorHAnsi" w:cstheme="minorHAnsi"/>
          <w:sz w:val="22"/>
          <w:szCs w:val="22"/>
          <w:lang w:eastAsia="en-US"/>
        </w:rPr>
        <w:t xml:space="preserve">.: </w:t>
      </w:r>
      <w:r w:rsidR="00010248">
        <w:rPr>
          <w:rFonts w:asciiTheme="minorHAnsi" w:eastAsiaTheme="minorHAnsi" w:hAnsiTheme="minorHAnsi" w:cstheme="minorHAnsi"/>
          <w:sz w:val="22"/>
          <w:szCs w:val="22"/>
          <w:lang w:eastAsia="en-US"/>
        </w:rPr>
        <w:t>……………………</w:t>
      </w:r>
      <w:r w:rsidR="004F4D51">
        <w:rPr>
          <w:rFonts w:asciiTheme="minorHAnsi" w:eastAsiaTheme="minorHAnsi" w:hAnsiTheme="minorHAnsi" w:cstheme="minorHAnsi"/>
          <w:sz w:val="22"/>
          <w:szCs w:val="22"/>
          <w:lang w:eastAsia="en-US"/>
        </w:rPr>
        <w:t>.</w:t>
      </w:r>
    </w:p>
    <w:p w14:paraId="0CA2A2BF" w14:textId="6F4CFAF8" w:rsidR="00D44FCE" w:rsidRPr="00D44FCE" w:rsidRDefault="00EE03B7" w:rsidP="00C12537">
      <w:pPr>
        <w:pStyle w:val="Akapitzlist"/>
        <w:numPr>
          <w:ilvl w:val="0"/>
          <w:numId w:val="58"/>
        </w:numPr>
        <w:spacing w:line="276" w:lineRule="auto"/>
        <w:ind w:left="426" w:hanging="425"/>
        <w:rPr>
          <w:rFonts w:asciiTheme="minorHAnsi" w:eastAsiaTheme="minorHAnsi" w:hAnsiTheme="minorHAnsi" w:cstheme="minorHAnsi"/>
          <w:sz w:val="22"/>
          <w:szCs w:val="22"/>
          <w:lang w:eastAsia="en-US"/>
        </w:rPr>
      </w:pPr>
      <w:r w:rsidRPr="00D44FCE">
        <w:rPr>
          <w:rFonts w:asciiTheme="minorHAnsi" w:eastAsiaTheme="minorHAnsi" w:hAnsiTheme="minorHAnsi" w:cstheme="minorHAnsi"/>
          <w:sz w:val="22"/>
          <w:szCs w:val="22"/>
          <w:lang w:eastAsia="en-US"/>
        </w:rPr>
        <w:t>Wykonawca ustanawia</w:t>
      </w:r>
      <w:r w:rsidR="00D44FCE" w:rsidRPr="00D44FCE">
        <w:rPr>
          <w:rFonts w:asciiTheme="minorHAnsi" w:eastAsiaTheme="minorHAnsi" w:hAnsiTheme="minorHAnsi" w:cstheme="minorHAnsi"/>
          <w:sz w:val="22"/>
          <w:szCs w:val="22"/>
          <w:lang w:eastAsia="en-US"/>
        </w:rPr>
        <w:t>:</w:t>
      </w:r>
    </w:p>
    <w:p w14:paraId="3E582CBC" w14:textId="4E1659D9" w:rsidR="00C50427" w:rsidRPr="00D44FCE" w:rsidRDefault="00EE03B7" w:rsidP="00C12537">
      <w:pPr>
        <w:pStyle w:val="Akapitzlist"/>
        <w:numPr>
          <w:ilvl w:val="1"/>
          <w:numId w:val="58"/>
        </w:numPr>
        <w:spacing w:line="276" w:lineRule="auto"/>
        <w:ind w:left="993" w:hanging="425"/>
        <w:rPr>
          <w:rFonts w:asciiTheme="minorHAnsi" w:eastAsiaTheme="minorHAnsi" w:hAnsiTheme="minorHAnsi" w:cstheme="minorHAnsi"/>
          <w:sz w:val="22"/>
          <w:szCs w:val="22"/>
          <w:lang w:eastAsia="en-US"/>
        </w:rPr>
      </w:pPr>
      <w:r w:rsidRPr="00D44FCE">
        <w:rPr>
          <w:rFonts w:asciiTheme="minorHAnsi" w:eastAsiaTheme="minorHAnsi" w:hAnsiTheme="minorHAnsi" w:cstheme="minorHAnsi"/>
          <w:sz w:val="22"/>
          <w:szCs w:val="22"/>
          <w:lang w:eastAsia="en-US"/>
        </w:rPr>
        <w:t>Kierownik</w:t>
      </w:r>
      <w:r w:rsidR="00C50427" w:rsidRPr="00D44FCE">
        <w:rPr>
          <w:rFonts w:asciiTheme="minorHAnsi" w:eastAsiaTheme="minorHAnsi" w:hAnsiTheme="minorHAnsi" w:cstheme="minorHAnsi"/>
          <w:sz w:val="22"/>
          <w:szCs w:val="22"/>
          <w:lang w:eastAsia="en-US"/>
        </w:rPr>
        <w:t>ów</w:t>
      </w:r>
      <w:r w:rsidRPr="00D44FCE">
        <w:rPr>
          <w:rFonts w:asciiTheme="minorHAnsi" w:eastAsiaTheme="minorHAnsi" w:hAnsiTheme="minorHAnsi" w:cstheme="minorHAnsi"/>
          <w:sz w:val="22"/>
          <w:szCs w:val="22"/>
          <w:lang w:eastAsia="en-US"/>
        </w:rPr>
        <w:t xml:space="preserve"> Robót w osob</w:t>
      </w:r>
      <w:r w:rsidR="00C50427" w:rsidRPr="00D44FCE">
        <w:rPr>
          <w:rFonts w:asciiTheme="minorHAnsi" w:eastAsiaTheme="minorHAnsi" w:hAnsiTheme="minorHAnsi" w:cstheme="minorHAnsi"/>
          <w:sz w:val="22"/>
          <w:szCs w:val="22"/>
          <w:lang w:eastAsia="en-US"/>
        </w:rPr>
        <w:t>ach:</w:t>
      </w:r>
    </w:p>
    <w:p w14:paraId="06460FB0" w14:textId="4041200B" w:rsidR="00C50427" w:rsidRDefault="00010248" w:rsidP="00C12537">
      <w:pPr>
        <w:pStyle w:val="Akapitzlist"/>
        <w:numPr>
          <w:ilvl w:val="0"/>
          <w:numId w:val="46"/>
        </w:numPr>
        <w:tabs>
          <w:tab w:val="left" w:pos="284"/>
        </w:tabs>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00EE03B7" w:rsidRPr="00C50427">
        <w:rPr>
          <w:rFonts w:asciiTheme="minorHAnsi" w:eastAsiaTheme="minorHAnsi" w:hAnsiTheme="minorHAnsi" w:cstheme="minorHAnsi"/>
          <w:sz w:val="22"/>
          <w:szCs w:val="22"/>
          <w:lang w:eastAsia="en-US"/>
        </w:rPr>
        <w:t xml:space="preserve"> - </w:t>
      </w:r>
      <w:r w:rsidR="004F4D51" w:rsidRPr="004F4D51">
        <w:rPr>
          <w:rFonts w:asciiTheme="minorHAnsi" w:eastAsiaTheme="minorHAnsi" w:hAnsiTheme="minorHAnsi" w:cstheme="minorHAnsi"/>
          <w:sz w:val="22"/>
          <w:szCs w:val="22"/>
          <w:lang w:eastAsia="en-US"/>
        </w:rPr>
        <w:t xml:space="preserve">uprawnienia budowlane nr: </w:t>
      </w:r>
      <w:r>
        <w:rPr>
          <w:rFonts w:asciiTheme="minorHAnsi" w:eastAsiaTheme="minorHAnsi" w:hAnsiTheme="minorHAnsi" w:cstheme="minorHAnsi"/>
          <w:sz w:val="22"/>
          <w:szCs w:val="22"/>
          <w:lang w:eastAsia="en-US"/>
        </w:rPr>
        <w:t>………………</w:t>
      </w:r>
      <w:r w:rsidR="004F4D51" w:rsidRPr="004F4D51">
        <w:rPr>
          <w:rFonts w:asciiTheme="minorHAnsi" w:eastAsiaTheme="minorHAnsi" w:hAnsiTheme="minorHAnsi" w:cstheme="minorHAnsi"/>
          <w:sz w:val="22"/>
          <w:szCs w:val="22"/>
          <w:lang w:eastAsia="en-US"/>
        </w:rPr>
        <w:t xml:space="preserve">, upoważniające do kierowania robotami budowlanymi bez ograniczeń w specjalności konstrukcyjno-budowlanej, wydane przez </w:t>
      </w:r>
      <w:r w:rsidR="00735DBE">
        <w:rPr>
          <w:rFonts w:asciiTheme="minorHAnsi" w:eastAsiaTheme="minorHAnsi" w:hAnsiTheme="minorHAnsi" w:cstheme="minorHAnsi"/>
          <w:sz w:val="22"/>
          <w:szCs w:val="22"/>
          <w:lang w:eastAsia="en-US"/>
        </w:rPr>
        <w:t>............................</w:t>
      </w:r>
      <w:r w:rsidR="004F4D51">
        <w:rPr>
          <w:rFonts w:asciiTheme="minorHAnsi" w:eastAsiaTheme="minorHAnsi" w:hAnsiTheme="minorHAnsi" w:cstheme="minorHAnsi"/>
          <w:sz w:val="22"/>
          <w:szCs w:val="22"/>
          <w:lang w:eastAsia="en-US"/>
        </w:rPr>
        <w:t>;</w:t>
      </w:r>
    </w:p>
    <w:p w14:paraId="01720C5F" w14:textId="6DA27DDF" w:rsidR="00CE5D53" w:rsidRDefault="00010248" w:rsidP="00C12537">
      <w:pPr>
        <w:pStyle w:val="Akapitzlist"/>
        <w:numPr>
          <w:ilvl w:val="0"/>
          <w:numId w:val="46"/>
        </w:numPr>
        <w:tabs>
          <w:tab w:val="left" w:pos="284"/>
        </w:tabs>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00CE5D53" w:rsidRPr="00C50427">
        <w:rPr>
          <w:rFonts w:asciiTheme="minorHAnsi" w:eastAsiaTheme="minorHAnsi" w:hAnsiTheme="minorHAnsi" w:cstheme="minorHAnsi"/>
          <w:sz w:val="22"/>
          <w:szCs w:val="22"/>
          <w:lang w:eastAsia="en-US"/>
        </w:rPr>
        <w:t xml:space="preserve"> - uprawnienia budowlane nr:</w:t>
      </w:r>
      <w:r w:rsidR="00A15018">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t>
      </w:r>
      <w:r w:rsidR="00CE5D53" w:rsidRPr="00A15018">
        <w:rPr>
          <w:rFonts w:asciiTheme="minorHAnsi" w:eastAsiaTheme="minorHAnsi" w:hAnsiTheme="minorHAnsi" w:cstheme="minorHAnsi"/>
          <w:sz w:val="22"/>
          <w:szCs w:val="22"/>
          <w:lang w:eastAsia="en-US"/>
        </w:rPr>
        <w:t xml:space="preserve">, upoważniające do kierowania robotami budowlanymi bez ograniczeń w specjalności </w:t>
      </w:r>
      <w:r w:rsidR="009B5A28" w:rsidRPr="00A15018">
        <w:rPr>
          <w:rFonts w:asciiTheme="minorHAnsi" w:eastAsiaTheme="minorHAnsi" w:hAnsiTheme="minorHAnsi" w:cstheme="minorHAnsi"/>
          <w:bCs/>
          <w:sz w:val="22"/>
          <w:szCs w:val="22"/>
          <w:lang w:eastAsia="en-US"/>
        </w:rPr>
        <w:t>instalacyjnej w zakresie sieci, instalacji i urządzeń elektrycznych i elektroenergetycznych</w:t>
      </w:r>
      <w:r w:rsidR="00CE5D53" w:rsidRPr="00A15018">
        <w:rPr>
          <w:rFonts w:asciiTheme="minorHAnsi" w:eastAsiaTheme="minorHAnsi" w:hAnsiTheme="minorHAnsi" w:cstheme="minorHAnsi"/>
          <w:sz w:val="22"/>
          <w:szCs w:val="22"/>
          <w:lang w:eastAsia="en-US"/>
        </w:rPr>
        <w:t xml:space="preserve">, wydane przez </w:t>
      </w:r>
      <w:r w:rsidR="00B14F7F">
        <w:rPr>
          <w:rFonts w:asciiTheme="minorHAnsi" w:eastAsiaTheme="minorHAnsi" w:hAnsiTheme="minorHAnsi" w:cstheme="minorHAnsi"/>
          <w:sz w:val="22"/>
          <w:szCs w:val="22"/>
          <w:lang w:eastAsia="en-US"/>
        </w:rPr>
        <w:t>…………..</w:t>
      </w:r>
      <w:r w:rsidR="00CE5D53" w:rsidRPr="00A15018">
        <w:rPr>
          <w:rFonts w:asciiTheme="minorHAnsi" w:eastAsiaTheme="minorHAnsi" w:hAnsiTheme="minorHAnsi" w:cstheme="minorHAnsi"/>
          <w:sz w:val="22"/>
          <w:szCs w:val="22"/>
          <w:lang w:eastAsia="en-US"/>
        </w:rPr>
        <w:t>;</w:t>
      </w:r>
    </w:p>
    <w:p w14:paraId="54AC7330" w14:textId="4ECD47AA" w:rsidR="00010248" w:rsidRPr="00F271A7" w:rsidRDefault="00010248" w:rsidP="00C12537">
      <w:pPr>
        <w:pStyle w:val="Akapitzlist"/>
        <w:numPr>
          <w:ilvl w:val="0"/>
          <w:numId w:val="46"/>
        </w:numPr>
        <w:tabs>
          <w:tab w:val="left" w:pos="284"/>
        </w:tabs>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C50427">
        <w:rPr>
          <w:rFonts w:asciiTheme="minorHAnsi" w:eastAsiaTheme="minorHAnsi" w:hAnsiTheme="minorHAnsi" w:cstheme="minorHAnsi"/>
          <w:sz w:val="22"/>
          <w:szCs w:val="22"/>
          <w:lang w:eastAsia="en-US"/>
        </w:rPr>
        <w:t xml:space="preserve"> - uprawnienia budowlane nr:</w:t>
      </w:r>
      <w:r>
        <w:rPr>
          <w:rFonts w:asciiTheme="minorHAnsi" w:eastAsiaTheme="minorHAnsi" w:hAnsiTheme="minorHAnsi" w:cstheme="minorHAnsi"/>
          <w:sz w:val="22"/>
          <w:szCs w:val="22"/>
          <w:lang w:eastAsia="en-US"/>
        </w:rPr>
        <w:t xml:space="preserve"> …………………….</w:t>
      </w:r>
      <w:r w:rsidRPr="00A15018">
        <w:rPr>
          <w:rFonts w:asciiTheme="minorHAnsi" w:eastAsiaTheme="minorHAnsi" w:hAnsiTheme="minorHAnsi" w:cstheme="minorHAnsi"/>
          <w:sz w:val="22"/>
          <w:szCs w:val="22"/>
          <w:lang w:eastAsia="en-US"/>
        </w:rPr>
        <w:t xml:space="preserve">, upoważniające do kierowania robotami budowlanymi bez ograniczeń w specjalności </w:t>
      </w:r>
      <w:r w:rsidRPr="00A15018">
        <w:rPr>
          <w:rFonts w:asciiTheme="minorHAnsi" w:eastAsiaTheme="minorHAnsi" w:hAnsiTheme="minorHAnsi" w:cstheme="minorHAnsi"/>
          <w:bCs/>
          <w:sz w:val="22"/>
          <w:szCs w:val="22"/>
          <w:lang w:eastAsia="en-US"/>
        </w:rPr>
        <w:t xml:space="preserve">instalacyjnej </w:t>
      </w:r>
      <w:r w:rsidR="00B14F7F" w:rsidRPr="00B14F7F">
        <w:rPr>
          <w:rFonts w:asciiTheme="minorHAnsi" w:eastAsiaTheme="minorHAnsi" w:hAnsiTheme="minorHAnsi" w:cstheme="minorHAnsi"/>
          <w:bCs/>
          <w:sz w:val="22"/>
          <w:szCs w:val="22"/>
          <w:lang w:eastAsia="en-US"/>
        </w:rPr>
        <w:t>w zakresie sieci instalacji i urządzeń cieplnych, wentylacyjnych, gazowych, wodociągowych</w:t>
      </w:r>
      <w:r w:rsidRPr="00A15018">
        <w:rPr>
          <w:rFonts w:asciiTheme="minorHAnsi" w:eastAsiaTheme="minorHAnsi" w:hAnsiTheme="minorHAnsi" w:cstheme="minorHAnsi"/>
          <w:sz w:val="22"/>
          <w:szCs w:val="22"/>
          <w:lang w:eastAsia="en-US"/>
        </w:rPr>
        <w:t xml:space="preserve">, wydane przez </w:t>
      </w:r>
      <w:r w:rsidR="00B14F7F">
        <w:rPr>
          <w:rFonts w:asciiTheme="minorHAnsi" w:eastAsiaTheme="minorHAnsi" w:hAnsiTheme="minorHAnsi" w:cstheme="minorHAnsi"/>
          <w:sz w:val="22"/>
          <w:szCs w:val="22"/>
          <w:lang w:eastAsia="en-US"/>
        </w:rPr>
        <w:t>……………….</w:t>
      </w:r>
      <w:r w:rsidRPr="00A15018">
        <w:rPr>
          <w:rFonts w:asciiTheme="minorHAnsi" w:eastAsiaTheme="minorHAnsi" w:hAnsiTheme="minorHAnsi" w:cstheme="minorHAnsi"/>
          <w:sz w:val="22"/>
          <w:szCs w:val="22"/>
          <w:lang w:eastAsia="en-US"/>
        </w:rPr>
        <w:t>;</w:t>
      </w:r>
      <w:r w:rsidR="00B14F7F" w:rsidRPr="00B14F7F">
        <w:rPr>
          <w:rFonts w:ascii="Arial" w:hAnsi="Arial" w:cs="Arial"/>
          <w:color w:val="111111"/>
          <w:sz w:val="30"/>
          <w:szCs w:val="30"/>
          <w:shd w:val="clear" w:color="auto" w:fill="FFFFFF"/>
        </w:rPr>
        <w:t xml:space="preserve"> </w:t>
      </w:r>
    </w:p>
    <w:p w14:paraId="1670BF28" w14:textId="4A623B3C" w:rsidR="00EE03B7" w:rsidRPr="00DC03EC" w:rsidRDefault="00EE03B7" w:rsidP="008A74A8">
      <w:pPr>
        <w:spacing w:after="0" w:line="276" w:lineRule="auto"/>
        <w:ind w:left="426" w:hanging="425"/>
        <w:rPr>
          <w:rFonts w:cstheme="minorHAnsi"/>
        </w:rPr>
      </w:pPr>
      <w:r w:rsidRPr="00DC03EC">
        <w:rPr>
          <w:rFonts w:cstheme="minorHAnsi"/>
        </w:rPr>
        <w:t>3</w:t>
      </w:r>
      <w:r w:rsidR="00D44FCE">
        <w:rPr>
          <w:rFonts w:cstheme="minorHAnsi"/>
        </w:rPr>
        <w:t>.</w:t>
      </w:r>
      <w:r w:rsidR="00D44FCE">
        <w:rPr>
          <w:rFonts w:cstheme="minorHAnsi"/>
        </w:rPr>
        <w:tab/>
      </w:r>
      <w:r w:rsidRPr="00DC03EC">
        <w:rPr>
          <w:rFonts w:cstheme="minorHAnsi"/>
        </w:rPr>
        <w:t>Zamawiający wyznacza niżej wymienione osoby jako odpowiedzialne za koordynację prac:</w:t>
      </w:r>
    </w:p>
    <w:p w14:paraId="7E622A35" w14:textId="02564FA8" w:rsidR="00EE03B7" w:rsidRPr="00DC03EC" w:rsidRDefault="00B14F7F" w:rsidP="000C24B9">
      <w:pPr>
        <w:pStyle w:val="Akapitzlist"/>
        <w:numPr>
          <w:ilvl w:val="0"/>
          <w:numId w:val="3"/>
        </w:numPr>
        <w:spacing w:line="276" w:lineRule="auto"/>
        <w:ind w:left="993" w:hanging="426"/>
        <w:rPr>
          <w:rFonts w:asciiTheme="minorHAnsi" w:hAnsiTheme="minorHAnsi" w:cstheme="minorHAnsi"/>
          <w:sz w:val="22"/>
          <w:szCs w:val="22"/>
        </w:rPr>
      </w:pPr>
      <w:r>
        <w:rPr>
          <w:rFonts w:asciiTheme="minorHAnsi" w:hAnsiTheme="minorHAnsi" w:cstheme="minorHAnsi"/>
          <w:sz w:val="22"/>
          <w:szCs w:val="22"/>
        </w:rPr>
        <w:t>…………..</w:t>
      </w:r>
      <w:r w:rsidR="00EE03B7" w:rsidRPr="00DC03EC">
        <w:rPr>
          <w:rFonts w:asciiTheme="minorHAnsi" w:hAnsiTheme="minorHAnsi" w:cstheme="minorHAnsi"/>
          <w:sz w:val="22"/>
          <w:szCs w:val="22"/>
        </w:rPr>
        <w:t xml:space="preserve"> – w zakresie formalno - organizacyjnym;</w:t>
      </w:r>
    </w:p>
    <w:p w14:paraId="3331637F" w14:textId="3B318928" w:rsidR="003427DD" w:rsidRPr="003427DD" w:rsidRDefault="00B14F7F" w:rsidP="000C24B9">
      <w:pPr>
        <w:pStyle w:val="Akapitzlist"/>
        <w:numPr>
          <w:ilvl w:val="0"/>
          <w:numId w:val="3"/>
        </w:numPr>
        <w:spacing w:line="276" w:lineRule="auto"/>
        <w:ind w:left="993" w:hanging="426"/>
        <w:rPr>
          <w:rFonts w:asciiTheme="minorHAnsi" w:hAnsiTheme="minorHAnsi" w:cstheme="minorHAnsi"/>
          <w:sz w:val="22"/>
          <w:szCs w:val="22"/>
        </w:rPr>
      </w:pPr>
      <w:r>
        <w:rPr>
          <w:rFonts w:asciiTheme="minorHAnsi" w:hAnsiTheme="minorHAnsi" w:cstheme="minorHAnsi"/>
          <w:sz w:val="22"/>
          <w:szCs w:val="22"/>
        </w:rPr>
        <w:t>…………..</w:t>
      </w:r>
      <w:r w:rsidR="003427DD">
        <w:rPr>
          <w:rFonts w:asciiTheme="minorHAnsi" w:hAnsiTheme="minorHAnsi" w:cstheme="minorHAnsi"/>
          <w:sz w:val="22"/>
          <w:szCs w:val="22"/>
        </w:rPr>
        <w:t xml:space="preserve"> </w:t>
      </w:r>
      <w:r w:rsidR="003427DD" w:rsidRPr="00DC03EC">
        <w:rPr>
          <w:rFonts w:asciiTheme="minorHAnsi" w:hAnsiTheme="minorHAnsi" w:cstheme="minorHAnsi"/>
          <w:sz w:val="22"/>
          <w:szCs w:val="22"/>
        </w:rPr>
        <w:t xml:space="preserve">– w zakresie branży </w:t>
      </w:r>
      <w:r w:rsidR="003427DD">
        <w:rPr>
          <w:rFonts w:asciiTheme="minorHAnsi" w:hAnsiTheme="minorHAnsi" w:cstheme="minorHAnsi"/>
          <w:sz w:val="22"/>
          <w:szCs w:val="22"/>
        </w:rPr>
        <w:t>budowlanej</w:t>
      </w:r>
      <w:r w:rsidR="003427DD" w:rsidRPr="00DC03EC">
        <w:rPr>
          <w:rFonts w:asciiTheme="minorHAnsi" w:hAnsiTheme="minorHAnsi" w:cstheme="minorHAnsi"/>
          <w:sz w:val="22"/>
          <w:szCs w:val="22"/>
        </w:rPr>
        <w:t>;</w:t>
      </w:r>
    </w:p>
    <w:p w14:paraId="514B2C06" w14:textId="77777777" w:rsidR="00F271A7" w:rsidRDefault="00B14F7F" w:rsidP="000C24B9">
      <w:pPr>
        <w:pStyle w:val="Akapitzlist"/>
        <w:numPr>
          <w:ilvl w:val="0"/>
          <w:numId w:val="3"/>
        </w:numPr>
        <w:spacing w:line="276" w:lineRule="auto"/>
        <w:ind w:left="993" w:hanging="426"/>
        <w:rPr>
          <w:rFonts w:asciiTheme="minorHAnsi" w:hAnsiTheme="minorHAnsi" w:cstheme="minorHAnsi"/>
          <w:sz w:val="22"/>
          <w:szCs w:val="22"/>
        </w:rPr>
      </w:pPr>
      <w:r>
        <w:rPr>
          <w:rFonts w:asciiTheme="minorHAnsi" w:hAnsiTheme="minorHAnsi" w:cstheme="minorHAnsi"/>
          <w:sz w:val="22"/>
          <w:szCs w:val="22"/>
        </w:rPr>
        <w:t>………......</w:t>
      </w:r>
      <w:r w:rsidR="003427DD" w:rsidRPr="00DC03EC">
        <w:rPr>
          <w:rFonts w:asciiTheme="minorHAnsi" w:hAnsiTheme="minorHAnsi" w:cstheme="minorHAnsi"/>
          <w:sz w:val="22"/>
          <w:szCs w:val="22"/>
        </w:rPr>
        <w:t xml:space="preserve"> </w:t>
      </w:r>
      <w:r w:rsidR="0069155F" w:rsidRPr="00DC03EC">
        <w:rPr>
          <w:rFonts w:asciiTheme="minorHAnsi" w:hAnsiTheme="minorHAnsi" w:cstheme="minorHAnsi"/>
          <w:sz w:val="22"/>
          <w:szCs w:val="22"/>
        </w:rPr>
        <w:t xml:space="preserve">– w zakresie branży </w:t>
      </w:r>
      <w:r w:rsidR="0069155F">
        <w:rPr>
          <w:rFonts w:asciiTheme="minorHAnsi" w:hAnsiTheme="minorHAnsi" w:cstheme="minorHAnsi"/>
          <w:sz w:val="22"/>
          <w:szCs w:val="22"/>
        </w:rPr>
        <w:t>elektrycznej</w:t>
      </w:r>
      <w:r w:rsidR="0069155F" w:rsidRPr="00DC03EC">
        <w:rPr>
          <w:rFonts w:asciiTheme="minorHAnsi" w:hAnsiTheme="minorHAnsi" w:cstheme="minorHAnsi"/>
          <w:sz w:val="22"/>
          <w:szCs w:val="22"/>
        </w:rPr>
        <w:t>;</w:t>
      </w:r>
    </w:p>
    <w:p w14:paraId="32DA1F60" w14:textId="34483697" w:rsidR="00B14F7F" w:rsidRDefault="00B14F7F" w:rsidP="000C24B9">
      <w:pPr>
        <w:pStyle w:val="Akapitzlist"/>
        <w:numPr>
          <w:ilvl w:val="0"/>
          <w:numId w:val="3"/>
        </w:numPr>
        <w:spacing w:line="276" w:lineRule="auto"/>
        <w:ind w:left="993" w:hanging="426"/>
        <w:rPr>
          <w:rFonts w:asciiTheme="minorHAnsi" w:hAnsiTheme="minorHAnsi" w:cstheme="minorHAnsi"/>
          <w:sz w:val="22"/>
          <w:szCs w:val="22"/>
        </w:rPr>
      </w:pPr>
      <w:r w:rsidRPr="00F271A7">
        <w:rPr>
          <w:rFonts w:asciiTheme="minorHAnsi" w:hAnsiTheme="minorHAnsi" w:cstheme="minorHAnsi"/>
          <w:sz w:val="22"/>
          <w:szCs w:val="22"/>
        </w:rPr>
        <w:t>………...... – w zakresie branży sanitarnej;</w:t>
      </w:r>
    </w:p>
    <w:p w14:paraId="51631313" w14:textId="6515BA98" w:rsidR="00F271A7" w:rsidRPr="00F271A7" w:rsidRDefault="00F271A7" w:rsidP="000C24B9">
      <w:pPr>
        <w:pStyle w:val="Akapitzlist"/>
        <w:numPr>
          <w:ilvl w:val="0"/>
          <w:numId w:val="3"/>
        </w:numPr>
        <w:spacing w:line="276" w:lineRule="auto"/>
        <w:ind w:left="993" w:hanging="426"/>
        <w:rPr>
          <w:rFonts w:asciiTheme="minorHAnsi" w:hAnsiTheme="minorHAnsi" w:cstheme="minorHAnsi"/>
          <w:sz w:val="22"/>
          <w:szCs w:val="22"/>
        </w:rPr>
      </w:pPr>
      <w:r w:rsidRPr="00F271A7">
        <w:rPr>
          <w:rFonts w:asciiTheme="minorHAnsi" w:hAnsiTheme="minorHAnsi" w:cstheme="minorHAnsi"/>
          <w:sz w:val="22"/>
          <w:szCs w:val="22"/>
        </w:rPr>
        <w:t xml:space="preserve">………...... – w zakresie branży </w:t>
      </w:r>
      <w:r>
        <w:rPr>
          <w:rFonts w:asciiTheme="minorHAnsi" w:hAnsiTheme="minorHAnsi" w:cstheme="minorHAnsi"/>
          <w:sz w:val="22"/>
          <w:szCs w:val="22"/>
        </w:rPr>
        <w:t>teletechnicznej</w:t>
      </w:r>
      <w:r w:rsidRPr="00F271A7">
        <w:rPr>
          <w:rFonts w:asciiTheme="minorHAnsi" w:hAnsiTheme="minorHAnsi" w:cstheme="minorHAnsi"/>
          <w:sz w:val="22"/>
          <w:szCs w:val="22"/>
        </w:rPr>
        <w:t>;</w:t>
      </w:r>
    </w:p>
    <w:p w14:paraId="7C86BDE4" w14:textId="49A8B823" w:rsidR="00EE03B7" w:rsidRPr="00DC03EC" w:rsidRDefault="00EE03B7" w:rsidP="008A74A8">
      <w:pPr>
        <w:spacing w:line="276" w:lineRule="auto"/>
        <w:ind w:left="426" w:hanging="426"/>
        <w:jc w:val="both"/>
        <w:rPr>
          <w:rFonts w:cstheme="minorHAnsi"/>
        </w:rPr>
      </w:pPr>
      <w:r w:rsidRPr="00DC03EC">
        <w:rPr>
          <w:rFonts w:cstheme="minorHAnsi"/>
        </w:rPr>
        <w:t>4.</w:t>
      </w:r>
      <w:r w:rsidRPr="00DC03EC">
        <w:rPr>
          <w:rFonts w:cstheme="minorHAnsi"/>
        </w:rPr>
        <w:tab/>
        <w:t xml:space="preserve">Zamawiający jako Głównego Koordynatora nadzorującego pracę pozostałych koordynatorów wyznacza </w:t>
      </w:r>
      <w:r w:rsidR="00B14F7F">
        <w:rPr>
          <w:rFonts w:cstheme="minorHAnsi"/>
        </w:rPr>
        <w:t>…………….,</w:t>
      </w:r>
      <w:r w:rsidR="004F4D51" w:rsidRPr="004F4D51">
        <w:rPr>
          <w:rFonts w:cstheme="minorHAnsi"/>
        </w:rPr>
        <w:t xml:space="preserve"> </w:t>
      </w:r>
      <w:hyperlink r:id="rId9" w:history="1">
        <w:r w:rsidR="00B14F7F">
          <w:rPr>
            <w:rStyle w:val="Hipercze"/>
            <w:rFonts w:cstheme="minorHAnsi"/>
          </w:rPr>
          <w:t>e-mail:………..</w:t>
        </w:r>
      </w:hyperlink>
      <w:r w:rsidR="004F4D51" w:rsidRPr="004F4D51">
        <w:rPr>
          <w:rFonts w:cstheme="minorHAnsi"/>
        </w:rPr>
        <w:t xml:space="preserve">, tel.: </w:t>
      </w:r>
      <w:r w:rsidR="00B14F7F">
        <w:rPr>
          <w:rFonts w:cstheme="minorHAnsi"/>
        </w:rPr>
        <w:t>……………</w:t>
      </w:r>
      <w:r w:rsidR="004F4D51" w:rsidRPr="004F4D51">
        <w:rPr>
          <w:rFonts w:cstheme="minorHAnsi"/>
        </w:rPr>
        <w:t>.</w:t>
      </w:r>
    </w:p>
    <w:p w14:paraId="4FD76C08" w14:textId="77777777" w:rsidR="007B5058" w:rsidRPr="00823E98" w:rsidRDefault="007B5058" w:rsidP="00EE03B7">
      <w:pPr>
        <w:rPr>
          <w:rFonts w:cstheme="minorHAnsi"/>
          <w:sz w:val="10"/>
          <w:szCs w:val="10"/>
        </w:rPr>
      </w:pPr>
    </w:p>
    <w:p w14:paraId="3B4B26A8" w14:textId="77777777" w:rsidR="00BB4694" w:rsidRPr="00DC03EC" w:rsidRDefault="00EE03B7" w:rsidP="00876E3A">
      <w:pPr>
        <w:spacing w:after="0"/>
        <w:jc w:val="center"/>
        <w:rPr>
          <w:rFonts w:cstheme="minorHAnsi"/>
          <w:b/>
        </w:rPr>
      </w:pPr>
      <w:r w:rsidRPr="00DC03EC">
        <w:rPr>
          <w:rFonts w:cstheme="minorHAnsi"/>
          <w:b/>
        </w:rPr>
        <w:t>§ 6</w:t>
      </w:r>
    </w:p>
    <w:p w14:paraId="4D16D864" w14:textId="77777777" w:rsidR="008D111A" w:rsidRPr="00DC03EC" w:rsidRDefault="008D111A" w:rsidP="00876E3A">
      <w:pPr>
        <w:spacing w:after="0"/>
        <w:jc w:val="center"/>
        <w:rPr>
          <w:rFonts w:cstheme="minorHAnsi"/>
          <w:b/>
        </w:rPr>
      </w:pPr>
      <w:r w:rsidRPr="00DC03EC">
        <w:rPr>
          <w:rFonts w:cstheme="minorHAnsi"/>
          <w:b/>
        </w:rPr>
        <w:t>Materiały i urządzenia</w:t>
      </w:r>
    </w:p>
    <w:p w14:paraId="00785A9C" w14:textId="134A4602" w:rsidR="008D111A" w:rsidRPr="00DC03EC" w:rsidRDefault="008D111A" w:rsidP="001154C4">
      <w:pPr>
        <w:spacing w:after="0" w:line="276" w:lineRule="auto"/>
        <w:ind w:left="426" w:hanging="426"/>
        <w:jc w:val="both"/>
        <w:rPr>
          <w:rFonts w:cstheme="minorHAnsi"/>
        </w:rPr>
      </w:pPr>
      <w:r w:rsidRPr="00DC03EC">
        <w:rPr>
          <w:rFonts w:cstheme="minorHAnsi"/>
        </w:rPr>
        <w:t>1.</w:t>
      </w:r>
      <w:r w:rsidRPr="00DC03EC">
        <w:rPr>
          <w:rFonts w:cstheme="minorHAnsi"/>
        </w:rPr>
        <w:tab/>
        <w:t xml:space="preserve">Wykonawca zobowiązuje się stosować przy realizacji Przedmiotu Umowy jedynie urządzenia spełniające wymogi jakościowe dopuszczające do obrotu i stosowania. </w:t>
      </w:r>
      <w:r w:rsidR="005226C8">
        <w:rPr>
          <w:rFonts w:cstheme="minorHAnsi"/>
        </w:rPr>
        <w:t>Koszty zakupu wszelkich urządzeń lub materiałów niezbędnych do realizacji Przedmiotu Umowy ponosi Wykonawca.</w:t>
      </w:r>
    </w:p>
    <w:p w14:paraId="2438C3D4" w14:textId="77777777" w:rsidR="008D111A" w:rsidRPr="00DC03EC" w:rsidRDefault="008D111A" w:rsidP="001154C4">
      <w:pPr>
        <w:spacing w:after="0" w:line="276" w:lineRule="auto"/>
        <w:ind w:left="426" w:hanging="426"/>
        <w:jc w:val="both"/>
        <w:rPr>
          <w:rFonts w:cstheme="minorHAnsi"/>
        </w:rPr>
      </w:pPr>
      <w:r w:rsidRPr="00DC03EC">
        <w:rPr>
          <w:rFonts w:cstheme="minorHAnsi"/>
        </w:rPr>
        <w:t>2.</w:t>
      </w:r>
      <w:r w:rsidRPr="00DC03EC">
        <w:rPr>
          <w:rFonts w:cstheme="minorHAnsi"/>
        </w:rPr>
        <w:tab/>
        <w:t>Wykonawca zobowiązuje się, że materiały i dostarczone urządzenia wykorzystane przez Wykonawcę do wykonania Przedmiotu Umowy będą fabrycznie nowe, kompletne, a także wolne od wad, a po zastosowaniu będą gotowe do użytku bez konieczności dokonywania dodatkowych zakupów i inwestycji.</w:t>
      </w:r>
    </w:p>
    <w:p w14:paraId="6A856799" w14:textId="7FD0F5A1" w:rsidR="008D111A" w:rsidRPr="00DC03EC" w:rsidRDefault="008D111A" w:rsidP="001154C4">
      <w:pPr>
        <w:spacing w:line="276" w:lineRule="auto"/>
        <w:ind w:left="426" w:hanging="426"/>
        <w:jc w:val="both"/>
        <w:rPr>
          <w:rFonts w:cstheme="minorHAnsi"/>
        </w:rPr>
      </w:pPr>
      <w:r w:rsidRPr="00DC03EC">
        <w:rPr>
          <w:rFonts w:cstheme="minorHAnsi"/>
        </w:rPr>
        <w:lastRenderedPageBreak/>
        <w:t>3.</w:t>
      </w:r>
      <w:r w:rsidRPr="00DC03EC">
        <w:rPr>
          <w:rFonts w:cstheme="minorHAnsi"/>
        </w:rPr>
        <w:tab/>
        <w:t>Wykonawca zobowiązuje się sukcesywnie, a najpóźniej w dniu odbioru, przekazywać niezbędne atesty, aprobaty techniczne oraz certyfikaty na materiały i urządzenia wykorzystane do realizacji Przedmiotu Umowy, wydane przez uprawnione podmioty. Komplet dokumentów, o których mowa w zdaniu poprzedzającym, Wykonawca zobowiązany jest dołączyć do protokołu odbi</w:t>
      </w:r>
      <w:r w:rsidR="000C24B9">
        <w:rPr>
          <w:rFonts w:cstheme="minorHAnsi"/>
        </w:rPr>
        <w:t>oru końcowego Przedmiotu Umowy.</w:t>
      </w:r>
    </w:p>
    <w:p w14:paraId="1AE45035" w14:textId="77777777" w:rsidR="008D111A" w:rsidRPr="00DC03EC" w:rsidRDefault="008D111A" w:rsidP="00876E3A">
      <w:pPr>
        <w:spacing w:after="0"/>
        <w:jc w:val="center"/>
        <w:rPr>
          <w:rFonts w:cstheme="minorHAnsi"/>
          <w:b/>
        </w:rPr>
      </w:pPr>
      <w:r w:rsidRPr="00DC03EC">
        <w:rPr>
          <w:rFonts w:cstheme="minorHAnsi"/>
          <w:b/>
        </w:rPr>
        <w:t>§ 7</w:t>
      </w:r>
    </w:p>
    <w:p w14:paraId="43E5C789" w14:textId="77777777" w:rsidR="008D111A" w:rsidRPr="00DC03EC" w:rsidRDefault="008D111A" w:rsidP="00876E3A">
      <w:pPr>
        <w:spacing w:after="0"/>
        <w:jc w:val="center"/>
        <w:rPr>
          <w:rFonts w:cstheme="minorHAnsi"/>
          <w:b/>
        </w:rPr>
      </w:pPr>
      <w:r w:rsidRPr="00DC03EC">
        <w:rPr>
          <w:rFonts w:cstheme="minorHAnsi"/>
          <w:b/>
        </w:rPr>
        <w:t>Potencjał Wykonawcy</w:t>
      </w:r>
    </w:p>
    <w:p w14:paraId="6124BB25" w14:textId="77777777" w:rsidR="008D111A" w:rsidRPr="00DC03EC" w:rsidRDefault="008D111A" w:rsidP="001154C4">
      <w:pPr>
        <w:tabs>
          <w:tab w:val="left" w:pos="0"/>
        </w:tabs>
        <w:spacing w:after="0" w:line="276" w:lineRule="auto"/>
        <w:ind w:left="426" w:hanging="426"/>
        <w:jc w:val="both"/>
        <w:rPr>
          <w:rFonts w:cstheme="minorHAnsi"/>
        </w:rPr>
      </w:pPr>
      <w:r w:rsidRPr="00DC03EC">
        <w:rPr>
          <w:rFonts w:cstheme="minorHAnsi"/>
        </w:rPr>
        <w:t>1.</w:t>
      </w:r>
      <w:r w:rsidRPr="00DC03EC">
        <w:rPr>
          <w:rFonts w:cstheme="minorHAnsi"/>
        </w:rPr>
        <w:tab/>
        <w:t>Wykonawca oświadcza, że w celu realizacji Umowy zapewni odpowiednie zasoby techniczne oraz personel posiadający zdolności, doświadczenie, wiedzę oraz wymagane uprawnienia, aktualne na dzień zawarcia Umowy i utrzymywane przez cały okres realizacji Umowy, w zakresie niezbędnym do wykonania Przedmiotu Umowy, zgodnie ze złożoną przez Wykonawcę ofertą.</w:t>
      </w:r>
    </w:p>
    <w:p w14:paraId="592C5541" w14:textId="77777777" w:rsidR="008D111A" w:rsidRPr="00DC03EC" w:rsidRDefault="008D111A" w:rsidP="001154C4">
      <w:pPr>
        <w:tabs>
          <w:tab w:val="left" w:pos="0"/>
        </w:tabs>
        <w:spacing w:after="0" w:line="276" w:lineRule="auto"/>
        <w:ind w:left="426" w:hanging="426"/>
        <w:jc w:val="both"/>
        <w:rPr>
          <w:rFonts w:cstheme="minorHAnsi"/>
        </w:rPr>
      </w:pPr>
      <w:r w:rsidRPr="00DC03EC">
        <w:rPr>
          <w:rFonts w:cstheme="minorHAnsi"/>
        </w:rPr>
        <w:t>2.</w:t>
      </w:r>
      <w:r w:rsidRPr="00DC03EC">
        <w:rPr>
          <w:rFonts w:cstheme="minorHAnsi"/>
        </w:rPr>
        <w:tab/>
        <w:t>Wykonawca oświadcza, że posiada wiedzę i doświadczenie wymagane do realizacji robót budowlanych będących Przedmiotem Umowy.</w:t>
      </w:r>
    </w:p>
    <w:p w14:paraId="772741FB" w14:textId="28769430" w:rsidR="00876E3A" w:rsidRPr="00DC03EC" w:rsidRDefault="008D111A" w:rsidP="001653AB">
      <w:pPr>
        <w:tabs>
          <w:tab w:val="left" w:pos="0"/>
        </w:tabs>
        <w:spacing w:line="276" w:lineRule="auto"/>
        <w:ind w:left="426" w:hanging="426"/>
        <w:jc w:val="both"/>
        <w:rPr>
          <w:rFonts w:cstheme="minorHAnsi"/>
        </w:rPr>
      </w:pPr>
      <w:r w:rsidRPr="00DC03EC">
        <w:rPr>
          <w:rFonts w:cstheme="minorHAnsi"/>
        </w:rPr>
        <w:t>3.</w:t>
      </w:r>
      <w:r w:rsidRPr="00DC03EC">
        <w:rPr>
          <w:rFonts w:cstheme="minorHAnsi"/>
        </w:rPr>
        <w:tab/>
        <w:t>Wykonawca oświadcza, że podmiot trzeci</w:t>
      </w:r>
      <w:r w:rsidRPr="004F4D51">
        <w:rPr>
          <w:rFonts w:cstheme="minorHAnsi"/>
          <w:strike/>
        </w:rPr>
        <w:t xml:space="preserve"> </w:t>
      </w:r>
      <w:r w:rsidRPr="0045044D">
        <w:rPr>
          <w:rFonts w:cstheme="minorHAnsi"/>
          <w:strike/>
          <w:color w:val="FF0000"/>
        </w:rPr>
        <w:t>[…]</w:t>
      </w:r>
      <w:r w:rsidRPr="004F4D51">
        <w:rPr>
          <w:rFonts w:cstheme="minorHAnsi"/>
          <w:strike/>
        </w:rPr>
        <w:t>,</w:t>
      </w:r>
      <w:r w:rsidRPr="00DC03EC">
        <w:rPr>
          <w:rFonts w:cstheme="minorHAnsi"/>
        </w:rPr>
        <w:t xml:space="preserve"> na zasoby którego w zakresie zdolności technicznych lub zawodowych Wykonawca powoływał się składając ofertę celem potwierdzenia spełniania warunków udziału w postępowaniu o udzielenie zamówienia publicznego, będzie realizował Przedmiot Umowy w zakresie </w:t>
      </w:r>
      <w:r w:rsidRPr="0045044D">
        <w:rPr>
          <w:rFonts w:cstheme="minorHAnsi"/>
          <w:strike/>
          <w:color w:val="FF0000"/>
        </w:rPr>
        <w:t>[…]</w:t>
      </w:r>
      <w:r w:rsidRPr="00DC03EC">
        <w:rPr>
          <w:rFonts w:cstheme="minorHAnsi"/>
        </w:rPr>
        <w:t xml:space="preserve">, tj. w zakresie, w jakim zdolności techniczne lub zawodowe podmiotu trzeciego zostały zadeklarowane do wykonania Przedmiotu Umowy na użytek postępowania o udzielenie zamówienia publicznego. W przypadku zaprzestania wykonywania Przedmiotu Umowy w powyższym zakresie przez </w:t>
      </w:r>
      <w:r w:rsidRPr="004F4D51">
        <w:rPr>
          <w:rFonts w:cstheme="minorHAnsi"/>
          <w:strike/>
        </w:rPr>
        <w:t>[…]</w:t>
      </w:r>
      <w:r w:rsidRPr="00DC03EC">
        <w:rPr>
          <w:rFonts w:cstheme="minorHAnsi"/>
        </w:rPr>
        <w:t>,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w:t>
      </w:r>
      <w:r w:rsidRPr="000C24B9">
        <w:rPr>
          <w:rFonts w:cstheme="minorHAnsi"/>
        </w:rPr>
        <w:t>ącego.</w:t>
      </w:r>
      <w:r w:rsidR="00385635" w:rsidRPr="000C24B9">
        <w:rPr>
          <w:rFonts w:cstheme="minorHAnsi"/>
        </w:rPr>
        <w:t xml:space="preserve"> </w:t>
      </w:r>
      <w:r w:rsidR="00385635" w:rsidRPr="000C24B9">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5A355A" w:rsidRPr="000C24B9">
        <w:t xml:space="preserve">ustawy Prawo zamówień publicznych </w:t>
      </w:r>
      <w:r w:rsidR="00385635" w:rsidRPr="000C24B9">
        <w:t>stosuje się odpowiednio.</w:t>
      </w:r>
    </w:p>
    <w:p w14:paraId="381B33A5" w14:textId="77777777" w:rsidR="00876E3A" w:rsidRPr="00DC03EC" w:rsidRDefault="00876E3A" w:rsidP="00876E3A">
      <w:pPr>
        <w:tabs>
          <w:tab w:val="left" w:pos="284"/>
        </w:tabs>
        <w:spacing w:after="0"/>
        <w:jc w:val="center"/>
        <w:rPr>
          <w:rFonts w:cstheme="minorHAnsi"/>
          <w:b/>
        </w:rPr>
      </w:pPr>
      <w:r w:rsidRPr="00DC03EC">
        <w:rPr>
          <w:rFonts w:cstheme="minorHAnsi"/>
          <w:b/>
        </w:rPr>
        <w:t>§ 8</w:t>
      </w:r>
    </w:p>
    <w:p w14:paraId="0699055B" w14:textId="77777777" w:rsidR="00876E3A" w:rsidRPr="00DC03EC" w:rsidRDefault="00876E3A" w:rsidP="00876E3A">
      <w:pPr>
        <w:tabs>
          <w:tab w:val="left" w:pos="284"/>
        </w:tabs>
        <w:spacing w:after="0"/>
        <w:jc w:val="center"/>
        <w:rPr>
          <w:rFonts w:cstheme="minorHAnsi"/>
          <w:b/>
        </w:rPr>
      </w:pPr>
      <w:r w:rsidRPr="00094104">
        <w:rPr>
          <w:rFonts w:cstheme="minorHAnsi"/>
          <w:b/>
        </w:rPr>
        <w:t>Podwykonawcy</w:t>
      </w:r>
    </w:p>
    <w:p w14:paraId="376F2151" w14:textId="77777777" w:rsidR="00876E3A" w:rsidRPr="00DC03EC" w:rsidRDefault="00876E3A" w:rsidP="001154C4">
      <w:pPr>
        <w:spacing w:after="0" w:line="276" w:lineRule="auto"/>
        <w:ind w:left="426" w:hanging="426"/>
        <w:jc w:val="both"/>
        <w:rPr>
          <w:rFonts w:cstheme="minorHAnsi"/>
        </w:rPr>
      </w:pPr>
      <w:r w:rsidRPr="00DC03EC">
        <w:rPr>
          <w:rFonts w:cstheme="minorHAnsi"/>
        </w:rPr>
        <w:t>1.</w:t>
      </w:r>
      <w:r w:rsidRPr="00DC03EC">
        <w:rPr>
          <w:rFonts w:cstheme="minorHAnsi"/>
        </w:rPr>
        <w:tab/>
        <w:t>Strony ustalają, że Przedmiot Umowy wykonywany będzie:</w:t>
      </w:r>
    </w:p>
    <w:p w14:paraId="3D5DEF2D" w14:textId="77777777" w:rsidR="00876E3A" w:rsidRPr="00571755" w:rsidRDefault="00876E3A" w:rsidP="00823E98">
      <w:pPr>
        <w:pStyle w:val="Akapitzlist"/>
        <w:numPr>
          <w:ilvl w:val="1"/>
          <w:numId w:val="4"/>
        </w:numPr>
        <w:tabs>
          <w:tab w:val="left" w:pos="284"/>
        </w:tabs>
        <w:spacing w:line="276" w:lineRule="auto"/>
        <w:ind w:left="993" w:hanging="426"/>
        <w:jc w:val="both"/>
        <w:rPr>
          <w:rFonts w:asciiTheme="minorHAnsi" w:hAnsiTheme="minorHAnsi" w:cstheme="minorHAnsi"/>
          <w:sz w:val="22"/>
          <w:szCs w:val="22"/>
        </w:rPr>
      </w:pPr>
      <w:r w:rsidRPr="00571755">
        <w:rPr>
          <w:rFonts w:asciiTheme="minorHAnsi" w:hAnsiTheme="minorHAnsi" w:cstheme="minorHAnsi"/>
          <w:sz w:val="22"/>
          <w:szCs w:val="22"/>
        </w:rPr>
        <w:t>osobiście przez Wykonawcę;</w:t>
      </w:r>
    </w:p>
    <w:p w14:paraId="57AD6784" w14:textId="5CD7B7DA" w:rsidR="00876E3A" w:rsidRPr="0045044D" w:rsidRDefault="00876E3A" w:rsidP="00823E98">
      <w:pPr>
        <w:pStyle w:val="Akapitzlist"/>
        <w:numPr>
          <w:ilvl w:val="1"/>
          <w:numId w:val="4"/>
        </w:numPr>
        <w:tabs>
          <w:tab w:val="left" w:pos="284"/>
        </w:tabs>
        <w:spacing w:line="276" w:lineRule="auto"/>
        <w:ind w:left="993" w:hanging="426"/>
        <w:jc w:val="both"/>
        <w:rPr>
          <w:rFonts w:asciiTheme="minorHAnsi" w:hAnsiTheme="minorHAnsi" w:cstheme="minorHAnsi"/>
          <w:sz w:val="22"/>
          <w:szCs w:val="22"/>
        </w:rPr>
      </w:pPr>
      <w:r w:rsidRPr="0045044D">
        <w:rPr>
          <w:rFonts w:asciiTheme="minorHAnsi" w:hAnsiTheme="minorHAnsi" w:cstheme="minorHAnsi"/>
          <w:sz w:val="22"/>
          <w:szCs w:val="22"/>
        </w:rPr>
        <w:t xml:space="preserve"> z udziałem podwykonawców</w:t>
      </w:r>
      <w:r w:rsidR="009A4F0A" w:rsidRPr="0045044D">
        <w:rPr>
          <w:rFonts w:asciiTheme="minorHAnsi" w:hAnsiTheme="minorHAnsi" w:cstheme="minorHAnsi"/>
          <w:sz w:val="22"/>
          <w:szCs w:val="22"/>
        </w:rPr>
        <w:t xml:space="preserve"> - w następującym zakresie: </w:t>
      </w:r>
      <w:r w:rsidR="001E5F29" w:rsidRPr="0045044D">
        <w:rPr>
          <w:rFonts w:asciiTheme="minorHAnsi" w:hAnsiTheme="minorHAnsi" w:cstheme="minorHAnsi"/>
          <w:sz w:val="22"/>
          <w:szCs w:val="22"/>
        </w:rPr>
        <w:t>…………………………………………………</w:t>
      </w:r>
    </w:p>
    <w:p w14:paraId="32690873"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2.</w:t>
      </w:r>
      <w:r w:rsidRPr="00DC03EC">
        <w:rPr>
          <w:rFonts w:cstheme="minorHAnsi"/>
        </w:rPr>
        <w:tab/>
        <w:t xml:space="preserve">Powierzenie wykonania części zamówienia podwykonawcom nie zwalnia wykonawcy </w:t>
      </w:r>
      <w:r w:rsidRPr="00DC03EC">
        <w:rPr>
          <w:rFonts w:cstheme="minorHAnsi"/>
        </w:rPr>
        <w:br/>
        <w:t>z odpowiedzialności za należyte wykonanie tego zamówienia.</w:t>
      </w:r>
    </w:p>
    <w:p w14:paraId="0275E0EC"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3.</w:t>
      </w:r>
      <w:r w:rsidRPr="00DC03EC">
        <w:rPr>
          <w:rFonts w:cstheme="minorHAnsi"/>
        </w:rPr>
        <w:tab/>
        <w:t xml:space="preserve">W przypadku, gdy Wykonawca, podwykonawca lub dalszy podwykonawca, w trakcie realizacji przedmiotu umowy, zamierza zawrzeć umowę o podwykonawstwo, jest zobowiązany do przedłożenia Zamawiającemu projektu tej umowy, przy czym podwykonawca lub dalszy </w:t>
      </w:r>
      <w:r w:rsidRPr="00DC03EC">
        <w:rPr>
          <w:rFonts w:cstheme="minorHAnsi"/>
        </w:rPr>
        <w:lastRenderedPageBreak/>
        <w:t xml:space="preserve">podwykonawca jest zobowiązany dołączyć zgodę Wykonawcy na zawarcie umowy </w:t>
      </w:r>
      <w:r w:rsidRPr="00DC03EC">
        <w:rPr>
          <w:rFonts w:cstheme="minorHAnsi"/>
        </w:rPr>
        <w:br/>
        <w:t xml:space="preserve">o podwykonawstwo o treści zgodnej z projektem umowy. </w:t>
      </w:r>
    </w:p>
    <w:p w14:paraId="7F427999"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4.</w:t>
      </w:r>
      <w:r w:rsidRPr="00DC03EC">
        <w:rPr>
          <w:rFonts w:cstheme="minorHAnsi"/>
        </w:rPr>
        <w:tab/>
        <w:t xml:space="preserve">Zamawiający, w terminie 10 dni roboczych od przedłożenia mu projektu umowy </w:t>
      </w:r>
      <w:r w:rsidRPr="00DC03EC">
        <w:rPr>
          <w:rFonts w:cstheme="minorHAnsi"/>
        </w:rPr>
        <w:br/>
        <w:t xml:space="preserve">o podwykonawstwo, której przedmiotem są roboty budowlane zgłasza w formie pisemnej zastrzeżenia do projektu umowy o podwykonawstwo: </w:t>
      </w:r>
    </w:p>
    <w:p w14:paraId="343FE7CF" w14:textId="77777777" w:rsidR="00876E3A" w:rsidRPr="00DC03EC" w:rsidRDefault="00876E3A" w:rsidP="00823E98">
      <w:pPr>
        <w:pStyle w:val="Akapitzlist"/>
        <w:numPr>
          <w:ilvl w:val="1"/>
          <w:numId w:val="5"/>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niespełniającej wymagań określonych w SWZ;</w:t>
      </w:r>
    </w:p>
    <w:p w14:paraId="12ACB91C" w14:textId="6B946DE9" w:rsidR="00876E3A" w:rsidRPr="00DC03EC" w:rsidRDefault="00876E3A" w:rsidP="00823E98">
      <w:pPr>
        <w:pStyle w:val="Akapitzlist"/>
        <w:numPr>
          <w:ilvl w:val="1"/>
          <w:numId w:val="5"/>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gdy przewiduje termin zapłaty wynagrodzenia dłu</w:t>
      </w:r>
      <w:r w:rsidR="000A4528" w:rsidRPr="00DC03EC">
        <w:rPr>
          <w:rFonts w:asciiTheme="minorHAnsi" w:hAnsiTheme="minorHAnsi" w:cstheme="minorHAnsi"/>
          <w:sz w:val="22"/>
          <w:szCs w:val="22"/>
        </w:rPr>
        <w:t>ższy niż określony w ust. 6 pkt</w:t>
      </w:r>
      <w:r w:rsidRPr="00DC03EC">
        <w:rPr>
          <w:rFonts w:asciiTheme="minorHAnsi" w:hAnsiTheme="minorHAnsi" w:cstheme="minorHAnsi"/>
          <w:sz w:val="22"/>
          <w:szCs w:val="22"/>
        </w:rPr>
        <w:t xml:space="preserve"> </w:t>
      </w:r>
      <w:r w:rsidR="000A4528" w:rsidRPr="00DC03EC">
        <w:rPr>
          <w:rFonts w:asciiTheme="minorHAnsi" w:hAnsiTheme="minorHAnsi" w:cstheme="minorHAnsi"/>
          <w:sz w:val="22"/>
          <w:szCs w:val="22"/>
        </w:rPr>
        <w:t>5</w:t>
      </w:r>
      <w:r w:rsidRPr="00DC03EC">
        <w:rPr>
          <w:rFonts w:asciiTheme="minorHAnsi" w:hAnsiTheme="minorHAnsi" w:cstheme="minorHAnsi"/>
          <w:sz w:val="22"/>
          <w:szCs w:val="22"/>
        </w:rPr>
        <w:t>);</w:t>
      </w:r>
    </w:p>
    <w:p w14:paraId="07461089" w14:textId="47914E75" w:rsidR="00876E3A" w:rsidRPr="00DC03EC" w:rsidRDefault="00876E3A" w:rsidP="00823E98">
      <w:pPr>
        <w:pStyle w:val="Akapitzlist"/>
        <w:numPr>
          <w:ilvl w:val="0"/>
          <w:numId w:val="6"/>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zawiera ona postanowienia niezgodne z art. 463</w:t>
      </w:r>
      <w:r w:rsidR="00094104">
        <w:rPr>
          <w:rFonts w:asciiTheme="minorHAnsi" w:hAnsiTheme="minorHAnsi" w:cstheme="minorHAnsi"/>
          <w:sz w:val="22"/>
          <w:szCs w:val="22"/>
        </w:rPr>
        <w:t xml:space="preserve"> ustawy Pzp</w:t>
      </w:r>
      <w:r w:rsidRPr="00DC03EC">
        <w:rPr>
          <w:rFonts w:asciiTheme="minorHAnsi" w:hAnsiTheme="minorHAnsi" w:cstheme="minorHAnsi"/>
          <w:sz w:val="22"/>
          <w:szCs w:val="22"/>
        </w:rPr>
        <w:t>.</w:t>
      </w:r>
    </w:p>
    <w:p w14:paraId="25F51570"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5.</w:t>
      </w:r>
      <w:r w:rsidRPr="00DC03EC">
        <w:rPr>
          <w:rFonts w:cstheme="minorHAnsi"/>
        </w:rPr>
        <w:tab/>
        <w:t xml:space="preserve">Niezgłoszenie w formie pisemnej zastrzeżeń do przedłożonego projektu umowy </w:t>
      </w:r>
      <w:r w:rsidRPr="00DC03EC">
        <w:rPr>
          <w:rFonts w:cstheme="minorHAnsi"/>
        </w:rPr>
        <w:br/>
        <w:t>o podwykonawstwo, której przedmiotem są roboty budowlane, w terminie określonym zgodnie z ust. 4, uważa się za akceptację projektu umowy przez Zamawiającego bez zastrzeżeń.</w:t>
      </w:r>
    </w:p>
    <w:p w14:paraId="46442FF8"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6.</w:t>
      </w:r>
      <w:r w:rsidRPr="00DC03EC">
        <w:rPr>
          <w:rFonts w:cstheme="minorHAnsi"/>
        </w:rPr>
        <w:tab/>
        <w:t>Umowa o podwykonawstwo musi zawierać m. in.:</w:t>
      </w:r>
    </w:p>
    <w:p w14:paraId="40F12578"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zakres zadań powierzonych podwykonawcy (lub dalszemu podwykonawcy);</w:t>
      </w:r>
    </w:p>
    <w:p w14:paraId="7E374767"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kwotę wynagrodzenia podwykonawcy (lub dalszemu podwykonawcy);</w:t>
      </w:r>
    </w:p>
    <w:p w14:paraId="29BB4051"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termin wykonania zadań powierzonych podwykonawcy (lub dalszemu podwykonawcy</w:t>
      </w:r>
      <w:r w:rsidR="005A219E" w:rsidRPr="00DC03EC">
        <w:rPr>
          <w:rFonts w:asciiTheme="minorHAnsi" w:hAnsiTheme="minorHAnsi" w:cstheme="minorHAnsi"/>
          <w:sz w:val="22"/>
          <w:szCs w:val="22"/>
        </w:rPr>
        <w:t>)</w:t>
      </w:r>
      <w:r w:rsidRPr="00DC03EC">
        <w:rPr>
          <w:rFonts w:asciiTheme="minorHAnsi" w:hAnsiTheme="minorHAnsi" w:cstheme="minorHAnsi"/>
          <w:sz w:val="22"/>
          <w:szCs w:val="22"/>
        </w:rPr>
        <w:t>;</w:t>
      </w:r>
    </w:p>
    <w:p w14:paraId="0F9F2DAF"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warunki dokonania płatności wynagrodzenia;</w:t>
      </w:r>
    </w:p>
    <w:p w14:paraId="68A84646"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termin zapłaty wynagrodzenia podwykonawcy (lub dalszemu podwykonawcy), który, nie może być dłuższy niż 30 dni od dnia doręczenia odpowiednio Wykonawcy, podwykonawcy lub dalszemu podwykonawcy, faktury lub rachunku, potwierdzających wykonanie zadań powierzonych podwykonawcy lub dalszemu podwykonawcy,</w:t>
      </w:r>
    </w:p>
    <w:p w14:paraId="1A9CD202"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numer rachunku bankowego, na który należy dokonać zapłaty wynagrodzenia.</w:t>
      </w:r>
    </w:p>
    <w:p w14:paraId="0D3163C2" w14:textId="77777777" w:rsidR="00876E3A" w:rsidRPr="00DC03EC" w:rsidRDefault="00876E3A" w:rsidP="00823E98">
      <w:pPr>
        <w:pStyle w:val="Akapitzlist"/>
        <w:numPr>
          <w:ilvl w:val="1"/>
          <w:numId w:val="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zobowiązanie podwykonawcy do przestrzegania zasad zawierania umów </w:t>
      </w:r>
      <w:r w:rsidRPr="00DC03EC">
        <w:rPr>
          <w:rFonts w:asciiTheme="minorHAnsi" w:hAnsiTheme="minorHAnsi" w:cstheme="minorHAnsi"/>
          <w:sz w:val="22"/>
          <w:szCs w:val="22"/>
        </w:rPr>
        <w:br/>
        <w:t>o podwykonawstwo wynikających z niniejszego paragrafu w umowach zawieranych przez podwykonawcę z dalszymi podwykonawcami, zastrzeżone pod rygorem zapłaty kary umownej.</w:t>
      </w:r>
    </w:p>
    <w:p w14:paraId="3ACCB277"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7.</w:t>
      </w:r>
      <w:r w:rsidRPr="00DC03EC">
        <w:rPr>
          <w:rFonts w:cstheme="minorHAnsi"/>
        </w:rPr>
        <w:tab/>
        <w:t xml:space="preserve">Postanowienia ust. 3-6 stosuje się odpowiednio do projektu zmian umowy o podwykonawstwo, której przedmiotem są roboty budowlane. </w:t>
      </w:r>
    </w:p>
    <w:p w14:paraId="59E7406B" w14:textId="77777777"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8.</w:t>
      </w:r>
      <w:r w:rsidRPr="00DC03EC">
        <w:rPr>
          <w:rFonts w:cstheme="minorHAnsi"/>
        </w:rPr>
        <w:tab/>
        <w:t>Wykonawca, podwykonawca lub dalszy podwykonawca przedkłada Zamawiającemu poświadczoną za zgodność z oryginałem kopię zawartej umowy o podwykonawstwo, w terminie 7 dni od jej zawarcia.</w:t>
      </w:r>
    </w:p>
    <w:p w14:paraId="179F23C3" w14:textId="177226A9"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t>9.</w:t>
      </w:r>
      <w:r w:rsidRPr="00DC03EC">
        <w:rPr>
          <w:rFonts w:cstheme="minorHAnsi"/>
        </w:rPr>
        <w:tab/>
        <w:t>Z wyłączeniem umów o podwykonawstwo o wartości większej niż 50 000,00 zł, obowiązku przedłożenia kopii umowy o podwy</w:t>
      </w:r>
      <w:r w:rsidR="00266A16" w:rsidRPr="00DC03EC">
        <w:rPr>
          <w:rFonts w:cstheme="minorHAnsi"/>
        </w:rPr>
        <w:t xml:space="preserve">konawstwo wynikającego z ust. </w:t>
      </w:r>
      <w:r w:rsidRPr="00DC03EC">
        <w:rPr>
          <w:rFonts w:cstheme="minorHAnsi"/>
        </w:rPr>
        <w:t xml:space="preserve">8 nie stosuje się do umów </w:t>
      </w:r>
      <w:r w:rsidR="00826FFF" w:rsidRPr="00DC03EC">
        <w:rPr>
          <w:rFonts w:cstheme="minorHAnsi"/>
        </w:rPr>
        <w:br/>
      </w:r>
      <w:r w:rsidRPr="00DC03EC">
        <w:rPr>
          <w:rFonts w:cstheme="minorHAnsi"/>
        </w:rPr>
        <w:t>o podwykonawstwo, których przedmiotem są:</w:t>
      </w:r>
    </w:p>
    <w:p w14:paraId="4F2BAFFA" w14:textId="77777777" w:rsidR="00876E3A" w:rsidRPr="00DC03EC" w:rsidRDefault="00876E3A" w:rsidP="00823E98">
      <w:pPr>
        <w:pStyle w:val="Akapitzlist"/>
        <w:numPr>
          <w:ilvl w:val="0"/>
          <w:numId w:val="8"/>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dostawy lub usługi o wartości mniejszej niż 0,5% wartości umowy</w:t>
      </w:r>
      <w:r w:rsidR="00826FFF" w:rsidRPr="00DC03EC">
        <w:rPr>
          <w:rFonts w:asciiTheme="minorHAnsi" w:hAnsiTheme="minorHAnsi" w:cstheme="minorHAnsi"/>
          <w:sz w:val="22"/>
          <w:szCs w:val="22"/>
        </w:rPr>
        <w:t>;</w:t>
      </w:r>
    </w:p>
    <w:p w14:paraId="5A0AF63E" w14:textId="77777777" w:rsidR="00876E3A" w:rsidRPr="00DC03EC" w:rsidRDefault="00876E3A" w:rsidP="00823E98">
      <w:pPr>
        <w:pStyle w:val="Akapitzlist"/>
        <w:numPr>
          <w:ilvl w:val="0"/>
          <w:numId w:val="8"/>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dostawy materiałów budowlanych niezbędnych do wykonania przedmiotu umowy</w:t>
      </w:r>
      <w:r w:rsidR="00826FFF" w:rsidRPr="00DC03EC">
        <w:rPr>
          <w:rFonts w:asciiTheme="minorHAnsi" w:hAnsiTheme="minorHAnsi" w:cstheme="minorHAnsi"/>
          <w:sz w:val="22"/>
          <w:szCs w:val="22"/>
        </w:rPr>
        <w:t>;</w:t>
      </w:r>
    </w:p>
    <w:p w14:paraId="71957BFE" w14:textId="77777777" w:rsidR="00876E3A" w:rsidRPr="00DC03EC" w:rsidRDefault="00876E3A" w:rsidP="00823E98">
      <w:pPr>
        <w:pStyle w:val="Akapitzlist"/>
        <w:numPr>
          <w:ilvl w:val="0"/>
          <w:numId w:val="8"/>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usługi niezbędne do realizacji przedmiotu umowy.</w:t>
      </w:r>
    </w:p>
    <w:p w14:paraId="0EC2A674" w14:textId="77777777" w:rsidR="00876E3A" w:rsidRPr="00DC03EC" w:rsidRDefault="00876E3A" w:rsidP="001154C4">
      <w:pPr>
        <w:spacing w:after="0" w:line="276" w:lineRule="auto"/>
        <w:ind w:left="426" w:hanging="426"/>
        <w:jc w:val="both"/>
        <w:rPr>
          <w:rFonts w:cstheme="minorHAnsi"/>
        </w:rPr>
      </w:pPr>
      <w:r w:rsidRPr="00DC03EC">
        <w:rPr>
          <w:rFonts w:cstheme="minorHAnsi"/>
        </w:rPr>
        <w:t>10.</w:t>
      </w:r>
      <w:r w:rsidR="00826FFF" w:rsidRPr="00DC03EC">
        <w:rPr>
          <w:rFonts w:cstheme="minorHAnsi"/>
        </w:rPr>
        <w:t xml:space="preserve"> </w:t>
      </w:r>
      <w:r w:rsidRPr="00DC03EC">
        <w:rPr>
          <w:rFonts w:cstheme="minorHAnsi"/>
        </w:rPr>
        <w:t xml:space="preserve">Zamawiający w terminie 10 dni roboczych od przedłożenia mu poświadczonej za zgodność </w:t>
      </w:r>
      <w:r w:rsidR="00826FFF" w:rsidRPr="00DC03EC">
        <w:rPr>
          <w:rFonts w:cstheme="minorHAnsi"/>
        </w:rPr>
        <w:br/>
      </w:r>
      <w:r w:rsidRPr="00DC03EC">
        <w:rPr>
          <w:rFonts w:cstheme="minorHAnsi"/>
        </w:rPr>
        <w:t>z oryginałem kopii zawartej umowy o podwykonawstwo zgłasza w formie pisemnej sprzeciw do umowy o podwykonawstwo, której przedmiotem są roboty budowlane, w przypadkach, o których mowa w ust. 4.</w:t>
      </w:r>
    </w:p>
    <w:p w14:paraId="5C786843" w14:textId="36CB11FA" w:rsidR="00876E3A" w:rsidRPr="00DC03EC" w:rsidRDefault="00876E3A" w:rsidP="001154C4">
      <w:pPr>
        <w:tabs>
          <w:tab w:val="left" w:pos="0"/>
        </w:tabs>
        <w:spacing w:after="0" w:line="276" w:lineRule="auto"/>
        <w:ind w:left="426" w:hanging="426"/>
        <w:jc w:val="both"/>
        <w:rPr>
          <w:rFonts w:cstheme="minorHAnsi"/>
        </w:rPr>
      </w:pPr>
      <w:r w:rsidRPr="00DC03EC">
        <w:rPr>
          <w:rFonts w:cstheme="minorHAnsi"/>
        </w:rPr>
        <w:lastRenderedPageBreak/>
        <w:t>11.</w:t>
      </w:r>
      <w:r w:rsidRPr="00DC03EC">
        <w:rPr>
          <w:rFonts w:cstheme="minorHAnsi"/>
        </w:rPr>
        <w:tab/>
        <w:t>Niezgłoszenie w formie pisemnej sprzeciwu do przedłożonej umowy o podwykonawstwo, której przedmiotem są roboty budowlane, w terminie wskazanym w ust. 4, uważa się za akceptację umowy przez Zamawiającego.</w:t>
      </w:r>
    </w:p>
    <w:p w14:paraId="1244AE0E" w14:textId="07AC0D87" w:rsidR="00876E3A" w:rsidRPr="00DC03EC" w:rsidRDefault="00876E3A" w:rsidP="001154C4">
      <w:pPr>
        <w:spacing w:line="276" w:lineRule="auto"/>
        <w:ind w:left="426" w:hanging="426"/>
        <w:jc w:val="both"/>
        <w:rPr>
          <w:rFonts w:cstheme="minorHAnsi"/>
        </w:rPr>
      </w:pPr>
      <w:r w:rsidRPr="00DC03EC">
        <w:rPr>
          <w:rFonts w:cstheme="minorHAnsi"/>
        </w:rPr>
        <w:t>12.</w:t>
      </w:r>
      <w:r w:rsidR="001154C4">
        <w:rPr>
          <w:rFonts w:cstheme="minorHAnsi"/>
        </w:rPr>
        <w:t xml:space="preserve"> </w:t>
      </w:r>
      <w:r w:rsidRPr="00DC03EC">
        <w:rPr>
          <w:rFonts w:cstheme="minorHAnsi"/>
        </w:rPr>
        <w:t xml:space="preserve">Zamawiający poinformuje Wykonawcę, jeżeli termin zapłaty wynagrodzenia w umowie </w:t>
      </w:r>
      <w:r w:rsidR="00826FFF" w:rsidRPr="00DC03EC">
        <w:rPr>
          <w:rFonts w:cstheme="minorHAnsi"/>
        </w:rPr>
        <w:br/>
      </w:r>
      <w:r w:rsidRPr="00DC03EC">
        <w:rPr>
          <w:rFonts w:cstheme="minorHAnsi"/>
        </w:rPr>
        <w:t xml:space="preserve">o podwykonawstwo jest dłuższy niż określony w ust. 6 </w:t>
      </w:r>
      <w:r w:rsidR="000A4528" w:rsidRPr="00DC03EC">
        <w:rPr>
          <w:rFonts w:cstheme="minorHAnsi"/>
        </w:rPr>
        <w:t>pkt</w:t>
      </w:r>
      <w:r w:rsidRPr="00DC03EC">
        <w:rPr>
          <w:rFonts w:cstheme="minorHAnsi"/>
        </w:rPr>
        <w:t xml:space="preserve"> </w:t>
      </w:r>
      <w:r w:rsidR="00345DB0" w:rsidRPr="00DC03EC">
        <w:rPr>
          <w:rFonts w:cstheme="minorHAnsi"/>
        </w:rPr>
        <w:t>5</w:t>
      </w:r>
      <w:r w:rsidRPr="00DC03EC">
        <w:rPr>
          <w:rFonts w:cstheme="minorHAnsi"/>
        </w:rPr>
        <w:t xml:space="preserve">) i wezwie go do doprowadzenia do zmiany tej umowy - pod rygorem wystąpienia o zapłatę kary umownej, o której mowa </w:t>
      </w:r>
      <w:r w:rsidR="00826FFF" w:rsidRPr="00DC03EC">
        <w:rPr>
          <w:rFonts w:cstheme="minorHAnsi"/>
        </w:rPr>
        <w:br/>
      </w:r>
      <w:r w:rsidR="000A4528" w:rsidRPr="00DC03EC">
        <w:rPr>
          <w:rFonts w:cstheme="minorHAnsi"/>
        </w:rPr>
        <w:t>w § 12 ust. 1 pkt 8</w:t>
      </w:r>
      <w:r w:rsidRPr="00DC03EC">
        <w:rPr>
          <w:rFonts w:cstheme="minorHAnsi"/>
        </w:rPr>
        <w:t>).</w:t>
      </w:r>
    </w:p>
    <w:p w14:paraId="6FD60F26" w14:textId="0F98D526" w:rsidR="00876E3A" w:rsidRPr="0048568E" w:rsidRDefault="00876E3A" w:rsidP="00776EA2">
      <w:pPr>
        <w:tabs>
          <w:tab w:val="left" w:pos="284"/>
        </w:tabs>
        <w:spacing w:after="0"/>
        <w:jc w:val="center"/>
        <w:rPr>
          <w:rFonts w:cstheme="minorHAnsi"/>
          <w:b/>
        </w:rPr>
      </w:pPr>
      <w:r w:rsidRPr="0048568E">
        <w:rPr>
          <w:rFonts w:cstheme="minorHAnsi"/>
          <w:b/>
        </w:rPr>
        <w:t>§ 9</w:t>
      </w:r>
    </w:p>
    <w:p w14:paraId="02100A43" w14:textId="77777777" w:rsidR="00876E3A" w:rsidRPr="00DC03EC" w:rsidRDefault="00876E3A" w:rsidP="00776EA2">
      <w:pPr>
        <w:tabs>
          <w:tab w:val="left" w:pos="284"/>
        </w:tabs>
        <w:spacing w:after="0"/>
        <w:jc w:val="center"/>
        <w:rPr>
          <w:rFonts w:cstheme="minorHAnsi"/>
          <w:b/>
        </w:rPr>
      </w:pPr>
      <w:r w:rsidRPr="00DC03EC">
        <w:rPr>
          <w:rFonts w:cstheme="minorHAnsi"/>
          <w:b/>
        </w:rPr>
        <w:t>Wymóg zatrudnienia na podstawie umowy o pracę</w:t>
      </w:r>
    </w:p>
    <w:p w14:paraId="63DE767F" w14:textId="316117DA" w:rsidR="008A74A8" w:rsidRPr="008A74A8" w:rsidRDefault="00876E3A" w:rsidP="008A74A8">
      <w:pPr>
        <w:pStyle w:val="Akapitzlist"/>
        <w:numPr>
          <w:ilvl w:val="2"/>
          <w:numId w:val="5"/>
        </w:numPr>
        <w:tabs>
          <w:tab w:val="left" w:pos="66"/>
        </w:tabs>
        <w:spacing w:line="276" w:lineRule="auto"/>
        <w:ind w:left="426"/>
        <w:jc w:val="both"/>
        <w:rPr>
          <w:rFonts w:asciiTheme="minorHAnsi" w:hAnsiTheme="minorHAnsi" w:cstheme="minorHAnsi"/>
          <w:sz w:val="22"/>
        </w:rPr>
      </w:pPr>
      <w:r w:rsidRPr="008A74A8">
        <w:rPr>
          <w:rFonts w:asciiTheme="minorHAnsi" w:hAnsiTheme="minorHAnsi" w:cstheme="minorHAnsi"/>
          <w:sz w:val="22"/>
        </w:rPr>
        <w:t xml:space="preserve">Zgodnie z art. 95 ust. 1 Ustawy, Zamawiający ustanawia wymóg zatrudnienia na podstawie umowy o pracę przez Wykonawcę lub jego podwykonawcę, osób wykonujących wskazane poniżej czynności w trakcie realizacji Przedmiotu Umowy: </w:t>
      </w:r>
      <w:r w:rsidR="00826450" w:rsidRPr="008A74A8">
        <w:rPr>
          <w:rFonts w:asciiTheme="minorHAnsi" w:hAnsiTheme="minorHAnsi" w:cstheme="minorHAnsi"/>
          <w:sz w:val="22"/>
        </w:rPr>
        <w:t xml:space="preserve">wykonywanie wszelkich prac budowlanych </w:t>
      </w:r>
      <w:r w:rsidR="008A74A8" w:rsidRPr="008A74A8">
        <w:rPr>
          <w:rFonts w:asciiTheme="minorHAnsi" w:hAnsiTheme="minorHAnsi" w:cstheme="minorHAnsi"/>
          <w:sz w:val="22"/>
        </w:rPr>
        <w:t xml:space="preserve">z </w:t>
      </w:r>
      <w:r w:rsidR="00826450" w:rsidRPr="008A74A8">
        <w:rPr>
          <w:rFonts w:asciiTheme="minorHAnsi" w:hAnsiTheme="minorHAnsi" w:cstheme="minorHAnsi"/>
          <w:sz w:val="22"/>
        </w:rPr>
        <w:t>wyłączeniem czynności wykonywanych przez</w:t>
      </w:r>
      <w:r w:rsidR="00B53CDB" w:rsidRPr="008A74A8">
        <w:rPr>
          <w:rFonts w:asciiTheme="minorHAnsi" w:hAnsiTheme="minorHAnsi" w:cstheme="minorHAnsi"/>
          <w:sz w:val="22"/>
        </w:rPr>
        <w:t xml:space="preserve"> os</w:t>
      </w:r>
      <w:r w:rsidR="00826450" w:rsidRPr="008A74A8">
        <w:rPr>
          <w:rFonts w:asciiTheme="minorHAnsi" w:hAnsiTheme="minorHAnsi" w:cstheme="minorHAnsi"/>
          <w:sz w:val="22"/>
        </w:rPr>
        <w:t>o</w:t>
      </w:r>
      <w:r w:rsidR="00B53CDB" w:rsidRPr="008A74A8">
        <w:rPr>
          <w:rFonts w:asciiTheme="minorHAnsi" w:hAnsiTheme="minorHAnsi" w:cstheme="minorHAnsi"/>
          <w:sz w:val="22"/>
        </w:rPr>
        <w:t>b</w:t>
      </w:r>
      <w:r w:rsidR="00826450" w:rsidRPr="008A74A8">
        <w:rPr>
          <w:rFonts w:asciiTheme="minorHAnsi" w:hAnsiTheme="minorHAnsi" w:cstheme="minorHAnsi"/>
          <w:sz w:val="22"/>
        </w:rPr>
        <w:t>y</w:t>
      </w:r>
      <w:r w:rsidR="00B53CDB" w:rsidRPr="008A74A8">
        <w:rPr>
          <w:rFonts w:asciiTheme="minorHAnsi" w:hAnsiTheme="minorHAnsi" w:cstheme="minorHAnsi"/>
          <w:sz w:val="22"/>
        </w:rPr>
        <w:t xml:space="preserve"> </w:t>
      </w:r>
      <w:r w:rsidR="00BE4297" w:rsidRPr="008A74A8">
        <w:rPr>
          <w:rFonts w:asciiTheme="minorHAnsi" w:hAnsiTheme="minorHAnsi" w:cstheme="minorHAnsi"/>
          <w:sz w:val="22"/>
        </w:rPr>
        <w:t>pełniąc</w:t>
      </w:r>
      <w:r w:rsidR="00826450" w:rsidRPr="008A74A8">
        <w:rPr>
          <w:rFonts w:asciiTheme="minorHAnsi" w:hAnsiTheme="minorHAnsi" w:cstheme="minorHAnsi"/>
          <w:sz w:val="22"/>
        </w:rPr>
        <w:t>e</w:t>
      </w:r>
      <w:r w:rsidR="00BE4297" w:rsidRPr="008A74A8">
        <w:rPr>
          <w:rFonts w:asciiTheme="minorHAnsi" w:hAnsiTheme="minorHAnsi" w:cstheme="minorHAnsi"/>
          <w:sz w:val="22"/>
        </w:rPr>
        <w:t xml:space="preserve"> samodzielne funkcje techniczne w budownictwie</w:t>
      </w:r>
      <w:r w:rsidR="00B53CDB" w:rsidRPr="008A74A8">
        <w:rPr>
          <w:rFonts w:asciiTheme="minorHAnsi" w:hAnsiTheme="minorHAnsi" w:cstheme="minorHAnsi"/>
          <w:sz w:val="22"/>
        </w:rPr>
        <w:t>.</w:t>
      </w:r>
    </w:p>
    <w:p w14:paraId="3E262A39" w14:textId="05EAAD5A" w:rsidR="00876E3A" w:rsidRPr="008A74A8" w:rsidRDefault="00876E3A" w:rsidP="008A74A8">
      <w:pPr>
        <w:pStyle w:val="Akapitzlist"/>
        <w:numPr>
          <w:ilvl w:val="2"/>
          <w:numId w:val="5"/>
        </w:numPr>
        <w:spacing w:line="276" w:lineRule="auto"/>
        <w:ind w:left="426"/>
        <w:jc w:val="both"/>
        <w:rPr>
          <w:rFonts w:asciiTheme="minorHAnsi" w:hAnsiTheme="minorHAnsi" w:cstheme="minorHAnsi"/>
          <w:sz w:val="22"/>
        </w:rPr>
      </w:pPr>
      <w:r w:rsidRPr="008A74A8">
        <w:rPr>
          <w:rFonts w:asciiTheme="minorHAnsi" w:hAnsiTheme="minorHAnsi" w:cstheme="minorHAnsi"/>
          <w:sz w:val="22"/>
        </w:rPr>
        <w:t xml:space="preserve">W trakcie realizacji zamówienia Zamawiający uprawniony jest do wykonywania czynności kontrolnych wobec Wykonawcy odnośnie spełniania przez Wykonawcę lub jego podwykonawcę wymogu zatrudnienia na podstawie umowy o pracę osób wykonujących wskazane w ust. 1 czynności. Zamawiający uprawniony jest w szczególności do: </w:t>
      </w:r>
    </w:p>
    <w:p w14:paraId="592E9709" w14:textId="77777777" w:rsidR="00876E3A" w:rsidRPr="00DC03EC" w:rsidRDefault="00876E3A" w:rsidP="00823E98">
      <w:pPr>
        <w:pStyle w:val="Akapitzlist"/>
        <w:numPr>
          <w:ilvl w:val="1"/>
          <w:numId w:val="9"/>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żądania oświadczeń i dokumentów w zakresie potwierdzenia spełniania ww. wymogów</w:t>
      </w:r>
      <w:r w:rsidR="00776EA2" w:rsidRPr="00DC03EC">
        <w:rPr>
          <w:rFonts w:asciiTheme="minorHAnsi" w:hAnsiTheme="minorHAnsi" w:cstheme="minorHAnsi"/>
          <w:sz w:val="22"/>
          <w:szCs w:val="22"/>
        </w:rPr>
        <w:t xml:space="preserve"> </w:t>
      </w:r>
      <w:r w:rsidR="00776EA2" w:rsidRPr="00DC03EC">
        <w:rPr>
          <w:rFonts w:asciiTheme="minorHAnsi" w:hAnsiTheme="minorHAnsi" w:cstheme="minorHAnsi"/>
          <w:sz w:val="22"/>
          <w:szCs w:val="22"/>
        </w:rPr>
        <w:br/>
      </w:r>
      <w:r w:rsidRPr="00DC03EC">
        <w:rPr>
          <w:rFonts w:asciiTheme="minorHAnsi" w:hAnsiTheme="minorHAnsi" w:cstheme="minorHAnsi"/>
          <w:sz w:val="22"/>
          <w:szCs w:val="22"/>
        </w:rPr>
        <w:t>i dokonywania ich oceny</w:t>
      </w:r>
      <w:r w:rsidR="00776EA2"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6B65154D" w14:textId="77777777" w:rsidR="00876E3A" w:rsidRPr="00DC03EC" w:rsidRDefault="00876E3A" w:rsidP="00823E98">
      <w:pPr>
        <w:pStyle w:val="Akapitzlist"/>
        <w:numPr>
          <w:ilvl w:val="1"/>
          <w:numId w:val="9"/>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żądania wyjaśnień w przypadku wątpliwości w zakresie potwierdzenia spełniania </w:t>
      </w:r>
      <w:r w:rsidR="00776EA2" w:rsidRPr="00DC03EC">
        <w:rPr>
          <w:rFonts w:asciiTheme="minorHAnsi" w:hAnsiTheme="minorHAnsi" w:cstheme="minorHAnsi"/>
          <w:sz w:val="22"/>
          <w:szCs w:val="22"/>
        </w:rPr>
        <w:br/>
      </w:r>
      <w:r w:rsidRPr="00DC03EC">
        <w:rPr>
          <w:rFonts w:asciiTheme="minorHAnsi" w:hAnsiTheme="minorHAnsi" w:cstheme="minorHAnsi"/>
          <w:sz w:val="22"/>
          <w:szCs w:val="22"/>
        </w:rPr>
        <w:t>ww. wymogów</w:t>
      </w:r>
      <w:r w:rsidR="00776EA2"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1FEF0D6E" w14:textId="77777777" w:rsidR="00876E3A" w:rsidRPr="00DC03EC" w:rsidRDefault="00876E3A" w:rsidP="00823E98">
      <w:pPr>
        <w:pStyle w:val="Akapitzlist"/>
        <w:numPr>
          <w:ilvl w:val="1"/>
          <w:numId w:val="9"/>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przeprowadzania kontroli na miejscu wykonywania świadczenia.</w:t>
      </w:r>
    </w:p>
    <w:p w14:paraId="30E30283" w14:textId="77777777" w:rsidR="00876E3A" w:rsidRPr="00DC03EC" w:rsidRDefault="00876E3A" w:rsidP="00AB5DAC">
      <w:pPr>
        <w:spacing w:after="0" w:line="276" w:lineRule="auto"/>
        <w:ind w:left="426" w:hanging="284"/>
        <w:jc w:val="both"/>
        <w:rPr>
          <w:rFonts w:cstheme="minorHAnsi"/>
        </w:rPr>
      </w:pPr>
      <w:r w:rsidRPr="00DC03EC">
        <w:rPr>
          <w:rFonts w:cstheme="minorHAnsi"/>
        </w:rPr>
        <w:t>3.</w:t>
      </w:r>
      <w:r w:rsidRPr="00DC03EC">
        <w:rPr>
          <w:rFonts w:cstheme="minorHAnsi"/>
        </w:rPr>
        <w:tab/>
        <w:t>W trakcie realizacji zamówienia na każde wezwanie Zamawiającego w wyznaczonym w tym wezwaniu terminie, nie dłuższym niż 3 dni, Wykonawca przedłoży Zamawiającemu wskazane poniżej dowody w celu potwierdzenia spełnienia wymogu zatrudnienia na podstawie umowy</w:t>
      </w:r>
      <w:r w:rsidR="00776EA2" w:rsidRPr="00DC03EC">
        <w:rPr>
          <w:rFonts w:cstheme="minorHAnsi"/>
        </w:rPr>
        <w:t xml:space="preserve"> </w:t>
      </w:r>
      <w:r w:rsidR="00776EA2" w:rsidRPr="00DC03EC">
        <w:rPr>
          <w:rFonts w:cstheme="minorHAnsi"/>
        </w:rPr>
        <w:br/>
      </w:r>
      <w:r w:rsidRPr="00DC03EC">
        <w:rPr>
          <w:rFonts w:cstheme="minorHAnsi"/>
        </w:rPr>
        <w:t xml:space="preserve">o pracę przez Wykonawcę lub jego podwykonawcę osób wykonujących czynności wskazane </w:t>
      </w:r>
      <w:r w:rsidR="00776EA2" w:rsidRPr="00DC03EC">
        <w:rPr>
          <w:rFonts w:cstheme="minorHAnsi"/>
        </w:rPr>
        <w:br/>
      </w:r>
      <w:r w:rsidRPr="00DC03EC">
        <w:rPr>
          <w:rFonts w:cstheme="minorHAnsi"/>
        </w:rPr>
        <w:t>w ust. 1:</w:t>
      </w:r>
    </w:p>
    <w:p w14:paraId="0FE4355B" w14:textId="77777777" w:rsidR="00876E3A" w:rsidRPr="00DC03EC" w:rsidRDefault="00876E3A" w:rsidP="00823E98">
      <w:pPr>
        <w:pStyle w:val="Akapitzlist"/>
        <w:numPr>
          <w:ilvl w:val="1"/>
          <w:numId w:val="10"/>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0DFAEC3" w14:textId="69D137C4" w:rsidR="00876E3A" w:rsidRPr="00DC03EC" w:rsidRDefault="00876E3A" w:rsidP="00823E98">
      <w:pPr>
        <w:pStyle w:val="Akapitzlist"/>
        <w:numPr>
          <w:ilvl w:val="1"/>
          <w:numId w:val="10"/>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poświadczone za zgodność z oryginałem przez Wykonawcę lub podwykonawcę kopie umów o pracę osób wykonujących czynności, których dotyczy wezwanie Zamawiającego wraz z kopią dokumentów określających zakres obowiązków tych osób, jeżeli został sporządzony. Kopie umów o pracę i dokumentów określających zakres obowiązków powinny zostać zanonimizowane w sposób zapewniający ochronę danych osobowych pracowników, zgodnie z przepisami ustawy z dnia 10 maja 2018 r. o ochronie danych osobowych (tj. w szczególności bez adresów i nr PESEL pracowników). Imiona i nazwiska pracowników nie </w:t>
      </w:r>
      <w:r w:rsidRPr="00DC03EC">
        <w:rPr>
          <w:rFonts w:asciiTheme="minorHAnsi" w:hAnsiTheme="minorHAnsi" w:cstheme="minorHAnsi"/>
          <w:sz w:val="22"/>
          <w:szCs w:val="22"/>
        </w:rPr>
        <w:lastRenderedPageBreak/>
        <w:t>podlegają anonimizacji. Informacje takie jak: data zawarcia umowy, rodzaj umowy o pracę i wymiar etatu powinny być możliwe do zidentyfikowania;</w:t>
      </w:r>
    </w:p>
    <w:p w14:paraId="60404C59" w14:textId="77777777" w:rsidR="00876E3A" w:rsidRPr="00DC03EC" w:rsidRDefault="00876E3A" w:rsidP="00823E98">
      <w:pPr>
        <w:pStyle w:val="Akapitzlist"/>
        <w:numPr>
          <w:ilvl w:val="1"/>
          <w:numId w:val="10"/>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zaświadczenie wydane przez właściwy oddział Zakładu Ubezpieczeń Społecznych, potwierdzające opłacanie przez Wykonawcę lub podwykonawcę składek na ubezpieczenia społeczne i zdrowotne z tytułu zatrudnienia na podstawie umów o pracę za ostatni okres rozliczeniowy;</w:t>
      </w:r>
    </w:p>
    <w:p w14:paraId="1DBDE68C" w14:textId="77777777" w:rsidR="00876E3A" w:rsidRPr="00DC03EC" w:rsidRDefault="00876E3A" w:rsidP="00823E98">
      <w:pPr>
        <w:pStyle w:val="Akapitzlist"/>
        <w:numPr>
          <w:ilvl w:val="1"/>
          <w:numId w:val="10"/>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poświadczone za zgodność z oryginałem przez Wykonawcę lub podwykonawcę kopie dokumentów potwierdzających zgłoszenie osób wykonujących czynności, których dotyczy wezwanie Zamawiającego, jako pracowników, do ubezpieczeń społecznych przez Wykonawcę lub podwykonawcę, jako pracodawcę, zanonimizowaną w sposób zapewniający ochronę danych osobowych pracowników, zgodnie z przepisami ww. ustawy o ochronie danych osobowych, z zastrzeżeniem, że imiona i nazwiska pracowników nie podlegają anonimizacji.</w:t>
      </w:r>
    </w:p>
    <w:p w14:paraId="19425823" w14:textId="264F8C4C" w:rsidR="00876E3A" w:rsidRPr="00DC03EC" w:rsidRDefault="00876E3A" w:rsidP="00AB5DAC">
      <w:pPr>
        <w:spacing w:after="120" w:line="276" w:lineRule="auto"/>
        <w:ind w:left="426" w:hanging="426"/>
        <w:jc w:val="both"/>
        <w:rPr>
          <w:rFonts w:cstheme="minorHAnsi"/>
        </w:rPr>
      </w:pPr>
      <w:r w:rsidRPr="00DC03EC">
        <w:rPr>
          <w:rFonts w:cstheme="minorHAnsi"/>
        </w:rPr>
        <w:t>4.</w:t>
      </w:r>
      <w:r w:rsidRPr="00DC03EC">
        <w:rPr>
          <w:rFonts w:cstheme="minorHAnsi"/>
        </w:rPr>
        <w:tab/>
        <w:t>Z tytułu niespeł</w:t>
      </w:r>
      <w:r w:rsidR="00BB7C71">
        <w:rPr>
          <w:rFonts w:cstheme="minorHAnsi"/>
        </w:rPr>
        <w:t xml:space="preserve">nienia wymagań, o których mowa </w:t>
      </w:r>
      <w:r w:rsidRPr="00DC03EC">
        <w:rPr>
          <w:rFonts w:cstheme="minorHAnsi"/>
        </w:rPr>
        <w:t xml:space="preserve">powyżej, Zamawiający przewiduje sankcję </w:t>
      </w:r>
      <w:r w:rsidR="00776EA2" w:rsidRPr="00DC03EC">
        <w:rPr>
          <w:rFonts w:cstheme="minorHAnsi"/>
        </w:rPr>
        <w:br/>
      </w:r>
      <w:r w:rsidRPr="00DC03EC">
        <w:rPr>
          <w:rFonts w:cstheme="minorHAnsi"/>
        </w:rPr>
        <w:t>w postaci obowiązku zapłaty przez Wykonawcę kary umownej w wysokości i na zasadach</w:t>
      </w:r>
      <w:r w:rsidR="00345DB0" w:rsidRPr="00DC03EC">
        <w:rPr>
          <w:rFonts w:cstheme="minorHAnsi"/>
        </w:rPr>
        <w:t xml:space="preserve"> określonych w § 12 ust. 1 </w:t>
      </w:r>
      <w:r w:rsidR="00186337" w:rsidRPr="00DC03EC">
        <w:rPr>
          <w:rFonts w:cstheme="minorHAnsi"/>
        </w:rPr>
        <w:t>pkt</w:t>
      </w:r>
      <w:r w:rsidR="00345DB0" w:rsidRPr="00DC03EC">
        <w:rPr>
          <w:rFonts w:cstheme="minorHAnsi"/>
        </w:rPr>
        <w:t xml:space="preserve"> 4</w:t>
      </w:r>
      <w:r w:rsidRPr="00DC03EC">
        <w:rPr>
          <w:rFonts w:cstheme="minorHAnsi"/>
        </w:rPr>
        <w:t xml:space="preserve">). Niezłożenie przez Wykonawcę w wyznaczonym przez Zamawiającego terminie żądanych przez Zamawiającego dowodów w celu potwierdzenia spełnienia przez Wykonawcę lub podwykonawcę wymogu zatrudnienia na podstawie umowy </w:t>
      </w:r>
      <w:r w:rsidR="00776EA2" w:rsidRPr="00DC03EC">
        <w:rPr>
          <w:rFonts w:cstheme="minorHAnsi"/>
        </w:rPr>
        <w:br/>
      </w:r>
      <w:r w:rsidRPr="00DC03EC">
        <w:rPr>
          <w:rFonts w:cstheme="minorHAnsi"/>
        </w:rPr>
        <w:t>o pracę traktowane będzie jako niespełnienie wymagań, o których mowa w art. 95 ust. 1 Ustawy.</w:t>
      </w:r>
    </w:p>
    <w:p w14:paraId="3C633F46" w14:textId="5A390968" w:rsidR="008A74A8" w:rsidRPr="008A74A8" w:rsidRDefault="00876E3A" w:rsidP="00AB5DAC">
      <w:pPr>
        <w:tabs>
          <w:tab w:val="left" w:pos="284"/>
        </w:tabs>
        <w:spacing w:line="276" w:lineRule="auto"/>
        <w:ind w:left="284" w:hanging="284"/>
        <w:jc w:val="both"/>
        <w:rPr>
          <w:rFonts w:cstheme="minorHAnsi"/>
        </w:rPr>
      </w:pPr>
      <w:r w:rsidRPr="00DC03EC">
        <w:rPr>
          <w:rFonts w:cstheme="minorHAnsi"/>
        </w:rPr>
        <w:t>5.</w:t>
      </w:r>
      <w:r w:rsidRPr="00DC03EC">
        <w:rPr>
          <w:rFonts w:cstheme="minorHAnsi"/>
        </w:rPr>
        <w:tab/>
        <w:t>W przypadku uzasadnionych wątpliwości co do przestrzegania prawa pracy przez Wykonawcę lub podwykonawcę, Zamawiający może zwrócić się o przeprowadzenie kontroli p</w:t>
      </w:r>
      <w:r w:rsidR="008A74A8">
        <w:rPr>
          <w:rFonts w:cstheme="minorHAnsi"/>
        </w:rPr>
        <w:t>rzez Państwową Inspekcję Pracy.</w:t>
      </w:r>
    </w:p>
    <w:p w14:paraId="1396DFD6" w14:textId="53075A2F" w:rsidR="00776EA2" w:rsidRPr="00DC03EC" w:rsidRDefault="00776EA2" w:rsidP="00776EA2">
      <w:pPr>
        <w:tabs>
          <w:tab w:val="left" w:pos="284"/>
        </w:tabs>
        <w:spacing w:after="0"/>
        <w:ind w:left="284" w:hanging="284"/>
        <w:jc w:val="center"/>
        <w:rPr>
          <w:rFonts w:cstheme="minorHAnsi"/>
          <w:b/>
        </w:rPr>
      </w:pPr>
      <w:r w:rsidRPr="00DC03EC">
        <w:rPr>
          <w:rFonts w:cstheme="minorHAnsi"/>
          <w:b/>
        </w:rPr>
        <w:t>§ 10</w:t>
      </w:r>
    </w:p>
    <w:p w14:paraId="1E15D482" w14:textId="77777777" w:rsidR="00776EA2" w:rsidRPr="00DC03EC" w:rsidRDefault="00776EA2" w:rsidP="00776EA2">
      <w:pPr>
        <w:tabs>
          <w:tab w:val="left" w:pos="284"/>
        </w:tabs>
        <w:spacing w:after="0"/>
        <w:ind w:left="284" w:hanging="284"/>
        <w:jc w:val="center"/>
        <w:rPr>
          <w:rFonts w:cstheme="minorHAnsi"/>
          <w:b/>
        </w:rPr>
      </w:pPr>
      <w:r w:rsidRPr="00DC03EC">
        <w:rPr>
          <w:rFonts w:cstheme="minorHAnsi"/>
          <w:b/>
        </w:rPr>
        <w:t>Odbiór</w:t>
      </w:r>
    </w:p>
    <w:p w14:paraId="468648CE"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t>1.</w:t>
      </w:r>
      <w:r w:rsidRPr="00DC03EC">
        <w:rPr>
          <w:rFonts w:cstheme="minorHAnsi"/>
        </w:rPr>
        <w:tab/>
        <w:t>Odbiór ma na celu przekazanie Zamawiającemu Przedmiotu Umowy, stanowiącego umówiony przedmiot odbioru, po sprawdzeniu zgodności jego wykonania z Umową. Przed zgłoszeniem gotowości do odbioru Wykonawca zobowiązuje się dostarczyć Zamawiającemu wszelkie dokumenty niezbędne do dokonania oceny prawidłowości wykonania Przedmiotu Umowy</w:t>
      </w:r>
      <w:r w:rsidR="004B7B4D" w:rsidRPr="00DC03EC">
        <w:rPr>
          <w:rFonts w:cstheme="minorHAnsi"/>
        </w:rPr>
        <w:t xml:space="preserve"> w</w:t>
      </w:r>
      <w:r w:rsidRPr="00DC03EC">
        <w:rPr>
          <w:rFonts w:cstheme="minorHAnsi"/>
        </w:rPr>
        <w:t xml:space="preserve"> zakresie podlegającym odbiorowi.</w:t>
      </w:r>
    </w:p>
    <w:p w14:paraId="76B753DF" w14:textId="77777777" w:rsidR="000C24B9" w:rsidRDefault="00776EA2"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Zamawiający będzie dokonywał </w:t>
      </w:r>
      <w:r w:rsidR="000C24B9">
        <w:rPr>
          <w:rFonts w:cstheme="minorHAnsi"/>
        </w:rPr>
        <w:t xml:space="preserve">następujących rodzajów </w:t>
      </w:r>
      <w:r w:rsidR="00AE1F2A">
        <w:rPr>
          <w:rFonts w:cstheme="minorHAnsi"/>
        </w:rPr>
        <w:t>odbio</w:t>
      </w:r>
      <w:r w:rsidR="00AE1F2A" w:rsidRPr="00AE1F2A">
        <w:rPr>
          <w:rFonts w:cstheme="minorHAnsi"/>
        </w:rPr>
        <w:t>r</w:t>
      </w:r>
      <w:r w:rsidR="00AE1F2A">
        <w:rPr>
          <w:rFonts w:cstheme="minorHAnsi"/>
        </w:rPr>
        <w:t>ów</w:t>
      </w:r>
      <w:r w:rsidR="00AE1F2A" w:rsidRPr="00AE1F2A">
        <w:rPr>
          <w:rFonts w:cstheme="minorHAnsi"/>
        </w:rPr>
        <w:t xml:space="preserve"> robót</w:t>
      </w:r>
      <w:r w:rsidR="000C24B9">
        <w:rPr>
          <w:rFonts w:cstheme="minorHAnsi"/>
        </w:rPr>
        <w:t>:</w:t>
      </w:r>
    </w:p>
    <w:p w14:paraId="1B59A7A8" w14:textId="77777777" w:rsidR="00A653AA" w:rsidRDefault="000C24B9" w:rsidP="00A653AA">
      <w:pPr>
        <w:tabs>
          <w:tab w:val="left" w:pos="0"/>
        </w:tabs>
        <w:spacing w:after="0" w:line="276" w:lineRule="auto"/>
        <w:ind w:left="993" w:hanging="284"/>
        <w:jc w:val="both"/>
        <w:rPr>
          <w:rFonts w:cstheme="minorHAnsi"/>
        </w:rPr>
      </w:pPr>
      <w:r>
        <w:rPr>
          <w:rFonts w:cstheme="minorHAnsi"/>
        </w:rPr>
        <w:t xml:space="preserve">1) </w:t>
      </w:r>
      <w:r w:rsidR="00AE1F2A" w:rsidRPr="00AE1F2A">
        <w:rPr>
          <w:rFonts w:cstheme="minorHAnsi"/>
        </w:rPr>
        <w:t xml:space="preserve"> zanikających </w:t>
      </w:r>
      <w:r>
        <w:rPr>
          <w:rFonts w:cstheme="minorHAnsi"/>
        </w:rPr>
        <w:t>lub podlegających (</w:t>
      </w:r>
      <w:r w:rsidR="00AE1F2A" w:rsidRPr="00AE1F2A">
        <w:rPr>
          <w:rFonts w:cstheme="minorHAnsi"/>
        </w:rPr>
        <w:t>ulegających</w:t>
      </w:r>
      <w:r>
        <w:rPr>
          <w:rFonts w:cstheme="minorHAnsi"/>
        </w:rPr>
        <w:t>)</w:t>
      </w:r>
      <w:r w:rsidR="00AE1F2A" w:rsidRPr="00AE1F2A">
        <w:rPr>
          <w:rFonts w:cstheme="minorHAnsi"/>
        </w:rPr>
        <w:t xml:space="preserve"> zakryciu</w:t>
      </w:r>
      <w:r w:rsidR="00A653AA">
        <w:rPr>
          <w:rFonts w:cstheme="minorHAnsi"/>
        </w:rPr>
        <w:t xml:space="preserve"> nie później niż w ciągu 3 dni roboczych od daty pisemnego powiadomienia Zamawiającego o gotowości do odbioru przez Wykonawcę,</w:t>
      </w:r>
    </w:p>
    <w:p w14:paraId="28A3EEEA" w14:textId="33B8EB54" w:rsidR="00776EA2" w:rsidRPr="00DC03EC" w:rsidRDefault="00A653AA" w:rsidP="00A653AA">
      <w:pPr>
        <w:tabs>
          <w:tab w:val="left" w:pos="0"/>
        </w:tabs>
        <w:spacing w:after="0" w:line="276" w:lineRule="auto"/>
        <w:ind w:left="993" w:hanging="284"/>
        <w:jc w:val="both"/>
        <w:rPr>
          <w:rFonts w:cstheme="minorHAnsi"/>
        </w:rPr>
      </w:pPr>
      <w:r>
        <w:rPr>
          <w:rFonts w:cstheme="minorHAnsi"/>
        </w:rPr>
        <w:t xml:space="preserve">2)  odbioru częściowego i  </w:t>
      </w:r>
      <w:r w:rsidRPr="00A653AA">
        <w:rPr>
          <w:rFonts w:ascii="Calibri" w:eastAsia="Times New Roman" w:hAnsi="Calibri" w:cs="Times New Roman"/>
          <w:color w:val="000000"/>
          <w:lang w:eastAsia="pl-PL"/>
        </w:rPr>
        <w:t>końcowego nie później niż w terminie 14 dni od daty pisemnego zgłoszenia gotowości do</w:t>
      </w:r>
      <w:r>
        <w:rPr>
          <w:rFonts w:cstheme="minorHAnsi"/>
        </w:rPr>
        <w:t xml:space="preserve"> </w:t>
      </w:r>
      <w:r w:rsidRPr="00A653AA">
        <w:rPr>
          <w:rFonts w:ascii="Calibri" w:eastAsia="Times New Roman" w:hAnsi="Calibri" w:cs="Times New Roman"/>
          <w:color w:val="000000"/>
          <w:lang w:eastAsia="pl-PL"/>
        </w:rPr>
        <w:t xml:space="preserve">odbioru przez Wykonawcę. Odbiór zostanie potwierdzony </w:t>
      </w:r>
      <w:r>
        <w:rPr>
          <w:rFonts w:ascii="Calibri" w:eastAsia="Times New Roman" w:hAnsi="Calibri" w:cs="Times New Roman"/>
          <w:color w:val="000000"/>
          <w:lang w:eastAsia="pl-PL"/>
        </w:rPr>
        <w:t>stosownym protokołem odbioru częściowego oraz protokołem odbioru końcowego</w:t>
      </w:r>
      <w:r>
        <w:rPr>
          <w:rFonts w:cstheme="minorHAnsi"/>
        </w:rPr>
        <w:t xml:space="preserve"> </w:t>
      </w:r>
      <w:r w:rsidRPr="00A653AA">
        <w:rPr>
          <w:rFonts w:ascii="Calibri" w:eastAsia="Times New Roman" w:hAnsi="Calibri" w:cs="Times New Roman"/>
          <w:color w:val="000000"/>
          <w:lang w:eastAsia="pl-PL"/>
        </w:rPr>
        <w:t>podpisany przez Zamawiającego i Wykonawcę</w:t>
      </w:r>
      <w:r w:rsidRPr="00A653AA">
        <w:rPr>
          <w:rFonts w:ascii="Times New Roman" w:eastAsia="Times New Roman" w:hAnsi="Times New Roman" w:cs="Times New Roman"/>
          <w:sz w:val="24"/>
          <w:szCs w:val="24"/>
          <w:lang w:eastAsia="pl-PL"/>
        </w:rPr>
        <w:t xml:space="preserve"> </w:t>
      </w:r>
      <w:r w:rsidR="00AE1F2A" w:rsidRPr="00AE1F2A">
        <w:rPr>
          <w:rFonts w:cstheme="minorHAnsi"/>
        </w:rPr>
        <w:t xml:space="preserve"> </w:t>
      </w:r>
    </w:p>
    <w:p w14:paraId="4D042F0B"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Strony zobowiązane są oddelegować do odbiorów wymienionych powyżej swoich upoważnionych przedstawicieli.</w:t>
      </w:r>
    </w:p>
    <w:p w14:paraId="348DA964"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lastRenderedPageBreak/>
        <w:t>4.</w:t>
      </w:r>
      <w:r w:rsidRPr="00DC03EC">
        <w:rPr>
          <w:rFonts w:cstheme="minorHAnsi"/>
        </w:rPr>
        <w:tab/>
        <w:t>Protokół odbioru każdorazowo powinien zawierać co najmniej decyzję Zamawiającego co do odbioru lub odmowy odbioru Przedmiotu Umowy w zakresie, w jaki stanowi on przedmiot odbioru oraz podpisy osób uczestniczących w czynnościach odbioru.</w:t>
      </w:r>
    </w:p>
    <w:p w14:paraId="39A8267D"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t>5.</w:t>
      </w:r>
      <w:r w:rsidRPr="00DC03EC">
        <w:rPr>
          <w:rFonts w:cstheme="minorHAnsi"/>
        </w:rPr>
        <w:tab/>
        <w:t>W czynnościach odbioru mogą brać udział uprawnieni rzeczoznawcy powołani przez Strony.</w:t>
      </w:r>
    </w:p>
    <w:p w14:paraId="02D955FE"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t>6.</w:t>
      </w:r>
      <w:r w:rsidRPr="00DC03EC">
        <w:rPr>
          <w:rFonts w:cstheme="minorHAnsi"/>
        </w:rPr>
        <w:tab/>
        <w:t>W kwestiach spornych pomiędzy Stronami, dotyczących jakości robót budowlanych stanowiących przedmiotu odbioru</w:t>
      </w:r>
      <w:r w:rsidR="004720A2" w:rsidRPr="00DC03EC">
        <w:rPr>
          <w:rFonts w:cstheme="minorHAnsi"/>
        </w:rPr>
        <w:t>,</w:t>
      </w:r>
      <w:r w:rsidRPr="00DC03EC">
        <w:rPr>
          <w:rFonts w:cstheme="minorHAnsi"/>
        </w:rPr>
        <w:t xml:space="preserve"> Zamawiający może zlecić wykonanie niezależnych badań, prób, ekspertyz </w:t>
      </w:r>
      <w:r w:rsidR="00A05EE2" w:rsidRPr="00DC03EC">
        <w:rPr>
          <w:rFonts w:cstheme="minorHAnsi"/>
        </w:rPr>
        <w:br/>
      </w:r>
      <w:r w:rsidRPr="00DC03EC">
        <w:rPr>
          <w:rFonts w:cstheme="minorHAnsi"/>
        </w:rPr>
        <w:t xml:space="preserve">i opinii. W przypadku stwierdzenia w ww. opracowaniach, że przedmiot odbioru nie spełnia przewidzianych wymagań jakościowych, Wykonawca zobowiązuje się ponieść koszt sporządzenia tych opracowań.  </w:t>
      </w:r>
    </w:p>
    <w:p w14:paraId="66C496CF"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t>7.</w:t>
      </w:r>
      <w:r w:rsidRPr="00DC03EC">
        <w:rPr>
          <w:rFonts w:cstheme="minorHAnsi"/>
        </w:rPr>
        <w:tab/>
        <w:t>Jeżeli w toku czynności odbioru Zamawiający stwierdzi, że przedmiot odbioru nie osiągnął gotowości do odbioru, w szczególności z powodu niezakończenia robót, zastosowania niezgodnych z Umową materiałów lub urządzeń, niewłaściwego wykonania robót lub nie przeprowadzenia wymaganych prób i sprawdzeń, braku dokumentacji, Zamawiający może odmówić dokonania odbioru.</w:t>
      </w:r>
    </w:p>
    <w:p w14:paraId="1EDA837B" w14:textId="77777777" w:rsidR="00776EA2" w:rsidRPr="00DC03EC" w:rsidRDefault="00776EA2" w:rsidP="00823E98">
      <w:pPr>
        <w:tabs>
          <w:tab w:val="left" w:pos="284"/>
        </w:tabs>
        <w:spacing w:after="0" w:line="276" w:lineRule="auto"/>
        <w:ind w:left="284" w:hanging="284"/>
        <w:jc w:val="both"/>
        <w:rPr>
          <w:rFonts w:cstheme="minorHAnsi"/>
        </w:rPr>
      </w:pPr>
      <w:r w:rsidRPr="00DC03EC">
        <w:rPr>
          <w:rFonts w:cstheme="minorHAnsi"/>
        </w:rPr>
        <w:t>8.</w:t>
      </w:r>
      <w:r w:rsidRPr="00DC03EC">
        <w:rPr>
          <w:rFonts w:cstheme="minorHAnsi"/>
        </w:rPr>
        <w:tab/>
        <w:t>Jeżeli w toku czynności odbioru stwierdzone zostaną wady przedmiotu odbioru:</w:t>
      </w:r>
    </w:p>
    <w:p w14:paraId="3FF2CEF7" w14:textId="77777777" w:rsidR="00776EA2" w:rsidRPr="00DC03EC" w:rsidRDefault="00776EA2" w:rsidP="00C12537">
      <w:pPr>
        <w:pStyle w:val="Akapitzlist"/>
        <w:numPr>
          <w:ilvl w:val="1"/>
          <w:numId w:val="11"/>
        </w:numPr>
        <w:spacing w:line="276" w:lineRule="auto"/>
        <w:ind w:left="851" w:hanging="284"/>
        <w:jc w:val="both"/>
        <w:rPr>
          <w:rFonts w:asciiTheme="minorHAnsi" w:hAnsiTheme="minorHAnsi" w:cstheme="minorHAnsi"/>
          <w:sz w:val="22"/>
          <w:szCs w:val="22"/>
        </w:rPr>
      </w:pPr>
      <w:r w:rsidRPr="00DC03EC">
        <w:rPr>
          <w:rFonts w:asciiTheme="minorHAnsi" w:hAnsiTheme="minorHAnsi" w:cstheme="minorHAnsi"/>
          <w:sz w:val="22"/>
          <w:szCs w:val="22"/>
        </w:rPr>
        <w:t xml:space="preserve">nadające się do usunięcia - Zamawiający może odmówić odbioru do czasu usunięcia wad </w:t>
      </w:r>
      <w:r w:rsidR="00A05EE2" w:rsidRPr="00DC03EC">
        <w:rPr>
          <w:rFonts w:asciiTheme="minorHAnsi" w:hAnsiTheme="minorHAnsi" w:cstheme="minorHAnsi"/>
          <w:sz w:val="22"/>
          <w:szCs w:val="22"/>
        </w:rPr>
        <w:br/>
      </w:r>
      <w:r w:rsidRPr="00DC03EC">
        <w:rPr>
          <w:rFonts w:asciiTheme="minorHAnsi" w:hAnsiTheme="minorHAnsi" w:cstheme="minorHAnsi"/>
          <w:sz w:val="22"/>
          <w:szCs w:val="22"/>
        </w:rPr>
        <w:t>w ustalonym przez Strony terminie,</w:t>
      </w:r>
    </w:p>
    <w:p w14:paraId="60FAA5EE" w14:textId="77777777" w:rsidR="00776EA2" w:rsidRPr="00DC03EC" w:rsidRDefault="00776EA2" w:rsidP="00C12537">
      <w:pPr>
        <w:pStyle w:val="Akapitzlist"/>
        <w:numPr>
          <w:ilvl w:val="1"/>
          <w:numId w:val="11"/>
        </w:numPr>
        <w:tabs>
          <w:tab w:val="left" w:pos="284"/>
        </w:tabs>
        <w:spacing w:line="276" w:lineRule="auto"/>
        <w:ind w:left="851" w:hanging="284"/>
        <w:jc w:val="both"/>
        <w:rPr>
          <w:rFonts w:asciiTheme="minorHAnsi" w:hAnsiTheme="minorHAnsi" w:cstheme="minorHAnsi"/>
          <w:sz w:val="22"/>
          <w:szCs w:val="22"/>
        </w:rPr>
      </w:pPr>
      <w:r w:rsidRPr="00DC03EC">
        <w:rPr>
          <w:rFonts w:asciiTheme="minorHAnsi" w:hAnsiTheme="minorHAnsi" w:cstheme="minorHAnsi"/>
          <w:sz w:val="22"/>
          <w:szCs w:val="22"/>
        </w:rPr>
        <w:t>nienadające się do usunięcia - Zamawiający zażąda ponownego wykonania Przedmiotu Umowy w zakresie, w jakim stanowi on przedmiot odbioru, na koszt i ryzyko Wykonawcy.</w:t>
      </w:r>
    </w:p>
    <w:p w14:paraId="4E8F6946" w14:textId="359591E7" w:rsidR="00A653AA" w:rsidRPr="00A653AA" w:rsidRDefault="00776EA2" w:rsidP="001653AB">
      <w:pPr>
        <w:pStyle w:val="Akapitzlist"/>
        <w:numPr>
          <w:ilvl w:val="0"/>
          <w:numId w:val="66"/>
        </w:numPr>
        <w:tabs>
          <w:tab w:val="left" w:pos="284"/>
        </w:tabs>
        <w:spacing w:line="276" w:lineRule="auto"/>
        <w:jc w:val="both"/>
        <w:rPr>
          <w:rFonts w:asciiTheme="minorHAnsi" w:hAnsiTheme="minorHAnsi" w:cstheme="minorHAnsi"/>
          <w:sz w:val="22"/>
          <w:szCs w:val="22"/>
        </w:rPr>
      </w:pPr>
      <w:r w:rsidRPr="00A653AA">
        <w:rPr>
          <w:rFonts w:asciiTheme="minorHAnsi" w:hAnsiTheme="minorHAnsi" w:cstheme="minorHAnsi"/>
          <w:sz w:val="22"/>
          <w:szCs w:val="22"/>
        </w:rPr>
        <w:t xml:space="preserve">W przypadku odmowy odbioru Przedmiotu Umowy przez Zamawiającego z przyczyn, o których mowa w ust. 8, nowy termin zgłoszenia gotowości do odbioru Strony ustalą zgodnie </w:t>
      </w:r>
      <w:r w:rsidR="002040E8" w:rsidRPr="00A653AA">
        <w:rPr>
          <w:rFonts w:asciiTheme="minorHAnsi" w:hAnsiTheme="minorHAnsi" w:cstheme="minorHAnsi"/>
          <w:sz w:val="22"/>
          <w:szCs w:val="22"/>
        </w:rPr>
        <w:br/>
      </w:r>
      <w:r w:rsidRPr="00A653AA">
        <w:rPr>
          <w:rFonts w:asciiTheme="minorHAnsi" w:hAnsiTheme="minorHAnsi" w:cstheme="minorHAnsi"/>
          <w:sz w:val="22"/>
          <w:szCs w:val="22"/>
        </w:rPr>
        <w:t>z postanowieniami ust. 1 - 2, co nie wyłącza uprawnień Zamawiającego do naliczania kar umownych i dochodzenia roszczeń odszkodowawczych.</w:t>
      </w:r>
    </w:p>
    <w:p w14:paraId="3BAB7A82" w14:textId="77777777" w:rsidR="00A653AA" w:rsidRPr="00A653AA" w:rsidRDefault="00A653AA" w:rsidP="001653AB">
      <w:pPr>
        <w:pStyle w:val="Akapitzlist"/>
        <w:numPr>
          <w:ilvl w:val="0"/>
          <w:numId w:val="66"/>
        </w:numPr>
        <w:spacing w:line="276" w:lineRule="auto"/>
        <w:ind w:left="284"/>
        <w:jc w:val="both"/>
        <w:rPr>
          <w:rFonts w:asciiTheme="minorHAnsi" w:eastAsiaTheme="minorHAnsi" w:hAnsiTheme="minorHAnsi" w:cstheme="minorHAnsi"/>
          <w:sz w:val="22"/>
          <w:szCs w:val="22"/>
          <w:lang w:eastAsia="en-US"/>
        </w:rPr>
      </w:pPr>
      <w:r w:rsidRPr="00A653AA">
        <w:rPr>
          <w:rFonts w:asciiTheme="minorHAnsi" w:hAnsiTheme="minorHAnsi"/>
          <w:color w:val="000000"/>
          <w:sz w:val="22"/>
          <w:szCs w:val="22"/>
        </w:rPr>
        <w:t>Odbiór końcowy Przedmiotu Umowy uznaje się za dokonany z datą podpisania protokołu odbioru końcowego, sporządzonego zgodnie z ust. 2 pkt. 2).</w:t>
      </w:r>
    </w:p>
    <w:p w14:paraId="1B5B9ED9" w14:textId="77777777" w:rsidR="00A653AA" w:rsidRPr="00A653AA" w:rsidRDefault="00A653AA" w:rsidP="001653AB">
      <w:pPr>
        <w:pStyle w:val="Akapitzlist"/>
        <w:numPr>
          <w:ilvl w:val="0"/>
          <w:numId w:val="66"/>
        </w:numPr>
        <w:spacing w:line="276" w:lineRule="auto"/>
        <w:ind w:left="284"/>
        <w:jc w:val="both"/>
        <w:rPr>
          <w:rFonts w:asciiTheme="minorHAnsi" w:eastAsiaTheme="minorHAnsi" w:hAnsiTheme="minorHAnsi" w:cstheme="minorHAnsi"/>
          <w:sz w:val="22"/>
          <w:szCs w:val="22"/>
          <w:lang w:eastAsia="en-US"/>
        </w:rPr>
      </w:pPr>
      <w:r w:rsidRPr="00A653AA">
        <w:rPr>
          <w:rFonts w:asciiTheme="minorHAnsi" w:hAnsiTheme="minorHAnsi"/>
          <w:color w:val="000000"/>
          <w:sz w:val="22"/>
          <w:szCs w:val="22"/>
        </w:rPr>
        <w:t>Zamawiający upoważnia Rafała Rychałkiewicza – Dyrektora Departamentu Technicznego NCBJ do podpisania protokołu odbioru końcowego Przedmiotu Umowy, o którym mowa w ust. 10 powyżej.</w:t>
      </w:r>
    </w:p>
    <w:p w14:paraId="2C8D95D1" w14:textId="77777777" w:rsidR="00A653AA" w:rsidRPr="00A653AA" w:rsidRDefault="00A653AA" w:rsidP="001653AB">
      <w:pPr>
        <w:pStyle w:val="Akapitzlist"/>
        <w:numPr>
          <w:ilvl w:val="0"/>
          <w:numId w:val="66"/>
        </w:numPr>
        <w:spacing w:line="276" w:lineRule="auto"/>
        <w:ind w:left="284"/>
        <w:jc w:val="both"/>
        <w:rPr>
          <w:rFonts w:asciiTheme="minorHAnsi" w:eastAsiaTheme="minorHAnsi" w:hAnsiTheme="minorHAnsi" w:cstheme="minorHAnsi"/>
          <w:sz w:val="22"/>
          <w:szCs w:val="22"/>
          <w:lang w:eastAsia="en-US"/>
        </w:rPr>
      </w:pPr>
      <w:r w:rsidRPr="00A653AA">
        <w:rPr>
          <w:rFonts w:asciiTheme="minorHAnsi" w:hAnsiTheme="minorHAnsi"/>
          <w:color w:val="000000"/>
          <w:sz w:val="22"/>
          <w:szCs w:val="22"/>
        </w:rPr>
        <w:t>Data podpisania protokołu odbioru końcowego stanowi pierwszy dzień okresu rękojmi i gwarancji jakości na Przedmiot Umowy.</w:t>
      </w:r>
    </w:p>
    <w:p w14:paraId="7D2B0D42" w14:textId="25AB028D" w:rsidR="00A82005" w:rsidRPr="00A653AA" w:rsidRDefault="00A653AA" w:rsidP="001653AB">
      <w:pPr>
        <w:pStyle w:val="Akapitzlist"/>
        <w:numPr>
          <w:ilvl w:val="0"/>
          <w:numId w:val="66"/>
        </w:numPr>
        <w:spacing w:line="276" w:lineRule="auto"/>
        <w:ind w:left="284"/>
        <w:jc w:val="both"/>
        <w:rPr>
          <w:rFonts w:asciiTheme="minorHAnsi" w:eastAsiaTheme="minorHAnsi" w:hAnsiTheme="minorHAnsi" w:cstheme="minorHAnsi"/>
          <w:sz w:val="22"/>
          <w:szCs w:val="22"/>
          <w:lang w:eastAsia="en-US"/>
        </w:rPr>
      </w:pPr>
      <w:r w:rsidRPr="00A653AA">
        <w:rPr>
          <w:rFonts w:asciiTheme="minorHAnsi" w:hAnsiTheme="minorHAnsi"/>
          <w:color w:val="000000"/>
          <w:sz w:val="22"/>
          <w:szCs w:val="22"/>
        </w:rPr>
        <w:t>Do odbioru końcowego Wykonawca jest zobowiązany przygotować dokumentację powykonawczą zgodną z obowiązującymi przepisami, oraz wymaganiami Zamawiającego, określonymi w zał. nr 3 do Umowy.</w:t>
      </w:r>
    </w:p>
    <w:p w14:paraId="67E199F0" w14:textId="77777777" w:rsidR="002040E8" w:rsidRPr="00DC03EC" w:rsidRDefault="002040E8" w:rsidP="00FD1E86">
      <w:pPr>
        <w:tabs>
          <w:tab w:val="left" w:pos="284"/>
        </w:tabs>
        <w:spacing w:after="0"/>
        <w:ind w:left="284" w:hanging="284"/>
        <w:jc w:val="center"/>
        <w:rPr>
          <w:rFonts w:cstheme="minorHAnsi"/>
          <w:b/>
        </w:rPr>
      </w:pPr>
      <w:r w:rsidRPr="00DC03EC">
        <w:rPr>
          <w:rFonts w:cstheme="minorHAnsi"/>
          <w:b/>
        </w:rPr>
        <w:t>§ 11</w:t>
      </w:r>
    </w:p>
    <w:p w14:paraId="54DB692C" w14:textId="77777777" w:rsidR="002040E8" w:rsidRPr="00DC03EC" w:rsidRDefault="002040E8" w:rsidP="00FD1E86">
      <w:pPr>
        <w:tabs>
          <w:tab w:val="left" w:pos="284"/>
        </w:tabs>
        <w:spacing w:after="0"/>
        <w:ind w:left="284" w:hanging="284"/>
        <w:jc w:val="center"/>
        <w:rPr>
          <w:rFonts w:cstheme="minorHAnsi"/>
          <w:b/>
        </w:rPr>
      </w:pPr>
      <w:r w:rsidRPr="00DC03EC">
        <w:rPr>
          <w:rFonts w:cstheme="minorHAnsi"/>
          <w:b/>
        </w:rPr>
        <w:t>Gwarancja</w:t>
      </w:r>
    </w:p>
    <w:p w14:paraId="005EA6CA" w14:textId="48ABF408"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w:t>
      </w:r>
      <w:r w:rsidRPr="00DC03EC">
        <w:rPr>
          <w:rFonts w:cstheme="minorHAnsi"/>
        </w:rPr>
        <w:tab/>
        <w:t>Wykonawca udziela Zamawiającemu gwarancji na roboty budowlane wykonane w ramach Przedmiotu Umowy</w:t>
      </w:r>
      <w:r w:rsidR="0004007B">
        <w:rPr>
          <w:rFonts w:cstheme="minorHAnsi"/>
        </w:rPr>
        <w:t xml:space="preserve"> podstawowego oraz w ramach prawa opcji</w:t>
      </w:r>
      <w:r w:rsidRPr="00DC03EC">
        <w:rPr>
          <w:rFonts w:cstheme="minorHAnsi"/>
        </w:rPr>
        <w:t xml:space="preserve"> na okres </w:t>
      </w:r>
      <w:r w:rsidR="00A653AA">
        <w:rPr>
          <w:rFonts w:cstheme="minorHAnsi"/>
          <w:b/>
        </w:rPr>
        <w:t>….</w:t>
      </w:r>
      <w:r w:rsidR="00143B3A" w:rsidRPr="00143B3A">
        <w:rPr>
          <w:rFonts w:cstheme="minorHAnsi"/>
          <w:b/>
        </w:rPr>
        <w:t>miesięcy</w:t>
      </w:r>
      <w:r w:rsidRPr="00DC03EC">
        <w:rPr>
          <w:rFonts w:cstheme="minorHAnsi"/>
        </w:rPr>
        <w:t>, licząc od daty odbioru Przedmiotu Umowy</w:t>
      </w:r>
      <w:r w:rsidR="00094F46">
        <w:rPr>
          <w:rFonts w:cstheme="minorHAnsi"/>
        </w:rPr>
        <w:t xml:space="preserve"> (odbiór końcowy)</w:t>
      </w:r>
      <w:r w:rsidRPr="00DC03EC">
        <w:rPr>
          <w:rFonts w:cstheme="minorHAnsi"/>
        </w:rPr>
        <w:t>, ustalonej zgodnie z § 10 ust. 1</w:t>
      </w:r>
      <w:r w:rsidR="00A653AA">
        <w:rPr>
          <w:rFonts w:cstheme="minorHAnsi"/>
        </w:rPr>
        <w:t>2</w:t>
      </w:r>
      <w:r w:rsidRPr="00DC03EC">
        <w:rPr>
          <w:rFonts w:cstheme="minorHAnsi"/>
        </w:rPr>
        <w:t xml:space="preserve"> (zwanym dalej Okresem gwarancji).</w:t>
      </w:r>
    </w:p>
    <w:p w14:paraId="4A3132C7"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Strony ustalają odpowiedzialność Wykonawcy z tytułu rękojmi za wady na okres 5 lat. Okres rękojmi ulega odpowiednio przedłużeniu o czas trwania napraw. </w:t>
      </w:r>
    </w:p>
    <w:p w14:paraId="5C75DA41"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 xml:space="preserve">W przypadku, gdy w okresie gwarancji Wykonawca nie przystępuje do usuwania wad lub usunie wady w sposób nienależyty, Zamawiający, niezależnie od uprawnień przysługujących mu na </w:t>
      </w:r>
      <w:r w:rsidRPr="00DC03EC">
        <w:rPr>
          <w:rFonts w:cstheme="minorHAnsi"/>
        </w:rPr>
        <w:lastRenderedPageBreak/>
        <w:t xml:space="preserve">podstawie ustawy z dnia 23 kwietnia 1964 r. Kodeks cywilny, może powierzyć usunięcie wad podmiotowi trzeciemu na koszt i ryzyko Wykonawcy (wykonanie zastępcze), po uprzednim wezwaniu Wykonawcy do usunięcia wad i wyznaczeniu dodatkowego terminu na ich usunięcie, </w:t>
      </w:r>
      <w:r w:rsidR="00FD1E86" w:rsidRPr="00DC03EC">
        <w:rPr>
          <w:rFonts w:cstheme="minorHAnsi"/>
        </w:rPr>
        <w:br/>
      </w:r>
      <w:r w:rsidRPr="00DC03EC">
        <w:rPr>
          <w:rFonts w:cstheme="minorHAnsi"/>
        </w:rPr>
        <w:t xml:space="preserve">nie krótszego niż 10 dni roboczych. </w:t>
      </w:r>
    </w:p>
    <w:p w14:paraId="3042CF4C"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4.</w:t>
      </w:r>
      <w:r w:rsidRPr="00DC03EC">
        <w:rPr>
          <w:rFonts w:cstheme="minorHAnsi"/>
        </w:rPr>
        <w:tab/>
        <w:t>W okresie gwarancji usunięcie wad następuje na koszt i ryzyko Wykonawcy.</w:t>
      </w:r>
    </w:p>
    <w:p w14:paraId="0E176EBA"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5.</w:t>
      </w:r>
      <w:r w:rsidRPr="00DC03EC">
        <w:rPr>
          <w:rFonts w:cstheme="minorHAnsi"/>
        </w:rPr>
        <w:tab/>
        <w:t xml:space="preserve">Gwarancja udzielona przez Wykonawcę nie narusza uprawnień Zamawiającego przysługujących mu z tytułu rękojmi ani nie wpływa na jego prawo do dochodzenia roszczeń o naprawienie szkody </w:t>
      </w:r>
      <w:r w:rsidR="00FD1E86" w:rsidRPr="00DC03EC">
        <w:rPr>
          <w:rFonts w:cstheme="minorHAnsi"/>
        </w:rPr>
        <w:br/>
      </w:r>
      <w:r w:rsidRPr="00DC03EC">
        <w:rPr>
          <w:rFonts w:cstheme="minorHAnsi"/>
        </w:rPr>
        <w:t>w pełnej wysokości na zasadach określonych w ww. ustawie Kodeks cywilny.</w:t>
      </w:r>
    </w:p>
    <w:p w14:paraId="33FFA06D"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6.</w:t>
      </w:r>
      <w:r w:rsidRPr="00DC03EC">
        <w:rPr>
          <w:rFonts w:cstheme="minorHAnsi"/>
        </w:rPr>
        <w:tab/>
        <w:t>Do wad zgłoszonych przez Zamawiającego w okresie gwarancji, ale usuniętych przez Wykonawcę po jego upływie stosuje się postanowienia niniejszego paragrafu.</w:t>
      </w:r>
    </w:p>
    <w:p w14:paraId="70BA3AAE"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7.</w:t>
      </w:r>
      <w:r w:rsidRPr="00DC03EC">
        <w:rPr>
          <w:rFonts w:cstheme="minorHAnsi"/>
        </w:rPr>
        <w:tab/>
        <w:t>Okres gwarancji ulega wydłużeniu o okres usuwania wad.</w:t>
      </w:r>
    </w:p>
    <w:p w14:paraId="336A112F" w14:textId="61B579A5"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8.</w:t>
      </w:r>
      <w:r w:rsidRPr="00DC03EC">
        <w:rPr>
          <w:rFonts w:cstheme="minorHAnsi"/>
        </w:rPr>
        <w:tab/>
        <w:t xml:space="preserve">Zgłaszanie wad przez Zamawiającego będzie następować w formie korespondencji elektronicznej przesyłanej na adres poczty elektronicznej Wykonawcy wskazany w § 16 ust. 1 </w:t>
      </w:r>
      <w:r w:rsidR="00526605" w:rsidRPr="00DC03EC">
        <w:rPr>
          <w:rFonts w:cstheme="minorHAnsi"/>
        </w:rPr>
        <w:t>pkt 2</w:t>
      </w:r>
      <w:r w:rsidRPr="00DC03EC">
        <w:rPr>
          <w:rFonts w:cstheme="minorHAnsi"/>
        </w:rPr>
        <w:t>).</w:t>
      </w:r>
    </w:p>
    <w:p w14:paraId="0722082D"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9.</w:t>
      </w:r>
      <w:r w:rsidRPr="00DC03EC">
        <w:rPr>
          <w:rFonts w:cstheme="minorHAnsi"/>
        </w:rPr>
        <w:tab/>
        <w:t>Wykonawca zobowiązany jest do podjęcia kroków w celu usunięcia awarii w ciągu 2 dni roboczych po poinformowaniu o zaistniałej awarii (czas reakcji).</w:t>
      </w:r>
    </w:p>
    <w:p w14:paraId="3FA0607E"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10.</w:t>
      </w:r>
      <w:r w:rsidRPr="00DC03EC">
        <w:rPr>
          <w:rFonts w:cstheme="minorHAnsi"/>
        </w:rPr>
        <w:tab/>
        <w:t>Maksymalny czas na wykonanie skutecznej naprawy gwarancyjnej wynosi 14 dni kalendarzowych.</w:t>
      </w:r>
    </w:p>
    <w:p w14:paraId="06A299D1" w14:textId="684D5653" w:rsidR="002040E8" w:rsidRPr="00DC03EC" w:rsidRDefault="00526605" w:rsidP="00823E98">
      <w:pPr>
        <w:tabs>
          <w:tab w:val="left" w:pos="284"/>
        </w:tabs>
        <w:spacing w:after="0" w:line="276" w:lineRule="auto"/>
        <w:ind w:left="284" w:hanging="284"/>
        <w:jc w:val="both"/>
        <w:rPr>
          <w:rFonts w:cstheme="minorHAnsi"/>
        </w:rPr>
      </w:pPr>
      <w:r w:rsidRPr="00DC03EC">
        <w:rPr>
          <w:rFonts w:cstheme="minorHAnsi"/>
        </w:rPr>
        <w:t>11.</w:t>
      </w:r>
      <w:r w:rsidRPr="00DC03EC">
        <w:rPr>
          <w:rFonts w:cstheme="minorHAnsi"/>
        </w:rPr>
        <w:tab/>
        <w:t>Wykonawca naprawi</w:t>
      </w:r>
      <w:r w:rsidR="002040E8" w:rsidRPr="00DC03EC">
        <w:rPr>
          <w:rFonts w:cstheme="minorHAnsi"/>
        </w:rPr>
        <w:t xml:space="preserve"> lub wymieni wadliwe elementy w terminie nie dłuższym niż 14 dni kalendarzowych od daty zgłoszenia awarii. Termin ten dotyczy również wykonania niezbędnych prac związanych z instalacją lub uruchomieniem tych elementów.</w:t>
      </w:r>
    </w:p>
    <w:p w14:paraId="26F3AAD0"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12.</w:t>
      </w:r>
      <w:r w:rsidRPr="00DC03EC">
        <w:rPr>
          <w:rFonts w:cstheme="minorHAnsi"/>
        </w:rPr>
        <w:tab/>
        <w:t>Jeżeli naprawa będzie polegała na dostarczeniu sprzętu zamiennego to jego wymiana może nastąpić tylko w terminie, na który zgodzi się Zamawiający.</w:t>
      </w:r>
    </w:p>
    <w:p w14:paraId="6CECB6C4"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13.</w:t>
      </w:r>
      <w:r w:rsidRPr="00DC03EC">
        <w:rPr>
          <w:rFonts w:cstheme="minorHAnsi"/>
        </w:rPr>
        <w:tab/>
        <w:t>Wykonawca dokonywać będzie napraw lub wymiany gwarancyjnej w miejscu użytkowania.</w:t>
      </w:r>
    </w:p>
    <w:p w14:paraId="76C19D9D" w14:textId="00EF9350" w:rsidR="00A653AA" w:rsidRPr="001653AB" w:rsidRDefault="002040E8" w:rsidP="001653AB">
      <w:pPr>
        <w:tabs>
          <w:tab w:val="left" w:pos="284"/>
        </w:tabs>
        <w:spacing w:line="276" w:lineRule="auto"/>
        <w:ind w:left="284" w:hanging="284"/>
        <w:jc w:val="both"/>
        <w:rPr>
          <w:rFonts w:cstheme="minorHAnsi"/>
        </w:rPr>
      </w:pPr>
      <w:r w:rsidRPr="00DC03EC">
        <w:rPr>
          <w:rFonts w:cstheme="minorHAnsi"/>
        </w:rPr>
        <w:t>14.</w:t>
      </w:r>
      <w:r w:rsidRPr="00DC03EC">
        <w:rPr>
          <w:rFonts w:cstheme="minorHAnsi"/>
        </w:rPr>
        <w:tab/>
        <w:t>W przypadku, gdy napraw</w:t>
      </w:r>
      <w:r w:rsidR="00E01703">
        <w:rPr>
          <w:rFonts w:cstheme="minorHAnsi"/>
        </w:rPr>
        <w:t>a</w:t>
      </w:r>
      <w:r w:rsidRPr="00DC03EC">
        <w:rPr>
          <w:rFonts w:cstheme="minorHAnsi"/>
        </w:rPr>
        <w:t xml:space="preserve"> (lub wymian</w:t>
      </w:r>
      <w:r w:rsidR="00E01703">
        <w:rPr>
          <w:rFonts w:cstheme="minorHAnsi"/>
        </w:rPr>
        <w:t>a</w:t>
      </w:r>
      <w:r w:rsidRPr="00DC03EC">
        <w:rPr>
          <w:rFonts w:cstheme="minorHAnsi"/>
        </w:rPr>
        <w:t xml:space="preserve"> elementu) w siedzibie Zamawiającego nie jest możliwa, Wykonawca pokryje koszty transportu i ubezpieczenia tego elementu do miejsca naprawy oraz jego zw</w:t>
      </w:r>
      <w:r w:rsidR="00526605" w:rsidRPr="00DC03EC">
        <w:rPr>
          <w:rFonts w:cstheme="minorHAnsi"/>
        </w:rPr>
        <w:t>rotu do siedziby Zamawiającego.</w:t>
      </w:r>
    </w:p>
    <w:p w14:paraId="444D0B99" w14:textId="77777777" w:rsidR="002040E8" w:rsidRPr="00DC03EC" w:rsidRDefault="002040E8" w:rsidP="00FD1E86">
      <w:pPr>
        <w:tabs>
          <w:tab w:val="left" w:pos="284"/>
        </w:tabs>
        <w:spacing w:after="0"/>
        <w:ind w:left="284" w:hanging="284"/>
        <w:jc w:val="center"/>
        <w:rPr>
          <w:rFonts w:cstheme="minorHAnsi"/>
          <w:b/>
        </w:rPr>
      </w:pPr>
      <w:r w:rsidRPr="00DC03EC">
        <w:rPr>
          <w:rFonts w:cstheme="minorHAnsi"/>
          <w:b/>
        </w:rPr>
        <w:t>§ 12</w:t>
      </w:r>
    </w:p>
    <w:p w14:paraId="5AC2C6DF" w14:textId="77777777" w:rsidR="002040E8" w:rsidRPr="00DC03EC" w:rsidRDefault="002040E8" w:rsidP="00FD1E86">
      <w:pPr>
        <w:tabs>
          <w:tab w:val="left" w:pos="284"/>
        </w:tabs>
        <w:spacing w:after="0"/>
        <w:ind w:left="284" w:hanging="284"/>
        <w:jc w:val="center"/>
        <w:rPr>
          <w:rFonts w:cstheme="minorHAnsi"/>
          <w:b/>
        </w:rPr>
      </w:pPr>
      <w:r w:rsidRPr="006A5FB2">
        <w:rPr>
          <w:rFonts w:cstheme="minorHAnsi"/>
          <w:b/>
        </w:rPr>
        <w:t>Kary umowne</w:t>
      </w:r>
    </w:p>
    <w:p w14:paraId="7D542E20"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w:t>
      </w:r>
      <w:r w:rsidRPr="00DC03EC">
        <w:rPr>
          <w:rFonts w:cstheme="minorHAnsi"/>
        </w:rPr>
        <w:tab/>
        <w:t>Zamawiający ma prawo obciążyć Wykonawcę, a Wykonawca zobowiązuje się do zapłaty na rzecz Zamawiającego kary umownej:</w:t>
      </w:r>
    </w:p>
    <w:p w14:paraId="217A8F04" w14:textId="18DF5CF1"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za zwłokę w realizacji Pr</w:t>
      </w:r>
      <w:r w:rsidR="00526605" w:rsidRPr="00DC03EC">
        <w:rPr>
          <w:rFonts w:asciiTheme="minorHAnsi" w:hAnsiTheme="minorHAnsi" w:cstheme="minorHAnsi"/>
          <w:sz w:val="22"/>
          <w:szCs w:val="22"/>
        </w:rPr>
        <w:t xml:space="preserve">zedmiotu Umowy </w:t>
      </w:r>
      <w:r w:rsidR="001B2EAB">
        <w:rPr>
          <w:rFonts w:asciiTheme="minorHAnsi" w:hAnsiTheme="minorHAnsi" w:cstheme="minorHAnsi"/>
          <w:sz w:val="22"/>
          <w:szCs w:val="22"/>
        </w:rPr>
        <w:t>podstawowego lub opcjonalnego</w:t>
      </w:r>
      <w:r w:rsidR="00526605" w:rsidRPr="00DC03EC">
        <w:rPr>
          <w:rFonts w:asciiTheme="minorHAnsi" w:hAnsiTheme="minorHAnsi" w:cstheme="minorHAnsi"/>
          <w:sz w:val="22"/>
          <w:szCs w:val="22"/>
        </w:rPr>
        <w:t xml:space="preserve">- w wysokości </w:t>
      </w:r>
      <w:r w:rsidR="00E45D40">
        <w:rPr>
          <w:rFonts w:asciiTheme="minorHAnsi" w:hAnsiTheme="minorHAnsi" w:cstheme="minorHAnsi"/>
          <w:sz w:val="22"/>
          <w:szCs w:val="22"/>
        </w:rPr>
        <w:t>0,5</w:t>
      </w:r>
      <w:r w:rsidRPr="00DC03EC">
        <w:rPr>
          <w:rFonts w:asciiTheme="minorHAnsi" w:hAnsiTheme="minorHAnsi" w:cstheme="minorHAnsi"/>
          <w:sz w:val="22"/>
          <w:szCs w:val="22"/>
        </w:rPr>
        <w:t xml:space="preserve">% wynagrodzenia brutto określonego w § 3 ust. 1 za </w:t>
      </w:r>
      <w:r w:rsidR="001B2EAB">
        <w:rPr>
          <w:rFonts w:asciiTheme="minorHAnsi" w:hAnsiTheme="minorHAnsi" w:cstheme="minorHAnsi"/>
          <w:sz w:val="22"/>
          <w:szCs w:val="22"/>
        </w:rPr>
        <w:t xml:space="preserve">dany zakres za </w:t>
      </w:r>
      <w:r w:rsidRPr="00DC03EC">
        <w:rPr>
          <w:rFonts w:asciiTheme="minorHAnsi" w:hAnsiTheme="minorHAnsi" w:cstheme="minorHAnsi"/>
          <w:sz w:val="22"/>
          <w:szCs w:val="22"/>
        </w:rPr>
        <w:t>każdy rozpoczęty dzień zwłoki w stosunku do terminu określonego w § 2;</w:t>
      </w:r>
    </w:p>
    <w:p w14:paraId="75CD5D00" w14:textId="3025265C" w:rsidR="002040E8" w:rsidRPr="00DC03EC" w:rsidRDefault="00FD1E86"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w:t>
      </w:r>
      <w:r w:rsidR="002040E8" w:rsidRPr="00DC03EC">
        <w:rPr>
          <w:rFonts w:asciiTheme="minorHAnsi" w:hAnsiTheme="minorHAnsi" w:cstheme="minorHAnsi"/>
          <w:sz w:val="22"/>
          <w:szCs w:val="22"/>
        </w:rPr>
        <w:t>a zwłokę w usunięciu wad i usterek stwierdzonych w toku czynności odbioru - w wysok</w:t>
      </w:r>
      <w:r w:rsidR="00526605" w:rsidRPr="00DC03EC">
        <w:rPr>
          <w:rFonts w:asciiTheme="minorHAnsi" w:hAnsiTheme="minorHAnsi" w:cstheme="minorHAnsi"/>
          <w:sz w:val="22"/>
          <w:szCs w:val="22"/>
        </w:rPr>
        <w:t xml:space="preserve">ości </w:t>
      </w:r>
      <w:r w:rsidR="00E45D40">
        <w:rPr>
          <w:rFonts w:asciiTheme="minorHAnsi" w:hAnsiTheme="minorHAnsi" w:cstheme="minorHAnsi"/>
          <w:sz w:val="22"/>
          <w:szCs w:val="22"/>
        </w:rPr>
        <w:t>0,5</w:t>
      </w:r>
      <w:r w:rsidR="002040E8" w:rsidRPr="00DC03EC">
        <w:rPr>
          <w:rFonts w:asciiTheme="minorHAnsi" w:hAnsiTheme="minorHAnsi" w:cstheme="minorHAnsi"/>
          <w:sz w:val="22"/>
          <w:szCs w:val="22"/>
        </w:rPr>
        <w:t>% wynagrodzenia brutto określonego w § 3 ust. 1, za każdy rozpoczęty dzień zwłoki, liczony od upływu terminu wyznaczanego przez Zamawiającego</w:t>
      </w:r>
      <w:r w:rsidRPr="00DC03EC">
        <w:rPr>
          <w:rFonts w:asciiTheme="minorHAnsi" w:hAnsiTheme="minorHAnsi" w:cstheme="minorHAnsi"/>
          <w:sz w:val="22"/>
          <w:szCs w:val="22"/>
        </w:rPr>
        <w:t>;</w:t>
      </w:r>
      <w:r w:rsidR="002040E8" w:rsidRPr="00DC03EC">
        <w:rPr>
          <w:rFonts w:asciiTheme="minorHAnsi" w:hAnsiTheme="minorHAnsi" w:cstheme="minorHAnsi"/>
          <w:sz w:val="22"/>
          <w:szCs w:val="22"/>
        </w:rPr>
        <w:t xml:space="preserve"> </w:t>
      </w:r>
    </w:p>
    <w:p w14:paraId="6275ACF4" w14:textId="78DF3A37"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z tytułu odstąpienia od Umowy z przyczyn leżących po stronie Wykonawcy - w wysokości </w:t>
      </w:r>
      <w:r w:rsidR="00BF04B2">
        <w:rPr>
          <w:rFonts w:asciiTheme="minorHAnsi" w:hAnsiTheme="minorHAnsi" w:cstheme="minorHAnsi"/>
          <w:sz w:val="22"/>
          <w:szCs w:val="22"/>
        </w:rPr>
        <w:t>10</w:t>
      </w:r>
      <w:r w:rsidRPr="00DC03EC">
        <w:rPr>
          <w:rFonts w:asciiTheme="minorHAnsi" w:hAnsiTheme="minorHAnsi" w:cstheme="minorHAnsi"/>
          <w:sz w:val="22"/>
          <w:szCs w:val="22"/>
        </w:rPr>
        <w:t>% wynagrodzenia brutto określonego w § 3 ust. 1;</w:t>
      </w:r>
    </w:p>
    <w:p w14:paraId="5778F278" w14:textId="2FB3D23E"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z tytułu niespełnienia wymagań, o których mowa w art. 95 ust. 1 Ustawy, w tym za niezłożenie przez Wykonawcę w wyznaczonym przez Zamawiającego terminie żądanych przez Zamawiającego dowodów w celu potwierdzenia spełnienia przez Wykonawcę lub podwykonawcę wymogu zatrudnienia na podstawie umowy o pracę, o którym mowa </w:t>
      </w:r>
      <w:r w:rsidR="00FD1E86" w:rsidRPr="00DC03EC">
        <w:rPr>
          <w:rFonts w:asciiTheme="minorHAnsi" w:hAnsiTheme="minorHAnsi" w:cstheme="minorHAnsi"/>
          <w:sz w:val="22"/>
          <w:szCs w:val="22"/>
        </w:rPr>
        <w:br/>
      </w:r>
      <w:r w:rsidR="001E02FB">
        <w:rPr>
          <w:rFonts w:asciiTheme="minorHAnsi" w:hAnsiTheme="minorHAnsi" w:cstheme="minorHAnsi"/>
          <w:sz w:val="22"/>
          <w:szCs w:val="22"/>
        </w:rPr>
        <w:t>w § 9 ust. 1 - w wysokości 0,</w:t>
      </w:r>
      <w:r w:rsidR="00E01703">
        <w:rPr>
          <w:rFonts w:asciiTheme="minorHAnsi" w:hAnsiTheme="minorHAnsi" w:cstheme="minorHAnsi"/>
          <w:sz w:val="22"/>
          <w:szCs w:val="22"/>
        </w:rPr>
        <w:t>2</w:t>
      </w:r>
      <w:r w:rsidRPr="00DC03EC">
        <w:rPr>
          <w:rFonts w:asciiTheme="minorHAnsi" w:hAnsiTheme="minorHAnsi" w:cstheme="minorHAnsi"/>
          <w:sz w:val="22"/>
          <w:szCs w:val="22"/>
        </w:rPr>
        <w:t xml:space="preserve">% wynagrodzenia brutto określonego w § 3 ust. 1, za każdy </w:t>
      </w:r>
      <w:r w:rsidRPr="00DC03EC">
        <w:rPr>
          <w:rFonts w:asciiTheme="minorHAnsi" w:hAnsiTheme="minorHAnsi" w:cstheme="minorHAnsi"/>
          <w:sz w:val="22"/>
          <w:szCs w:val="22"/>
        </w:rPr>
        <w:lastRenderedPageBreak/>
        <w:t>rozpoczęty dzień zwłoki, licząc od dnia następującego po dniu, w którym upłynął termin złożenia żądanych dowodów</w:t>
      </w:r>
      <w:r w:rsidR="00237F98">
        <w:rPr>
          <w:rFonts w:asciiTheme="minorHAnsi" w:hAnsiTheme="minorHAnsi" w:cstheme="minorHAnsi"/>
          <w:sz w:val="22"/>
          <w:szCs w:val="22"/>
        </w:rPr>
        <w:t xml:space="preserve">. Zamawiający zastrzega prawo naliczania powyższej kary za każde zdarzenie </w:t>
      </w:r>
      <w:r w:rsidR="0095674E">
        <w:rPr>
          <w:rFonts w:asciiTheme="minorHAnsi" w:hAnsiTheme="minorHAnsi" w:cstheme="minorHAnsi"/>
          <w:sz w:val="22"/>
          <w:szCs w:val="22"/>
        </w:rPr>
        <w:t xml:space="preserve">w okresie trwania Umowy </w:t>
      </w:r>
      <w:r w:rsidR="00237F98">
        <w:rPr>
          <w:rFonts w:asciiTheme="minorHAnsi" w:hAnsiTheme="minorHAnsi" w:cstheme="minorHAnsi"/>
          <w:sz w:val="22"/>
          <w:szCs w:val="22"/>
        </w:rPr>
        <w:t>stanowiące podstawę do naliczenia kary</w:t>
      </w:r>
      <w:r w:rsidRPr="00DC03EC">
        <w:rPr>
          <w:rFonts w:asciiTheme="minorHAnsi" w:hAnsiTheme="minorHAnsi" w:cstheme="minorHAnsi"/>
          <w:sz w:val="22"/>
          <w:szCs w:val="22"/>
        </w:rPr>
        <w:t>;</w:t>
      </w:r>
    </w:p>
    <w:p w14:paraId="55FAB9AA" w14:textId="3FBF884F"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za brak zapłaty lub nieterminową zapłatę wynagrodzenia należnego podwykonawcom lub dalszym podwykonawcom - w wysokości 0,</w:t>
      </w:r>
      <w:r w:rsidR="00BF04B2">
        <w:rPr>
          <w:rFonts w:asciiTheme="minorHAnsi" w:hAnsiTheme="minorHAnsi" w:cstheme="minorHAnsi"/>
          <w:sz w:val="22"/>
          <w:szCs w:val="22"/>
        </w:rPr>
        <w:t>2</w:t>
      </w:r>
      <w:r w:rsidRPr="00DC03EC">
        <w:rPr>
          <w:rFonts w:asciiTheme="minorHAnsi" w:hAnsiTheme="minorHAnsi" w:cstheme="minorHAnsi"/>
          <w:sz w:val="22"/>
          <w:szCs w:val="22"/>
        </w:rPr>
        <w:t xml:space="preserve">% wynagrodzenia brutto określonego </w:t>
      </w:r>
      <w:r w:rsidR="00FD1E86" w:rsidRPr="00DC03EC">
        <w:rPr>
          <w:rFonts w:asciiTheme="minorHAnsi" w:hAnsiTheme="minorHAnsi" w:cstheme="minorHAnsi"/>
          <w:sz w:val="22"/>
          <w:szCs w:val="22"/>
        </w:rPr>
        <w:br/>
      </w:r>
      <w:r w:rsidRPr="00DC03EC">
        <w:rPr>
          <w:rFonts w:asciiTheme="minorHAnsi" w:hAnsiTheme="minorHAnsi" w:cstheme="minorHAnsi"/>
          <w:sz w:val="22"/>
          <w:szCs w:val="22"/>
        </w:rPr>
        <w:t xml:space="preserve">w § 3 ust. 1 za każdy rozpoczęty dzień zwłoki w stosunku do terminu zapłaty określonego </w:t>
      </w:r>
      <w:r w:rsidR="00C34233" w:rsidRPr="00DC03EC">
        <w:rPr>
          <w:rFonts w:asciiTheme="minorHAnsi" w:hAnsiTheme="minorHAnsi" w:cstheme="minorHAnsi"/>
          <w:sz w:val="22"/>
          <w:szCs w:val="22"/>
        </w:rPr>
        <w:br/>
      </w:r>
      <w:r w:rsidRPr="00DC03EC">
        <w:rPr>
          <w:rFonts w:asciiTheme="minorHAnsi" w:hAnsiTheme="minorHAnsi" w:cstheme="minorHAnsi"/>
          <w:sz w:val="22"/>
          <w:szCs w:val="22"/>
        </w:rPr>
        <w:t>w umowie o podwykonawstwo;</w:t>
      </w:r>
    </w:p>
    <w:p w14:paraId="0EB180F5" w14:textId="3A9F722F"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za nieprzedłożenie do zaakceptowania projektu umowy o podwykonawstwo, której przedmiotem są roboty budowlane, lub projektu jej zmiany - w wysokości </w:t>
      </w:r>
      <w:r w:rsidR="00E01703">
        <w:rPr>
          <w:rFonts w:asciiTheme="minorHAnsi" w:hAnsiTheme="minorHAnsi" w:cstheme="minorHAnsi"/>
          <w:sz w:val="22"/>
          <w:szCs w:val="22"/>
        </w:rPr>
        <w:t>0,2</w:t>
      </w:r>
      <w:r w:rsidRPr="00DC03EC">
        <w:rPr>
          <w:rFonts w:asciiTheme="minorHAnsi" w:hAnsiTheme="minorHAnsi" w:cstheme="minorHAnsi"/>
          <w:sz w:val="22"/>
          <w:szCs w:val="22"/>
        </w:rPr>
        <w:t xml:space="preserve"> % wynagrodzenia brutto określonego w § 3 ust. 1;</w:t>
      </w:r>
    </w:p>
    <w:p w14:paraId="4AACF472" w14:textId="66A3C154"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za nieprzedłożenie poświadczonej za zgodność z oryginałem kopii umowy </w:t>
      </w:r>
      <w:r w:rsidR="00C34233" w:rsidRPr="00DC03EC">
        <w:rPr>
          <w:rFonts w:asciiTheme="minorHAnsi" w:hAnsiTheme="minorHAnsi" w:cstheme="minorHAnsi"/>
          <w:sz w:val="22"/>
          <w:szCs w:val="22"/>
        </w:rPr>
        <w:br/>
      </w:r>
      <w:r w:rsidRPr="00DC03EC">
        <w:rPr>
          <w:rFonts w:asciiTheme="minorHAnsi" w:hAnsiTheme="minorHAnsi" w:cstheme="minorHAnsi"/>
          <w:sz w:val="22"/>
          <w:szCs w:val="22"/>
        </w:rPr>
        <w:t xml:space="preserve">o podwykonawstwo - w wysokości </w:t>
      </w:r>
      <w:r w:rsidR="00E01703">
        <w:rPr>
          <w:rFonts w:asciiTheme="minorHAnsi" w:hAnsiTheme="minorHAnsi" w:cstheme="minorHAnsi"/>
          <w:sz w:val="22"/>
          <w:szCs w:val="22"/>
        </w:rPr>
        <w:t>0,2</w:t>
      </w:r>
      <w:r w:rsidRPr="00DC03EC">
        <w:rPr>
          <w:rFonts w:asciiTheme="minorHAnsi" w:hAnsiTheme="minorHAnsi" w:cstheme="minorHAnsi"/>
          <w:sz w:val="22"/>
          <w:szCs w:val="22"/>
        </w:rPr>
        <w:t>% wynagrodzenia brutto określonego w § 3 ust. 1;</w:t>
      </w:r>
    </w:p>
    <w:p w14:paraId="682A9127" w14:textId="18E8943A" w:rsidR="002040E8" w:rsidRPr="00DC03EC" w:rsidRDefault="002040E8" w:rsidP="00C12537">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za brak zmiany umowy o podwykonawstwo w zakresie terminu zapłaty, zgodnie z § 8 ust. 1</w:t>
      </w:r>
      <w:r w:rsidR="00823E98">
        <w:rPr>
          <w:rFonts w:asciiTheme="minorHAnsi" w:hAnsiTheme="minorHAnsi" w:cstheme="minorHAnsi"/>
          <w:sz w:val="22"/>
          <w:szCs w:val="22"/>
        </w:rPr>
        <w:t>2</w:t>
      </w:r>
      <w:r w:rsidRPr="00DC03EC">
        <w:rPr>
          <w:rFonts w:asciiTheme="minorHAnsi" w:hAnsiTheme="minorHAnsi" w:cstheme="minorHAnsi"/>
          <w:sz w:val="22"/>
          <w:szCs w:val="22"/>
        </w:rPr>
        <w:t xml:space="preserve"> - w wysokości </w:t>
      </w:r>
      <w:r w:rsidR="00E01703">
        <w:rPr>
          <w:rFonts w:asciiTheme="minorHAnsi" w:hAnsiTheme="minorHAnsi" w:cstheme="minorHAnsi"/>
          <w:sz w:val="22"/>
          <w:szCs w:val="22"/>
        </w:rPr>
        <w:t>0,2</w:t>
      </w:r>
      <w:r w:rsidR="00E45D40" w:rsidRPr="00DC03EC">
        <w:rPr>
          <w:rFonts w:asciiTheme="minorHAnsi" w:hAnsiTheme="minorHAnsi" w:cstheme="minorHAnsi"/>
          <w:sz w:val="22"/>
          <w:szCs w:val="22"/>
        </w:rPr>
        <w:t xml:space="preserve"> </w:t>
      </w:r>
      <w:r w:rsidRPr="00DC03EC">
        <w:rPr>
          <w:rFonts w:asciiTheme="minorHAnsi" w:hAnsiTheme="minorHAnsi" w:cstheme="minorHAnsi"/>
          <w:sz w:val="22"/>
          <w:szCs w:val="22"/>
        </w:rPr>
        <w:t>% wynagrodzenia brutto określonego w § 3 ust.1.</w:t>
      </w:r>
    </w:p>
    <w:p w14:paraId="25AC3DB1" w14:textId="77777777" w:rsidR="001642D5" w:rsidRDefault="002040E8" w:rsidP="001642D5">
      <w:pPr>
        <w:pStyle w:val="Akapitzlist"/>
        <w:numPr>
          <w:ilvl w:val="1"/>
          <w:numId w:val="12"/>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w przypadku nie podjęcia reakcji serwisowej w czasie określonym w § 11 </w:t>
      </w:r>
      <w:r w:rsidR="00C34233" w:rsidRPr="00DC03EC">
        <w:rPr>
          <w:rFonts w:asciiTheme="minorHAnsi" w:hAnsiTheme="minorHAnsi" w:cstheme="minorHAnsi"/>
          <w:sz w:val="22"/>
          <w:szCs w:val="22"/>
        </w:rPr>
        <w:t>ust</w:t>
      </w:r>
      <w:r w:rsidRPr="00DC03EC">
        <w:rPr>
          <w:rFonts w:asciiTheme="minorHAnsi" w:hAnsiTheme="minorHAnsi" w:cstheme="minorHAnsi"/>
          <w:sz w:val="22"/>
          <w:szCs w:val="22"/>
        </w:rPr>
        <w:t xml:space="preserve">.9 lub niedokonania skutecznej naprawy w czasie określonym w § 11 </w:t>
      </w:r>
      <w:r w:rsidR="00C34233" w:rsidRPr="00DC03EC">
        <w:rPr>
          <w:rFonts w:asciiTheme="minorHAnsi" w:hAnsiTheme="minorHAnsi" w:cstheme="minorHAnsi"/>
          <w:sz w:val="22"/>
          <w:szCs w:val="22"/>
        </w:rPr>
        <w:t>ust</w:t>
      </w:r>
      <w:r w:rsidRPr="00DC03EC">
        <w:rPr>
          <w:rFonts w:asciiTheme="minorHAnsi" w:hAnsiTheme="minorHAnsi" w:cstheme="minorHAnsi"/>
          <w:sz w:val="22"/>
          <w:szCs w:val="22"/>
        </w:rPr>
        <w:t xml:space="preserve">. 10 wykonawca zobowiązany jest zapłacić karę umowną w wysokości </w:t>
      </w:r>
      <w:r w:rsidR="00E01703">
        <w:rPr>
          <w:rFonts w:asciiTheme="minorHAnsi" w:hAnsiTheme="minorHAnsi" w:cstheme="minorHAnsi"/>
          <w:sz w:val="22"/>
          <w:szCs w:val="22"/>
        </w:rPr>
        <w:t>10</w:t>
      </w:r>
      <w:r w:rsidRPr="00DC03EC">
        <w:rPr>
          <w:rFonts w:asciiTheme="minorHAnsi" w:hAnsiTheme="minorHAnsi" w:cstheme="minorHAnsi"/>
          <w:sz w:val="22"/>
          <w:szCs w:val="22"/>
        </w:rPr>
        <w:t>00 zł za każdy dzień zwłoki.</w:t>
      </w:r>
    </w:p>
    <w:p w14:paraId="13082EA2" w14:textId="0BC1D244" w:rsidR="001642D5" w:rsidRPr="001642D5" w:rsidRDefault="001642D5" w:rsidP="001642D5">
      <w:pPr>
        <w:pStyle w:val="Akapitzlist"/>
        <w:numPr>
          <w:ilvl w:val="1"/>
          <w:numId w:val="12"/>
        </w:numPr>
        <w:tabs>
          <w:tab w:val="left" w:pos="284"/>
        </w:tabs>
        <w:spacing w:line="276" w:lineRule="auto"/>
        <w:ind w:left="993" w:hanging="426"/>
        <w:jc w:val="both"/>
        <w:rPr>
          <w:rFonts w:asciiTheme="minorHAnsi" w:hAnsiTheme="minorHAnsi" w:cstheme="minorHAnsi"/>
          <w:sz w:val="22"/>
          <w:szCs w:val="22"/>
          <w:highlight w:val="yellow"/>
        </w:rPr>
      </w:pPr>
      <w:bookmarkStart w:id="0" w:name="_GoBack"/>
      <w:bookmarkEnd w:id="0"/>
      <w:r w:rsidRPr="001642D5">
        <w:rPr>
          <w:rFonts w:asciiTheme="minorHAnsi" w:hAnsiTheme="minorHAnsi" w:cstheme="minorHAnsi"/>
          <w:sz w:val="22"/>
          <w:szCs w:val="22"/>
          <w:highlight w:val="yellow"/>
        </w:rPr>
        <w:t>z tytułu odstąpienia od Umowy z przyczyn leżących po stronie Zamawiającego - w wysokości 10% wynagrodzenia brutto określonego w § 3 ust. 1;</w:t>
      </w:r>
    </w:p>
    <w:p w14:paraId="431C5410" w14:textId="77777777" w:rsidR="001642D5" w:rsidRPr="00DC03EC" w:rsidRDefault="001642D5" w:rsidP="001642D5">
      <w:pPr>
        <w:pStyle w:val="Akapitzlist"/>
        <w:tabs>
          <w:tab w:val="left" w:pos="284"/>
        </w:tabs>
        <w:spacing w:line="276" w:lineRule="auto"/>
        <w:ind w:left="993"/>
        <w:jc w:val="both"/>
        <w:rPr>
          <w:rFonts w:asciiTheme="minorHAnsi" w:hAnsiTheme="minorHAnsi" w:cstheme="minorHAnsi"/>
          <w:sz w:val="22"/>
          <w:szCs w:val="22"/>
        </w:rPr>
      </w:pPr>
    </w:p>
    <w:p w14:paraId="30471E32" w14:textId="0D961488"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Limit kar umownych, jakich na podstawie Umowy Zamawiający może żądać od Wykonawcy wynosi </w:t>
      </w:r>
      <w:r w:rsidR="00E45D40">
        <w:rPr>
          <w:rFonts w:cstheme="minorHAnsi"/>
        </w:rPr>
        <w:t>30</w:t>
      </w:r>
      <w:r w:rsidRPr="00F41964">
        <w:rPr>
          <w:rFonts w:cstheme="minorHAnsi"/>
        </w:rPr>
        <w:t xml:space="preserve">% </w:t>
      </w:r>
      <w:r w:rsidRPr="00DC03EC">
        <w:rPr>
          <w:rFonts w:cstheme="minorHAnsi"/>
        </w:rPr>
        <w:t>wynagrodzenia brutto określonego w § 3 ust. 1.</w:t>
      </w:r>
    </w:p>
    <w:p w14:paraId="335E1F6F"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Zapłata kary umownej przez Stronę zobowiązaną nie pozbawia Strony uprawnionej prawa dochodzenia odszkodowania na zasadach ogólnych, jeżeli kara umowna nie pokryje wyrządzonej szkody.</w:t>
      </w:r>
    </w:p>
    <w:p w14:paraId="3CE8B2CD"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4.</w:t>
      </w:r>
      <w:r w:rsidRPr="00DC03EC">
        <w:rPr>
          <w:rFonts w:cstheme="minorHAnsi"/>
        </w:rPr>
        <w:tab/>
        <w:t>Strona zobowiązana zapłaci karę umowną przelewem na rachunek bankowy Strony uprawnionej wskazany w wystawionej przez nią nocie obciążeniowej - w terminie 14 dni od doręczenia tej noty, bez dodatkowego wezwania. W przypadku opóźnienia w zapłacie kary umownej, Stronie uprawnionej przysługują odsetki ustawowe.</w:t>
      </w:r>
    </w:p>
    <w:p w14:paraId="46203545"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5.</w:t>
      </w:r>
      <w:r w:rsidRPr="00DC03EC">
        <w:rPr>
          <w:rFonts w:cstheme="minorHAnsi"/>
        </w:rPr>
        <w:tab/>
        <w:t xml:space="preserve">Wykonawca wyraża zgodę na potrącanie przez Zamawiającego przysługujących mu kar umownych z wynagrodzenia należnego Wykonawcy za wykonanie Przedmiotu Umowy. </w:t>
      </w:r>
    </w:p>
    <w:p w14:paraId="5CA866E4"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6.</w:t>
      </w:r>
      <w:r w:rsidRPr="00DC03EC">
        <w:rPr>
          <w:rFonts w:cstheme="minorHAnsi"/>
        </w:rPr>
        <w:tab/>
        <w:t>Zapłata kary umownej przez Wykonawcę lub potrącenie przez Zamawiającego kwoty kary umownej z należnego Wykonawcy wynagrodzenia, nie zwalnia Wykonawcy z jego zobowiązań wynikających z Umowy, w szczególności ze zobowiązania do wykonania Przedmiotu Umowy.</w:t>
      </w:r>
    </w:p>
    <w:p w14:paraId="438015F7" w14:textId="77777777" w:rsidR="002040E8" w:rsidRPr="00DC03EC" w:rsidRDefault="002040E8" w:rsidP="00823E98">
      <w:pPr>
        <w:tabs>
          <w:tab w:val="left" w:pos="284"/>
        </w:tabs>
        <w:spacing w:line="276" w:lineRule="auto"/>
        <w:ind w:left="284" w:hanging="284"/>
        <w:jc w:val="both"/>
        <w:rPr>
          <w:rFonts w:cstheme="minorHAnsi"/>
        </w:rPr>
      </w:pPr>
      <w:r w:rsidRPr="00DC03EC">
        <w:rPr>
          <w:rFonts w:cstheme="minorHAnsi"/>
        </w:rPr>
        <w:t>7.</w:t>
      </w:r>
      <w:r w:rsidRPr="00DC03EC">
        <w:rPr>
          <w:rFonts w:cstheme="minorHAnsi"/>
        </w:rPr>
        <w:tab/>
        <w:t>Postanowienia ust. 1 lit c) pozostają w mocy pomimo skutecznego wykonania przez którąkolwiek ze Stron, prawa odstąpienia od Umowy przysługującego jej na podstawie § 13.</w:t>
      </w:r>
    </w:p>
    <w:p w14:paraId="7EC35BCA" w14:textId="77777777" w:rsidR="007B5058" w:rsidRDefault="007B5058" w:rsidP="00C34233">
      <w:pPr>
        <w:tabs>
          <w:tab w:val="left" w:pos="284"/>
        </w:tabs>
        <w:spacing w:after="0"/>
        <w:ind w:left="284" w:hanging="284"/>
        <w:jc w:val="center"/>
        <w:rPr>
          <w:rFonts w:cstheme="minorHAnsi"/>
          <w:b/>
        </w:rPr>
      </w:pPr>
    </w:p>
    <w:p w14:paraId="1BDAA754" w14:textId="6E09886B" w:rsidR="002040E8" w:rsidRPr="00DC03EC" w:rsidRDefault="002040E8" w:rsidP="00C34233">
      <w:pPr>
        <w:tabs>
          <w:tab w:val="left" w:pos="284"/>
        </w:tabs>
        <w:spacing w:after="0"/>
        <w:ind w:left="284" w:hanging="284"/>
        <w:jc w:val="center"/>
        <w:rPr>
          <w:rFonts w:cstheme="minorHAnsi"/>
          <w:b/>
        </w:rPr>
      </w:pPr>
      <w:r w:rsidRPr="00DC03EC">
        <w:rPr>
          <w:rFonts w:cstheme="minorHAnsi"/>
          <w:b/>
        </w:rPr>
        <w:t>§ 13</w:t>
      </w:r>
    </w:p>
    <w:p w14:paraId="2E51F9DD" w14:textId="77777777" w:rsidR="002040E8" w:rsidRPr="00DC03EC" w:rsidRDefault="002040E8" w:rsidP="00432CE4">
      <w:pPr>
        <w:tabs>
          <w:tab w:val="left" w:pos="284"/>
        </w:tabs>
        <w:ind w:left="284" w:hanging="284"/>
        <w:jc w:val="center"/>
        <w:rPr>
          <w:rFonts w:cstheme="minorHAnsi"/>
          <w:b/>
        </w:rPr>
      </w:pPr>
      <w:r w:rsidRPr="00DC03EC">
        <w:rPr>
          <w:rFonts w:cstheme="minorHAnsi"/>
          <w:b/>
        </w:rPr>
        <w:t>Odstąpienie od Umowy</w:t>
      </w:r>
    </w:p>
    <w:p w14:paraId="19EB5D8B"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w:t>
      </w:r>
      <w:r w:rsidRPr="00DC03EC">
        <w:rPr>
          <w:rFonts w:cstheme="minorHAnsi"/>
        </w:rPr>
        <w:tab/>
        <w:t>Zamawiający jest uprawniony do odstąpienia od Umowy, jeżeli Wykonawca:</w:t>
      </w:r>
    </w:p>
    <w:p w14:paraId="75705132" w14:textId="77777777" w:rsidR="002040E8" w:rsidRPr="00DC03EC" w:rsidRDefault="002040E8" w:rsidP="00C12537">
      <w:pPr>
        <w:pStyle w:val="Akapitzlist"/>
        <w:numPr>
          <w:ilvl w:val="0"/>
          <w:numId w:val="13"/>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z przyczyn zawinionych nie wykonuje Umowy lub wykonuje ją nienależycie i pomimo </w:t>
      </w:r>
      <w:r w:rsidRPr="00DC03EC">
        <w:rPr>
          <w:rFonts w:asciiTheme="minorHAnsi" w:hAnsiTheme="minorHAnsi" w:cstheme="minorHAnsi"/>
          <w:sz w:val="22"/>
          <w:szCs w:val="22"/>
        </w:rPr>
        <w:lastRenderedPageBreak/>
        <w:t>pisemnego lub mailowego wezwania Wykonawcy przez Zamawiającego do podjęcia wykonywania lub należytego wykonywania Umowy w wyznaczonym, uzasadnionym technicznie terminie, nie zadośćuczyni żądaniu Zamawiającego</w:t>
      </w:r>
      <w:r w:rsidR="00432CE4" w:rsidRPr="00DC03EC">
        <w:rPr>
          <w:rFonts w:asciiTheme="minorHAnsi" w:hAnsiTheme="minorHAnsi" w:cstheme="minorHAnsi"/>
          <w:sz w:val="22"/>
          <w:szCs w:val="22"/>
        </w:rPr>
        <w:t>;</w:t>
      </w:r>
    </w:p>
    <w:p w14:paraId="70E7D1BD" w14:textId="77777777" w:rsidR="002040E8" w:rsidRPr="00DC03EC" w:rsidRDefault="002040E8" w:rsidP="00C12537">
      <w:pPr>
        <w:pStyle w:val="Akapitzlist"/>
        <w:numPr>
          <w:ilvl w:val="0"/>
          <w:numId w:val="13"/>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bez uzasadnionej przyczyny przerwał wykonywanie Umowy na okres dłuższy niż 5 dni roboczych i pomimo pisemnego lub mailowego wezwania Wykonawcy przez Zamawiającego nie podjął realizacji Umowy w terminie 5 dni roboczych od dnia doręczenia mu wezwania</w:t>
      </w:r>
      <w:r w:rsidR="00432CE4" w:rsidRPr="00DC03EC">
        <w:rPr>
          <w:rFonts w:asciiTheme="minorHAnsi" w:hAnsiTheme="minorHAnsi" w:cstheme="minorHAnsi"/>
          <w:sz w:val="22"/>
          <w:szCs w:val="22"/>
        </w:rPr>
        <w:t>;</w:t>
      </w:r>
    </w:p>
    <w:p w14:paraId="08663321" w14:textId="77777777" w:rsidR="002040E8" w:rsidRPr="00DC03EC" w:rsidRDefault="002040E8" w:rsidP="00C12537">
      <w:pPr>
        <w:pStyle w:val="Akapitzlist"/>
        <w:numPr>
          <w:ilvl w:val="0"/>
          <w:numId w:val="13"/>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z przyczyn zawinionych nie rozpoczął wykonywania Umowy albo pozostaje w opóźnieniu </w:t>
      </w:r>
      <w:r w:rsidR="00432CE4" w:rsidRPr="00DC03EC">
        <w:rPr>
          <w:rFonts w:asciiTheme="minorHAnsi" w:hAnsiTheme="minorHAnsi" w:cstheme="minorHAnsi"/>
          <w:sz w:val="22"/>
          <w:szCs w:val="22"/>
        </w:rPr>
        <w:br/>
      </w:r>
      <w:r w:rsidRPr="00DC03EC">
        <w:rPr>
          <w:rFonts w:asciiTheme="minorHAnsi" w:hAnsiTheme="minorHAnsi" w:cstheme="minorHAnsi"/>
          <w:sz w:val="22"/>
          <w:szCs w:val="22"/>
        </w:rPr>
        <w:t>z realizacją Umowy tak dalece, że wątpliwe jest dochowanie terminu określonego w § 2</w:t>
      </w:r>
      <w:r w:rsidR="00432CE4"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53C42904" w14:textId="74597924" w:rsidR="002040E8" w:rsidRPr="00DC03EC" w:rsidRDefault="002040E8" w:rsidP="00C12537">
      <w:pPr>
        <w:pStyle w:val="Akapitzlist"/>
        <w:numPr>
          <w:ilvl w:val="0"/>
          <w:numId w:val="13"/>
        </w:numPr>
        <w:tabs>
          <w:tab w:val="left" w:pos="284"/>
        </w:tabs>
        <w:spacing w:line="276" w:lineRule="auto"/>
        <w:ind w:left="993" w:hanging="426"/>
        <w:rPr>
          <w:rFonts w:asciiTheme="minorHAnsi" w:hAnsiTheme="minorHAnsi" w:cstheme="minorHAnsi"/>
          <w:sz w:val="22"/>
          <w:szCs w:val="22"/>
        </w:rPr>
      </w:pPr>
      <w:r w:rsidRPr="00DC03EC">
        <w:rPr>
          <w:rFonts w:asciiTheme="minorHAnsi" w:hAnsiTheme="minorHAnsi" w:cstheme="minorHAnsi"/>
          <w:sz w:val="22"/>
          <w:szCs w:val="22"/>
        </w:rPr>
        <w:t>powierzył wykonywanie części prac w ramach Przedmiotu Umowy podwykonawcom</w:t>
      </w:r>
    </w:p>
    <w:p w14:paraId="276668DA" w14:textId="77777777" w:rsidR="00432CE4" w:rsidRPr="00DC03EC" w:rsidRDefault="00432CE4" w:rsidP="00823E98">
      <w:pPr>
        <w:tabs>
          <w:tab w:val="left" w:pos="284"/>
        </w:tabs>
        <w:spacing w:after="0" w:line="276" w:lineRule="auto"/>
        <w:ind w:left="993" w:hanging="426"/>
        <w:rPr>
          <w:rFonts w:cstheme="minorHAnsi"/>
        </w:rPr>
      </w:pPr>
      <w:r w:rsidRPr="00DC03EC">
        <w:rPr>
          <w:rFonts w:cstheme="minorHAnsi"/>
        </w:rPr>
        <w:t xml:space="preserve">         </w:t>
      </w:r>
      <w:r w:rsidR="002040E8" w:rsidRPr="00DC03EC">
        <w:rPr>
          <w:rFonts w:cstheme="minorHAnsi"/>
        </w:rPr>
        <w:t>z naruszeniem § 8.</w:t>
      </w:r>
      <w:r w:rsidRPr="00DC03EC">
        <w:rPr>
          <w:rFonts w:cstheme="minorHAnsi"/>
        </w:rPr>
        <w:t>;</w:t>
      </w:r>
    </w:p>
    <w:p w14:paraId="1ED14A57" w14:textId="77777777" w:rsidR="002040E8" w:rsidRPr="00DC03EC" w:rsidRDefault="002040E8" w:rsidP="00C12537">
      <w:pPr>
        <w:pStyle w:val="Akapitzlist"/>
        <w:numPr>
          <w:ilvl w:val="0"/>
          <w:numId w:val="13"/>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dokonał cesji Umowy lub jej części bez zgody Zamawiającego.</w:t>
      </w:r>
    </w:p>
    <w:p w14:paraId="5E1DA898"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W razie zaistnienia istotnej zmiany okoliczności powodującej, że wykonanie Umowy nie leży </w:t>
      </w:r>
      <w:r w:rsidR="00432CE4" w:rsidRPr="00DC03EC">
        <w:rPr>
          <w:rFonts w:cstheme="minorHAnsi"/>
        </w:rPr>
        <w:br/>
      </w:r>
      <w:r w:rsidRPr="00DC03EC">
        <w:rPr>
          <w:rFonts w:cstheme="minorHAnsi"/>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przypadku, o którym mowa w zdaniu poprzedzającym, Wykonawca może żądać wyłącznie części Wynagrodzenia należnej mu z tytułu wykonania części Przedmiotu Umowy.</w:t>
      </w:r>
    </w:p>
    <w:p w14:paraId="32D9C9E1"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Oświadczenie Strony uprawnionej o odstąpieniu od Umowy wymaga zachowania formy pisemnej zastrzeżonej pod rygorem nieważności. W oświadczeniu należy wskazać okoliczności uzasadniające odstąpienie od Umowy. Oświadczenie należy przesłać drugiej Stronie za pośrednictwem listu poleconego za zwrotnym potwierdzeniem odbioru lub w formie pisma złożonego w siedzibie drugiej Strony za pokwitowaniem. Odstąpienie jest skuteczne z chwilą doręczenia drugiej Stronie oświadczenia o odstąpieniu. Strona uprawniona może skorzystać z prawa odstąpienia przysługującego jej na podstawie niniejszego paragrafu w terminie 20 dni od dnia powzięcia wiadomości o okolicznościach uzasadniających odstąpienie od Umowy.</w:t>
      </w:r>
    </w:p>
    <w:p w14:paraId="68227D79"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4.</w:t>
      </w:r>
      <w:r w:rsidRPr="00DC03EC">
        <w:rPr>
          <w:rFonts w:cstheme="minorHAnsi"/>
        </w:rPr>
        <w:tab/>
        <w:t xml:space="preserve">W terminie 3 dni od daty odstąpienia od Umowy, Strony sporządzą protokół inwentaryzacji robót w toku według stanu na dzień odstąpienia. W przypadku, gdy Wykonawca będzie nieobecny, Zamawiający jest uprawniony do dokonania inwentaryzacji jednostronnie, bez wyznaczania dodatkowego terminu. </w:t>
      </w:r>
    </w:p>
    <w:p w14:paraId="0E3488C4"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5.</w:t>
      </w:r>
      <w:r w:rsidRPr="00DC03EC">
        <w:rPr>
          <w:rFonts w:cstheme="minorHAnsi"/>
        </w:rPr>
        <w:tab/>
        <w:t>Wykonawca zobowiązuje się</w:t>
      </w:r>
      <w:r w:rsidR="0028022C" w:rsidRPr="00DC03EC">
        <w:rPr>
          <w:rFonts w:cstheme="minorHAnsi"/>
        </w:rPr>
        <w:t>, że</w:t>
      </w:r>
      <w:r w:rsidRPr="00DC03EC">
        <w:rPr>
          <w:rFonts w:cstheme="minorHAnsi"/>
        </w:rPr>
        <w:t xml:space="preserve"> niezwłocznie, a najpóźniej w terminie 7 dni od daty odstąpienia od Umowy, usunie z terenu robót urządzenie zaplecza, jeżeli zostało przez niego dostarczone lub wzniesione oraz przekaże Zamawiającemu teren budowy. W przypadku nie wykonania przez Wykonawcę zobowiązania, o którym mowa w zdaniu poprzedzającym, Zamawiający może powierzyć wykonanie tych prac podmiotowi trzeciemu na koszt i ryzyko Wykonawcy.</w:t>
      </w:r>
    </w:p>
    <w:p w14:paraId="1F9CD891" w14:textId="5C47E33E" w:rsidR="002040E8" w:rsidRPr="00DC03EC" w:rsidRDefault="002040E8" w:rsidP="00823E98">
      <w:pPr>
        <w:tabs>
          <w:tab w:val="left" w:pos="284"/>
        </w:tabs>
        <w:spacing w:line="276" w:lineRule="auto"/>
        <w:ind w:left="284" w:hanging="284"/>
        <w:jc w:val="both"/>
        <w:rPr>
          <w:rFonts w:cstheme="minorHAnsi"/>
        </w:rPr>
      </w:pPr>
      <w:r w:rsidRPr="00DC03EC">
        <w:rPr>
          <w:rFonts w:cstheme="minorHAnsi"/>
        </w:rPr>
        <w:t>6.</w:t>
      </w:r>
      <w:r w:rsidRPr="00DC03EC">
        <w:rPr>
          <w:rFonts w:cstheme="minorHAnsi"/>
        </w:rPr>
        <w:tab/>
        <w:t>Zamawiający zapłaci Wykonawcy wynagrodzenie należne z tytułu wykonania części Przedmiotu Umowy, według cen na dzień odstąpienia, pomniejszone o naliczone przez Zamawiającego kary umowne. Protokół inwentaryzacji robót w toku, o którym mowa w ust. 4 stanowi podstawę do wystawienia przez Wykonawcę faktury na część Wynagrodzenia należną mu z tytułu wyk</w:t>
      </w:r>
      <w:r w:rsidR="00237EDD" w:rsidRPr="00DC03EC">
        <w:rPr>
          <w:rFonts w:cstheme="minorHAnsi"/>
        </w:rPr>
        <w:t>onania części Przedmiotu Umowy.</w:t>
      </w:r>
    </w:p>
    <w:p w14:paraId="42B55AE1" w14:textId="77777777" w:rsidR="001653AB" w:rsidRDefault="001653AB" w:rsidP="00432CE4">
      <w:pPr>
        <w:tabs>
          <w:tab w:val="left" w:pos="284"/>
        </w:tabs>
        <w:spacing w:after="0"/>
        <w:ind w:left="284" w:hanging="284"/>
        <w:jc w:val="center"/>
        <w:rPr>
          <w:rFonts w:cstheme="minorHAnsi"/>
          <w:b/>
        </w:rPr>
      </w:pPr>
    </w:p>
    <w:p w14:paraId="385624D0" w14:textId="77777777" w:rsidR="001653AB" w:rsidRDefault="001653AB" w:rsidP="00432CE4">
      <w:pPr>
        <w:tabs>
          <w:tab w:val="left" w:pos="284"/>
        </w:tabs>
        <w:spacing w:after="0"/>
        <w:ind w:left="284" w:hanging="284"/>
        <w:jc w:val="center"/>
        <w:rPr>
          <w:rFonts w:cstheme="minorHAnsi"/>
          <w:b/>
        </w:rPr>
      </w:pPr>
    </w:p>
    <w:p w14:paraId="73AE423E" w14:textId="77777777" w:rsidR="001653AB" w:rsidRDefault="001653AB" w:rsidP="00432CE4">
      <w:pPr>
        <w:tabs>
          <w:tab w:val="left" w:pos="284"/>
        </w:tabs>
        <w:spacing w:after="0"/>
        <w:ind w:left="284" w:hanging="284"/>
        <w:jc w:val="center"/>
        <w:rPr>
          <w:rFonts w:cstheme="minorHAnsi"/>
          <w:b/>
        </w:rPr>
      </w:pPr>
    </w:p>
    <w:p w14:paraId="4A3EE849" w14:textId="77777777" w:rsidR="001653AB" w:rsidRDefault="001653AB" w:rsidP="00432CE4">
      <w:pPr>
        <w:tabs>
          <w:tab w:val="left" w:pos="284"/>
        </w:tabs>
        <w:spacing w:after="0"/>
        <w:ind w:left="284" w:hanging="284"/>
        <w:jc w:val="center"/>
        <w:rPr>
          <w:rFonts w:cstheme="minorHAnsi"/>
          <w:b/>
        </w:rPr>
      </w:pPr>
    </w:p>
    <w:p w14:paraId="58ECBCCA" w14:textId="77777777" w:rsidR="001653AB" w:rsidRDefault="001653AB" w:rsidP="00432CE4">
      <w:pPr>
        <w:tabs>
          <w:tab w:val="left" w:pos="284"/>
        </w:tabs>
        <w:spacing w:after="0"/>
        <w:ind w:left="284" w:hanging="284"/>
        <w:jc w:val="center"/>
        <w:rPr>
          <w:rFonts w:cstheme="minorHAnsi"/>
          <w:b/>
        </w:rPr>
      </w:pPr>
    </w:p>
    <w:p w14:paraId="5F2CF4E9" w14:textId="228EBCC6" w:rsidR="002040E8" w:rsidRPr="00DC03EC" w:rsidRDefault="002040E8" w:rsidP="00432CE4">
      <w:pPr>
        <w:tabs>
          <w:tab w:val="left" w:pos="284"/>
        </w:tabs>
        <w:spacing w:after="0"/>
        <w:ind w:left="284" w:hanging="284"/>
        <w:jc w:val="center"/>
        <w:rPr>
          <w:rFonts w:cstheme="minorHAnsi"/>
          <w:b/>
        </w:rPr>
      </w:pPr>
      <w:r w:rsidRPr="00DC03EC">
        <w:rPr>
          <w:rFonts w:cstheme="minorHAnsi"/>
          <w:b/>
        </w:rPr>
        <w:t>§ 14</w:t>
      </w:r>
    </w:p>
    <w:p w14:paraId="5ABC7E5C" w14:textId="77777777" w:rsidR="002040E8" w:rsidRPr="00DC03EC" w:rsidRDefault="002040E8" w:rsidP="00432CE4">
      <w:pPr>
        <w:tabs>
          <w:tab w:val="left" w:pos="284"/>
        </w:tabs>
        <w:ind w:left="284" w:hanging="284"/>
        <w:jc w:val="center"/>
        <w:rPr>
          <w:rFonts w:cstheme="minorHAnsi"/>
          <w:b/>
        </w:rPr>
      </w:pPr>
      <w:r w:rsidRPr="00DC03EC">
        <w:rPr>
          <w:rFonts w:cstheme="minorHAnsi"/>
          <w:b/>
        </w:rPr>
        <w:t>Zmiana Umowy</w:t>
      </w:r>
    </w:p>
    <w:p w14:paraId="5433F16E" w14:textId="76F2ABD9" w:rsidR="00E3471E" w:rsidRPr="00BF6880" w:rsidRDefault="00E3471E" w:rsidP="00C12537">
      <w:pPr>
        <w:numPr>
          <w:ilvl w:val="0"/>
          <w:numId w:val="47"/>
        </w:numPr>
        <w:spacing w:after="0" w:line="276" w:lineRule="auto"/>
        <w:ind w:left="284"/>
        <w:contextualSpacing/>
        <w:jc w:val="both"/>
        <w:rPr>
          <w:rFonts w:cstheme="minorHAnsi"/>
        </w:rPr>
      </w:pPr>
      <w:r w:rsidRPr="00BF6880">
        <w:rPr>
          <w:rFonts w:cstheme="minorHAnsi"/>
          <w:bCs/>
        </w:rPr>
        <w:t xml:space="preserve">Poza przypadkami określonymi w art. 455 ust. 1 pkt 2, 3 i 4 oraz ust. 2 Pzp, Zamawiający przewiduje możliwość dokonania zmian w Umowie w stosunku do treści Oferty Wykonawcy, na warunkach, o których mowa w niniejszym paragrafie. </w:t>
      </w:r>
    </w:p>
    <w:p w14:paraId="67C1E7F8" w14:textId="77777777" w:rsidR="00E3471E" w:rsidRPr="00BF6880" w:rsidRDefault="00E3471E" w:rsidP="00C12537">
      <w:pPr>
        <w:pStyle w:val="Akapitzlist"/>
        <w:widowControl/>
        <w:numPr>
          <w:ilvl w:val="0"/>
          <w:numId w:val="47"/>
        </w:numPr>
        <w:autoSpaceDE/>
        <w:autoSpaceDN/>
        <w:adjustRightInd/>
        <w:spacing w:line="276" w:lineRule="auto"/>
        <w:ind w:left="284"/>
        <w:contextualSpacing/>
        <w:jc w:val="both"/>
        <w:rPr>
          <w:rFonts w:asciiTheme="minorHAnsi" w:hAnsiTheme="minorHAnsi" w:cstheme="minorHAnsi"/>
          <w:sz w:val="22"/>
          <w:szCs w:val="22"/>
        </w:rPr>
      </w:pPr>
      <w:r w:rsidRPr="00BF6880">
        <w:rPr>
          <w:rFonts w:asciiTheme="minorHAnsi" w:eastAsia="Sylfaen" w:hAnsiTheme="minorHAnsi" w:cstheme="minorHAnsi"/>
          <w:sz w:val="22"/>
          <w:szCs w:val="22"/>
        </w:rPr>
        <w:t>Dopuszcza się wprowadzenie istotnych zmian do Umowy w następującym zakresie:</w:t>
      </w:r>
    </w:p>
    <w:p w14:paraId="14ECFB39" w14:textId="77777777" w:rsidR="00E3471E" w:rsidRPr="00BF6880" w:rsidRDefault="00E3471E" w:rsidP="00C12537">
      <w:pPr>
        <w:pStyle w:val="Akapitzlist"/>
        <w:widowControl/>
        <w:numPr>
          <w:ilvl w:val="0"/>
          <w:numId w:val="48"/>
        </w:numPr>
        <w:autoSpaceDE/>
        <w:autoSpaceDN/>
        <w:adjustRightInd/>
        <w:spacing w:line="276" w:lineRule="auto"/>
        <w:ind w:left="709"/>
        <w:contextualSpacing/>
        <w:jc w:val="both"/>
        <w:rPr>
          <w:rFonts w:asciiTheme="minorHAnsi" w:hAnsiTheme="minorHAnsi" w:cstheme="minorHAnsi"/>
          <w:sz w:val="22"/>
          <w:szCs w:val="22"/>
        </w:rPr>
      </w:pPr>
      <w:r w:rsidRPr="00BF6880">
        <w:rPr>
          <w:rFonts w:asciiTheme="minorHAnsi" w:hAnsiTheme="minorHAnsi" w:cstheme="minorHAnsi"/>
          <w:b/>
          <w:sz w:val="22"/>
          <w:szCs w:val="22"/>
        </w:rPr>
        <w:t>przedmiotu Umowy lub/i Wynagrodzenia:</w:t>
      </w:r>
    </w:p>
    <w:p w14:paraId="44AF6F98" w14:textId="5E8B7ED9" w:rsidR="00E3471E" w:rsidRDefault="00E3471E" w:rsidP="00C12537">
      <w:pPr>
        <w:pStyle w:val="Akapitzlist"/>
        <w:widowControl/>
        <w:numPr>
          <w:ilvl w:val="0"/>
          <w:numId w:val="49"/>
        </w:numPr>
        <w:autoSpaceDE/>
        <w:autoSpaceDN/>
        <w:adjustRightInd/>
        <w:spacing w:line="276" w:lineRule="auto"/>
        <w:ind w:left="993"/>
        <w:contextualSpacing/>
        <w:jc w:val="both"/>
        <w:rPr>
          <w:rFonts w:asciiTheme="minorHAnsi" w:hAnsiTheme="minorHAnsi" w:cstheme="minorHAnsi"/>
          <w:sz w:val="22"/>
          <w:szCs w:val="22"/>
        </w:rPr>
      </w:pPr>
      <w:r w:rsidRPr="00BF6880">
        <w:rPr>
          <w:rFonts w:asciiTheme="minorHAnsi" w:hAnsiTheme="minorHAnsi" w:cstheme="minorHAnsi"/>
          <w:sz w:val="22"/>
          <w:szCs w:val="22"/>
        </w:rPr>
        <w:t xml:space="preserve">w przypadku konieczności wykonania Robót lub usunięcia wad w celu zmniejszenia zagrożenia, gdy istnieje przypadek wpływający na bezpieczeństwo życia, zdrowia, mienia lub Robót na terenie prac a Zamawiający wydał Wykonawcy </w:t>
      </w:r>
      <w:r>
        <w:rPr>
          <w:rFonts w:asciiTheme="minorHAnsi" w:hAnsiTheme="minorHAnsi" w:cstheme="minorHAnsi"/>
          <w:sz w:val="22"/>
          <w:szCs w:val="22"/>
        </w:rPr>
        <w:t>P</w:t>
      </w:r>
      <w:r w:rsidRPr="00BF6880">
        <w:rPr>
          <w:rFonts w:asciiTheme="minorHAnsi" w:hAnsiTheme="minorHAnsi" w:cstheme="minorHAnsi"/>
          <w:sz w:val="22"/>
          <w:szCs w:val="22"/>
        </w:rPr>
        <w:t>olecenie wykonania robót lub innych czynności w celu wyeliminowania lub zmniejszenia zagrożenia,</w:t>
      </w:r>
    </w:p>
    <w:p w14:paraId="6B9AA0E1" w14:textId="77777777" w:rsidR="0045728F" w:rsidRPr="0045728F" w:rsidRDefault="0045728F" w:rsidP="00C12537">
      <w:pPr>
        <w:pStyle w:val="Akapitzlist"/>
        <w:numPr>
          <w:ilvl w:val="0"/>
          <w:numId w:val="49"/>
        </w:numPr>
        <w:spacing w:line="276" w:lineRule="auto"/>
        <w:ind w:left="993"/>
        <w:contextualSpacing/>
        <w:jc w:val="both"/>
        <w:rPr>
          <w:rFonts w:asciiTheme="minorHAnsi" w:hAnsiTheme="minorHAnsi" w:cstheme="minorHAnsi"/>
          <w:sz w:val="22"/>
          <w:szCs w:val="22"/>
        </w:rPr>
      </w:pPr>
      <w:r w:rsidRPr="0045728F">
        <w:rPr>
          <w:rFonts w:asciiTheme="minorHAnsi" w:hAnsiTheme="minorHAnsi" w:cstheme="minorHAnsi"/>
          <w:sz w:val="22"/>
          <w:szCs w:val="22"/>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14:paraId="6DB8B76F" w14:textId="48366F60" w:rsidR="0045728F" w:rsidRDefault="0045728F" w:rsidP="00C12537">
      <w:pPr>
        <w:pStyle w:val="Akapitzlist"/>
        <w:numPr>
          <w:ilvl w:val="0"/>
          <w:numId w:val="49"/>
        </w:numPr>
        <w:spacing w:line="276" w:lineRule="auto"/>
        <w:ind w:left="993"/>
        <w:contextualSpacing/>
        <w:jc w:val="both"/>
        <w:rPr>
          <w:rFonts w:asciiTheme="minorHAnsi" w:hAnsiTheme="minorHAnsi" w:cstheme="minorHAnsi"/>
          <w:sz w:val="22"/>
          <w:szCs w:val="22"/>
        </w:rPr>
      </w:pPr>
      <w:r w:rsidRPr="0045728F">
        <w:rPr>
          <w:rFonts w:asciiTheme="minorHAnsi" w:hAnsiTheme="minorHAnsi" w:cstheme="minorHAnsi"/>
          <w:sz w:val="22"/>
          <w:szCs w:val="22"/>
        </w:rPr>
        <w:t>konieczność zrealizowania przedmiotu umowy przy zastosowaniu innych rozwiązań technicznych lub materiałowych ze względu na zmiany obowiązującego prawa;</w:t>
      </w:r>
    </w:p>
    <w:p w14:paraId="6B5B981B" w14:textId="44219688" w:rsidR="0045728F" w:rsidRPr="0045728F" w:rsidRDefault="0045728F" w:rsidP="00C12537">
      <w:pPr>
        <w:pStyle w:val="Akapitzlist"/>
        <w:numPr>
          <w:ilvl w:val="0"/>
          <w:numId w:val="49"/>
        </w:numPr>
        <w:spacing w:line="276" w:lineRule="auto"/>
        <w:ind w:left="993"/>
        <w:contextualSpacing/>
        <w:jc w:val="both"/>
        <w:rPr>
          <w:rFonts w:asciiTheme="minorHAnsi" w:hAnsiTheme="minorHAnsi" w:cstheme="minorHAnsi"/>
          <w:sz w:val="22"/>
          <w:szCs w:val="22"/>
        </w:rPr>
      </w:pPr>
      <w:r w:rsidRPr="0045728F">
        <w:rPr>
          <w:rFonts w:asciiTheme="minorHAnsi" w:hAnsiTheme="minorHAnsi" w:cstheme="minorHAnsi"/>
          <w:sz w:val="22"/>
          <w:szCs w:val="22"/>
        </w:rPr>
        <w:t xml:space="preserve">ograniczenia przedmiotu zamówienia </w:t>
      </w:r>
      <w:r w:rsidR="00CE7163">
        <w:rPr>
          <w:rFonts w:asciiTheme="minorHAnsi" w:hAnsiTheme="minorHAnsi" w:cstheme="minorHAnsi"/>
          <w:sz w:val="22"/>
          <w:szCs w:val="22"/>
        </w:rPr>
        <w:t xml:space="preserve">wynikające w szczególności z przyczyn wymienionych w lit. a)_ - c) powyżej, </w:t>
      </w:r>
      <w:r w:rsidRPr="0045728F">
        <w:rPr>
          <w:rFonts w:asciiTheme="minorHAnsi" w:hAnsiTheme="minorHAnsi" w:cstheme="minorHAnsi"/>
          <w:sz w:val="22"/>
          <w:szCs w:val="22"/>
        </w:rPr>
        <w:t>wraz z proporcjonalnym obniżeniem wynagrodzenia wykonawcy.</w:t>
      </w:r>
    </w:p>
    <w:p w14:paraId="03A64F67" w14:textId="77777777" w:rsidR="00E3471E" w:rsidRPr="00BF6880" w:rsidRDefault="00E3471E" w:rsidP="00C12537">
      <w:pPr>
        <w:pStyle w:val="Akapitzlist"/>
        <w:widowControl/>
        <w:numPr>
          <w:ilvl w:val="0"/>
          <w:numId w:val="48"/>
        </w:numPr>
        <w:autoSpaceDE/>
        <w:autoSpaceDN/>
        <w:adjustRightInd/>
        <w:spacing w:line="276" w:lineRule="auto"/>
        <w:ind w:left="709"/>
        <w:contextualSpacing/>
        <w:jc w:val="both"/>
        <w:rPr>
          <w:rStyle w:val="Odwoaniedokomentarza"/>
          <w:rFonts w:asciiTheme="minorHAnsi" w:eastAsia="Sylfaen" w:hAnsiTheme="minorHAnsi" w:cstheme="minorHAnsi"/>
          <w:sz w:val="22"/>
          <w:szCs w:val="22"/>
        </w:rPr>
      </w:pPr>
      <w:r w:rsidRPr="00BF6880">
        <w:rPr>
          <w:rFonts w:asciiTheme="minorHAnsi" w:eastAsia="Sylfaen" w:hAnsiTheme="minorHAnsi" w:cstheme="minorHAnsi"/>
          <w:b/>
          <w:sz w:val="22"/>
          <w:szCs w:val="22"/>
        </w:rPr>
        <w:t>terminu realizacji Umowy:</w:t>
      </w:r>
    </w:p>
    <w:p w14:paraId="1E40E794" w14:textId="77777777" w:rsidR="00E3471E" w:rsidRPr="00BF6880" w:rsidRDefault="00E3471E"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 xml:space="preserve">zmian Prawa mających wpływ na Termin wykonania Robót lub sposób prowadzenia Robót, </w:t>
      </w:r>
    </w:p>
    <w:p w14:paraId="2C6B2CDF" w14:textId="50C6C8EF" w:rsidR="00E3471E" w:rsidRPr="00BF6880" w:rsidRDefault="00E3471E"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wstrzymania Robót lub przerwy w ich realizacji, z przyczyn zależnych od Zamawiającego – o czas trwania wstrzymania lub przerwy w ich realizacji,</w:t>
      </w:r>
    </w:p>
    <w:p w14:paraId="26A540ED" w14:textId="1D2D41AF" w:rsidR="00E3471E" w:rsidRPr="00BF6880" w:rsidRDefault="00E3471E"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zlecenia przez Zamawiającego prac lub robót zamiennych</w:t>
      </w:r>
      <w:r w:rsidR="00C22C26">
        <w:rPr>
          <w:rFonts w:asciiTheme="minorHAnsi" w:eastAsia="Sylfaen" w:hAnsiTheme="minorHAnsi" w:cstheme="minorHAnsi"/>
          <w:sz w:val="22"/>
          <w:szCs w:val="22"/>
        </w:rPr>
        <w:t>,</w:t>
      </w:r>
      <w:r w:rsidR="00341A1E">
        <w:rPr>
          <w:rFonts w:asciiTheme="minorHAnsi" w:eastAsia="Sylfaen" w:hAnsiTheme="minorHAnsi" w:cstheme="minorHAnsi"/>
          <w:sz w:val="22"/>
          <w:szCs w:val="22"/>
        </w:rPr>
        <w:t xml:space="preserve"> </w:t>
      </w:r>
      <w:r w:rsidRPr="00BF6880">
        <w:rPr>
          <w:rFonts w:asciiTheme="minorHAnsi" w:eastAsia="Sylfaen" w:hAnsiTheme="minorHAnsi" w:cstheme="minorHAnsi"/>
          <w:sz w:val="22"/>
          <w:szCs w:val="22"/>
        </w:rPr>
        <w:t>dodatkowych</w:t>
      </w:r>
      <w:r w:rsidR="00C22C26">
        <w:rPr>
          <w:rFonts w:asciiTheme="minorHAnsi" w:eastAsia="Sylfaen" w:hAnsiTheme="minorHAnsi" w:cstheme="minorHAnsi"/>
          <w:sz w:val="22"/>
          <w:szCs w:val="22"/>
        </w:rPr>
        <w:t xml:space="preserve"> lub zleconych na podstawie art. 214 ust. 1 pkt 7 ustawy Pzp</w:t>
      </w:r>
      <w:r w:rsidRPr="00BF6880">
        <w:rPr>
          <w:rFonts w:asciiTheme="minorHAnsi" w:eastAsia="Sylfaen" w:hAnsiTheme="minorHAnsi" w:cstheme="minorHAnsi"/>
          <w:sz w:val="22"/>
          <w:szCs w:val="22"/>
        </w:rPr>
        <w:t xml:space="preserve">, jeżeli terminy ich zlecenia, rodzaj lub zakres uniemożliwiają dotrzymanie pierwotnego terminu umownego – o czas potrzebny na zrealizowanie </w:t>
      </w:r>
      <w:r w:rsidR="00C22C26">
        <w:rPr>
          <w:rFonts w:asciiTheme="minorHAnsi" w:eastAsia="Sylfaen" w:hAnsiTheme="minorHAnsi" w:cstheme="minorHAnsi"/>
          <w:sz w:val="22"/>
          <w:szCs w:val="22"/>
        </w:rPr>
        <w:t xml:space="preserve">tych </w:t>
      </w:r>
      <w:r w:rsidRPr="00BF6880">
        <w:rPr>
          <w:rFonts w:asciiTheme="minorHAnsi" w:eastAsia="Sylfaen" w:hAnsiTheme="minorHAnsi" w:cstheme="minorHAnsi"/>
          <w:sz w:val="22"/>
          <w:szCs w:val="22"/>
        </w:rPr>
        <w:t>robót i odpowiedniej zmiany czasu zakresu podstawowego, wykraczający poza pierwotny termin umowny,</w:t>
      </w:r>
    </w:p>
    <w:p w14:paraId="2CB89CBD" w14:textId="77777777" w:rsidR="00E3471E" w:rsidRPr="00BF6880" w:rsidRDefault="00E3471E"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sidRPr="00BF6880">
        <w:rPr>
          <w:rFonts w:asciiTheme="minorHAnsi" w:hAnsiTheme="minorHAnsi" w:cstheme="minorHAnsi"/>
          <w:sz w:val="22"/>
          <w:szCs w:val="22"/>
        </w:rPr>
        <w:t>wystąpienia</w:t>
      </w:r>
      <w:r w:rsidRPr="00BF6880">
        <w:rPr>
          <w:rFonts w:asciiTheme="minorHAnsi" w:eastAsia="Sylfaen" w:hAnsiTheme="minorHAnsi" w:cstheme="minorHAnsi"/>
          <w:sz w:val="22"/>
          <w:szCs w:val="22"/>
        </w:rPr>
        <w:t xml:space="preserve"> Siły wyższej, </w:t>
      </w:r>
    </w:p>
    <w:p w14:paraId="6BAAB3C2" w14:textId="77777777" w:rsidR="002102C7" w:rsidRPr="002102C7" w:rsidRDefault="00E3471E"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bookmarkStart w:id="1" w:name="_Hlk92826157"/>
      <w:r w:rsidRPr="00BF6880">
        <w:rPr>
          <w:rFonts w:asciiTheme="minorHAnsi" w:hAnsiTheme="minorHAnsi" w:cstheme="minorHAnsi"/>
          <w:sz w:val="22"/>
          <w:szCs w:val="22"/>
          <w:shd w:val="clear" w:color="auto" w:fill="FFFFFF"/>
        </w:rPr>
        <w:t>w przypadku nałożenia ograniczeń związanych z działaniem koronawirusa (wirusa SARS-CoV-2), przejawiających się jako epidemia, pandemia lub kwarantanna</w:t>
      </w:r>
      <w:r>
        <w:rPr>
          <w:rFonts w:asciiTheme="minorHAnsi" w:hAnsiTheme="minorHAnsi" w:cstheme="minorHAnsi"/>
          <w:sz w:val="22"/>
          <w:szCs w:val="22"/>
          <w:shd w:val="clear" w:color="auto" w:fill="FFFFFF"/>
        </w:rPr>
        <w:t xml:space="preserve">, wojną </w:t>
      </w:r>
      <w:r>
        <w:rPr>
          <w:rFonts w:asciiTheme="minorHAnsi" w:hAnsiTheme="minorHAnsi" w:cstheme="minorHAnsi"/>
          <w:sz w:val="22"/>
          <w:szCs w:val="22"/>
          <w:shd w:val="clear" w:color="auto" w:fill="FFFFFF"/>
        </w:rPr>
        <w:br/>
        <w:t xml:space="preserve">na Ukrainie, </w:t>
      </w:r>
      <w:r w:rsidRPr="00BF6880">
        <w:rPr>
          <w:rFonts w:asciiTheme="minorHAnsi" w:hAnsiTheme="minorHAnsi" w:cstheme="minorHAnsi"/>
          <w:sz w:val="22"/>
          <w:szCs w:val="22"/>
          <w:shd w:val="clear" w:color="auto" w:fill="FFFFFF"/>
        </w:rPr>
        <w:t xml:space="preserve">gdy ich zakres będzie większy niż zakres zaobserwowany w </w:t>
      </w:r>
      <w:r>
        <w:rPr>
          <w:rFonts w:asciiTheme="minorHAnsi" w:hAnsiTheme="minorHAnsi" w:cstheme="minorHAnsi"/>
          <w:sz w:val="22"/>
          <w:szCs w:val="22"/>
          <w:shd w:val="clear" w:color="auto" w:fill="FFFFFF"/>
        </w:rPr>
        <w:t xml:space="preserve"> dniu podpisania Umowy, lub zakłóceniem łańcucha dostaw</w:t>
      </w:r>
      <w:r w:rsidRPr="00BF6880">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w:t>
      </w:r>
      <w:r w:rsidRPr="00BF6880">
        <w:rPr>
          <w:rFonts w:asciiTheme="minorHAnsi" w:hAnsiTheme="minorHAnsi" w:cstheme="minorHAnsi"/>
          <w:sz w:val="22"/>
          <w:szCs w:val="22"/>
          <w:shd w:val="clear" w:color="auto" w:fill="FFFFFF"/>
        </w:rPr>
        <w:t xml:space="preserve"> jeżeli będą one miały rzeczywisty wpływ na realizację Umowy. Zakres ograniczeń zostanie określony i porównany do stanu </w:t>
      </w:r>
      <w:r>
        <w:rPr>
          <w:rFonts w:asciiTheme="minorHAnsi" w:hAnsiTheme="minorHAnsi" w:cstheme="minorHAnsi"/>
          <w:sz w:val="22"/>
          <w:szCs w:val="22"/>
          <w:shd w:val="clear" w:color="auto" w:fill="FFFFFF"/>
        </w:rPr>
        <w:t xml:space="preserve"> z dnia podpisania Umowy</w:t>
      </w:r>
      <w:r w:rsidR="00823E98">
        <w:rPr>
          <w:rFonts w:asciiTheme="minorHAnsi" w:hAnsiTheme="minorHAnsi" w:cstheme="minorHAnsi"/>
          <w:sz w:val="22"/>
          <w:szCs w:val="22"/>
          <w:shd w:val="clear" w:color="auto" w:fill="FFFFFF"/>
        </w:rPr>
        <w:t>.</w:t>
      </w:r>
      <w:r w:rsidR="00E01703">
        <w:rPr>
          <w:rFonts w:asciiTheme="minorHAnsi" w:hAnsiTheme="minorHAnsi" w:cstheme="minorHAnsi"/>
          <w:sz w:val="22"/>
          <w:szCs w:val="22"/>
          <w:shd w:val="clear" w:color="auto" w:fill="FFFFFF"/>
        </w:rPr>
        <w:t xml:space="preserve"> </w:t>
      </w:r>
      <w:bookmarkEnd w:id="1"/>
    </w:p>
    <w:p w14:paraId="610C200F" w14:textId="3813D3A2" w:rsidR="00E3471E" w:rsidRPr="002102C7" w:rsidRDefault="00E3471E"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sidRPr="002102C7">
        <w:rPr>
          <w:rFonts w:asciiTheme="minorHAnsi" w:eastAsia="Sylfaen" w:hAnsiTheme="minorHAnsi" w:cstheme="minorHAnsi"/>
          <w:sz w:val="22"/>
          <w:szCs w:val="22"/>
        </w:rPr>
        <w:t xml:space="preserve">zastosowania innej technologii wykonania Robót spowodowanej w szczególności: </w:t>
      </w:r>
      <w:r w:rsidRPr="002102C7">
        <w:rPr>
          <w:rFonts w:asciiTheme="minorHAnsi" w:hAnsiTheme="minorHAnsi" w:cstheme="minorHAnsi"/>
          <w:sz w:val="22"/>
          <w:szCs w:val="22"/>
          <w:shd w:val="clear" w:color="auto" w:fill="FFFFFF"/>
        </w:rPr>
        <w:t xml:space="preserve">wojną na Ukrainie, </w:t>
      </w:r>
      <w:r w:rsidRPr="002102C7">
        <w:rPr>
          <w:rFonts w:asciiTheme="minorHAnsi" w:eastAsia="Sylfaen" w:hAnsiTheme="minorHAnsi" w:cstheme="minorHAnsi"/>
          <w:sz w:val="22"/>
          <w:szCs w:val="22"/>
        </w:rPr>
        <w:t xml:space="preserve">niedostępnością lub znacznym utrudnieniem pozyskania na rynku materiałów lub </w:t>
      </w:r>
      <w:r w:rsidRPr="002102C7">
        <w:rPr>
          <w:rFonts w:asciiTheme="minorHAnsi" w:eastAsia="Sylfaen" w:hAnsiTheme="minorHAnsi" w:cstheme="minorHAnsi"/>
          <w:sz w:val="22"/>
          <w:szCs w:val="22"/>
        </w:rPr>
        <w:lastRenderedPageBreak/>
        <w:t>urządzeń wskazanych w dokumentacji projektowej, wycofania z rynku tych materiałów lub urządzeń lub innym zakłóceniem łańcucha dostaw, pojawieniem się na rynku materiałów lub urządzeń nowszej generacji, pojawieniem się nowszej technologii wykonania zaprojektowanych Robót pozwalającej na zaoszczędzenie czasu realizacji inwestycji, jak również kosztów eksploatacji wykonanego przedmiotu Umowy – adekwatnie do wpływu zmiany wykorzystywanej technologii na termin realizacji robót poprzez jego skrócenie,</w:t>
      </w:r>
    </w:p>
    <w:p w14:paraId="4DA7AE10" w14:textId="1445177B" w:rsidR="00A4546C" w:rsidRDefault="00A4546C"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Pr>
          <w:rFonts w:asciiTheme="minorHAnsi" w:eastAsia="Sylfaen" w:hAnsiTheme="minorHAnsi" w:cstheme="minorHAnsi"/>
          <w:sz w:val="22"/>
          <w:szCs w:val="22"/>
        </w:rPr>
        <w:t xml:space="preserve">w przypadku gdy termin realizacji Etapu określono datą, a ze względu na trwanie procedury udzielenia zamówienia nie zawarto </w:t>
      </w:r>
      <w:r w:rsidR="00F4774E">
        <w:rPr>
          <w:rFonts w:asciiTheme="minorHAnsi" w:eastAsia="Sylfaen" w:hAnsiTheme="minorHAnsi" w:cstheme="minorHAnsi"/>
          <w:sz w:val="22"/>
          <w:szCs w:val="22"/>
        </w:rPr>
        <w:t xml:space="preserve">Umowy </w:t>
      </w:r>
      <w:r>
        <w:rPr>
          <w:rFonts w:asciiTheme="minorHAnsi" w:eastAsia="Sylfaen" w:hAnsiTheme="minorHAnsi" w:cstheme="minorHAnsi"/>
          <w:sz w:val="22"/>
          <w:szCs w:val="22"/>
        </w:rPr>
        <w:t>do dnia 1 listopada 2024 r.</w:t>
      </w:r>
      <w:r w:rsidR="00F4774E">
        <w:rPr>
          <w:rFonts w:asciiTheme="minorHAnsi" w:eastAsia="Sylfaen" w:hAnsiTheme="minorHAnsi" w:cstheme="minorHAnsi"/>
          <w:sz w:val="22"/>
          <w:szCs w:val="22"/>
        </w:rPr>
        <w:t xml:space="preserve"> </w:t>
      </w:r>
      <w:r>
        <w:rPr>
          <w:rFonts w:asciiTheme="minorHAnsi" w:eastAsia="Sylfaen" w:hAnsiTheme="minorHAnsi" w:cstheme="minorHAnsi"/>
          <w:sz w:val="22"/>
          <w:szCs w:val="22"/>
        </w:rPr>
        <w:t>Przedłużenie następuje w dniu podpisania Umowy o liczbę dni równą przekroczeniu daty wskazanej w zdaniu pierwszym powyżej.</w:t>
      </w:r>
    </w:p>
    <w:p w14:paraId="0A83A881" w14:textId="666290BC" w:rsidR="00C64537" w:rsidRPr="00BF6880" w:rsidRDefault="00C64537" w:rsidP="00C12537">
      <w:pPr>
        <w:pStyle w:val="Akapitzlist"/>
        <w:widowControl/>
        <w:numPr>
          <w:ilvl w:val="0"/>
          <w:numId w:val="50"/>
        </w:numPr>
        <w:autoSpaceDE/>
        <w:autoSpaceDN/>
        <w:adjustRightInd/>
        <w:spacing w:line="276" w:lineRule="auto"/>
        <w:ind w:left="993" w:hanging="284"/>
        <w:contextualSpacing/>
        <w:jc w:val="both"/>
        <w:rPr>
          <w:rFonts w:asciiTheme="minorHAnsi" w:eastAsia="Sylfaen" w:hAnsiTheme="minorHAnsi" w:cstheme="minorHAnsi"/>
          <w:sz w:val="22"/>
          <w:szCs w:val="22"/>
        </w:rPr>
      </w:pPr>
      <w:r>
        <w:rPr>
          <w:rFonts w:asciiTheme="minorHAnsi" w:eastAsia="Sylfaen" w:hAnsiTheme="minorHAnsi" w:cstheme="minorHAnsi"/>
          <w:sz w:val="22"/>
          <w:szCs w:val="22"/>
        </w:rPr>
        <w:t>w przypadku, gdy ze względu na okoliczności nieprzewidziane i niezależne od Wykonawcy, nie mógł dotrzymać terminu pierwotnego</w:t>
      </w:r>
      <w:r w:rsidR="008A527D">
        <w:rPr>
          <w:rFonts w:asciiTheme="minorHAnsi" w:eastAsia="Sylfaen" w:hAnsiTheme="minorHAnsi" w:cstheme="minorHAnsi"/>
          <w:sz w:val="22"/>
          <w:szCs w:val="22"/>
        </w:rPr>
        <w:t>, w szczególności w przypadku wystąpienia okoliczności opisanej w pkt 1 lit. b) lub c)</w:t>
      </w:r>
      <w:r w:rsidR="0078117D">
        <w:rPr>
          <w:rFonts w:asciiTheme="minorHAnsi" w:eastAsia="Sylfaen" w:hAnsiTheme="minorHAnsi" w:cstheme="minorHAnsi"/>
          <w:sz w:val="22"/>
          <w:szCs w:val="22"/>
        </w:rPr>
        <w:t xml:space="preserve"> niniejszego ustępu</w:t>
      </w:r>
      <w:r>
        <w:rPr>
          <w:rFonts w:asciiTheme="minorHAnsi" w:eastAsia="Sylfaen" w:hAnsiTheme="minorHAnsi" w:cstheme="minorHAnsi"/>
          <w:sz w:val="22"/>
          <w:szCs w:val="22"/>
        </w:rPr>
        <w:t>. Przedłużenie nastąpi o okres występowania tych okoliczności.</w:t>
      </w:r>
    </w:p>
    <w:p w14:paraId="0DD38B48" w14:textId="0CB9C420" w:rsidR="00972D82" w:rsidRPr="00972D82" w:rsidRDefault="00972D82" w:rsidP="00C12537">
      <w:pPr>
        <w:pStyle w:val="Default"/>
        <w:numPr>
          <w:ilvl w:val="0"/>
          <w:numId w:val="47"/>
        </w:numPr>
        <w:spacing w:line="276" w:lineRule="auto"/>
        <w:ind w:left="284"/>
        <w:contextualSpacing/>
        <w:jc w:val="both"/>
        <w:rPr>
          <w:rFonts w:asciiTheme="minorHAnsi" w:hAnsiTheme="minorHAnsi" w:cstheme="minorHAnsi"/>
          <w:color w:val="auto"/>
          <w:sz w:val="22"/>
          <w:szCs w:val="22"/>
        </w:rPr>
      </w:pPr>
      <w:r w:rsidRPr="00972D82">
        <w:rPr>
          <w:rFonts w:asciiTheme="minorHAnsi" w:hAnsiTheme="minorHAnsi" w:cstheme="minorHAnsi"/>
          <w:color w:val="auto"/>
          <w:sz w:val="22"/>
          <w:szCs w:val="22"/>
        </w:rPr>
        <w:t xml:space="preserve">Zamawiający dopuszcza zmianę osób, przy pomocy których Wykonawca realizuje przedmiot umowy na inne legitymujące się co najmniej równoważnymi uprawnieniami, o których mowa w ustawie Prawo budowlane lub innych ustawach, w szczególności </w:t>
      </w:r>
      <w:r w:rsidR="007F7A59">
        <w:rPr>
          <w:rFonts w:asciiTheme="minorHAnsi" w:hAnsiTheme="minorHAnsi" w:cstheme="minorHAnsi"/>
          <w:color w:val="auto"/>
          <w:sz w:val="22"/>
          <w:szCs w:val="22"/>
        </w:rPr>
        <w:t xml:space="preserve"> kierowników robót</w:t>
      </w:r>
      <w:r w:rsidRPr="00972D82">
        <w:rPr>
          <w:rFonts w:asciiTheme="minorHAnsi" w:hAnsiTheme="minorHAnsi" w:cstheme="minorHAnsi"/>
          <w:color w:val="auto"/>
          <w:sz w:val="22"/>
          <w:szCs w:val="22"/>
        </w:rPr>
        <w:t>.</w:t>
      </w:r>
    </w:p>
    <w:p w14:paraId="34D76353" w14:textId="7980877A" w:rsidR="00E3471E" w:rsidRPr="00972D82" w:rsidRDefault="00E3471E" w:rsidP="00C12537">
      <w:pPr>
        <w:pStyle w:val="Default"/>
        <w:widowControl/>
        <w:numPr>
          <w:ilvl w:val="0"/>
          <w:numId w:val="47"/>
        </w:numPr>
        <w:spacing w:line="276" w:lineRule="auto"/>
        <w:ind w:left="284"/>
        <w:contextualSpacing/>
        <w:jc w:val="both"/>
        <w:rPr>
          <w:rFonts w:asciiTheme="minorHAnsi" w:hAnsiTheme="minorHAnsi" w:cstheme="minorHAnsi"/>
          <w:color w:val="auto"/>
          <w:sz w:val="22"/>
          <w:szCs w:val="22"/>
        </w:rPr>
      </w:pPr>
      <w:r w:rsidRPr="00972D82">
        <w:rPr>
          <w:rFonts w:asciiTheme="minorHAnsi" w:hAnsiTheme="minorHAnsi" w:cstheme="minorHAnsi"/>
          <w:color w:val="auto"/>
          <w:sz w:val="22"/>
          <w:szCs w:val="22"/>
        </w:rPr>
        <w:t xml:space="preserve">W przypadkach określonych w niniejszym paragrafie, Wykonawca jest zobowiązany </w:t>
      </w:r>
      <w:r w:rsidRPr="00972D82">
        <w:rPr>
          <w:rFonts w:asciiTheme="minorHAnsi" w:hAnsiTheme="minorHAnsi" w:cstheme="minorHAnsi"/>
          <w:color w:val="auto"/>
          <w:sz w:val="22"/>
          <w:szCs w:val="22"/>
        </w:rPr>
        <w:br/>
        <w:t>do powiadomienia Zamawiającego w terminie 14 dni od zaistnienia tych okoliczności i ich wpływie na Harmonogram lub Koszt realizacji przedmiotu Umowy. Zamawiający jest zobowiązany do przedstawienia stanowiska w przedmiotowej sprawie w terminie 21 dni od otrzymania powiadomienia Wykonawcy lub uzupełnienia dokumentów.</w:t>
      </w:r>
    </w:p>
    <w:p w14:paraId="105C24FB" w14:textId="77777777" w:rsidR="002040E8" w:rsidRPr="00DC03EC" w:rsidRDefault="002040E8" w:rsidP="002040E8">
      <w:pPr>
        <w:tabs>
          <w:tab w:val="left" w:pos="284"/>
        </w:tabs>
        <w:ind w:left="284" w:hanging="284"/>
        <w:jc w:val="both"/>
        <w:rPr>
          <w:rFonts w:cstheme="minorHAnsi"/>
        </w:rPr>
      </w:pPr>
    </w:p>
    <w:p w14:paraId="3A035D51" w14:textId="77777777" w:rsidR="002040E8" w:rsidRPr="00DC03EC" w:rsidRDefault="002040E8" w:rsidP="00B14549">
      <w:pPr>
        <w:tabs>
          <w:tab w:val="left" w:pos="284"/>
        </w:tabs>
        <w:spacing w:after="0"/>
        <w:ind w:left="284" w:hanging="284"/>
        <w:jc w:val="center"/>
        <w:rPr>
          <w:rFonts w:cstheme="minorHAnsi"/>
          <w:b/>
        </w:rPr>
      </w:pPr>
      <w:r w:rsidRPr="00DC03EC">
        <w:rPr>
          <w:rFonts w:cstheme="minorHAnsi"/>
          <w:b/>
        </w:rPr>
        <w:t>§ 15</w:t>
      </w:r>
    </w:p>
    <w:p w14:paraId="2E1FC5BE" w14:textId="77777777" w:rsidR="002040E8" w:rsidRPr="00DC03EC" w:rsidRDefault="002040E8" w:rsidP="00B14549">
      <w:pPr>
        <w:tabs>
          <w:tab w:val="left" w:pos="284"/>
        </w:tabs>
        <w:spacing w:after="0"/>
        <w:ind w:left="284" w:hanging="284"/>
        <w:jc w:val="center"/>
        <w:rPr>
          <w:rFonts w:cstheme="minorHAnsi"/>
          <w:b/>
        </w:rPr>
      </w:pPr>
      <w:r w:rsidRPr="00DC03EC">
        <w:rPr>
          <w:rFonts w:cstheme="minorHAnsi"/>
          <w:b/>
        </w:rPr>
        <w:t>Zabezpieczenie wykonania Umowy</w:t>
      </w:r>
    </w:p>
    <w:p w14:paraId="13F1D149" w14:textId="46897FD4" w:rsidR="002040E8" w:rsidRPr="00A15018" w:rsidRDefault="002040E8" w:rsidP="00A15018">
      <w:pPr>
        <w:tabs>
          <w:tab w:val="left" w:pos="284"/>
        </w:tabs>
        <w:spacing w:after="0" w:line="276" w:lineRule="auto"/>
        <w:ind w:left="284" w:hanging="284"/>
        <w:jc w:val="both"/>
        <w:rPr>
          <w:rFonts w:cstheme="minorHAnsi"/>
          <w:highlight w:val="green"/>
        </w:rPr>
      </w:pPr>
      <w:r w:rsidRPr="00DC03EC">
        <w:rPr>
          <w:rFonts w:cstheme="minorHAnsi"/>
        </w:rPr>
        <w:t>1.</w:t>
      </w:r>
      <w:r w:rsidRPr="00DC03EC">
        <w:rPr>
          <w:rFonts w:cstheme="minorHAnsi"/>
        </w:rPr>
        <w:tab/>
        <w:t xml:space="preserve">Wykonawca oświadcza, że przed zawarciem Umowy złożył bezwarunkowe zabezpieczenie należytego wykonania Umowy w formie </w:t>
      </w:r>
      <w:r w:rsidR="00F3454F" w:rsidRPr="00A15018">
        <w:rPr>
          <w:rFonts w:cstheme="minorHAnsi"/>
        </w:rPr>
        <w:t>gwarancji ubezpieczeniowej</w:t>
      </w:r>
      <w:r w:rsidR="00A15018">
        <w:rPr>
          <w:rFonts w:cstheme="minorHAnsi"/>
        </w:rPr>
        <w:t xml:space="preserve"> </w:t>
      </w:r>
      <w:r w:rsidRPr="00DC03EC">
        <w:rPr>
          <w:rFonts w:cstheme="minorHAnsi"/>
        </w:rPr>
        <w:t xml:space="preserve">w wysokości 5 % wynagrodzenia brutto określonego w § 3 ust. 1, tj. w kwocie </w:t>
      </w:r>
      <w:r w:rsidR="003E07C4">
        <w:rPr>
          <w:rFonts w:cstheme="minorHAnsi"/>
        </w:rPr>
        <w:t>……………..</w:t>
      </w:r>
      <w:r w:rsidRPr="00DC03EC">
        <w:rPr>
          <w:rFonts w:cstheme="minorHAnsi"/>
        </w:rPr>
        <w:t xml:space="preserve"> (słownie: złot</w:t>
      </w:r>
      <w:r w:rsidR="00BE3CAE">
        <w:rPr>
          <w:rFonts w:cstheme="minorHAnsi"/>
        </w:rPr>
        <w:t>e 00/100</w:t>
      </w:r>
      <w:r w:rsidRPr="00DC03EC">
        <w:rPr>
          <w:rFonts w:cstheme="minorHAnsi"/>
        </w:rPr>
        <w:t>), na okres realizacji Przedmiotu Umowy (zwane dalej Zabezpieczeniem).</w:t>
      </w:r>
    </w:p>
    <w:p w14:paraId="3EF68708"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Zabezpieczenie ma na celu zabezpieczenie i ewentualne zaspokojenie roszczeń Zamawiającego </w:t>
      </w:r>
      <w:r w:rsidR="00B14549" w:rsidRPr="00DC03EC">
        <w:rPr>
          <w:rFonts w:cstheme="minorHAnsi"/>
        </w:rPr>
        <w:br/>
      </w:r>
      <w:r w:rsidRPr="00DC03EC">
        <w:rPr>
          <w:rFonts w:cstheme="minorHAnsi"/>
        </w:rPr>
        <w:t>z tytułu niewykonania lub nienależytego wykonania Umowy przez Wykonawcę, w tym roszczeń Zamawiającego przysługujących mu z tytułu gwarancji lub rękojmi (w szczególności m.in. wynikających z konieczności usunięcia wad Przedmiotu Umowy przez Zamawiającego w ramach wykonania zastępczego) oraz roszczeń z tytułu kar umownych.</w:t>
      </w:r>
    </w:p>
    <w:p w14:paraId="12A70983"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 xml:space="preserve">Beneficjentem Zabezpieczenia jest Zamawiający. </w:t>
      </w:r>
    </w:p>
    <w:p w14:paraId="2D24A4A2"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4.</w:t>
      </w:r>
      <w:r w:rsidRPr="00DC03EC">
        <w:rPr>
          <w:rFonts w:cstheme="minorHAnsi"/>
        </w:rPr>
        <w:tab/>
        <w:t>Koszty Zabezpieczenia ponosi Wykonawca.</w:t>
      </w:r>
    </w:p>
    <w:p w14:paraId="71CC9D9C"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5.</w:t>
      </w:r>
      <w:r w:rsidRPr="00DC03EC">
        <w:rPr>
          <w:rFonts w:cstheme="minorHAnsi"/>
        </w:rPr>
        <w:tab/>
        <w:t xml:space="preserve">Wykonawca zobowiązuje się zapewnić, aby Zabezpieczenie zachowało moc wiążącą w okresie wykonywania Umowy. Wykonawca zobowiązuje się niezwłocznie informować Zamawiającego </w:t>
      </w:r>
      <w:r w:rsidR="00B14549" w:rsidRPr="00DC03EC">
        <w:rPr>
          <w:rFonts w:cstheme="minorHAnsi"/>
        </w:rPr>
        <w:br/>
      </w:r>
      <w:r w:rsidRPr="00DC03EC">
        <w:rPr>
          <w:rFonts w:cstheme="minorHAnsi"/>
        </w:rPr>
        <w:t xml:space="preserve">o faktycznych lub prawnych okolicznościach, które mają lub mogą mieć wpływ na moc wiążącą Zabezpieczenia oraz na możliwość i zakres wykonywania przez Zamawiającego praw wynikających z Zabezpieczenia. </w:t>
      </w:r>
    </w:p>
    <w:p w14:paraId="51C763CE" w14:textId="77777777" w:rsidR="00B14549" w:rsidRPr="00DC03EC" w:rsidRDefault="002040E8" w:rsidP="00823E98">
      <w:pPr>
        <w:tabs>
          <w:tab w:val="left" w:pos="284"/>
        </w:tabs>
        <w:spacing w:after="0" w:line="276" w:lineRule="auto"/>
        <w:ind w:left="284" w:hanging="284"/>
        <w:jc w:val="both"/>
        <w:rPr>
          <w:rFonts w:cstheme="minorHAnsi"/>
        </w:rPr>
      </w:pPr>
      <w:r w:rsidRPr="00DC03EC">
        <w:rPr>
          <w:rFonts w:cstheme="minorHAnsi"/>
        </w:rPr>
        <w:lastRenderedPageBreak/>
        <w:t>6.</w:t>
      </w:r>
      <w:r w:rsidRPr="00DC03EC">
        <w:rPr>
          <w:rFonts w:cstheme="minorHAnsi"/>
        </w:rPr>
        <w:tab/>
        <w:t>Zamawiający zobowiązuje się zwrócić Wykonawcy</w:t>
      </w:r>
      <w:r w:rsidR="00B14549" w:rsidRPr="00DC03EC">
        <w:rPr>
          <w:rFonts w:cstheme="minorHAnsi"/>
        </w:rPr>
        <w:t>:</w:t>
      </w:r>
    </w:p>
    <w:p w14:paraId="694CB2AB" w14:textId="77777777" w:rsidR="00B14549" w:rsidRPr="00DC03EC" w:rsidRDefault="002040E8" w:rsidP="00C12537">
      <w:pPr>
        <w:pStyle w:val="Akapitzlist"/>
        <w:numPr>
          <w:ilvl w:val="0"/>
          <w:numId w:val="14"/>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70% kwoty Zabezpieczenia w terminie 30 dni od dnia odbioru końcowego Przedmiotu Umowy</w:t>
      </w:r>
      <w:r w:rsidR="00A277BC"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3E6F4C59" w14:textId="56584875" w:rsidR="002040E8" w:rsidRPr="00DC03EC" w:rsidRDefault="002040E8" w:rsidP="00C12537">
      <w:pPr>
        <w:pStyle w:val="Akapitzlist"/>
        <w:numPr>
          <w:ilvl w:val="0"/>
          <w:numId w:val="14"/>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Pozostałe 30% kwoty Zabezpieczenia pozostawione zostanie na zabezpieczenie roszczeń Zamawiającego z tytułu rękojmi za wady</w:t>
      </w:r>
      <w:r w:rsidR="004B4E04">
        <w:rPr>
          <w:rFonts w:asciiTheme="minorHAnsi" w:hAnsiTheme="minorHAnsi" w:cstheme="minorHAnsi"/>
          <w:sz w:val="22"/>
          <w:szCs w:val="22"/>
        </w:rPr>
        <w:t xml:space="preserve"> oraz gwarancji</w:t>
      </w:r>
      <w:r w:rsidRPr="00DC03EC">
        <w:rPr>
          <w:rFonts w:asciiTheme="minorHAnsi" w:hAnsiTheme="minorHAnsi" w:cstheme="minorHAnsi"/>
          <w:sz w:val="22"/>
          <w:szCs w:val="22"/>
        </w:rPr>
        <w:t>. Zamawiający zobowiązuje się zwrócić Wykonawcy 30% kwoty Zabezpieczenia najpóźniej w 15 dniu po upływie okresu rękojmi za wady</w:t>
      </w:r>
      <w:r w:rsidR="004B4E04">
        <w:rPr>
          <w:rFonts w:asciiTheme="minorHAnsi" w:hAnsiTheme="minorHAnsi" w:cstheme="minorHAnsi"/>
          <w:sz w:val="22"/>
          <w:szCs w:val="22"/>
        </w:rPr>
        <w:t xml:space="preserve"> i gwarancji</w:t>
      </w:r>
      <w:r w:rsidRPr="00DC03EC">
        <w:rPr>
          <w:rFonts w:asciiTheme="minorHAnsi" w:hAnsiTheme="minorHAnsi" w:cstheme="minorHAnsi"/>
          <w:sz w:val="22"/>
          <w:szCs w:val="22"/>
        </w:rPr>
        <w:t>.</w:t>
      </w:r>
    </w:p>
    <w:p w14:paraId="4ED0C055"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7.</w:t>
      </w:r>
      <w:r w:rsidRPr="00DC03EC">
        <w:rPr>
          <w:rFonts w:cstheme="minorHAnsi"/>
        </w:rPr>
        <w:tab/>
        <w:t>W okresie wykonywania Umowy, Wykonawca może dokonać zmiany formy Zabezpieczenia na jedną lub kilka form, o których mowa w przepisach Ustawy, pod warunkiem, że zmiana formy Zabezpieczenia zostanie dokonana z zachowaniem ciągłości Zabezpieczenia i bez zmniejszenia jego wysokości.</w:t>
      </w:r>
    </w:p>
    <w:p w14:paraId="396F5A17"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8.</w:t>
      </w:r>
      <w:r w:rsidRPr="00DC03EC">
        <w:rPr>
          <w:rFonts w:cstheme="minorHAnsi"/>
        </w:rPr>
        <w:tab/>
        <w:t xml:space="preserve">Zabezpieczenie pozostaje w dyspozycji Zamawiającego i zachowuje swoją ważność na czas określony w Umowie. </w:t>
      </w:r>
    </w:p>
    <w:p w14:paraId="7FDFFCB1" w14:textId="77777777" w:rsidR="00A277BC" w:rsidRPr="00DC03EC" w:rsidRDefault="002040E8" w:rsidP="00823E98">
      <w:pPr>
        <w:tabs>
          <w:tab w:val="left" w:pos="284"/>
        </w:tabs>
        <w:spacing w:after="0" w:line="276" w:lineRule="auto"/>
        <w:ind w:left="284" w:hanging="284"/>
        <w:jc w:val="both"/>
        <w:rPr>
          <w:rFonts w:cstheme="minorHAnsi"/>
        </w:rPr>
      </w:pPr>
      <w:r w:rsidRPr="00DC03EC">
        <w:rPr>
          <w:rFonts w:cstheme="minorHAnsi"/>
        </w:rPr>
        <w:t>9.</w:t>
      </w:r>
      <w:r w:rsidRPr="00DC03EC">
        <w:rPr>
          <w:rFonts w:cstheme="minorHAnsi"/>
        </w:rPr>
        <w:tab/>
        <w:t xml:space="preserve">Jeżeli nie zajdzie powód do realizacji Zabezpieczenia w całości lub w części, podlega ono zwrotowi Wykonawcy odpowiednio w całości lub w części w terminach, o których mowa w ust. 6. Zabezpieczenie wniesione w pieniądzu zostanie zwrócone wraz z kwotą odsetek wynikających </w:t>
      </w:r>
      <w:r w:rsidR="00A277BC" w:rsidRPr="00DC03EC">
        <w:rPr>
          <w:rFonts w:cstheme="minorHAnsi"/>
        </w:rPr>
        <w:br/>
      </w:r>
      <w:r w:rsidRPr="00DC03EC">
        <w:rPr>
          <w:rFonts w:cstheme="minorHAnsi"/>
        </w:rPr>
        <w:t xml:space="preserve">z umowy rachunku bankowego Zamawiającego, na którym było ono przechowywane, po pomniejszeniu o koszty prowadzenia rachunku oraz prowizji bankowej za przelew </w:t>
      </w:r>
      <w:r w:rsidR="00A277BC" w:rsidRPr="00DC03EC">
        <w:rPr>
          <w:rFonts w:cstheme="minorHAnsi"/>
        </w:rPr>
        <w:t xml:space="preserve">środków na rachunek Wykonawcy. </w:t>
      </w:r>
    </w:p>
    <w:p w14:paraId="4EEE186C"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10.</w:t>
      </w:r>
      <w:r w:rsidRPr="00DC03EC">
        <w:rPr>
          <w:rFonts w:cstheme="minorHAnsi"/>
        </w:rPr>
        <w:tab/>
        <w:t>Zamawiający może dochodzić zaspokojenia z Zabezpieczenia, jeżeli jakakolwiek kwota należna Zamawiającemu od Wykonawcy w związku z niewykonaniem lub nienależytym wykonaniem Umowy nie zostanie zapłacona w terminie 30 dni od dnia otrzymania przez Wykonawcę pisemnego wezwania do zapłaty.</w:t>
      </w:r>
    </w:p>
    <w:p w14:paraId="1F2BC678"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11.</w:t>
      </w:r>
      <w:r w:rsidRPr="00DC03EC">
        <w:rPr>
          <w:rFonts w:cstheme="minorHAnsi"/>
        </w:rPr>
        <w:tab/>
        <w:t>Jeżeli okres ważności Zabezpieczenia wniesionego w innej formie niż w pieniądzu jest krótszy niż wymagany okres jego ważności, Wykonawca jest zobowiązany ustanowić nowe zabezpieczenie należytego wykonania Umowy nie później niż na 30 dni przed wygaśnięciem ważności dotychczasowego Zabezpieczenia.</w:t>
      </w:r>
    </w:p>
    <w:p w14:paraId="6D69BE43"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12.</w:t>
      </w:r>
      <w:r w:rsidRPr="00DC03EC">
        <w:rPr>
          <w:rFonts w:cstheme="minorHAnsi"/>
        </w:rPr>
        <w:tab/>
        <w:t>Jeżeli Wykonawca w terminie określonym w ust. 11 nie przedłoży Zamawiającemu nowego zabezpieczenia należytego wykonania Umowy, Zamawiający zmienia formę zabezpieczenia na zabezpieczenie w pieniądzu, przez wypłatę kwoty z dotychczasowego Zabezpieczenia.</w:t>
      </w:r>
    </w:p>
    <w:p w14:paraId="339AE2C0" w14:textId="7CC18116" w:rsidR="00E90994" w:rsidRPr="00DC03EC" w:rsidRDefault="002040E8" w:rsidP="00823E98">
      <w:pPr>
        <w:tabs>
          <w:tab w:val="left" w:pos="284"/>
        </w:tabs>
        <w:spacing w:line="276" w:lineRule="auto"/>
        <w:ind w:left="284" w:hanging="284"/>
        <w:jc w:val="both"/>
        <w:rPr>
          <w:rFonts w:cstheme="minorHAnsi"/>
        </w:rPr>
      </w:pPr>
      <w:r w:rsidRPr="00DC03EC">
        <w:rPr>
          <w:rFonts w:cstheme="minorHAnsi"/>
        </w:rPr>
        <w:t>13.</w:t>
      </w:r>
      <w:r w:rsidRPr="00DC03EC">
        <w:rPr>
          <w:rFonts w:cstheme="minorHAnsi"/>
        </w:rPr>
        <w:tab/>
        <w:t>W przypadku zmiany lub niedotrzymania terminu wykonania umowy, Wykonawca wnoszący zabezpieczenie należytego wykonania umowy w innej formie niż pieniądz zobowiązany jest do odpowiedniego przedłużenia terminu ważności wniesionego zabezpieczenia.</w:t>
      </w:r>
    </w:p>
    <w:p w14:paraId="57F9AE80" w14:textId="77777777" w:rsidR="002040E8" w:rsidRPr="00DC03EC" w:rsidRDefault="002040E8" w:rsidP="00E90994">
      <w:pPr>
        <w:tabs>
          <w:tab w:val="left" w:pos="284"/>
        </w:tabs>
        <w:spacing w:after="0"/>
        <w:ind w:left="284" w:hanging="284"/>
        <w:jc w:val="center"/>
        <w:rPr>
          <w:rFonts w:cstheme="minorHAnsi"/>
          <w:b/>
        </w:rPr>
      </w:pPr>
      <w:r w:rsidRPr="00DC03EC">
        <w:rPr>
          <w:rFonts w:cstheme="minorHAnsi"/>
          <w:b/>
        </w:rPr>
        <w:t>§ 16</w:t>
      </w:r>
    </w:p>
    <w:p w14:paraId="20A83AAB" w14:textId="77777777" w:rsidR="002040E8" w:rsidRPr="00DC03EC" w:rsidRDefault="002040E8" w:rsidP="00E90994">
      <w:pPr>
        <w:tabs>
          <w:tab w:val="left" w:pos="284"/>
        </w:tabs>
        <w:spacing w:after="0"/>
        <w:ind w:left="284" w:hanging="284"/>
        <w:jc w:val="center"/>
        <w:rPr>
          <w:rFonts w:cstheme="minorHAnsi"/>
          <w:b/>
        </w:rPr>
      </w:pPr>
      <w:r w:rsidRPr="00DC03EC">
        <w:rPr>
          <w:rFonts w:cstheme="minorHAnsi"/>
          <w:b/>
        </w:rPr>
        <w:t>Komunikacja</w:t>
      </w:r>
    </w:p>
    <w:p w14:paraId="70DF879D" w14:textId="77777777" w:rsidR="002040E8" w:rsidRPr="00DC03EC" w:rsidRDefault="002040E8" w:rsidP="00823E98">
      <w:pPr>
        <w:tabs>
          <w:tab w:val="left" w:pos="284"/>
        </w:tabs>
        <w:spacing w:before="120" w:after="0" w:line="276" w:lineRule="auto"/>
        <w:ind w:left="284" w:hanging="284"/>
        <w:jc w:val="both"/>
        <w:rPr>
          <w:rFonts w:cstheme="minorHAnsi"/>
        </w:rPr>
      </w:pPr>
      <w:r w:rsidRPr="00DC03EC">
        <w:rPr>
          <w:rFonts w:cstheme="minorHAnsi"/>
        </w:rPr>
        <w:t>1.</w:t>
      </w:r>
      <w:r w:rsidRPr="00DC03EC">
        <w:rPr>
          <w:rFonts w:cstheme="minorHAnsi"/>
        </w:rPr>
        <w:tab/>
        <w:t>Do bieżących kontaktów i uzgodnień podczas realizacji Umowy, Strony wyznaczają następujące osoby:</w:t>
      </w:r>
    </w:p>
    <w:p w14:paraId="4A62758A" w14:textId="24244946" w:rsidR="002040E8" w:rsidRPr="007B5058" w:rsidRDefault="002040E8" w:rsidP="00C12537">
      <w:pPr>
        <w:pStyle w:val="Akapitzlist"/>
        <w:numPr>
          <w:ilvl w:val="0"/>
          <w:numId w:val="15"/>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ze strony Zamawiającego</w:t>
      </w:r>
      <w:r w:rsidR="003E07C4">
        <w:rPr>
          <w:rFonts w:asciiTheme="minorHAnsi" w:hAnsiTheme="minorHAnsi" w:cstheme="minorHAnsi"/>
          <w:sz w:val="22"/>
          <w:szCs w:val="22"/>
        </w:rPr>
        <w:t>…………..</w:t>
      </w:r>
      <w:r w:rsidR="009438AF" w:rsidRPr="007B5058">
        <w:rPr>
          <w:rFonts w:asciiTheme="minorHAnsi" w:hAnsiTheme="minorHAnsi" w:cstheme="minorHAnsi"/>
          <w:sz w:val="22"/>
          <w:szCs w:val="22"/>
        </w:rPr>
        <w:t xml:space="preserve">, e-mail: </w:t>
      </w:r>
      <w:r w:rsidR="003E07C4">
        <w:rPr>
          <w:rFonts w:asciiTheme="minorHAnsi" w:hAnsiTheme="minorHAnsi" w:cstheme="minorHAnsi"/>
          <w:sz w:val="22"/>
          <w:szCs w:val="22"/>
        </w:rPr>
        <w:t>……………….</w:t>
      </w:r>
      <w:r w:rsidR="009438AF" w:rsidRPr="007B5058">
        <w:rPr>
          <w:rFonts w:asciiTheme="minorHAnsi" w:hAnsiTheme="minorHAnsi" w:cstheme="minorHAnsi"/>
          <w:sz w:val="22"/>
          <w:szCs w:val="22"/>
        </w:rPr>
        <w:t xml:space="preserve"> tel.: </w:t>
      </w:r>
      <w:r w:rsidR="003E07C4">
        <w:rPr>
          <w:rFonts w:asciiTheme="minorHAnsi" w:hAnsiTheme="minorHAnsi" w:cstheme="minorHAnsi"/>
          <w:sz w:val="22"/>
          <w:szCs w:val="22"/>
        </w:rPr>
        <w:t>…………………</w:t>
      </w:r>
      <w:r w:rsidR="007B5058">
        <w:rPr>
          <w:rFonts w:asciiTheme="minorHAnsi" w:hAnsiTheme="minorHAnsi" w:cstheme="minorHAnsi"/>
          <w:sz w:val="22"/>
          <w:szCs w:val="22"/>
        </w:rPr>
        <w:t>;</w:t>
      </w:r>
      <w:r w:rsidR="009438AF" w:rsidRPr="007B5058">
        <w:rPr>
          <w:rFonts w:asciiTheme="minorHAnsi" w:hAnsiTheme="minorHAnsi" w:cstheme="minorHAnsi"/>
          <w:sz w:val="22"/>
          <w:szCs w:val="22"/>
          <w:highlight w:val="green"/>
        </w:rPr>
        <w:t xml:space="preserve"> </w:t>
      </w:r>
    </w:p>
    <w:p w14:paraId="3E44115D" w14:textId="37650698" w:rsidR="002040E8" w:rsidRPr="007B5058" w:rsidRDefault="002040E8" w:rsidP="00C12537">
      <w:pPr>
        <w:pStyle w:val="Akapitzlist"/>
        <w:numPr>
          <w:ilvl w:val="0"/>
          <w:numId w:val="15"/>
        </w:numPr>
        <w:tabs>
          <w:tab w:val="left" w:pos="284"/>
        </w:tabs>
        <w:spacing w:line="276" w:lineRule="auto"/>
        <w:ind w:left="993" w:hanging="426"/>
        <w:jc w:val="both"/>
        <w:rPr>
          <w:rFonts w:asciiTheme="minorHAnsi" w:hAnsiTheme="minorHAnsi" w:cstheme="minorHAnsi"/>
          <w:sz w:val="22"/>
          <w:szCs w:val="22"/>
        </w:rPr>
      </w:pPr>
      <w:r w:rsidRPr="007B5058">
        <w:rPr>
          <w:rFonts w:asciiTheme="minorHAnsi" w:hAnsiTheme="minorHAnsi" w:cstheme="minorHAnsi"/>
          <w:sz w:val="22"/>
          <w:szCs w:val="22"/>
        </w:rPr>
        <w:t xml:space="preserve">ze strony Wykonawcy: </w:t>
      </w:r>
      <w:r w:rsidR="003E07C4">
        <w:rPr>
          <w:rFonts w:asciiTheme="minorHAnsi" w:hAnsiTheme="minorHAnsi" w:cstheme="minorHAnsi"/>
          <w:sz w:val="22"/>
          <w:szCs w:val="22"/>
        </w:rPr>
        <w:t>……………….</w:t>
      </w:r>
      <w:r w:rsidR="009438AF" w:rsidRPr="007B5058">
        <w:rPr>
          <w:rFonts w:asciiTheme="minorHAnsi" w:hAnsiTheme="minorHAnsi" w:cstheme="minorHAnsi"/>
          <w:sz w:val="22"/>
          <w:szCs w:val="22"/>
        </w:rPr>
        <w:t>, e-mail:</w:t>
      </w:r>
      <w:r w:rsidR="007B5058" w:rsidRPr="007B5058">
        <w:rPr>
          <w:rFonts w:asciiTheme="minorHAnsi" w:hAnsiTheme="minorHAnsi" w:cstheme="minorHAnsi"/>
          <w:sz w:val="22"/>
          <w:szCs w:val="22"/>
        </w:rPr>
        <w:t xml:space="preserve"> </w:t>
      </w:r>
      <w:r w:rsidR="003E07C4">
        <w:rPr>
          <w:rFonts w:asciiTheme="minorHAnsi" w:hAnsiTheme="minorHAnsi" w:cstheme="minorHAnsi"/>
          <w:sz w:val="22"/>
          <w:szCs w:val="22"/>
        </w:rPr>
        <w:t>………………….</w:t>
      </w:r>
      <w:r w:rsidR="009438AF" w:rsidRPr="007B5058">
        <w:rPr>
          <w:rFonts w:asciiTheme="minorHAnsi" w:hAnsiTheme="minorHAnsi" w:cstheme="minorHAnsi"/>
          <w:sz w:val="22"/>
          <w:szCs w:val="22"/>
        </w:rPr>
        <w:t xml:space="preserve">, tel.: </w:t>
      </w:r>
      <w:r w:rsidR="003E07C4">
        <w:rPr>
          <w:rFonts w:asciiTheme="minorHAnsi" w:hAnsiTheme="minorHAnsi" w:cstheme="minorHAnsi"/>
          <w:sz w:val="22"/>
          <w:szCs w:val="22"/>
        </w:rPr>
        <w:t>……………..</w:t>
      </w:r>
      <w:r w:rsidR="009438AF" w:rsidRPr="007B5058">
        <w:rPr>
          <w:rFonts w:asciiTheme="minorHAnsi" w:hAnsiTheme="minorHAnsi" w:cstheme="minorHAnsi"/>
          <w:sz w:val="22"/>
          <w:szCs w:val="22"/>
        </w:rPr>
        <w:t>;</w:t>
      </w:r>
    </w:p>
    <w:p w14:paraId="545AFBA5"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Osoby, o których mowa w ust. 1 powyżej nie są uprawnione do dokonywania zmian Umowy bez odrębnego umocowania. </w:t>
      </w:r>
    </w:p>
    <w:p w14:paraId="4174C122"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lastRenderedPageBreak/>
        <w:t>3.</w:t>
      </w:r>
      <w:r w:rsidRPr="00DC03EC">
        <w:rPr>
          <w:rFonts w:cstheme="minorHAnsi"/>
        </w:rPr>
        <w:tab/>
        <w:t>Zmiana osób wskazanych w ust. 1 lub ich danych kontaktowych nie stanowi zmiany Umowy i staje się skuteczna z chwilą zawiadomienia drugiej Strony.</w:t>
      </w:r>
    </w:p>
    <w:p w14:paraId="3722072D"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4.</w:t>
      </w:r>
      <w:r w:rsidRPr="00DC03EC">
        <w:rPr>
          <w:rFonts w:cstheme="minorHAnsi"/>
        </w:rPr>
        <w:tab/>
        <w:t xml:space="preserve">Z zastrzeżeniem odmiennych postanowień Umowy, wszelkie zgłoszenia, uzgodnienia </w:t>
      </w:r>
      <w:r w:rsidR="001D58D7" w:rsidRPr="00DC03EC">
        <w:rPr>
          <w:rFonts w:cstheme="minorHAnsi"/>
        </w:rPr>
        <w:br/>
      </w:r>
      <w:r w:rsidRPr="00DC03EC">
        <w:rPr>
          <w:rFonts w:cstheme="minorHAnsi"/>
        </w:rPr>
        <w:t>i korespondencja związane z Umową powinny być prowadzone w jeden z następujących sposobów:</w:t>
      </w:r>
    </w:p>
    <w:p w14:paraId="2F7A0A50" w14:textId="4398C131" w:rsidR="002040E8" w:rsidRPr="00DC03EC" w:rsidRDefault="002040E8" w:rsidP="00C12537">
      <w:pPr>
        <w:pStyle w:val="Akapitzlist"/>
        <w:numPr>
          <w:ilvl w:val="0"/>
          <w:numId w:val="16"/>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w formie korespondencji elektronicznej przesłanej na adresy poczty elektronicznej wskazane odpowiednio w ust. 1 </w:t>
      </w:r>
      <w:r w:rsidR="0047753F" w:rsidRPr="00DC03EC">
        <w:rPr>
          <w:rFonts w:asciiTheme="minorHAnsi" w:hAnsiTheme="minorHAnsi" w:cstheme="minorHAnsi"/>
          <w:sz w:val="22"/>
          <w:szCs w:val="22"/>
        </w:rPr>
        <w:t xml:space="preserve">paragraf 1) lub 2) </w:t>
      </w:r>
    </w:p>
    <w:p w14:paraId="77EA650B" w14:textId="77777777" w:rsidR="002040E8" w:rsidRPr="00DC03EC" w:rsidRDefault="002040E8" w:rsidP="00C12537">
      <w:pPr>
        <w:pStyle w:val="Akapitzlist"/>
        <w:numPr>
          <w:ilvl w:val="0"/>
          <w:numId w:val="16"/>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w formie pisemnej - osobiście za potwierdzeniem odbioru lub przesyłką rejestrowaną na adres siedziby Strony.</w:t>
      </w:r>
    </w:p>
    <w:p w14:paraId="763349DC" w14:textId="77777777" w:rsidR="00B93036" w:rsidRPr="00DC03EC" w:rsidRDefault="00B93036" w:rsidP="00B93036">
      <w:pPr>
        <w:tabs>
          <w:tab w:val="left" w:pos="284"/>
        </w:tabs>
        <w:spacing w:after="0"/>
        <w:ind w:left="284" w:hanging="284"/>
        <w:jc w:val="center"/>
        <w:rPr>
          <w:rFonts w:cstheme="minorHAnsi"/>
          <w:b/>
        </w:rPr>
      </w:pPr>
    </w:p>
    <w:p w14:paraId="28A5684C" w14:textId="77777777" w:rsidR="002040E8" w:rsidRPr="00DC03EC" w:rsidRDefault="002040E8" w:rsidP="00B93036">
      <w:pPr>
        <w:tabs>
          <w:tab w:val="left" w:pos="284"/>
        </w:tabs>
        <w:spacing w:after="0"/>
        <w:ind w:left="284" w:hanging="284"/>
        <w:jc w:val="center"/>
        <w:rPr>
          <w:rFonts w:cstheme="minorHAnsi"/>
          <w:b/>
        </w:rPr>
      </w:pPr>
      <w:r w:rsidRPr="00DC03EC">
        <w:rPr>
          <w:rFonts w:cstheme="minorHAnsi"/>
          <w:b/>
        </w:rPr>
        <w:t>§ 17</w:t>
      </w:r>
    </w:p>
    <w:p w14:paraId="6C9EEA52" w14:textId="77777777" w:rsidR="002040E8" w:rsidRPr="00DC03EC" w:rsidRDefault="002040E8" w:rsidP="00B93036">
      <w:pPr>
        <w:tabs>
          <w:tab w:val="left" w:pos="284"/>
        </w:tabs>
        <w:spacing w:after="0"/>
        <w:ind w:left="284" w:hanging="284"/>
        <w:jc w:val="center"/>
        <w:rPr>
          <w:rFonts w:cstheme="minorHAnsi"/>
          <w:b/>
        </w:rPr>
      </w:pPr>
      <w:r w:rsidRPr="00365D28">
        <w:rPr>
          <w:rFonts w:cstheme="minorHAnsi"/>
          <w:b/>
        </w:rPr>
        <w:t>Prawa autorskie</w:t>
      </w:r>
    </w:p>
    <w:p w14:paraId="27904D44" w14:textId="77777777" w:rsidR="002040E8" w:rsidRPr="00DC03EC" w:rsidRDefault="002040E8" w:rsidP="00823E98">
      <w:pPr>
        <w:tabs>
          <w:tab w:val="left" w:pos="284"/>
        </w:tabs>
        <w:spacing w:before="120" w:after="0" w:line="276" w:lineRule="auto"/>
        <w:ind w:left="284" w:hanging="284"/>
        <w:jc w:val="both"/>
        <w:rPr>
          <w:rFonts w:cstheme="minorHAnsi"/>
        </w:rPr>
      </w:pPr>
      <w:r w:rsidRPr="00DC03EC">
        <w:rPr>
          <w:rFonts w:cstheme="minorHAnsi"/>
        </w:rPr>
        <w:t>1.</w:t>
      </w:r>
      <w:r w:rsidRPr="00DC03EC">
        <w:rPr>
          <w:rFonts w:cstheme="minorHAnsi"/>
        </w:rPr>
        <w:tab/>
        <w:t>Wykonawca zobowiązuje się:</w:t>
      </w:r>
    </w:p>
    <w:p w14:paraId="65F0FEBF" w14:textId="5F739CF1" w:rsidR="002040E8" w:rsidRPr="00DC03EC" w:rsidRDefault="002040E8" w:rsidP="00C12537">
      <w:pPr>
        <w:pStyle w:val="Akapitzlist"/>
        <w:numPr>
          <w:ilvl w:val="1"/>
          <w:numId w:val="1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przenieść na Zamawiającego bezwarunkowo, bez ograniczeń czasowych lub terytorialnych, bez dodatkowego wynagrodzenia, całość autorskich praw majątkowych do utworów w rozumieniu art. 1 ustawy z dnia 4 lutego 1994 r. o Prawie autorskim i prawach pokrewnych, powstałych w związku z wykonywaniem Umowy (zwanych dalej Utworami), w tym wyłączne prawo do korzystania z Utworów lub rozporządzania nimi, na wszystkich polach eksploatacji znanych w chwili zawarcia Umowy, w tym wyszczególnionych w art. 50 oraz w art. 74 ust. 4 ustawy z dnia 4 lutego 1994 r. o Prawie autorskim i prawach pokrewnych;</w:t>
      </w:r>
    </w:p>
    <w:p w14:paraId="6969C571" w14:textId="77777777" w:rsidR="002040E8" w:rsidRPr="00DC03EC" w:rsidRDefault="002040E8" w:rsidP="00C12537">
      <w:pPr>
        <w:pStyle w:val="Akapitzlist"/>
        <w:numPr>
          <w:ilvl w:val="1"/>
          <w:numId w:val="1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przenieść na Zamawiającego prawo do zezwalania na wykonywanie zależnych praw autorskich do Utworów i upoważnić Zamawiającego do wykonywania tych praw;</w:t>
      </w:r>
    </w:p>
    <w:p w14:paraId="19C87B03" w14:textId="77777777" w:rsidR="002040E8" w:rsidRPr="00DC03EC" w:rsidRDefault="002040E8" w:rsidP="00C12537">
      <w:pPr>
        <w:pStyle w:val="Akapitzlist"/>
        <w:numPr>
          <w:ilvl w:val="1"/>
          <w:numId w:val="17"/>
        </w:numPr>
        <w:tabs>
          <w:tab w:val="left" w:pos="284"/>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udzielić Zamawiającemu zezwoleń na dokonywanie wszelkich zmian i przeróbek Utworów, w tym również do wykorzystywania ich w części lub całości oraz łączenia z innymi utworami.</w:t>
      </w:r>
    </w:p>
    <w:p w14:paraId="3B23D857" w14:textId="77777777" w:rsidR="002040E8" w:rsidRPr="00DC03EC" w:rsidRDefault="002040E8" w:rsidP="00823E98">
      <w:pPr>
        <w:tabs>
          <w:tab w:val="left" w:pos="284"/>
        </w:tabs>
        <w:spacing w:before="120" w:after="0" w:line="276" w:lineRule="auto"/>
        <w:ind w:left="284" w:hanging="284"/>
        <w:jc w:val="both"/>
        <w:rPr>
          <w:rFonts w:cstheme="minorHAnsi"/>
        </w:rPr>
      </w:pPr>
      <w:r w:rsidRPr="00DC03EC">
        <w:rPr>
          <w:rFonts w:cstheme="minorHAnsi"/>
        </w:rPr>
        <w:t>2.</w:t>
      </w:r>
      <w:r w:rsidRPr="00DC03EC">
        <w:rPr>
          <w:rFonts w:cstheme="minorHAnsi"/>
        </w:rPr>
        <w:tab/>
        <w:t xml:space="preserve">Przeniesienie praw i udzielenie zezwoleń zgodnie z ust. 1, następuje w ramach wynagrodzenia, </w:t>
      </w:r>
      <w:r w:rsidR="001A7621" w:rsidRPr="00DC03EC">
        <w:rPr>
          <w:rFonts w:cstheme="minorHAnsi"/>
        </w:rPr>
        <w:br/>
      </w:r>
      <w:r w:rsidRPr="00DC03EC">
        <w:rPr>
          <w:rFonts w:cstheme="minorHAnsi"/>
        </w:rPr>
        <w:t>o którym mowa w § 3, z momentem odbioru Utworów w sposób opisany w § 10.</w:t>
      </w:r>
    </w:p>
    <w:p w14:paraId="692F488F"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 xml:space="preserve">Wykonawca zobowiązuje się zapewnić, by jego prawa do Utworów nie były w żaden sposób ograniczone lub obciążane prawami osób trzecich oraz by Utwory nie naruszały w żaden sposób praw osób trzecich. W przypadku wystąpienia przeciwko Zamawiającemu przez osobę trzecią </w:t>
      </w:r>
      <w:r w:rsidR="001A7621" w:rsidRPr="00DC03EC">
        <w:rPr>
          <w:rFonts w:cstheme="minorHAnsi"/>
        </w:rPr>
        <w:br/>
      </w:r>
      <w:r w:rsidRPr="00DC03EC">
        <w:rPr>
          <w:rFonts w:cstheme="minorHAnsi"/>
        </w:rPr>
        <w:t xml:space="preserve">z jakimikolwiek roszczeniami wynikającymi z naruszenia przysługujących jej praw do Utworów, Wykonawca zobowiązuje się zwolnić Zamawiającego od wszelkiej odpowiedzialności z tego tytułu </w:t>
      </w:r>
      <w:r w:rsidR="001A7621" w:rsidRPr="00DC03EC">
        <w:rPr>
          <w:rFonts w:cstheme="minorHAnsi"/>
        </w:rPr>
        <w:br/>
      </w:r>
      <w:r w:rsidRPr="00DC03EC">
        <w:rPr>
          <w:rFonts w:cstheme="minorHAnsi"/>
        </w:rPr>
        <w:t>i ponieść wszelkie koszty związane z zaspokojeniem tych roszczeń lub obroną przed nimi.</w:t>
      </w:r>
    </w:p>
    <w:p w14:paraId="55FF96AD"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4.</w:t>
      </w:r>
      <w:r w:rsidRPr="00DC03EC">
        <w:rPr>
          <w:rFonts w:cstheme="minorHAnsi"/>
        </w:rPr>
        <w:tab/>
        <w:t xml:space="preserve">Nabycie przez Zamawiającego praw, o których mowa w ust. 1 następuje:  </w:t>
      </w:r>
    </w:p>
    <w:p w14:paraId="494446EF" w14:textId="77777777" w:rsidR="002040E8" w:rsidRPr="00DC03EC" w:rsidRDefault="002040E8" w:rsidP="00C12537">
      <w:pPr>
        <w:pStyle w:val="Akapitzlist"/>
        <w:numPr>
          <w:ilvl w:val="7"/>
          <w:numId w:val="18"/>
        </w:numPr>
        <w:tabs>
          <w:tab w:val="clear" w:pos="5400"/>
          <w:tab w:val="left" w:pos="284"/>
          <w:tab w:val="num" w:pos="5040"/>
        </w:tabs>
        <w:spacing w:line="276" w:lineRule="auto"/>
        <w:ind w:left="993" w:hanging="426"/>
        <w:jc w:val="both"/>
        <w:rPr>
          <w:rFonts w:asciiTheme="minorHAnsi" w:hAnsiTheme="minorHAnsi" w:cstheme="minorHAnsi"/>
          <w:sz w:val="22"/>
          <w:szCs w:val="22"/>
        </w:rPr>
      </w:pPr>
      <w:r w:rsidRPr="00DC03EC">
        <w:rPr>
          <w:rFonts w:asciiTheme="minorHAnsi" w:hAnsiTheme="minorHAnsi" w:cstheme="minorHAnsi"/>
          <w:sz w:val="22"/>
          <w:szCs w:val="22"/>
        </w:rPr>
        <w:t xml:space="preserve">bez ograniczeń co do terytorium, czasu, liczby egzemplarzy, w zakresie następujących pól eksploatacji: </w:t>
      </w:r>
    </w:p>
    <w:p w14:paraId="5B6221BA" w14:textId="77777777" w:rsidR="002040E8" w:rsidRPr="00DC03EC" w:rsidRDefault="002040E8" w:rsidP="00C12537">
      <w:pPr>
        <w:pStyle w:val="Akapitzlist"/>
        <w:numPr>
          <w:ilvl w:val="0"/>
          <w:numId w:val="19"/>
        </w:numPr>
        <w:tabs>
          <w:tab w:val="left" w:pos="1276"/>
        </w:tabs>
        <w:spacing w:line="276" w:lineRule="auto"/>
        <w:ind w:left="1134" w:hanging="284"/>
        <w:jc w:val="both"/>
        <w:rPr>
          <w:rFonts w:asciiTheme="minorHAnsi" w:hAnsiTheme="minorHAnsi" w:cstheme="minorHAnsi"/>
          <w:sz w:val="22"/>
          <w:szCs w:val="22"/>
        </w:rPr>
      </w:pPr>
      <w:r w:rsidRPr="00DC03EC">
        <w:rPr>
          <w:rFonts w:asciiTheme="minorHAnsi" w:hAnsiTheme="minorHAnsi" w:cstheme="minorHAnsi"/>
          <w:sz w:val="22"/>
          <w:szCs w:val="22"/>
        </w:rPr>
        <w:t xml:space="preserve">użytkowania utworów na własny użytek, użytek swoich jednostek organizacyjnych oraz użytek osób trzecich w celach związanych z realizacją zadań Zamawiającego, w tym </w:t>
      </w:r>
      <w:r w:rsidR="001A7621" w:rsidRPr="00DC03EC">
        <w:rPr>
          <w:rFonts w:asciiTheme="minorHAnsi" w:hAnsiTheme="minorHAnsi" w:cstheme="minorHAnsi"/>
          <w:sz w:val="22"/>
          <w:szCs w:val="22"/>
        </w:rPr>
        <w:br/>
      </w:r>
      <w:r w:rsidRPr="00DC03EC">
        <w:rPr>
          <w:rFonts w:asciiTheme="minorHAnsi" w:hAnsiTheme="minorHAnsi" w:cstheme="minorHAnsi"/>
          <w:sz w:val="22"/>
          <w:szCs w:val="22"/>
        </w:rPr>
        <w:t xml:space="preserve">w szczególności innym wykonawcom jako podstawę lub materiał wyjściowy do wykonywania </w:t>
      </w:r>
      <w:r w:rsidR="001A7621" w:rsidRPr="00DC03EC">
        <w:rPr>
          <w:rFonts w:asciiTheme="minorHAnsi" w:hAnsiTheme="minorHAnsi" w:cstheme="minorHAnsi"/>
          <w:sz w:val="22"/>
          <w:szCs w:val="22"/>
        </w:rPr>
        <w:t>i</w:t>
      </w:r>
      <w:r w:rsidRPr="00DC03EC">
        <w:rPr>
          <w:rFonts w:asciiTheme="minorHAnsi" w:hAnsiTheme="minorHAnsi" w:cstheme="minorHAnsi"/>
          <w:sz w:val="22"/>
          <w:szCs w:val="22"/>
        </w:rPr>
        <w:t xml:space="preserve">nnych opracowań projektowych, wykonawcom biorącym udział  </w:t>
      </w:r>
      <w:r w:rsidR="001A7621" w:rsidRPr="00DC03EC">
        <w:rPr>
          <w:rFonts w:asciiTheme="minorHAnsi" w:hAnsiTheme="minorHAnsi" w:cstheme="minorHAnsi"/>
          <w:sz w:val="22"/>
          <w:szCs w:val="22"/>
        </w:rPr>
        <w:br/>
      </w:r>
      <w:r w:rsidRPr="00DC03EC">
        <w:rPr>
          <w:rFonts w:asciiTheme="minorHAnsi" w:hAnsiTheme="minorHAnsi" w:cstheme="minorHAnsi"/>
          <w:sz w:val="22"/>
          <w:szCs w:val="22"/>
        </w:rPr>
        <w:t>w postępowaniu o udzielenie zamówienia publicznego, jako część Specyfikacji Warunków Zamówienia, innym wykonawcom jako podstawę dla wykonania lub nadzorowania robót budowlanych</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5EB4D3C8"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lastRenderedPageBreak/>
        <w:t>utrwalenie utworów na wszelkich rodzajach nośników, a w szczególności na nośnikach video, taśmie światłoczułej, magnetycznej, dyskach komputerowych oraz wszystkich typach nośników przeznaczonych do zapisu cyfrowego (np. CD, DVD, Blue-ray, pendrive, itd.)</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5A2D791F"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1D8C6F75"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wprowadzania utworów do pamięci komputera na dowolnej liczbie stanowisk komputerowych oraz do sieci multimedialnej, telekomunikacyjnej, komputerowej, w tym do Internetu</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2F9CA323"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wyświetlanie i publiczne odtwarzanie utworu</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272B4212" w14:textId="77777777" w:rsidR="0047753F"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nadawanie całości lub wybranych fragmentów utworu za pomocą wizji albo fonii przewodowej i bezprzewodowej przez stację naziemną,</w:t>
      </w:r>
    </w:p>
    <w:p w14:paraId="41926389" w14:textId="265DF83A"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nadawanie za pośrednictwem satelity</w:t>
      </w:r>
      <w:r w:rsidR="001A7621" w:rsidRPr="00DC03EC">
        <w:rPr>
          <w:rFonts w:asciiTheme="minorHAnsi" w:hAnsiTheme="minorHAnsi" w:cstheme="minorHAnsi"/>
          <w:sz w:val="22"/>
          <w:szCs w:val="22"/>
        </w:rPr>
        <w:t>;</w:t>
      </w:r>
    </w:p>
    <w:p w14:paraId="2801650C"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reemisja</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588E54E0"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wymiana nośników, na których utwór utrwalono</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675AF535"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wykorzystanie w utworach multimedialnych</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277DD84F"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wykorzystywanie całości lub fragmentów utworu co celów promocyjnych i reklamy</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21E01150"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wprowadzanie zmian, skrótów</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2C04EFE6"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sporządzenie wersji obcojęzycznych, zarówno przy użyciu napisów, jak i lektora</w:t>
      </w:r>
      <w:r w:rsidR="001A7621" w:rsidRPr="00DC03EC">
        <w:rPr>
          <w:rFonts w:asciiTheme="minorHAnsi" w:hAnsiTheme="minorHAnsi" w:cstheme="minorHAnsi"/>
          <w:sz w:val="22"/>
          <w:szCs w:val="22"/>
        </w:rPr>
        <w:t>;</w:t>
      </w:r>
      <w:r w:rsidRPr="00DC03EC">
        <w:rPr>
          <w:rFonts w:asciiTheme="minorHAnsi" w:hAnsiTheme="minorHAnsi" w:cstheme="minorHAnsi"/>
          <w:sz w:val="22"/>
          <w:szCs w:val="22"/>
        </w:rPr>
        <w:t xml:space="preserve"> </w:t>
      </w:r>
    </w:p>
    <w:p w14:paraId="5474091E" w14:textId="77777777" w:rsidR="002040E8" w:rsidRPr="00DC03EC" w:rsidRDefault="002040E8"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DC03EC">
        <w:rPr>
          <w:rFonts w:asciiTheme="minorHAnsi" w:hAnsiTheme="minorHAnsi" w:cstheme="minorHAnsi"/>
          <w:sz w:val="22"/>
          <w:szCs w:val="22"/>
        </w:rPr>
        <w:t xml:space="preserve">publiczne udostępnianie utworu w taki sposób, aby każdy mógł mieć do niego dostęp </w:t>
      </w:r>
    </w:p>
    <w:p w14:paraId="0D8779A0" w14:textId="77777777" w:rsidR="00987711" w:rsidRDefault="001A7621" w:rsidP="00707230">
      <w:pPr>
        <w:tabs>
          <w:tab w:val="left" w:pos="284"/>
        </w:tabs>
        <w:spacing w:after="0" w:line="276" w:lineRule="auto"/>
        <w:ind w:left="1134" w:hanging="283"/>
        <w:jc w:val="both"/>
        <w:rPr>
          <w:rFonts w:cstheme="minorHAnsi"/>
        </w:rPr>
      </w:pPr>
      <w:r w:rsidRPr="00DC03EC">
        <w:rPr>
          <w:rFonts w:cstheme="minorHAnsi"/>
        </w:rPr>
        <w:t xml:space="preserve">      </w:t>
      </w:r>
      <w:r w:rsidR="002040E8" w:rsidRPr="00DC03EC">
        <w:rPr>
          <w:rFonts w:cstheme="minorHAnsi"/>
        </w:rPr>
        <w:t>w miejscu i w czasie przez niego wybranym</w:t>
      </w:r>
      <w:r w:rsidR="00987711">
        <w:rPr>
          <w:rFonts w:cstheme="minorHAnsi"/>
        </w:rPr>
        <w:t>;</w:t>
      </w:r>
    </w:p>
    <w:p w14:paraId="15190081" w14:textId="77777777" w:rsidR="00987711" w:rsidRPr="00A7567A" w:rsidRDefault="00987711"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A7567A">
        <w:rPr>
          <w:rFonts w:asciiTheme="minorHAnsi" w:hAnsiTheme="minorHAnsi" w:cstheme="minorHAnsi"/>
          <w:sz w:val="22"/>
          <w:szCs w:val="22"/>
        </w:rPr>
        <w:t>dokonywanie zmian lub modyfikacji obiektów budowlanych powstałych na podstawie dokumentacji projektowej;</w:t>
      </w:r>
    </w:p>
    <w:p w14:paraId="028EB771" w14:textId="4B999C40" w:rsidR="002040E8" w:rsidRPr="00A7567A" w:rsidRDefault="00987711" w:rsidP="00C12537">
      <w:pPr>
        <w:pStyle w:val="Akapitzlist"/>
        <w:numPr>
          <w:ilvl w:val="0"/>
          <w:numId w:val="19"/>
        </w:numPr>
        <w:tabs>
          <w:tab w:val="left" w:pos="284"/>
        </w:tabs>
        <w:spacing w:line="276" w:lineRule="auto"/>
        <w:ind w:left="1134" w:hanging="283"/>
        <w:jc w:val="both"/>
        <w:rPr>
          <w:rFonts w:asciiTheme="minorHAnsi" w:hAnsiTheme="minorHAnsi" w:cstheme="minorHAnsi"/>
          <w:sz w:val="22"/>
          <w:szCs w:val="22"/>
        </w:rPr>
      </w:pPr>
      <w:r w:rsidRPr="00A7567A">
        <w:rPr>
          <w:rFonts w:asciiTheme="minorHAnsi" w:hAnsiTheme="minorHAnsi" w:cstheme="minorHAnsi"/>
          <w:sz w:val="22"/>
          <w:szCs w:val="22"/>
        </w:rPr>
        <w:t>wykonywanie robót budowlanych według dokumentacji projektowej.</w:t>
      </w:r>
    </w:p>
    <w:p w14:paraId="382020F9"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 xml:space="preserve">5.   Wykonawca zobowiązuje się, że wykonując Umowę będzie przestrzegał przepisów ustawy z dnia </w:t>
      </w:r>
      <w:r w:rsidR="00CD4D43" w:rsidRPr="00DC03EC">
        <w:rPr>
          <w:rFonts w:cstheme="minorHAnsi"/>
        </w:rPr>
        <w:t xml:space="preserve">      </w:t>
      </w:r>
      <w:r w:rsidRPr="00DC03EC">
        <w:rPr>
          <w:rFonts w:cstheme="minorHAnsi"/>
        </w:rPr>
        <w:t xml:space="preserve">4 lutego 1994 r. – o prawie autorskim i prawach pokrewnych i nie naruszy praw majątkowych osób trzecich, a utwory przekaże Zamawiającemu w stanie wolnym od obciążeń prawami tych osób. </w:t>
      </w:r>
    </w:p>
    <w:p w14:paraId="439DCFC5" w14:textId="77777777" w:rsidR="002040E8" w:rsidRPr="00DC03EC" w:rsidRDefault="00CD4D43" w:rsidP="00823E98">
      <w:pPr>
        <w:tabs>
          <w:tab w:val="left" w:pos="284"/>
        </w:tabs>
        <w:spacing w:line="276" w:lineRule="auto"/>
        <w:ind w:left="284" w:hanging="284"/>
        <w:jc w:val="both"/>
        <w:rPr>
          <w:rFonts w:cstheme="minorHAnsi"/>
        </w:rPr>
      </w:pPr>
      <w:r w:rsidRPr="00DC03EC">
        <w:rPr>
          <w:rFonts w:cstheme="minorHAnsi"/>
        </w:rPr>
        <w:t xml:space="preserve">6. </w:t>
      </w:r>
      <w:r w:rsidR="002040E8" w:rsidRPr="00DC03EC">
        <w:rPr>
          <w:rFonts w:cstheme="minorHAnsi"/>
        </w:rPr>
        <w:t>Równocześnie z nabyciem autorskich praw majątkowych do utworów Zamawiający nabywa własność wszystkich egzemplarzy, na których utwory zostały utrwalone.</w:t>
      </w:r>
    </w:p>
    <w:p w14:paraId="183884D9" w14:textId="77777777" w:rsidR="002040E8" w:rsidRDefault="002040E8" w:rsidP="002040E8">
      <w:pPr>
        <w:tabs>
          <w:tab w:val="left" w:pos="284"/>
        </w:tabs>
        <w:ind w:left="284" w:hanging="284"/>
        <w:jc w:val="both"/>
        <w:rPr>
          <w:rFonts w:cstheme="minorHAnsi"/>
        </w:rPr>
      </w:pPr>
    </w:p>
    <w:p w14:paraId="125B616C" w14:textId="495E91BE" w:rsidR="00823E98" w:rsidRPr="00DC03EC" w:rsidRDefault="00823E98" w:rsidP="00823E98">
      <w:pPr>
        <w:tabs>
          <w:tab w:val="left" w:pos="284"/>
        </w:tabs>
        <w:spacing w:after="0"/>
        <w:ind w:left="284" w:hanging="284"/>
        <w:jc w:val="center"/>
        <w:rPr>
          <w:rFonts w:cstheme="minorHAnsi"/>
          <w:b/>
        </w:rPr>
      </w:pPr>
      <w:r w:rsidRPr="00DC03EC">
        <w:rPr>
          <w:rFonts w:cstheme="minorHAnsi"/>
          <w:b/>
        </w:rPr>
        <w:t>§ 1</w:t>
      </w:r>
      <w:r>
        <w:rPr>
          <w:rFonts w:cstheme="minorHAnsi"/>
          <w:b/>
        </w:rPr>
        <w:t>8</w:t>
      </w:r>
    </w:p>
    <w:p w14:paraId="58379D92" w14:textId="75D7E63C" w:rsidR="00365E6A" w:rsidRDefault="00365E6A" w:rsidP="00823E98">
      <w:pPr>
        <w:pStyle w:val="Nagwek1"/>
        <w:spacing w:before="0" w:after="120"/>
        <w:jc w:val="center"/>
        <w:rPr>
          <w:szCs w:val="28"/>
        </w:rPr>
      </w:pPr>
      <w:r w:rsidRPr="00C30728">
        <w:rPr>
          <w:rFonts w:asciiTheme="minorHAnsi" w:eastAsiaTheme="minorHAnsi" w:hAnsiTheme="minorHAnsi" w:cstheme="minorHAnsi"/>
          <w:b/>
          <w:color w:val="auto"/>
          <w:sz w:val="22"/>
          <w:szCs w:val="22"/>
        </w:rPr>
        <w:t>Harmonogram</w:t>
      </w:r>
    </w:p>
    <w:p w14:paraId="14B917E1" w14:textId="26FE1264" w:rsidR="00365E6A" w:rsidRPr="00823E98" w:rsidRDefault="00365E6A"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lang w:eastAsia="ar-SA"/>
        </w:rPr>
        <w:t xml:space="preserve">Przedmiot Umowy określony w § 1 Umowy będzie realizowany zgodnie z zatwierdzonym </w:t>
      </w:r>
      <w:r w:rsidRPr="00823E98">
        <w:rPr>
          <w:rFonts w:asciiTheme="minorHAnsi" w:hAnsiTheme="minorHAnsi" w:cstheme="minorHAnsi"/>
          <w:sz w:val="22"/>
          <w:szCs w:val="22"/>
          <w:lang w:eastAsia="ar-SA"/>
        </w:rPr>
        <w:br/>
        <w:t>przez Zamawiającego harmonogramem.</w:t>
      </w:r>
    </w:p>
    <w:p w14:paraId="1BD5C252" w14:textId="33788168" w:rsidR="00365E6A" w:rsidRPr="00823E98" w:rsidRDefault="00365E6A"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lang w:eastAsia="ar-SA"/>
        </w:rPr>
        <w:t xml:space="preserve">Wykonawca zobowiązany jest przedłożyć Zamawiającemu do zatwierdzenia harmonogram, </w:t>
      </w:r>
      <w:r w:rsidRPr="00823E98">
        <w:rPr>
          <w:rFonts w:asciiTheme="minorHAnsi" w:hAnsiTheme="minorHAnsi" w:cstheme="minorHAnsi"/>
          <w:sz w:val="22"/>
          <w:szCs w:val="22"/>
          <w:lang w:eastAsia="ar-SA"/>
        </w:rPr>
        <w:br/>
        <w:t>o którym mowa w ust. 1, w terminie 3 dni od podpisania Umowy.</w:t>
      </w:r>
      <w:r w:rsidR="005771EE">
        <w:rPr>
          <w:rFonts w:asciiTheme="minorHAnsi" w:hAnsiTheme="minorHAnsi" w:cstheme="minorHAnsi"/>
          <w:sz w:val="22"/>
          <w:szCs w:val="22"/>
          <w:lang w:eastAsia="ar-SA"/>
        </w:rPr>
        <w:t xml:space="preserve"> </w:t>
      </w:r>
    </w:p>
    <w:p w14:paraId="728C8460" w14:textId="77777777" w:rsidR="00365E6A" w:rsidRPr="00823E98" w:rsidRDefault="00365E6A"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lang w:eastAsia="ar-SA"/>
        </w:rPr>
        <w:t xml:space="preserve">W przypadku, gdy jest to niezbędne dla wykonania przedmiotu niniejszej Umowy, Zamawiający </w:t>
      </w:r>
      <w:r w:rsidRPr="00823E98">
        <w:rPr>
          <w:rFonts w:asciiTheme="minorHAnsi" w:hAnsiTheme="minorHAnsi" w:cstheme="minorHAnsi"/>
          <w:sz w:val="22"/>
          <w:szCs w:val="22"/>
          <w:lang w:eastAsia="ar-SA"/>
        </w:rPr>
        <w:br/>
        <w:t xml:space="preserve">ma prawo polecić Wykonawcy na piśmie dokonanie zmiany kolejności wykonania robót określonej </w:t>
      </w:r>
      <w:r w:rsidRPr="00823E98">
        <w:rPr>
          <w:rFonts w:asciiTheme="minorHAnsi" w:hAnsiTheme="minorHAnsi" w:cstheme="minorHAnsi"/>
          <w:sz w:val="22"/>
          <w:szCs w:val="22"/>
          <w:lang w:eastAsia="ar-SA"/>
        </w:rPr>
        <w:br/>
      </w:r>
      <w:r w:rsidRPr="00823E98">
        <w:rPr>
          <w:rFonts w:asciiTheme="minorHAnsi" w:hAnsiTheme="minorHAnsi" w:cstheme="minorHAnsi"/>
          <w:sz w:val="22"/>
          <w:szCs w:val="22"/>
          <w:lang w:eastAsia="ar-SA"/>
        </w:rPr>
        <w:lastRenderedPageBreak/>
        <w:t>w harmonogramie. Wykonawca zobowiązany jest przedłożyć Zamawiającemu do zatwierdzenia uaktualniony harmonogram w terminie 3 dni od daty wydania przez Zamawiającego polecenia zmiany.</w:t>
      </w:r>
    </w:p>
    <w:p w14:paraId="13BF46BF" w14:textId="77777777" w:rsidR="00365E6A" w:rsidRPr="00823E98" w:rsidRDefault="00365E6A"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lang w:eastAsia="ar-SA"/>
        </w:rPr>
        <w:t>Zamawiający w terminie 3 dni od dnia przedłożenia harmonogramu, o którym mowa w ust. 1 lub 3 zgłosi uwagi do harmonogramu lub dokona jego zatwierdzenia.</w:t>
      </w:r>
    </w:p>
    <w:p w14:paraId="2C09C835" w14:textId="335417A4" w:rsidR="00365E6A" w:rsidRPr="00823E98" w:rsidRDefault="00365E6A"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lang w:eastAsia="ar-SA"/>
        </w:rPr>
        <w:t>W przypadku zgłoszenia przez Zamawiającego uwag do harmonogramu, Wykonawca będzie zobowiązany do uwzględnienia tych uwag i przedłożenia Zamawiającemu poprawionego harmonogramu w terminie 3 dni od daty otrzymania zgłoszonych przez Zamawiającego uwag. Potwierdzenie przez Zamawiającego uwzględnienia jego uwag uważa się za zatwierdzenie harmonogramu.</w:t>
      </w:r>
    </w:p>
    <w:p w14:paraId="3C1BCD37" w14:textId="0645F837" w:rsidR="00F57A24" w:rsidRPr="00823E98" w:rsidRDefault="00F57A24"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rPr>
        <w:t>Ewentualne zmiany harmonogramu w trakcie wykonywania Umowy nie mogą powodować zmian Wynagrodzenia ani terminu realizacji Umowy.</w:t>
      </w:r>
    </w:p>
    <w:p w14:paraId="0E526349" w14:textId="77777777" w:rsidR="00365E6A" w:rsidRPr="00823E98" w:rsidRDefault="00365E6A" w:rsidP="00C12537">
      <w:pPr>
        <w:pStyle w:val="Akapitzlist"/>
        <w:numPr>
          <w:ilvl w:val="0"/>
          <w:numId w:val="60"/>
        </w:numPr>
        <w:spacing w:line="276" w:lineRule="auto"/>
        <w:jc w:val="both"/>
        <w:rPr>
          <w:rFonts w:asciiTheme="minorHAnsi" w:hAnsiTheme="minorHAnsi" w:cstheme="minorHAnsi"/>
          <w:sz w:val="22"/>
          <w:szCs w:val="22"/>
          <w:lang w:eastAsia="ar-SA"/>
        </w:rPr>
      </w:pPr>
      <w:r w:rsidRPr="00823E98">
        <w:rPr>
          <w:rFonts w:asciiTheme="minorHAnsi" w:hAnsiTheme="minorHAnsi" w:cstheme="minorHAnsi"/>
          <w:sz w:val="22"/>
          <w:szCs w:val="22"/>
          <w:lang w:eastAsia="ar-SA"/>
        </w:rPr>
        <w:t>Jeżeli Wykonawca nie uwzględni uwag Zamawiającego w terminie określonym w ust. 5, a poprawiony przez Wykonawcę harmonogram będzie niezgodny z postanowieniami Umowy, Zamawiający będzie uprawniony do wstrzymania robót w całości lub części. Wszelkie konsekwencje takiego wstrzymania obciążą Wykonawcę. Wykonawca ma prawo do powoływania się na harmonogram, od dnia, który uznaje się za jego zatwierdzenie.</w:t>
      </w:r>
    </w:p>
    <w:p w14:paraId="09B7ACAF" w14:textId="46F7419A" w:rsidR="00365E6A" w:rsidRPr="00DD6AEF" w:rsidRDefault="00365E6A" w:rsidP="00C12537">
      <w:pPr>
        <w:pStyle w:val="Akapitzlist"/>
        <w:numPr>
          <w:ilvl w:val="0"/>
          <w:numId w:val="60"/>
        </w:numPr>
        <w:spacing w:line="276" w:lineRule="auto"/>
        <w:jc w:val="both"/>
        <w:rPr>
          <w:rFonts w:ascii="Calibri" w:hAnsi="Calibri" w:cs="Calibri"/>
          <w:sz w:val="22"/>
          <w:szCs w:val="22"/>
          <w:lang w:eastAsia="ar-SA"/>
        </w:rPr>
      </w:pPr>
      <w:r w:rsidRPr="00823E98">
        <w:rPr>
          <w:rFonts w:asciiTheme="minorHAnsi" w:hAnsiTheme="minorHAnsi" w:cstheme="minorHAnsi"/>
          <w:sz w:val="22"/>
          <w:szCs w:val="22"/>
          <w:lang w:eastAsia="ar-SA"/>
        </w:rPr>
        <w:t>Wykonawca jest uprawniony do dokonywania zmian w harmonogramie jedynie za zgodą Zamawiającego. Zmiana harmonogramu nie wymaga sporządzenia aneksu do Umowy.</w:t>
      </w:r>
    </w:p>
    <w:p w14:paraId="527E6481" w14:textId="77777777" w:rsidR="00A77607" w:rsidRDefault="00A77607" w:rsidP="00487985">
      <w:pPr>
        <w:widowControl w:val="0"/>
        <w:suppressAutoHyphens/>
        <w:autoSpaceDE w:val="0"/>
        <w:autoSpaceDN w:val="0"/>
        <w:adjustRightInd w:val="0"/>
        <w:spacing w:after="120"/>
        <w:ind w:left="425" w:right="23"/>
        <w:jc w:val="center"/>
        <w:textAlignment w:val="baseline"/>
        <w:rPr>
          <w:b/>
        </w:rPr>
      </w:pPr>
    </w:p>
    <w:p w14:paraId="3ED50488" w14:textId="102765F0" w:rsidR="00487985" w:rsidRPr="00A77607" w:rsidRDefault="00487985" w:rsidP="00A77607">
      <w:pPr>
        <w:widowControl w:val="0"/>
        <w:suppressAutoHyphens/>
        <w:autoSpaceDE w:val="0"/>
        <w:autoSpaceDN w:val="0"/>
        <w:adjustRightInd w:val="0"/>
        <w:spacing w:after="0" w:line="276" w:lineRule="auto"/>
        <w:ind w:left="425" w:right="23"/>
        <w:jc w:val="center"/>
        <w:textAlignment w:val="baseline"/>
        <w:rPr>
          <w:rFonts w:cstheme="minorHAnsi"/>
          <w:b/>
        </w:rPr>
      </w:pPr>
      <w:r w:rsidRPr="00A77607">
        <w:rPr>
          <w:rFonts w:cstheme="minorHAnsi"/>
          <w:b/>
        </w:rPr>
        <w:t>§ 19</w:t>
      </w:r>
    </w:p>
    <w:p w14:paraId="0D1BA9EE" w14:textId="77777777" w:rsidR="00487985" w:rsidRPr="00A77607" w:rsidRDefault="00487985" w:rsidP="00A77607">
      <w:pPr>
        <w:widowControl w:val="0"/>
        <w:suppressAutoHyphens/>
        <w:autoSpaceDE w:val="0"/>
        <w:autoSpaceDN w:val="0"/>
        <w:adjustRightInd w:val="0"/>
        <w:spacing w:after="0" w:line="276" w:lineRule="auto"/>
        <w:ind w:left="425" w:right="23"/>
        <w:jc w:val="center"/>
        <w:textAlignment w:val="baseline"/>
        <w:rPr>
          <w:rFonts w:cstheme="minorHAnsi"/>
          <w:b/>
        </w:rPr>
      </w:pPr>
      <w:r w:rsidRPr="00A77607">
        <w:rPr>
          <w:rFonts w:cstheme="minorHAnsi"/>
          <w:b/>
        </w:rPr>
        <w:t>WALORYZACJA</w:t>
      </w:r>
    </w:p>
    <w:p w14:paraId="7952BEBD" w14:textId="77777777" w:rsidR="00487985" w:rsidRPr="00A77607" w:rsidRDefault="00487985" w:rsidP="00A77607">
      <w:pPr>
        <w:pStyle w:val="Akapitzlist"/>
        <w:widowControl/>
        <w:numPr>
          <w:ilvl w:val="3"/>
          <w:numId w:val="73"/>
        </w:numPr>
        <w:shd w:val="clear" w:color="auto" w:fill="FFFFFF"/>
        <w:autoSpaceDE/>
        <w:autoSpaceDN/>
        <w:adjustRightInd/>
        <w:spacing w:line="276" w:lineRule="auto"/>
        <w:ind w:left="284" w:right="32"/>
        <w:contextualSpacing/>
        <w:jc w:val="both"/>
        <w:rPr>
          <w:rFonts w:asciiTheme="minorHAnsi" w:hAnsiTheme="minorHAnsi" w:cstheme="minorHAnsi"/>
          <w:sz w:val="22"/>
          <w:szCs w:val="22"/>
        </w:rPr>
      </w:pPr>
      <w:r w:rsidRPr="00A77607">
        <w:rPr>
          <w:rFonts w:asciiTheme="minorHAnsi" w:hAnsiTheme="minorHAnsi" w:cstheme="minorHAnsi"/>
          <w:sz w:val="22"/>
          <w:szCs w:val="22"/>
        </w:rPr>
        <w:t>Zamawiający przewiduje możliwość zmiany wysokości wynagrodzenia określonego w § 2 ust. 1 Umowy w przypadku zmiany ceny materiałów lub kosztów związanych z realizacją zamówienia na następujących warunkach:</w:t>
      </w:r>
    </w:p>
    <w:p w14:paraId="3363A196" w14:textId="7194B35F" w:rsidR="00487985" w:rsidRPr="00A77607" w:rsidRDefault="00487985" w:rsidP="00A77607">
      <w:pPr>
        <w:numPr>
          <w:ilvl w:val="1"/>
          <w:numId w:val="72"/>
        </w:numPr>
        <w:autoSpaceDE w:val="0"/>
        <w:spacing w:after="120" w:line="276" w:lineRule="auto"/>
        <w:ind w:left="851"/>
        <w:jc w:val="both"/>
        <w:textAlignment w:val="baseline"/>
        <w:rPr>
          <w:rFonts w:cstheme="minorHAnsi"/>
        </w:rPr>
      </w:pPr>
      <w:r w:rsidRPr="00A77607">
        <w:rPr>
          <w:rFonts w:cstheme="minorHAnsi"/>
        </w:rPr>
        <w:t xml:space="preserve">W sytuacji wzrostu ceny materiałów lub kosztów związanych z realizacją Umowy  powyżej </w:t>
      </w:r>
      <w:r w:rsidR="001B2EAB" w:rsidRPr="00A77607">
        <w:rPr>
          <w:rFonts w:cstheme="minorHAnsi"/>
        </w:rPr>
        <w:t>7</w:t>
      </w:r>
      <w:r w:rsidRPr="00A77607">
        <w:rPr>
          <w:rFonts w:cstheme="minorHAnsi"/>
        </w:rPr>
        <w:t>% Wykonawca jest uprawniony złożyć Zamawiającemu pisemny wniosek o zmianę Umowy w zakresie płatności wynikających z faktur wystawionych po zmianie ceny materiałów lub kosztów związanych z realizacją Umowy. Wniosek powinien zawierać uzasadnienie faktyczne i wskazanie podstaw prawnych oraz dokładne wyliczenie kwoty wynagrodzenia Wykonawcy po zmianie Umowy.</w:t>
      </w:r>
    </w:p>
    <w:p w14:paraId="103ABEC1" w14:textId="70B242D0" w:rsidR="00487985" w:rsidRPr="00A77607" w:rsidRDefault="00487985" w:rsidP="00A77607">
      <w:pPr>
        <w:numPr>
          <w:ilvl w:val="1"/>
          <w:numId w:val="72"/>
        </w:numPr>
        <w:autoSpaceDE w:val="0"/>
        <w:spacing w:after="120" w:line="276" w:lineRule="auto"/>
        <w:ind w:left="851"/>
        <w:jc w:val="both"/>
        <w:textAlignment w:val="baseline"/>
        <w:rPr>
          <w:rFonts w:cstheme="minorHAnsi"/>
        </w:rPr>
      </w:pPr>
      <w:r w:rsidRPr="00A77607">
        <w:rPr>
          <w:rFonts w:cstheme="minorHAnsi"/>
        </w:rPr>
        <w:t xml:space="preserve">W sytuacji spadku ceny materiałów lub kosztów związanych z realizacją Umowy  powyżej </w:t>
      </w:r>
      <w:r w:rsidR="001B2EAB" w:rsidRPr="00A77607">
        <w:rPr>
          <w:rFonts w:cstheme="minorHAnsi"/>
        </w:rPr>
        <w:t>7</w:t>
      </w:r>
      <w:r w:rsidRPr="00A77607">
        <w:rPr>
          <w:rFonts w:cstheme="minorHAnsi"/>
        </w:rPr>
        <w:t xml:space="preserve">% Zamawiający jest uprawniony złożyć Wykonawcy pisemną informację o zmianę Umowy w zakresie płatności wynikających z faktur wystawionych po zmianie ceny materiałów lub kosztów związanych z realizacją zamówienia. Informacja powinna zawierać uzasadnienie faktyczne i wskazanie podstaw prawnych oraz dokładne wyliczenie kwoty wynagrodzenia Wykonawcy po zmianie Umowy. </w:t>
      </w:r>
    </w:p>
    <w:p w14:paraId="38B49BA0" w14:textId="77777777" w:rsidR="00487985" w:rsidRPr="00A77607" w:rsidRDefault="00487985" w:rsidP="00A77607">
      <w:pPr>
        <w:numPr>
          <w:ilvl w:val="1"/>
          <w:numId w:val="72"/>
        </w:numPr>
        <w:autoSpaceDE w:val="0"/>
        <w:spacing w:after="120" w:line="276" w:lineRule="auto"/>
        <w:ind w:left="851"/>
        <w:jc w:val="both"/>
        <w:textAlignment w:val="baseline"/>
        <w:rPr>
          <w:rFonts w:cstheme="minorHAnsi"/>
        </w:rPr>
      </w:pPr>
      <w:r w:rsidRPr="00A77607">
        <w:rPr>
          <w:rFonts w:cstheme="minorHAnsi"/>
        </w:rPr>
        <w:t>Wykonawca może złożyć wniosek u Zamawiającego nie wcześniej niż po upływie 6 miesięcy od dnia zawarcia Umowy.</w:t>
      </w:r>
    </w:p>
    <w:p w14:paraId="03C314BB" w14:textId="77777777" w:rsidR="00487985" w:rsidRPr="00A77607" w:rsidRDefault="00487985" w:rsidP="00A77607">
      <w:pPr>
        <w:numPr>
          <w:ilvl w:val="1"/>
          <w:numId w:val="72"/>
        </w:numPr>
        <w:autoSpaceDE w:val="0"/>
        <w:spacing w:after="120" w:line="276" w:lineRule="auto"/>
        <w:ind w:left="851"/>
        <w:jc w:val="both"/>
        <w:textAlignment w:val="baseline"/>
        <w:rPr>
          <w:rFonts w:cstheme="minorHAnsi"/>
        </w:rPr>
      </w:pPr>
      <w:r w:rsidRPr="00A77607">
        <w:rPr>
          <w:rFonts w:cstheme="minorHAnsi"/>
        </w:rPr>
        <w:lastRenderedPageBreak/>
        <w:t xml:space="preserve">Obowiązek wykazania wpływu zmian, o których mowa powyżej na zmianę wynagrodzenia, o którym mowa w § 2 ust. 1 Umowy, należy do Wykonawcy pod rygorem odmowy dokonania zmiany Umowy przez Zamawiającego. </w:t>
      </w:r>
    </w:p>
    <w:p w14:paraId="6DFF07F9" w14:textId="77777777" w:rsidR="00487985" w:rsidRPr="00A77607" w:rsidRDefault="00487985" w:rsidP="00A77607">
      <w:pPr>
        <w:numPr>
          <w:ilvl w:val="1"/>
          <w:numId w:val="72"/>
        </w:numPr>
        <w:autoSpaceDE w:val="0"/>
        <w:spacing w:after="120" w:line="276" w:lineRule="auto"/>
        <w:ind w:left="851"/>
        <w:jc w:val="both"/>
        <w:textAlignment w:val="baseline"/>
        <w:rPr>
          <w:rFonts w:cstheme="minorHAnsi"/>
        </w:rPr>
      </w:pPr>
      <w:r w:rsidRPr="00A77607">
        <w:rPr>
          <w:rFonts w:cstheme="minorHAnsi"/>
        </w:rPr>
        <w:t>Maksymalna wartość poszczególnej zmiany wynagrodzenia, jaką dopuszcza Zamawiający w efekcie zastosowania postanowień o zasadach wprowadzania zmian wysokości wynagrodzenia, to 5% wynagrodzenia za zakres Przedmiotu umowy niezrealizowany jeszcze przez Wykonawcę , a łączna maksymalna wartość wszystkich zmian wynagrodzenia, jaką dopuszcza Zamawiający w efekcie zastosowania postanowień o zasadach wprowadzania zmian wysokości wynagrodzenia to 3  % wynagrodzenia, o którym mowa w § 2 ust. 1.</w:t>
      </w:r>
    </w:p>
    <w:p w14:paraId="47435633" w14:textId="5482ADBE" w:rsidR="00823E98" w:rsidRPr="00A77607" w:rsidRDefault="00487985" w:rsidP="00A77607">
      <w:pPr>
        <w:numPr>
          <w:ilvl w:val="1"/>
          <w:numId w:val="72"/>
        </w:numPr>
        <w:autoSpaceDE w:val="0"/>
        <w:spacing w:after="120" w:line="276" w:lineRule="auto"/>
        <w:ind w:left="851"/>
        <w:jc w:val="both"/>
        <w:textAlignment w:val="baseline"/>
        <w:rPr>
          <w:rFonts w:cstheme="minorHAnsi"/>
        </w:rPr>
      </w:pPr>
      <w:r w:rsidRPr="00A77607">
        <w:rPr>
          <w:rFonts w:cstheme="minorHAnsi"/>
        </w:rPr>
        <w:t>Wykonawca, którego wynagrodzenie zostało zmienione, zobowiązany jest do zmiany wynagrodzenia przysługującego podwykonawcom, z którymi zawarł umowę, w zakresie odpowiadającym zmianom cen materiałów lub kosztów dotyczących zobowiązania podwykonawcy.</w:t>
      </w:r>
    </w:p>
    <w:p w14:paraId="4B4D28DC" w14:textId="5B08BBD0" w:rsidR="002040E8" w:rsidRPr="00DC03EC" w:rsidRDefault="002040E8" w:rsidP="00823E98">
      <w:pPr>
        <w:tabs>
          <w:tab w:val="left" w:pos="284"/>
        </w:tabs>
        <w:spacing w:after="0" w:line="276" w:lineRule="auto"/>
        <w:ind w:left="284" w:hanging="284"/>
        <w:jc w:val="center"/>
        <w:rPr>
          <w:rFonts w:cstheme="minorHAnsi"/>
          <w:b/>
        </w:rPr>
      </w:pPr>
      <w:r w:rsidRPr="00DC03EC">
        <w:rPr>
          <w:rFonts w:cstheme="minorHAnsi"/>
          <w:b/>
        </w:rPr>
        <w:t xml:space="preserve">§ </w:t>
      </w:r>
      <w:r w:rsidR="00487985">
        <w:rPr>
          <w:rFonts w:cstheme="minorHAnsi"/>
          <w:b/>
        </w:rPr>
        <w:t>20</w:t>
      </w:r>
    </w:p>
    <w:p w14:paraId="6A256A51" w14:textId="77777777" w:rsidR="002040E8" w:rsidRPr="00DC03EC" w:rsidRDefault="002040E8" w:rsidP="00257A50">
      <w:pPr>
        <w:tabs>
          <w:tab w:val="left" w:pos="284"/>
        </w:tabs>
        <w:spacing w:after="0"/>
        <w:ind w:left="284" w:hanging="284"/>
        <w:jc w:val="center"/>
        <w:rPr>
          <w:rFonts w:cstheme="minorHAnsi"/>
          <w:b/>
        </w:rPr>
      </w:pPr>
      <w:r w:rsidRPr="00DC03EC">
        <w:rPr>
          <w:rFonts w:cstheme="minorHAnsi"/>
          <w:b/>
        </w:rPr>
        <w:t>Postanowienia końcowe</w:t>
      </w:r>
    </w:p>
    <w:p w14:paraId="386CA2EE" w14:textId="77777777" w:rsidR="002040E8" w:rsidRPr="00DC03EC" w:rsidRDefault="002040E8" w:rsidP="00823E98">
      <w:pPr>
        <w:tabs>
          <w:tab w:val="left" w:pos="284"/>
        </w:tabs>
        <w:spacing w:before="120" w:after="0" w:line="276" w:lineRule="auto"/>
        <w:ind w:left="284" w:hanging="284"/>
        <w:jc w:val="both"/>
        <w:rPr>
          <w:rFonts w:cstheme="minorHAnsi"/>
        </w:rPr>
      </w:pPr>
      <w:r w:rsidRPr="00DC03EC">
        <w:rPr>
          <w:rFonts w:cstheme="minorHAnsi"/>
        </w:rPr>
        <w:t>1.</w:t>
      </w:r>
      <w:r w:rsidRPr="00DC03EC">
        <w:rPr>
          <w:rFonts w:cstheme="minorHAnsi"/>
        </w:rPr>
        <w:tab/>
        <w:t xml:space="preserve">W wykonaniu przepisu art. 4c ustawy z dnia 08 marca 2013 r. o przeciwdziałaniu nadmiernym opóźnieniom w transakcjach handlowych, Zamawiający oświadcza, że posiada status dużego przedsiębiorcy w rozumieniu art. 4 pkt 6 tej ustawy. </w:t>
      </w:r>
    </w:p>
    <w:p w14:paraId="3AB367D1" w14:textId="05036378"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2.</w:t>
      </w:r>
      <w:r w:rsidRPr="00DC03EC">
        <w:rPr>
          <w:rFonts w:cstheme="minorHAnsi"/>
        </w:rPr>
        <w:tab/>
        <w:t xml:space="preserve">Strony oświadczają, iż dane osobowe wskazane w Umowie, w szczególności w jej komparycji </w:t>
      </w:r>
      <w:r w:rsidR="006A7A96" w:rsidRPr="00DC03EC">
        <w:rPr>
          <w:rFonts w:cstheme="minorHAnsi"/>
        </w:rPr>
        <w:br/>
      </w:r>
      <w:r w:rsidRPr="00DC03EC">
        <w:rPr>
          <w:rFonts w:cstheme="minorHAnsi"/>
        </w:rPr>
        <w:t xml:space="preserve">i w </w:t>
      </w:r>
      <w:r w:rsidR="00BF04B2" w:rsidRPr="00BF04B2">
        <w:rPr>
          <w:rFonts w:cstheme="minorHAnsi"/>
        </w:rPr>
        <w:t>§ 5 i § 1</w:t>
      </w:r>
      <w:r w:rsidR="00BF04B2">
        <w:rPr>
          <w:rFonts w:cstheme="minorHAnsi"/>
        </w:rPr>
        <w:t>6</w:t>
      </w:r>
      <w:r w:rsidRPr="00DC03EC">
        <w:rPr>
          <w:rFonts w:cstheme="minorHAnsi"/>
        </w:rPr>
        <w:t xml:space="preserve">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celów wynikających z prawnie uzasadnionych interesów realizowanych przez Strony.</w:t>
      </w:r>
    </w:p>
    <w:p w14:paraId="0FA29139" w14:textId="4E062832"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3.</w:t>
      </w:r>
      <w:r w:rsidRPr="00DC03EC">
        <w:rPr>
          <w:rFonts w:cstheme="minorHAnsi"/>
        </w:rPr>
        <w:tab/>
        <w:t>W sprawach nieuregulowanych umową mają zastosowanie przepisy w/w ustaw: Prawo zamówień publicznych oraz Kodeks cywilny.</w:t>
      </w:r>
    </w:p>
    <w:p w14:paraId="6AA9F871"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4.</w:t>
      </w:r>
      <w:r w:rsidRPr="00DC03EC">
        <w:rPr>
          <w:rFonts w:cstheme="minorHAnsi"/>
        </w:rPr>
        <w:tab/>
        <w:t>Wszelkie zmiany Umowy wymagają zachowania formy pisemnej (w postaci aneksu) zastrzeżonej pod rygorem nieważności z zastrzeżeniem, że zmiana danych wskazanych § 8 nie wymaga aneksu.</w:t>
      </w:r>
    </w:p>
    <w:p w14:paraId="15AD04DC"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5.</w:t>
      </w:r>
      <w:r w:rsidRPr="00DC03EC">
        <w:rPr>
          <w:rFonts w:cstheme="minorHAnsi"/>
        </w:rPr>
        <w:tab/>
        <w:t>Spory mogące wynikać w związku z realizacją Umowy Strony zobowiązują się rozstrzygać polubownie w drodze negocjacji. W razie braku porozumienia - spory rozstrzygał będzie sąd właściwy dla siedziby Zamawiającego.</w:t>
      </w:r>
    </w:p>
    <w:p w14:paraId="29A01E6D" w14:textId="77777777"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6.</w:t>
      </w:r>
      <w:r w:rsidRPr="00DC03EC">
        <w:rPr>
          <w:rFonts w:cstheme="minorHAnsi"/>
        </w:rPr>
        <w:tab/>
        <w:t xml:space="preserve">Wszelka korespondencja dotycząca Umowy będzie prowadzona w języku polskim. </w:t>
      </w:r>
    </w:p>
    <w:p w14:paraId="7EBBFF67" w14:textId="334F3EEB" w:rsidR="002040E8" w:rsidRPr="00DC03EC" w:rsidRDefault="002040E8" w:rsidP="00823E98">
      <w:pPr>
        <w:tabs>
          <w:tab w:val="left" w:pos="284"/>
        </w:tabs>
        <w:spacing w:after="0" w:line="276" w:lineRule="auto"/>
        <w:ind w:left="284" w:hanging="284"/>
        <w:jc w:val="both"/>
        <w:rPr>
          <w:rFonts w:cstheme="minorHAnsi"/>
        </w:rPr>
      </w:pPr>
      <w:r w:rsidRPr="00DC03EC">
        <w:rPr>
          <w:rFonts w:cstheme="minorHAnsi"/>
        </w:rPr>
        <w:t>7.</w:t>
      </w:r>
      <w:r w:rsidRPr="00DC03EC">
        <w:rPr>
          <w:rFonts w:cstheme="minorHAnsi"/>
        </w:rPr>
        <w:tab/>
      </w:r>
      <w:r w:rsidR="008C3502" w:rsidRPr="008C3502">
        <w:rPr>
          <w:rFonts w:cstheme="minorHAnsi"/>
        </w:rPr>
        <w:t>Umowę zawarto w formie elektronicznej, opatrując ją kwalifikowanymi podpisami elektronicznymi osób reprezentujących Strony.</w:t>
      </w:r>
    </w:p>
    <w:p w14:paraId="0D422162" w14:textId="72F41D16" w:rsidR="002040E8" w:rsidRDefault="002040E8" w:rsidP="00823E98">
      <w:pPr>
        <w:tabs>
          <w:tab w:val="left" w:pos="284"/>
        </w:tabs>
        <w:spacing w:after="0" w:line="276" w:lineRule="auto"/>
        <w:ind w:left="284" w:hanging="284"/>
        <w:jc w:val="both"/>
        <w:rPr>
          <w:rFonts w:cstheme="minorHAnsi"/>
        </w:rPr>
      </w:pPr>
      <w:r w:rsidRPr="00DC03EC">
        <w:rPr>
          <w:rFonts w:cstheme="minorHAnsi"/>
        </w:rPr>
        <w:t>8.</w:t>
      </w:r>
      <w:r w:rsidRPr="00DC03EC">
        <w:rPr>
          <w:rFonts w:cstheme="minorHAnsi"/>
        </w:rPr>
        <w:tab/>
        <w:t>Integralną część Umowy stanowią jej załączniki:</w:t>
      </w:r>
    </w:p>
    <w:p w14:paraId="1A0CD725" w14:textId="77777777" w:rsidR="00A77607" w:rsidRPr="00DC03EC" w:rsidRDefault="00A77607" w:rsidP="00823E98">
      <w:pPr>
        <w:tabs>
          <w:tab w:val="left" w:pos="284"/>
        </w:tabs>
        <w:spacing w:after="0" w:line="276" w:lineRule="auto"/>
        <w:ind w:left="284" w:hanging="284"/>
        <w:jc w:val="both"/>
        <w:rPr>
          <w:rFonts w:cstheme="minorHAnsi"/>
        </w:rPr>
      </w:pPr>
    </w:p>
    <w:p w14:paraId="3D0775F5" w14:textId="2F57A65E" w:rsidR="002040E8" w:rsidRPr="00DC03EC" w:rsidRDefault="002040E8"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DC03EC">
        <w:rPr>
          <w:rFonts w:asciiTheme="minorHAnsi" w:hAnsiTheme="minorHAnsi" w:cstheme="minorHAnsi"/>
          <w:sz w:val="22"/>
          <w:szCs w:val="22"/>
        </w:rPr>
        <w:t xml:space="preserve">Załącznik nr 1: </w:t>
      </w:r>
      <w:r w:rsidR="002102C7">
        <w:rPr>
          <w:rFonts w:asciiTheme="minorHAnsi" w:hAnsiTheme="minorHAnsi" w:cstheme="minorHAnsi"/>
          <w:sz w:val="22"/>
          <w:szCs w:val="22"/>
        </w:rPr>
        <w:t>Opis przedmiotu zamówienia</w:t>
      </w:r>
      <w:r w:rsidR="00C919BA" w:rsidRPr="00DC03EC">
        <w:rPr>
          <w:rFonts w:asciiTheme="minorHAnsi" w:hAnsiTheme="minorHAnsi" w:cstheme="minorHAnsi"/>
          <w:sz w:val="22"/>
          <w:szCs w:val="22"/>
        </w:rPr>
        <w:t xml:space="preserve"> </w:t>
      </w:r>
    </w:p>
    <w:p w14:paraId="62450B2C" w14:textId="77777777" w:rsidR="002040E8" w:rsidRPr="00DC03EC" w:rsidRDefault="002040E8"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DC03EC">
        <w:rPr>
          <w:rFonts w:asciiTheme="minorHAnsi" w:hAnsiTheme="minorHAnsi" w:cstheme="minorHAnsi"/>
          <w:sz w:val="22"/>
          <w:szCs w:val="22"/>
        </w:rPr>
        <w:t>Załącznik nr 2: Oferta Wykonawcy</w:t>
      </w:r>
    </w:p>
    <w:p w14:paraId="0DCA88A7" w14:textId="77777777" w:rsidR="002040E8" w:rsidRPr="00DC03EC" w:rsidRDefault="002040E8"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DC03EC">
        <w:rPr>
          <w:rFonts w:asciiTheme="minorHAnsi" w:hAnsiTheme="minorHAnsi" w:cstheme="minorHAnsi"/>
          <w:sz w:val="22"/>
          <w:szCs w:val="22"/>
        </w:rPr>
        <w:t xml:space="preserve">Załącznik nr 3: Wymagania Zamawiającego względem realizacji robót. </w:t>
      </w:r>
    </w:p>
    <w:p w14:paraId="2DE93733" w14:textId="1F74C0DE" w:rsidR="002040E8" w:rsidRPr="00DC03EC" w:rsidRDefault="00B14127"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Załącznik </w:t>
      </w:r>
      <w:r w:rsidR="002040E8" w:rsidRPr="00DC03EC">
        <w:rPr>
          <w:rFonts w:asciiTheme="minorHAnsi" w:hAnsiTheme="minorHAnsi" w:cstheme="minorHAnsi"/>
          <w:sz w:val="22"/>
          <w:szCs w:val="22"/>
        </w:rPr>
        <w:t xml:space="preserve">nr 4: Regulamin prowadzenia prac remontowo-budowlano-konserwacyjnych na </w:t>
      </w:r>
      <w:r w:rsidR="002040E8" w:rsidRPr="00DC03EC">
        <w:rPr>
          <w:rFonts w:asciiTheme="minorHAnsi" w:hAnsiTheme="minorHAnsi" w:cstheme="minorHAnsi"/>
          <w:sz w:val="22"/>
          <w:szCs w:val="22"/>
        </w:rPr>
        <w:lastRenderedPageBreak/>
        <w:t>terenie NCBJ</w:t>
      </w:r>
    </w:p>
    <w:p w14:paraId="76F5803F" w14:textId="77777777" w:rsidR="00EB17B9" w:rsidRDefault="002040E8"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DC03EC">
        <w:rPr>
          <w:rFonts w:asciiTheme="minorHAnsi" w:hAnsiTheme="minorHAnsi" w:cstheme="minorHAnsi"/>
          <w:sz w:val="22"/>
          <w:szCs w:val="22"/>
        </w:rPr>
        <w:t>Załącznik nr 5: Oświadczenie Wykonawcy o pracownikach</w:t>
      </w:r>
    </w:p>
    <w:p w14:paraId="59A6B853" w14:textId="77777777" w:rsidR="00EB17B9" w:rsidRPr="00EB17B9" w:rsidRDefault="00EB17B9"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EB17B9">
        <w:rPr>
          <w:rFonts w:ascii="Calibri" w:hAnsi="Calibri" w:cs="Calibri"/>
          <w:sz w:val="22"/>
          <w:szCs w:val="22"/>
          <w:lang w:eastAsia="zh-CN"/>
        </w:rPr>
        <w:t>Załącznik nr 6: Formularz Zgłoszenia Wykonawcy</w:t>
      </w:r>
    </w:p>
    <w:p w14:paraId="2A5DA281" w14:textId="77777777" w:rsidR="00EB17B9" w:rsidRPr="00EB17B9" w:rsidRDefault="00EB17B9"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EB17B9">
        <w:rPr>
          <w:rFonts w:ascii="Calibri" w:hAnsi="Calibri" w:cs="Calibri"/>
          <w:sz w:val="22"/>
          <w:szCs w:val="22"/>
          <w:lang w:eastAsia="zh-CN"/>
        </w:rPr>
        <w:t>Załącznik nr 7: Wykaz osób dopuszczonych do pracy</w:t>
      </w:r>
    </w:p>
    <w:p w14:paraId="52F2F3D6" w14:textId="73586EF3" w:rsidR="00EB17B9" w:rsidRPr="00EB17B9" w:rsidRDefault="00EB17B9"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EB17B9">
        <w:rPr>
          <w:rFonts w:ascii="Calibri" w:hAnsi="Calibri" w:cs="Calibri"/>
          <w:sz w:val="22"/>
          <w:szCs w:val="22"/>
          <w:lang w:eastAsia="zh-CN"/>
        </w:rPr>
        <w:t xml:space="preserve">Załącznik nr 7.1: Wykaz osób dopuszczonych do pracy </w:t>
      </w:r>
      <w:r>
        <w:rPr>
          <w:rFonts w:ascii="Calibri" w:hAnsi="Calibri" w:cs="Calibri"/>
          <w:sz w:val="22"/>
          <w:szCs w:val="22"/>
          <w:lang w:eastAsia="zh-CN"/>
        </w:rPr>
        <w:t>–</w:t>
      </w:r>
      <w:r w:rsidRPr="00EB17B9">
        <w:rPr>
          <w:rFonts w:ascii="Calibri" w:hAnsi="Calibri" w:cs="Calibri"/>
          <w:sz w:val="22"/>
          <w:szCs w:val="22"/>
          <w:lang w:eastAsia="zh-CN"/>
        </w:rPr>
        <w:t xml:space="preserve"> aktualizacja</w:t>
      </w:r>
    </w:p>
    <w:p w14:paraId="051E7570" w14:textId="77777777" w:rsidR="00EB17B9" w:rsidRPr="00EB17B9" w:rsidRDefault="00EB17B9"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EB17B9">
        <w:rPr>
          <w:rFonts w:ascii="Calibri" w:hAnsi="Calibri" w:cs="Calibri"/>
          <w:sz w:val="22"/>
          <w:szCs w:val="22"/>
          <w:lang w:eastAsia="zh-CN"/>
        </w:rPr>
        <w:t>Załącznik nr 8: Porozumienie w sprawie powołania Koordynatora BHP</w:t>
      </w:r>
    </w:p>
    <w:p w14:paraId="44F19D9E" w14:textId="77777777" w:rsidR="00EB17B9" w:rsidRPr="00EB17B9" w:rsidRDefault="00EB17B9"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EB17B9">
        <w:rPr>
          <w:rFonts w:ascii="Calibri" w:hAnsi="Calibri" w:cs="Calibri"/>
          <w:sz w:val="22"/>
          <w:szCs w:val="22"/>
          <w:lang w:eastAsia="zh-CN"/>
        </w:rPr>
        <w:t>Załącznik nr 9: Obowiązki informacyjne pracodawcy w zakresie bezpieczeństwa i higieny pracy</w:t>
      </w:r>
    </w:p>
    <w:p w14:paraId="5086104C" w14:textId="2E8F27AB" w:rsidR="00EB17B9" w:rsidRPr="00EB17B9" w:rsidRDefault="00EB17B9" w:rsidP="00C12537">
      <w:pPr>
        <w:pStyle w:val="Akapitzlist"/>
        <w:numPr>
          <w:ilvl w:val="1"/>
          <w:numId w:val="20"/>
        </w:numPr>
        <w:tabs>
          <w:tab w:val="left" w:pos="284"/>
        </w:tabs>
        <w:spacing w:line="276" w:lineRule="auto"/>
        <w:ind w:left="851"/>
        <w:jc w:val="both"/>
        <w:rPr>
          <w:rFonts w:asciiTheme="minorHAnsi" w:hAnsiTheme="minorHAnsi" w:cstheme="minorHAnsi"/>
          <w:sz w:val="22"/>
          <w:szCs w:val="22"/>
        </w:rPr>
      </w:pPr>
      <w:r w:rsidRPr="00EB17B9">
        <w:rPr>
          <w:rFonts w:ascii="Calibri" w:hAnsi="Calibri" w:cs="Calibri"/>
          <w:sz w:val="22"/>
          <w:szCs w:val="22"/>
          <w:lang w:eastAsia="zh-CN"/>
        </w:rPr>
        <w:t>Dokumentacja postępowania.</w:t>
      </w:r>
    </w:p>
    <w:p w14:paraId="6CCD873D" w14:textId="77777777" w:rsidR="00FA5231" w:rsidRDefault="004D4248" w:rsidP="00FA5231">
      <w:pPr>
        <w:tabs>
          <w:tab w:val="left" w:pos="284"/>
        </w:tabs>
        <w:spacing w:line="276" w:lineRule="auto"/>
        <w:ind w:left="284" w:hanging="284"/>
        <w:jc w:val="right"/>
        <w:rPr>
          <w:rFonts w:cstheme="minorHAnsi"/>
          <w:b/>
        </w:rPr>
      </w:pPr>
      <w:r w:rsidRPr="00DC03EC">
        <w:rPr>
          <w:rFonts w:cstheme="minorHAnsi"/>
        </w:rPr>
        <w:br/>
      </w:r>
      <w:r w:rsidR="002040E8" w:rsidRPr="00DC03EC">
        <w:rPr>
          <w:rFonts w:cstheme="minorHAnsi"/>
        </w:rPr>
        <w:t>ZAMAWIAJĄCY</w:t>
      </w:r>
      <w:r w:rsidR="002040E8" w:rsidRPr="00DC03EC">
        <w:rPr>
          <w:rFonts w:cstheme="minorHAnsi"/>
        </w:rPr>
        <w:tab/>
      </w:r>
      <w:r w:rsidR="002040E8" w:rsidRPr="00DC03EC">
        <w:rPr>
          <w:rFonts w:cstheme="minorHAnsi"/>
        </w:rPr>
        <w:tab/>
      </w:r>
      <w:r w:rsidR="002040E8" w:rsidRPr="00DC03EC">
        <w:rPr>
          <w:rFonts w:cstheme="minorHAnsi"/>
        </w:rPr>
        <w:tab/>
      </w:r>
      <w:r w:rsidRPr="00DC03EC">
        <w:rPr>
          <w:rFonts w:cstheme="minorHAnsi"/>
        </w:rPr>
        <w:t xml:space="preserve">              </w:t>
      </w:r>
      <w:r w:rsidRPr="00DC03EC">
        <w:rPr>
          <w:rFonts w:cstheme="minorHAnsi"/>
        </w:rPr>
        <w:tab/>
      </w:r>
      <w:r w:rsidRPr="00DC03EC">
        <w:rPr>
          <w:rFonts w:cstheme="minorHAnsi"/>
        </w:rPr>
        <w:tab/>
      </w:r>
      <w:r w:rsidRPr="00DC03EC">
        <w:rPr>
          <w:rFonts w:cstheme="minorHAnsi"/>
        </w:rPr>
        <w:tab/>
      </w:r>
      <w:r w:rsidR="002040E8" w:rsidRPr="00DC03EC">
        <w:rPr>
          <w:rFonts w:cstheme="minorHAnsi"/>
        </w:rPr>
        <w:t xml:space="preserve">                </w:t>
      </w:r>
      <w:r w:rsidR="002040E8" w:rsidRPr="00DC03EC">
        <w:rPr>
          <w:rFonts w:cstheme="minorHAnsi"/>
        </w:rPr>
        <w:tab/>
      </w:r>
      <w:r w:rsidR="002040E8" w:rsidRPr="00DC03EC">
        <w:rPr>
          <w:rFonts w:cstheme="minorHAnsi"/>
        </w:rPr>
        <w:tab/>
        <w:t>WYKONAWCA</w:t>
      </w:r>
      <w:r w:rsidR="004E66D5" w:rsidRPr="00DC03EC">
        <w:rPr>
          <w:rFonts w:cstheme="minorHAnsi"/>
        </w:rPr>
        <w:br/>
      </w:r>
    </w:p>
    <w:p w14:paraId="3CBC2B4B" w14:textId="651FF813" w:rsidR="00EB17B9" w:rsidRPr="003B4E80" w:rsidRDefault="007B5058" w:rsidP="00FA5231">
      <w:pPr>
        <w:tabs>
          <w:tab w:val="left" w:pos="284"/>
        </w:tabs>
        <w:spacing w:line="276" w:lineRule="auto"/>
        <w:ind w:left="284" w:hanging="284"/>
        <w:jc w:val="right"/>
        <w:rPr>
          <w:rFonts w:cstheme="minorHAnsi"/>
          <w:b/>
        </w:rPr>
      </w:pPr>
      <w:r>
        <w:rPr>
          <w:rFonts w:cstheme="minorHAnsi"/>
          <w:b/>
        </w:rPr>
        <w:br w:type="column"/>
      </w:r>
      <w:r w:rsidR="00EB17B9" w:rsidRPr="003B4E80">
        <w:rPr>
          <w:rFonts w:cstheme="minorHAnsi"/>
          <w:b/>
        </w:rPr>
        <w:lastRenderedPageBreak/>
        <w:t xml:space="preserve">Załącznik nr 3 do Umowy </w:t>
      </w:r>
    </w:p>
    <w:p w14:paraId="27F1EEA4" w14:textId="6E96D494" w:rsidR="00EB17B9" w:rsidRPr="002102C7" w:rsidRDefault="00EB17B9" w:rsidP="002102C7">
      <w:pPr>
        <w:widowControl w:val="0"/>
        <w:suppressAutoHyphens/>
        <w:autoSpaceDE w:val="0"/>
        <w:spacing w:line="276" w:lineRule="auto"/>
        <w:ind w:left="360" w:right="22" w:hanging="360"/>
        <w:jc w:val="right"/>
        <w:rPr>
          <w:rFonts w:cstheme="minorHAnsi"/>
          <w:b/>
          <w:bCs/>
        </w:rPr>
      </w:pPr>
      <w:r w:rsidRPr="003B4E80">
        <w:rPr>
          <w:rFonts w:cstheme="minorHAnsi"/>
          <w:b/>
        </w:rPr>
        <w:t xml:space="preserve">nr </w:t>
      </w:r>
      <w:r w:rsidR="00BE3CAE" w:rsidRPr="00BE3CAE">
        <w:rPr>
          <w:rFonts w:cstheme="minorHAnsi"/>
          <w:b/>
          <w:bCs/>
        </w:rPr>
        <w:t>EZP.271</w:t>
      </w:r>
      <w:r w:rsidR="002102C7">
        <w:rPr>
          <w:rFonts w:cstheme="minorHAnsi"/>
          <w:b/>
          <w:bCs/>
        </w:rPr>
        <w:t>…...2025</w:t>
      </w:r>
      <w:r w:rsidR="00BE3CAE" w:rsidRPr="00BE3CAE">
        <w:rPr>
          <w:rFonts w:cstheme="minorHAnsi"/>
          <w:b/>
          <w:bCs/>
        </w:rPr>
        <w:t>.ZP</w:t>
      </w:r>
    </w:p>
    <w:p w14:paraId="075CC7D9" w14:textId="77777777" w:rsidR="00EB17B9" w:rsidRPr="003B4E80" w:rsidRDefault="00EB17B9" w:rsidP="00EB17B9">
      <w:pPr>
        <w:ind w:left="425" w:right="23" w:hanging="425"/>
        <w:jc w:val="center"/>
        <w:rPr>
          <w:rFonts w:cstheme="minorHAnsi"/>
          <w:b/>
          <w:i/>
          <w:u w:val="single"/>
        </w:rPr>
      </w:pPr>
      <w:r w:rsidRPr="003B4E80">
        <w:rPr>
          <w:rFonts w:cstheme="minorHAnsi"/>
          <w:b/>
          <w:i/>
          <w:u w:val="single"/>
        </w:rPr>
        <w:t>Wymagania Zamawiającego względem realizacji robót</w:t>
      </w:r>
    </w:p>
    <w:p w14:paraId="0D6B8123" w14:textId="77777777" w:rsidR="00EB17B9" w:rsidRPr="003B4E80" w:rsidRDefault="00EB17B9" w:rsidP="00EB17B9">
      <w:pPr>
        <w:ind w:left="425" w:right="23" w:hanging="425"/>
        <w:jc w:val="both"/>
        <w:rPr>
          <w:rFonts w:cstheme="minorHAnsi"/>
        </w:rPr>
      </w:pPr>
    </w:p>
    <w:p w14:paraId="7045E31E" w14:textId="253423CA" w:rsidR="00EB17B9" w:rsidRPr="003B4E80" w:rsidRDefault="00EB17B9" w:rsidP="00EB17B9">
      <w:pPr>
        <w:ind w:right="23" w:firstLine="425"/>
        <w:jc w:val="both"/>
        <w:rPr>
          <w:rFonts w:cstheme="minorHAnsi"/>
        </w:rPr>
      </w:pPr>
      <w:r w:rsidRPr="003B4E80">
        <w:rPr>
          <w:rFonts w:cstheme="minorHAnsi"/>
        </w:rPr>
        <w:t xml:space="preserve">Wykonawca jest zobowiązany do analizy całości dokumentacji załączonej przez Zamawiającego do niniejszego postępowania, poprzez wykonanie własnej wyceny zadania. Przedstawione przedmiary/wymiary i parametry mają charakter pomocniczy i są materiałami wyjściowymi dla Wykonawcy do sporządzenia własnych opracowań wyceny zadania. Wykonawca nie może wykorzystywać błędów lub opuszczeń w </w:t>
      </w:r>
      <w:r w:rsidR="006F6090">
        <w:rPr>
          <w:rFonts w:cstheme="minorHAnsi"/>
        </w:rPr>
        <w:t>dokumentacji</w:t>
      </w:r>
      <w:r w:rsidRPr="003B4E80">
        <w:rPr>
          <w:rFonts w:cstheme="minorHAnsi"/>
        </w:rPr>
        <w:t>, a o ich wykryciu winien natychmiast powiadomić Zamawiającego, który dokona odpowiednich zmian lub poprawek.  W przypadku nie zgłoszonych rozbieżności w dokumentacji przedstawionej przez Zamawiającego, a opracowanymi przez Wykonawcę, Wykonawca nie będzie rościł praw do dodatkowego wynagrodzenia. W ofercie cenowej należy uwzględnić całość zakresu prac określonego w niniejszym opisie przedmiotu zamówienia.</w:t>
      </w:r>
    </w:p>
    <w:p w14:paraId="4426FA12" w14:textId="77777777" w:rsidR="00EB17B9" w:rsidRPr="003B4E80" w:rsidRDefault="00EB17B9" w:rsidP="00EB17B9">
      <w:pPr>
        <w:ind w:right="23" w:firstLine="425"/>
        <w:jc w:val="both"/>
        <w:rPr>
          <w:rFonts w:cstheme="minorHAnsi"/>
        </w:rPr>
      </w:pPr>
      <w:r w:rsidRPr="003B4E80">
        <w:rPr>
          <w:rFonts w:cstheme="minorHAnsi"/>
        </w:rPr>
        <w:t>Użyte w niniejszym dokumencie pojęcia oznaczają:</w:t>
      </w:r>
    </w:p>
    <w:p w14:paraId="26546E44" w14:textId="77777777" w:rsidR="00EB17B9" w:rsidRPr="003B4E80" w:rsidRDefault="00EB17B9" w:rsidP="00EB17B9">
      <w:pPr>
        <w:ind w:right="23" w:firstLine="425"/>
        <w:jc w:val="both"/>
        <w:rPr>
          <w:rFonts w:cstheme="minorHAnsi"/>
        </w:rPr>
      </w:pPr>
    </w:p>
    <w:p w14:paraId="1016E57F"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Definicje.</w:t>
      </w:r>
    </w:p>
    <w:p w14:paraId="596EF4DA"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 xml:space="preserve">BIOZ </w:t>
      </w:r>
      <w:r w:rsidRPr="003B4E80">
        <w:rPr>
          <w:rFonts w:cstheme="minorHAnsi"/>
        </w:rPr>
        <w:t>- oznacza plan bezpieczeństwa i ochrony zdrowia.</w:t>
      </w:r>
    </w:p>
    <w:p w14:paraId="10B4467C"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Dzień Roboczy</w:t>
      </w:r>
      <w:r w:rsidRPr="003B4E80">
        <w:rPr>
          <w:rFonts w:cstheme="minorHAnsi"/>
        </w:rPr>
        <w:t xml:space="preserve"> – oznacza każdy dzień roku kalendarzowego od poniedziałku do piątku, z  wyłączeniem tych dni, które są ustawowo wolne od pracy na podstawie ustawy z dnia 18 stycznia 1951 r. o dniach wolnych od pracy (t.j. Dz. U. z 2020 r. poz. 1920 z późn. zm.).</w:t>
      </w:r>
      <w:r w:rsidRPr="003B4E80">
        <w:rPr>
          <w:rFonts w:cstheme="minorHAnsi"/>
          <w:b/>
          <w:bCs/>
        </w:rPr>
        <w:t xml:space="preserve"> </w:t>
      </w:r>
    </w:p>
    <w:p w14:paraId="6F00BD1D"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bCs/>
        </w:rPr>
        <w:t xml:space="preserve">Dziennik Budowy - </w:t>
      </w:r>
      <w:r w:rsidRPr="003B4E80">
        <w:rPr>
          <w:rFonts w:cstheme="minorHAnsi"/>
        </w:rPr>
        <w:t>oznacza urzędowy dokument przeznaczony do rejestrowania przebiegu robót budowlanych, oraz zdarzeń i okoliczności zachodzących w toku wykonywania robót budowlanych, mających znaczenie przy ocenie technicznej prawidłowości wykonywania tych robót, zgodnie z wymaganiami Ustawy z dnia 7 lipca 1994 r. Prawo budowlane. Dziennik Budowy dla robót nie wymagających Pozwolenia na Budowę oznacza dziennik o takim tytule, prowadzony przez Wykonawcę dla robót budowlanych.</w:t>
      </w:r>
      <w:r w:rsidRPr="003B4E80">
        <w:rPr>
          <w:rFonts w:cstheme="minorHAnsi"/>
          <w:b/>
          <w:bCs/>
        </w:rPr>
        <w:t xml:space="preserve"> </w:t>
      </w:r>
    </w:p>
    <w:p w14:paraId="0A63F8F9"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Inspektor Nadzoru Inwestorskiego</w:t>
      </w:r>
      <w:r w:rsidRPr="003B4E80">
        <w:rPr>
          <w:rFonts w:cstheme="minorHAnsi"/>
        </w:rPr>
        <w:t xml:space="preserve">  - oznacza osobę fizyczną albo osobę prawną wyznaczoną przez Zamawiającego do działania dla celów Umowy w zakresie określonym przez Prawo Budowlane oraz Zamawiającego. </w:t>
      </w:r>
    </w:p>
    <w:p w14:paraId="3853309D"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Kierownik Budowy</w:t>
      </w:r>
      <w:r w:rsidRPr="003B4E80">
        <w:rPr>
          <w:rFonts w:cstheme="minorHAnsi"/>
        </w:rPr>
        <w:t xml:space="preserve"> - oznacza osobę fizyczną, posiadającą odpowiednie uprawnienia budowlane zgodnie z Rozdziałem 2 Prawa budowlanego i pełniącą funkcje kierownicze na Placu Budowy określone w art. 22 i 23 Prawa budowlanego. Kierownik Budowy działający z ramienia Wykonawcy może wyznaczać „Kierowników Robót” odpowiedzialnych za wykonanie danych rodzajów Robót spośród osób wskazanych w ofercie Wykonawcy. </w:t>
      </w:r>
    </w:p>
    <w:p w14:paraId="6A7CCDCD"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Koordynator</w:t>
      </w:r>
      <w:r w:rsidRPr="003B4E80">
        <w:rPr>
          <w:rFonts w:cstheme="minorHAnsi"/>
        </w:rPr>
        <w:t xml:space="preserve">  - oznacza osobę fizyczną albo osobę prawną wyznaczoną przez Zamawiającego do działania dla celów Umowy w zakresie określonym przez Zamawiającego. </w:t>
      </w:r>
    </w:p>
    <w:p w14:paraId="50F01859"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Materiały</w:t>
      </w:r>
      <w:r w:rsidRPr="003B4E80">
        <w:rPr>
          <w:rFonts w:cstheme="minorHAnsi"/>
        </w:rPr>
        <w:t xml:space="preserve"> – surowce i inne wyroby budowlane, które stają się częścią Robót i mają być wykorzystane przy wykonywaniu Robót, w standardzie określonym w PFU, Projekcie  Budowlanym oraz STWiOR, a w przypadku braku stosownych wytycznych co do standardu, zgodnym z przeznaczeniem i rodzajem robót, do których wykonania mają zostać zastosowane. </w:t>
      </w:r>
    </w:p>
    <w:p w14:paraId="25E2F73C"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bCs/>
        </w:rPr>
        <w:t>Plac Budowy</w:t>
      </w:r>
      <w:r w:rsidRPr="003B4E80">
        <w:rPr>
          <w:rFonts w:cstheme="minorHAnsi"/>
        </w:rPr>
        <w:t xml:space="preserve"> lub </w:t>
      </w:r>
      <w:r w:rsidRPr="003B4E80">
        <w:rPr>
          <w:rFonts w:cstheme="minorHAnsi"/>
          <w:b/>
          <w:bCs/>
        </w:rPr>
        <w:t>Teren Budowy</w:t>
      </w:r>
      <w:r w:rsidRPr="003B4E80">
        <w:rPr>
          <w:rFonts w:cstheme="minorHAnsi"/>
        </w:rPr>
        <w:t xml:space="preserve">- oznacza miejsca, gdzie mają być realizowane Roboty i do których mają być dostarczone Urządzenia i Materiały oraz wszelkie inne miejsca, wyraźnie w </w:t>
      </w:r>
      <w:r w:rsidRPr="003B4E80">
        <w:rPr>
          <w:rFonts w:cstheme="minorHAnsi"/>
        </w:rPr>
        <w:lastRenderedPageBreak/>
        <w:t>Umowie wyszczególnione jako stanowiące części Placu Budowy wraz z przestrzenią zajmowaną przez urządzenia zaplecza budowy. Określenie „Plac Budowy” używane w Umowie oznacza również „Teren Budowy” w rozumieniu Prawa budowlanego.</w:t>
      </w:r>
      <w:r w:rsidRPr="003B4E80">
        <w:rPr>
          <w:rFonts w:cstheme="minorHAnsi"/>
          <w:b/>
          <w:bCs/>
        </w:rPr>
        <w:t xml:space="preserve"> </w:t>
      </w:r>
    </w:p>
    <w:p w14:paraId="0F3377AA" w14:textId="77777777" w:rsidR="00EB17B9" w:rsidRPr="003B4E80" w:rsidRDefault="00EB17B9" w:rsidP="00C12537">
      <w:pPr>
        <w:numPr>
          <w:ilvl w:val="0"/>
          <w:numId w:val="23"/>
        </w:numPr>
        <w:spacing w:after="0" w:line="240" w:lineRule="auto"/>
        <w:ind w:left="567" w:hanging="283"/>
        <w:jc w:val="both"/>
        <w:rPr>
          <w:rFonts w:cstheme="minorHAnsi"/>
          <w:bCs/>
        </w:rPr>
      </w:pPr>
      <w:r w:rsidRPr="003B4E80">
        <w:rPr>
          <w:rFonts w:cstheme="minorHAnsi"/>
          <w:b/>
          <w:bCs/>
        </w:rPr>
        <w:t>Podwykonawcy</w:t>
      </w:r>
      <w:r w:rsidRPr="003B4E80">
        <w:rPr>
          <w:rFonts w:cstheme="minorHAnsi"/>
        </w:rPr>
        <w:t xml:space="preserve"> - podmioty wykonujące, na podstawie Umowy o podwykonawstwo zawartej z Wykonawcą albo w ramach współpracy z Wykonawcą, roboty budowlane lub świadczące usługi lub realizujące dostawy, które stanowią części zamówienia określonego Umową zawartą pomiędzy Zamawiającym a Wykonawcą lub są niezbędne do jego wykonania.</w:t>
      </w:r>
      <w:r w:rsidRPr="003B4E80">
        <w:rPr>
          <w:rFonts w:cstheme="minorHAnsi"/>
          <w:bCs/>
        </w:rPr>
        <w:t xml:space="preserve"> </w:t>
      </w:r>
    </w:p>
    <w:p w14:paraId="44827772"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 xml:space="preserve">Przedstawiciel Zamawiającego - </w:t>
      </w:r>
      <w:r w:rsidRPr="003B4E80">
        <w:rPr>
          <w:rFonts w:cstheme="minorHAnsi"/>
        </w:rPr>
        <w:t>oznacza osobę wyznaczoną przez </w:t>
      </w:r>
      <w:r w:rsidRPr="003B4E80">
        <w:rPr>
          <w:rFonts w:cstheme="minorHAnsi"/>
          <w:bCs/>
        </w:rPr>
        <w:t>Zamawiającego</w:t>
      </w:r>
      <w:r w:rsidRPr="003B4E80">
        <w:rPr>
          <w:rFonts w:cstheme="minorHAnsi"/>
        </w:rPr>
        <w:t> do kontaktów z Wykonawcą oraz inne osoby wskazane przez </w:t>
      </w:r>
      <w:r w:rsidRPr="003B4E80">
        <w:rPr>
          <w:rFonts w:cstheme="minorHAnsi"/>
          <w:bCs/>
        </w:rPr>
        <w:t>Zamawiającego</w:t>
      </w:r>
      <w:r w:rsidRPr="003B4E80">
        <w:rPr>
          <w:rFonts w:cstheme="minorHAnsi"/>
        </w:rPr>
        <w:t xml:space="preserve"> w umowie w tym między innymi Koordynatorzy oraz Inspektorzy Nadzoru Inspektorskiego.</w:t>
      </w:r>
    </w:p>
    <w:p w14:paraId="5C2D1D37"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Przedstawiciel Wykonawcy</w:t>
      </w:r>
      <w:r w:rsidRPr="003B4E80">
        <w:rPr>
          <w:rFonts w:cstheme="minorHAnsi"/>
        </w:rPr>
        <w:t xml:space="preserve"> - oznacza osobę wyznaczoną przez </w:t>
      </w:r>
      <w:r w:rsidRPr="003B4E80">
        <w:rPr>
          <w:rFonts w:cstheme="minorHAnsi"/>
          <w:bCs/>
        </w:rPr>
        <w:t>Wykonawcę</w:t>
      </w:r>
      <w:r w:rsidRPr="003B4E80">
        <w:rPr>
          <w:rFonts w:cstheme="minorHAnsi"/>
        </w:rPr>
        <w:t> do kontaktów z Zamawiającym oraz inne osoby wskazane przez </w:t>
      </w:r>
      <w:r w:rsidRPr="003B4E80">
        <w:rPr>
          <w:rFonts w:cstheme="minorHAnsi"/>
          <w:bCs/>
        </w:rPr>
        <w:t>Wykonawcę</w:t>
      </w:r>
      <w:r w:rsidRPr="003B4E80">
        <w:rPr>
          <w:rFonts w:cstheme="minorHAnsi"/>
        </w:rPr>
        <w:t xml:space="preserve"> w umowie w tym między innymi Kierownika Budowy i Kierowników Robót.</w:t>
      </w:r>
    </w:p>
    <w:p w14:paraId="49C6A7CA"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bCs/>
        </w:rPr>
        <w:t>Roboty</w:t>
      </w:r>
      <w:r w:rsidRPr="003B4E80">
        <w:rPr>
          <w:rFonts w:cstheme="minorHAnsi"/>
        </w:rPr>
        <w:t xml:space="preserve"> – oznaczają wszelkie prace, w tym prace projektowe, budowlane, włączając w to wszystkie prace, które są konieczne dla stabilności, ukończenia lub bezpiecznej i właściwej eksploatacji przedmiotu Umowy, które Wykonawca powinien wykonać w celu realizacji przedmiotu Umowy zgodnie z wymaganiami Zamawiającego.</w:t>
      </w:r>
    </w:p>
    <w:p w14:paraId="651FBDEF" w14:textId="77777777" w:rsidR="00EB17B9" w:rsidRPr="003B4E80" w:rsidRDefault="00EB17B9" w:rsidP="00C12537">
      <w:pPr>
        <w:numPr>
          <w:ilvl w:val="0"/>
          <w:numId w:val="23"/>
        </w:numPr>
        <w:spacing w:after="0" w:line="240" w:lineRule="auto"/>
        <w:ind w:left="567" w:hanging="283"/>
        <w:jc w:val="both"/>
        <w:rPr>
          <w:rFonts w:cstheme="minorHAnsi"/>
          <w:b/>
        </w:rPr>
      </w:pPr>
      <w:r w:rsidRPr="003B4E80">
        <w:rPr>
          <w:rFonts w:cstheme="minorHAnsi"/>
          <w:b/>
        </w:rPr>
        <w:t xml:space="preserve">STWiOR </w:t>
      </w:r>
      <w:r w:rsidRPr="003B4E80">
        <w:rPr>
          <w:rFonts w:cstheme="minorHAnsi"/>
        </w:rPr>
        <w:t>– Specyfikacja Techniczna Wykonania i Odbioru Robót.</w:t>
      </w:r>
    </w:p>
    <w:p w14:paraId="0DC65397"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Urządzenia</w:t>
      </w:r>
      <w:r w:rsidRPr="003B4E80">
        <w:rPr>
          <w:rFonts w:cstheme="minorHAnsi"/>
        </w:rPr>
        <w:t xml:space="preserve"> - oznaczają aparaty, maszyny i pojazdy, mające stanowić lub stanowiące część Robót i jako takie zdefiniowane są w dokumentacji.</w:t>
      </w:r>
    </w:p>
    <w:p w14:paraId="0C819290" w14:textId="77777777" w:rsidR="00EB17B9" w:rsidRPr="003B4E80" w:rsidRDefault="00EB17B9" w:rsidP="00C12537">
      <w:pPr>
        <w:numPr>
          <w:ilvl w:val="0"/>
          <w:numId w:val="23"/>
        </w:numPr>
        <w:spacing w:after="0" w:line="240" w:lineRule="auto"/>
        <w:ind w:left="567" w:hanging="283"/>
        <w:jc w:val="both"/>
        <w:rPr>
          <w:rFonts w:cstheme="minorHAnsi"/>
        </w:rPr>
      </w:pPr>
      <w:r w:rsidRPr="003B4E80">
        <w:rPr>
          <w:rFonts w:cstheme="minorHAnsi"/>
          <w:b/>
        </w:rPr>
        <w:t>Zamawiający</w:t>
      </w:r>
      <w:r w:rsidRPr="003B4E80">
        <w:rPr>
          <w:rFonts w:cstheme="minorHAnsi"/>
        </w:rPr>
        <w:t xml:space="preserve"> – Narodowe Centrum Badań Jądrowych</w:t>
      </w:r>
    </w:p>
    <w:p w14:paraId="61E05575" w14:textId="77777777" w:rsidR="00EB17B9" w:rsidRPr="003B4E80" w:rsidRDefault="00EB17B9" w:rsidP="00EB17B9">
      <w:pPr>
        <w:ind w:left="567" w:right="23" w:hanging="283"/>
        <w:jc w:val="both"/>
        <w:rPr>
          <w:rFonts w:cstheme="minorHAnsi"/>
          <w:color w:val="FF0000"/>
        </w:rPr>
      </w:pPr>
    </w:p>
    <w:p w14:paraId="763B5DB7"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Przekazanie placu budowy.</w:t>
      </w:r>
    </w:p>
    <w:p w14:paraId="5E872B1E" w14:textId="77777777" w:rsidR="00EB17B9" w:rsidRPr="003B4E80" w:rsidRDefault="00EB17B9" w:rsidP="00EB17B9">
      <w:pPr>
        <w:pStyle w:val="Akapitzlist"/>
        <w:widowControl/>
        <w:autoSpaceDE/>
        <w:autoSpaceDN/>
        <w:adjustRightInd/>
        <w:ind w:left="0" w:firstLine="426"/>
        <w:contextualSpacing/>
        <w:jc w:val="both"/>
        <w:rPr>
          <w:rFonts w:asciiTheme="minorHAnsi" w:hAnsiTheme="minorHAnsi" w:cstheme="minorHAnsi"/>
          <w:sz w:val="22"/>
          <w:szCs w:val="22"/>
        </w:rPr>
      </w:pPr>
      <w:r w:rsidRPr="003B4E80">
        <w:rPr>
          <w:rFonts w:asciiTheme="minorHAnsi" w:hAnsiTheme="minorHAnsi" w:cstheme="minorHAnsi"/>
          <w:bCs/>
          <w:sz w:val="22"/>
          <w:szCs w:val="22"/>
        </w:rPr>
        <w:t xml:space="preserve">Warunkiem przystąpienia do robót jest przekazanie Wykonawcy przez Zamawiającego placu budowy. </w:t>
      </w:r>
      <w:r w:rsidRPr="003B4E80">
        <w:rPr>
          <w:rFonts w:asciiTheme="minorHAnsi" w:hAnsiTheme="minorHAnsi" w:cstheme="minorHAnsi"/>
          <w:sz w:val="22"/>
          <w:szCs w:val="22"/>
        </w:rPr>
        <w:t xml:space="preserve">Zamawiający w ustalonym terminie, przekaże Wykonawcy plac budowy. </w:t>
      </w:r>
    </w:p>
    <w:p w14:paraId="028DFEA3" w14:textId="77777777" w:rsidR="00EB17B9" w:rsidRPr="003B4E80" w:rsidRDefault="00EB17B9" w:rsidP="00EB17B9">
      <w:pPr>
        <w:pStyle w:val="Akapitzlist"/>
        <w:widowControl/>
        <w:autoSpaceDE/>
        <w:autoSpaceDN/>
        <w:adjustRightInd/>
        <w:ind w:left="0" w:firstLine="426"/>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Wykonawca jest zobowiązany do zapewnienia Przedstawicielom Zamawiającego, dostępu do terenu budowy. </w:t>
      </w:r>
    </w:p>
    <w:p w14:paraId="1C6E5370" w14:textId="77777777" w:rsidR="00EB17B9" w:rsidRPr="003B4E80" w:rsidRDefault="00EB17B9" w:rsidP="00EB17B9">
      <w:pPr>
        <w:ind w:right="23" w:firstLine="426"/>
        <w:jc w:val="both"/>
        <w:rPr>
          <w:rFonts w:cstheme="minorHAnsi"/>
        </w:rPr>
      </w:pPr>
      <w:r w:rsidRPr="003B4E80">
        <w:rPr>
          <w:rFonts w:cstheme="minorHAnsi"/>
        </w:rPr>
        <w:t xml:space="preserve">Zamawiający nie ponosi odpowiedzialności za ochronę wykonywanych prac oraz materiałów i sprzętów znajdujących się na placu budowy. </w:t>
      </w:r>
    </w:p>
    <w:p w14:paraId="08B2A3F4"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Organizacja i zabezpieczenie placu budowy.</w:t>
      </w:r>
    </w:p>
    <w:p w14:paraId="4848793E" w14:textId="77777777" w:rsidR="00EB17B9" w:rsidRPr="003B4E80" w:rsidRDefault="00EB17B9" w:rsidP="00EB17B9">
      <w:pPr>
        <w:ind w:right="23" w:firstLine="425"/>
        <w:jc w:val="both"/>
        <w:rPr>
          <w:rFonts w:cstheme="minorHAnsi"/>
        </w:rPr>
      </w:pPr>
      <w:r w:rsidRPr="003B4E80">
        <w:rPr>
          <w:rFonts w:cstheme="minorHAnsi"/>
        </w:rPr>
        <w:t>Niezwłocznie po protokolarnym przejęciu terenu budowy, Wykonawca jest zobowiązany do wykonania zabezpieczenia terenu objętego robotami. Organizacja placu budowy leży po stronie Wykonawcy i wymaga szczegółowych uzgodnień z Zamawiającym. Fakt przystąpienia do robót, Wykonawca obwieści publicznie przed ich rozpoczęciem, zgodnie z obowiązującymi w tym zakresie przepisami oraz w sposób uzgodniony z Zamawiającym. Wykonawca umieści w miejscach oraz ilościach uzgodnionych z Zamawiającym tablice informacyjne, których treść i forma będą zgodne z obowiązującymi w tym zakresie przepisami oraz wytycznymi Przedstawicielami Zamawiającego.</w:t>
      </w:r>
    </w:p>
    <w:p w14:paraId="1F6022CE" w14:textId="77777777" w:rsidR="00EB17B9" w:rsidRPr="003B4E80" w:rsidRDefault="00EB17B9" w:rsidP="00EB17B9">
      <w:pPr>
        <w:ind w:right="23" w:firstLine="425"/>
        <w:jc w:val="both"/>
        <w:rPr>
          <w:rFonts w:cstheme="minorHAnsi"/>
        </w:rPr>
      </w:pPr>
      <w:r w:rsidRPr="003B4E80">
        <w:rPr>
          <w:rFonts w:cstheme="minorHAnsi"/>
        </w:rPr>
        <w:t xml:space="preserve">Wykonawca oznaczy i zabezpieczy odpowiednio teren budowy, opracuje i uzgodni z Zamawiającym plan BIOZ zgodnie z obowiązującymi przepisami oraz wykona projekt organizacji i prowadzenia robót. Zabezpieczy obiekty, urządzenia, instalacje, drogi, chodniki, zieleń, znaki geodezyjne itp. w otoczeniu prowadzonych robót, przed uszkodzeniem, zniszczeniem. W przypadku uszkodzenia, zniszczenia w mieniu Zamawiającego w trakcie prowadzenia robót Wykonawca poniesie wszelkie koszty naprawy powstałych szkód i udzieli na wykonane roboty gwarancji. </w:t>
      </w:r>
    </w:p>
    <w:p w14:paraId="46240629" w14:textId="77777777" w:rsidR="00EB17B9" w:rsidRPr="003B4E80" w:rsidRDefault="00EB17B9" w:rsidP="00EB17B9">
      <w:pPr>
        <w:ind w:right="23" w:firstLine="425"/>
        <w:jc w:val="both"/>
        <w:rPr>
          <w:rFonts w:cstheme="minorHAnsi"/>
        </w:rPr>
      </w:pPr>
      <w:r w:rsidRPr="003B4E80">
        <w:rPr>
          <w:rFonts w:cstheme="minorHAnsi"/>
        </w:rPr>
        <w:lastRenderedPageBreak/>
        <w:t xml:space="preserve">Wykonawca dostarczy, zainstaluje i będzie utrzymywał w dobrym stanie technicznym i wizualnym przez cały okres realizacji robót tymczasowe urządzenia zabezpieczające, w tym: ogrodzenia, poręcze, oświetlenie, sygnały i znaki ostrzegawcze, oraz wszystkie inne środki niezbędne do ochrony robót, pracowników, społeczności i innych. </w:t>
      </w:r>
    </w:p>
    <w:p w14:paraId="6F0D3E1D" w14:textId="77777777" w:rsidR="00EB17B9" w:rsidRPr="003B4E80" w:rsidRDefault="00EB17B9" w:rsidP="00EB17B9">
      <w:pPr>
        <w:ind w:right="23" w:firstLine="426"/>
        <w:jc w:val="both"/>
        <w:rPr>
          <w:rFonts w:cstheme="minorHAnsi"/>
        </w:rPr>
      </w:pPr>
      <w:r w:rsidRPr="003B4E80">
        <w:rPr>
          <w:rFonts w:cstheme="minorHAnsi"/>
        </w:rPr>
        <w:t>Wykonawca doprowadzi niezbędne urządzenia infrastruktury technicznej na teren budowy oraz wykona ich badania, próby i odbiory.</w:t>
      </w:r>
    </w:p>
    <w:p w14:paraId="6A14DBF6" w14:textId="77777777" w:rsidR="00EB17B9" w:rsidRPr="003B4E80" w:rsidRDefault="00EB17B9" w:rsidP="00EB17B9">
      <w:pPr>
        <w:ind w:right="23" w:firstLine="425"/>
        <w:jc w:val="both"/>
        <w:rPr>
          <w:rFonts w:cstheme="minorHAnsi"/>
        </w:rPr>
      </w:pPr>
      <w:r w:rsidRPr="003B4E80">
        <w:rPr>
          <w:rFonts w:cstheme="minorHAnsi"/>
        </w:rPr>
        <w:t>Wykonawca jest zobowiązany do:</w:t>
      </w:r>
    </w:p>
    <w:p w14:paraId="3D476F44" w14:textId="77777777" w:rsidR="00EB17B9" w:rsidRPr="003B4E80" w:rsidRDefault="00EB17B9" w:rsidP="00C12537">
      <w:pPr>
        <w:pStyle w:val="Akapitzlist"/>
        <w:numPr>
          <w:ilvl w:val="0"/>
          <w:numId w:val="27"/>
        </w:numPr>
        <w:ind w:right="23"/>
        <w:jc w:val="both"/>
        <w:rPr>
          <w:rFonts w:asciiTheme="minorHAnsi" w:hAnsiTheme="minorHAnsi" w:cstheme="minorHAnsi"/>
          <w:sz w:val="22"/>
          <w:szCs w:val="22"/>
        </w:rPr>
      </w:pPr>
      <w:r w:rsidRPr="003B4E80">
        <w:rPr>
          <w:rFonts w:asciiTheme="minorHAnsi" w:hAnsiTheme="minorHAnsi" w:cstheme="minorHAnsi"/>
          <w:sz w:val="22"/>
          <w:szCs w:val="22"/>
        </w:rPr>
        <w:t>Zabezpieczenia terenu budowy w okresie trwania realizacji umowy, aż do zakończenia i odbioru końcowego robót.</w:t>
      </w:r>
    </w:p>
    <w:p w14:paraId="78846A0D" w14:textId="77777777" w:rsidR="00EB17B9" w:rsidRPr="003B4E80" w:rsidRDefault="00EB17B9" w:rsidP="00C12537">
      <w:pPr>
        <w:pStyle w:val="Akapitzlist"/>
        <w:numPr>
          <w:ilvl w:val="0"/>
          <w:numId w:val="27"/>
        </w:numPr>
        <w:ind w:right="23"/>
        <w:jc w:val="both"/>
        <w:rPr>
          <w:rFonts w:asciiTheme="minorHAnsi" w:hAnsiTheme="minorHAnsi" w:cstheme="minorHAnsi"/>
          <w:sz w:val="22"/>
          <w:szCs w:val="22"/>
        </w:rPr>
      </w:pPr>
      <w:r w:rsidRPr="003B4E80">
        <w:rPr>
          <w:rFonts w:asciiTheme="minorHAnsi" w:hAnsiTheme="minorHAnsi" w:cstheme="minorHAnsi"/>
          <w:sz w:val="22"/>
          <w:szCs w:val="22"/>
        </w:rPr>
        <w:t>Zapewnienia bezpieczeństwa osób przebywających na terenie budowy oraz utrzymania terenu budowy w odpowiednim stanie i porządku zapobiegającym ewentualnemu zagrożeniu bezpieczeństwa tych osób.</w:t>
      </w:r>
    </w:p>
    <w:p w14:paraId="0AE57993" w14:textId="77777777" w:rsidR="00EB17B9" w:rsidRPr="003B4E80" w:rsidRDefault="00EB17B9" w:rsidP="00C12537">
      <w:pPr>
        <w:pStyle w:val="Akapitzlist"/>
        <w:numPr>
          <w:ilvl w:val="0"/>
          <w:numId w:val="27"/>
        </w:numPr>
        <w:ind w:right="23"/>
        <w:jc w:val="both"/>
        <w:rPr>
          <w:rFonts w:asciiTheme="minorHAnsi" w:hAnsiTheme="minorHAnsi" w:cstheme="minorHAnsi"/>
          <w:sz w:val="22"/>
          <w:szCs w:val="22"/>
        </w:rPr>
      </w:pPr>
      <w:r w:rsidRPr="003B4E80">
        <w:rPr>
          <w:rFonts w:asciiTheme="minorHAnsi" w:hAnsiTheme="minorHAnsi" w:cstheme="minorHAnsi"/>
          <w:sz w:val="22"/>
          <w:szCs w:val="22"/>
        </w:rPr>
        <w:t>Podjęcia niezbędnych środków, które zapobiegną wejściu na teren budowy osób nieuprawnionych.</w:t>
      </w:r>
    </w:p>
    <w:p w14:paraId="2075B1D4" w14:textId="77777777" w:rsidR="00EB17B9" w:rsidRPr="003B4E80" w:rsidRDefault="00EB17B9" w:rsidP="00EB17B9">
      <w:pPr>
        <w:ind w:right="23"/>
        <w:jc w:val="both"/>
        <w:rPr>
          <w:rFonts w:cstheme="minorHAnsi"/>
        </w:rPr>
      </w:pPr>
      <w:r w:rsidRPr="003B4E80">
        <w:rPr>
          <w:rFonts w:cstheme="minorHAnsi"/>
          <w:b/>
        </w:rPr>
        <w:t>UWAGA –</w:t>
      </w:r>
      <w:r w:rsidRPr="003B4E80">
        <w:rPr>
          <w:rFonts w:cstheme="minorHAnsi"/>
        </w:rPr>
        <w:t xml:space="preserve"> Wykonawca będzie prowadził roboty budowlane na terenie pracującego instytutu, wobec czego Zamawiający wymaga zapewnienia ciągłości ruchu, transportu sprzętu Zamawiającego oraz jego klientów/odbiorców/dostawców/pracowników. </w:t>
      </w:r>
    </w:p>
    <w:p w14:paraId="2B224BFC"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Zabezpieczenie dróg i obiektów inżynierskich.</w:t>
      </w:r>
    </w:p>
    <w:p w14:paraId="5DC9CFDF" w14:textId="77777777" w:rsidR="00EB17B9" w:rsidRPr="003B4E80" w:rsidRDefault="00EB17B9" w:rsidP="00EB17B9">
      <w:pPr>
        <w:ind w:right="23" w:firstLine="425"/>
        <w:jc w:val="both"/>
        <w:rPr>
          <w:rFonts w:cstheme="minorHAnsi"/>
        </w:rPr>
      </w:pPr>
      <w:r w:rsidRPr="003B4E80">
        <w:rPr>
          <w:rFonts w:cstheme="minorHAnsi"/>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2238893C" w14:textId="77777777" w:rsidR="00EB17B9" w:rsidRPr="003B4E80" w:rsidRDefault="00EB17B9" w:rsidP="00EB17B9">
      <w:pPr>
        <w:ind w:right="23" w:firstLine="425"/>
        <w:jc w:val="both"/>
        <w:rPr>
          <w:rFonts w:cstheme="minorHAnsi"/>
        </w:rPr>
      </w:pPr>
      <w:r w:rsidRPr="003B4E80">
        <w:rPr>
          <w:rFonts w:cstheme="minorHAnsi"/>
        </w:rPr>
        <w:t>Wykonawca jest zobowiązany ponosić koszty nałożonych na niego kar związanych z naruszeniem przez Wykonawcę przepisów dotyczących dopuszczalnych obciążeń osi pojazdów lub koszty naprawy uszkodzonych z jego winy dróg lub obiektów inżynierskich.</w:t>
      </w:r>
    </w:p>
    <w:p w14:paraId="021C8FAD"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Ochrona środowiska w czasie wykonywania robót.</w:t>
      </w:r>
    </w:p>
    <w:p w14:paraId="1CC091FA" w14:textId="77777777" w:rsidR="00EB17B9" w:rsidRPr="003B4E80" w:rsidRDefault="00EB17B9" w:rsidP="00EB17B9">
      <w:pPr>
        <w:ind w:right="23" w:firstLine="426"/>
        <w:jc w:val="both"/>
        <w:rPr>
          <w:rFonts w:cstheme="minorHAnsi"/>
        </w:rPr>
      </w:pPr>
      <w:r w:rsidRPr="003B4E80">
        <w:rPr>
          <w:rFonts w:cstheme="minorHAnsi"/>
        </w:rPr>
        <w:t>Wykonawca ma obowiązek znać i stosować w czasie prowadzenia robót wszystkie przepisy dotyczące ochrony środowiska naturalnego.</w:t>
      </w:r>
    </w:p>
    <w:p w14:paraId="22ACEB28" w14:textId="77777777" w:rsidR="00EB17B9" w:rsidRPr="003B4E80" w:rsidRDefault="00EB17B9" w:rsidP="00EB17B9">
      <w:pPr>
        <w:ind w:right="23" w:firstLine="425"/>
        <w:jc w:val="both"/>
        <w:rPr>
          <w:rFonts w:cstheme="minorHAnsi"/>
        </w:rPr>
      </w:pPr>
      <w:r w:rsidRPr="003B4E80">
        <w:rPr>
          <w:rFonts w:cstheme="minorHAnsi"/>
        </w:rPr>
        <w:t>W okresie trwania robót Wykonawca będzie utrzymywać teren robót wraz z wykopami w stanie bez wody stojącej. Będzie podejmować wszelkie uzasadnione kroki mające na celu stosowanie przepisów i norm dotyczących ochrony środowiska na terenie i wokół terenu robót oraz będzie unikać powodowania uszkodzeń i uciążliwości dla osób lub własności społecznej i innych następstw jego sposobu działania.</w:t>
      </w:r>
    </w:p>
    <w:p w14:paraId="5EC62503" w14:textId="77777777" w:rsidR="00EB17B9" w:rsidRPr="003B4E80" w:rsidRDefault="00EB17B9" w:rsidP="00EB17B9">
      <w:pPr>
        <w:ind w:left="425" w:right="23"/>
        <w:jc w:val="both"/>
        <w:rPr>
          <w:rFonts w:cstheme="minorHAnsi"/>
        </w:rPr>
      </w:pPr>
      <w:r w:rsidRPr="003B4E80">
        <w:rPr>
          <w:rFonts w:cstheme="minorHAnsi"/>
        </w:rPr>
        <w:t>Stosując się do tych wymogów, będzie miał szczególny wzgląd na:</w:t>
      </w:r>
    </w:p>
    <w:p w14:paraId="7286C8DE" w14:textId="77777777" w:rsidR="00EB17B9" w:rsidRPr="003B4E80" w:rsidRDefault="00EB17B9" w:rsidP="00C12537">
      <w:pPr>
        <w:pStyle w:val="Akapitzlist"/>
        <w:numPr>
          <w:ilvl w:val="0"/>
          <w:numId w:val="28"/>
        </w:numPr>
        <w:ind w:right="23"/>
        <w:jc w:val="both"/>
        <w:rPr>
          <w:rFonts w:asciiTheme="minorHAnsi" w:hAnsiTheme="minorHAnsi" w:cstheme="minorHAnsi"/>
          <w:sz w:val="22"/>
          <w:szCs w:val="22"/>
        </w:rPr>
      </w:pPr>
      <w:r w:rsidRPr="003B4E80">
        <w:rPr>
          <w:rFonts w:asciiTheme="minorHAnsi" w:hAnsiTheme="minorHAnsi" w:cstheme="minorHAnsi"/>
          <w:sz w:val="22"/>
          <w:szCs w:val="22"/>
        </w:rPr>
        <w:t>lokalizację baz, warsztatów, magazynów, składowisk i dróg dojazdowych,</w:t>
      </w:r>
    </w:p>
    <w:p w14:paraId="37D4D241" w14:textId="77777777" w:rsidR="00EB17B9" w:rsidRPr="003B4E80" w:rsidRDefault="00EB17B9" w:rsidP="00C12537">
      <w:pPr>
        <w:pStyle w:val="Akapitzlist"/>
        <w:numPr>
          <w:ilvl w:val="0"/>
          <w:numId w:val="28"/>
        </w:numPr>
        <w:ind w:right="23"/>
        <w:jc w:val="both"/>
        <w:rPr>
          <w:rFonts w:asciiTheme="minorHAnsi" w:hAnsiTheme="minorHAnsi" w:cstheme="minorHAnsi"/>
          <w:sz w:val="22"/>
          <w:szCs w:val="22"/>
        </w:rPr>
      </w:pPr>
      <w:r w:rsidRPr="003B4E80">
        <w:rPr>
          <w:rFonts w:asciiTheme="minorHAnsi" w:hAnsiTheme="minorHAnsi" w:cstheme="minorHAnsi"/>
          <w:sz w:val="22"/>
          <w:szCs w:val="22"/>
        </w:rPr>
        <w:t>środki ostrożności i zabezpieczenia zbiorników i cieków wodnych substancjami toksycznymi, zanieczyszczeniem powietrza pyłami i gazami, możliwością powstania pożaru.</w:t>
      </w:r>
    </w:p>
    <w:p w14:paraId="7A92C6C6" w14:textId="77777777" w:rsidR="00EB17B9" w:rsidRPr="003B4E80" w:rsidRDefault="00EB17B9" w:rsidP="00EB17B9">
      <w:pPr>
        <w:ind w:right="23" w:firstLine="425"/>
        <w:jc w:val="both"/>
        <w:rPr>
          <w:rFonts w:cstheme="minorHAnsi"/>
        </w:rPr>
      </w:pPr>
      <w:r w:rsidRPr="003B4E80">
        <w:rPr>
          <w:rFonts w:cstheme="minorHAnsi"/>
        </w:rPr>
        <w:lastRenderedPageBreak/>
        <w:t>Wykonawca zobowiązuje się do zabezpieczenia przed uszkodzeniem mechanicznym drzewostanu znajdującego się w obszarze oddziaływania robót na czas realizacji inwestycji, a po zakończeniu inwestycji do usunięcia zabezpieczeń.</w:t>
      </w:r>
    </w:p>
    <w:p w14:paraId="233AF407"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Ochrona przeciwpożarowa.</w:t>
      </w:r>
    </w:p>
    <w:p w14:paraId="27B07A80" w14:textId="77777777" w:rsidR="00EB17B9" w:rsidRPr="003B4E80" w:rsidRDefault="00EB17B9" w:rsidP="00EB17B9">
      <w:pPr>
        <w:ind w:right="23" w:firstLine="425"/>
        <w:jc w:val="both"/>
        <w:rPr>
          <w:rFonts w:cstheme="minorHAnsi"/>
        </w:rPr>
      </w:pPr>
      <w:r w:rsidRPr="003B4E80">
        <w:rPr>
          <w:rFonts w:cstheme="minorHAnsi"/>
        </w:rPr>
        <w:t>Wykonawca będzie przestrzegać przepisów ochrony przeciwpożarowej. Wykonawca będzie utrzymywać ważny sprzęt ochrony przeciwpożarowej, wymagany przez odpowiednie przepisy na terenie budowy, w pomieszczeniach biurowych, magazynowych i innych pomieszczeń wykorzystywanych w trakcie trwania prac budowlanych oraz w maszynach i pojazdach.</w:t>
      </w:r>
    </w:p>
    <w:p w14:paraId="38583EB1" w14:textId="77777777" w:rsidR="00EB17B9" w:rsidRPr="003B4E80" w:rsidRDefault="00EB17B9" w:rsidP="00EB17B9">
      <w:pPr>
        <w:ind w:right="23" w:firstLine="425"/>
        <w:jc w:val="both"/>
        <w:rPr>
          <w:rFonts w:cstheme="minorHAnsi"/>
        </w:rPr>
      </w:pPr>
      <w:r w:rsidRPr="003B4E80">
        <w:rPr>
          <w:rFonts w:cstheme="minorHAnsi"/>
        </w:rPr>
        <w:t>Materiały łatwopalne będą składowane w sposób zgodny z odpowiednimi przepisami i zabezpieczone przed dostępem osób trzecich.</w:t>
      </w:r>
    </w:p>
    <w:p w14:paraId="2C69DD00" w14:textId="77777777" w:rsidR="00EB17B9" w:rsidRPr="003B4E80" w:rsidRDefault="00EB17B9" w:rsidP="00EB17B9">
      <w:pPr>
        <w:ind w:right="23" w:firstLine="425"/>
        <w:jc w:val="both"/>
        <w:rPr>
          <w:rFonts w:cstheme="minorHAnsi"/>
        </w:rPr>
      </w:pPr>
      <w:r w:rsidRPr="003B4E80">
        <w:rPr>
          <w:rFonts w:cstheme="minorHAnsi"/>
        </w:rPr>
        <w:t>Wykonawca będzie odpowiedzialny za wszelkie straty spowodowane pożarem wywołanym sposobem realizacji robót lub przez personel Wykonawcy.</w:t>
      </w:r>
    </w:p>
    <w:p w14:paraId="3F305C7B"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Ochrona własności publicznej i prywatnej.</w:t>
      </w:r>
    </w:p>
    <w:p w14:paraId="3D58A1A4" w14:textId="77777777" w:rsidR="00EB17B9" w:rsidRPr="003B4E80" w:rsidRDefault="00EB17B9" w:rsidP="00EB17B9">
      <w:pPr>
        <w:ind w:right="23" w:firstLine="425"/>
        <w:jc w:val="both"/>
        <w:rPr>
          <w:rFonts w:cstheme="minorHAnsi"/>
        </w:rPr>
      </w:pPr>
      <w:r w:rsidRPr="003B4E80">
        <w:rPr>
          <w:rFonts w:cstheme="minorHAnsi"/>
        </w:rPr>
        <w:t xml:space="preserve">Wszystkie prace powinny być wykonywane w taki sposób, aby nie zakłócać pracy wykonywanej w budynkach pozostających w bezpośrednim sąsiedztwie obiektu jak i w samym obiekcie. Wszystkie wyłączenia, przełączenia należy zgłaszać Zamawiającemu w terminie minimum siedmiu dni przed rozpoczęciem robót, w celu uzyskania zgodny na wyłączenia. </w:t>
      </w:r>
    </w:p>
    <w:p w14:paraId="0C3DEAF2" w14:textId="77777777" w:rsidR="00EB17B9" w:rsidRPr="003B4E80" w:rsidRDefault="00EB17B9" w:rsidP="00EB17B9">
      <w:pPr>
        <w:ind w:right="23" w:firstLine="425"/>
        <w:jc w:val="both"/>
        <w:rPr>
          <w:rFonts w:cstheme="minorHAnsi"/>
        </w:rPr>
      </w:pPr>
      <w:r w:rsidRPr="003B4E80">
        <w:rPr>
          <w:rFonts w:cstheme="minorHAnsi"/>
        </w:rPr>
        <w:t xml:space="preserve">Wykonawca odpowiada za instalacje, urządzenia znajdujących się na powierzchni ziemi oraz pod ziemią na terenie objętym robotami. </w:t>
      </w:r>
    </w:p>
    <w:p w14:paraId="3E6AFBA3" w14:textId="77777777" w:rsidR="00EB17B9" w:rsidRPr="003B4E80" w:rsidRDefault="00EB17B9" w:rsidP="00EB17B9">
      <w:pPr>
        <w:ind w:right="23" w:firstLine="425"/>
        <w:jc w:val="both"/>
        <w:rPr>
          <w:rFonts w:cstheme="minorHAnsi"/>
        </w:rPr>
      </w:pPr>
      <w:r w:rsidRPr="003B4E80">
        <w:rPr>
          <w:rFonts w:cstheme="minorHAnsi"/>
        </w:rPr>
        <w:t xml:space="preserve">Wykonawca zapewni właściwe oznaczenie i zabezpieczenie przed ich uszkodzeniem w czasie trwania robót, przy obecności Przedstawiciela Zamawiającego tych obiektów, instalacji lub urządzeń. </w:t>
      </w:r>
    </w:p>
    <w:p w14:paraId="29447F1F" w14:textId="77777777" w:rsidR="00EB17B9" w:rsidRPr="003B4E80" w:rsidRDefault="00EB17B9" w:rsidP="00EB17B9">
      <w:pPr>
        <w:ind w:right="23" w:firstLine="425"/>
        <w:jc w:val="both"/>
        <w:rPr>
          <w:rFonts w:cstheme="minorHAnsi"/>
        </w:rPr>
      </w:pPr>
      <w:r w:rsidRPr="003B4E80">
        <w:rPr>
          <w:rFonts w:cstheme="minorHAnsi"/>
        </w:rPr>
        <w:t>Wykonawca zobowiązany jest umieścić w swoim harmonogramie rezerwę czasową na odbiory robót zanikających i ulegających zakryciu oraz dla wszelkiego rodzaju robót, które mają być wykonane w zakresie przełożenia instalacji lub urządzeń podziemnych i naziemnych na terenie budowy oraz powiadomić Przedstawicieli Zamawiającego oraz władze lokalne o zamiarze rozpoczęcia robót. O fakcie przypadkowego uszkodzenia instalacji lub urządzeń, Wykonawca niezwłocznie powiadomi Przedstawicieli Zamawiającego i władze lokalne oraz będzie z nimi współpracował. Powstałe szkody usunie na własny koszt. Wykonawca odpowiada za wszelkie uszkodzenia urządzeń i instalacji nadziemnych i podziemnych znajdujących się w obszarze oddziaływania robót.</w:t>
      </w:r>
    </w:p>
    <w:p w14:paraId="4177A0A3"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Bezpieczeństwo i higiena pracy.</w:t>
      </w:r>
    </w:p>
    <w:p w14:paraId="255A6269" w14:textId="77777777" w:rsidR="00EB17B9" w:rsidRPr="003B4E80" w:rsidRDefault="00EB17B9" w:rsidP="00EB17B9">
      <w:pPr>
        <w:ind w:right="23" w:firstLine="425"/>
        <w:jc w:val="both"/>
        <w:rPr>
          <w:rFonts w:cstheme="minorHAnsi"/>
        </w:rPr>
      </w:pPr>
      <w:r w:rsidRPr="003B4E80">
        <w:rPr>
          <w:rFonts w:cstheme="minorHAnsi"/>
        </w:rPr>
        <w:t xml:space="preserve">Wykonawca podczas realizacji robót jest zobowiązany zapewnić przestrzeganie przez osoby przebywające na terenie budowy przepisów oraz zasad w zakresie Ochrony Fizycznej, Bezpieczeństwa i Higieny Pracy, Bezpieczeństwa i Ochrony Zdrowia, Ochrony Przeciwpożarowej oraz Ochrony Radiologicznej obowiązujących na terenie Zamawiającego. </w:t>
      </w:r>
    </w:p>
    <w:p w14:paraId="177E1DC7" w14:textId="77777777" w:rsidR="00EB17B9" w:rsidRPr="003B4E80" w:rsidRDefault="00EB17B9" w:rsidP="00EB17B9">
      <w:pPr>
        <w:ind w:right="23" w:firstLine="425"/>
        <w:jc w:val="both"/>
        <w:rPr>
          <w:rFonts w:cstheme="minorHAnsi"/>
        </w:rPr>
      </w:pPr>
      <w:r w:rsidRPr="003B4E80">
        <w:rPr>
          <w:rFonts w:cstheme="minorHAnsi"/>
        </w:rPr>
        <w:t xml:space="preserve">W szczególności Wykonawca ma obowiązek zadbać o to, aby pracownicy nie wykonywali pracy w warunkach niebezpiecznych, szkodliwych dla zdrowia oraz niespełniających wymagań sanitarnych. </w:t>
      </w:r>
    </w:p>
    <w:p w14:paraId="5C4927A5" w14:textId="77777777" w:rsidR="00EB17B9" w:rsidRPr="003B4E80" w:rsidRDefault="00EB17B9" w:rsidP="00EB17B9">
      <w:pPr>
        <w:ind w:right="23" w:firstLine="425"/>
        <w:jc w:val="both"/>
        <w:rPr>
          <w:rFonts w:cstheme="minorHAnsi"/>
        </w:rPr>
      </w:pPr>
      <w:r w:rsidRPr="003B4E80">
        <w:rPr>
          <w:rFonts w:cstheme="minorHAnsi"/>
        </w:rPr>
        <w:t xml:space="preserve">Wykonawca zapewni i będzie utrzymywał w sprawności wszystkie zabezpieczenia i urządzenia zabezpieczające, socjalne oraz sprzęt i odzież dla ochrony życia i zdrowia osób zatrudnionych na budowie oraz dla zapewnienia bezpieczeństwa publicznego i osób przebywających na budowie. </w:t>
      </w:r>
    </w:p>
    <w:p w14:paraId="7D82C24C" w14:textId="77777777" w:rsidR="00EB17B9" w:rsidRPr="003B4E80" w:rsidRDefault="00EB17B9" w:rsidP="00EB17B9">
      <w:pPr>
        <w:ind w:right="23" w:firstLine="425"/>
        <w:jc w:val="both"/>
        <w:rPr>
          <w:rFonts w:cstheme="minorHAnsi"/>
        </w:rPr>
      </w:pPr>
      <w:r w:rsidRPr="003B4E80">
        <w:rPr>
          <w:rFonts w:cstheme="minorHAnsi"/>
        </w:rPr>
        <w:lastRenderedPageBreak/>
        <w:t>Wykonawca zapewni również niezbędne środki do udzielenia pierwszej pomocy przedmedycznej.</w:t>
      </w:r>
    </w:p>
    <w:p w14:paraId="1C64EA41" w14:textId="77777777" w:rsidR="00EB17B9" w:rsidRPr="003B4E80" w:rsidRDefault="00EB17B9" w:rsidP="00EB17B9">
      <w:pPr>
        <w:ind w:right="23" w:firstLine="425"/>
        <w:jc w:val="both"/>
        <w:rPr>
          <w:rFonts w:cstheme="minorHAnsi"/>
        </w:rPr>
      </w:pPr>
      <w:r w:rsidRPr="003B4E80">
        <w:rPr>
          <w:rFonts w:cstheme="minorHAnsi"/>
        </w:rPr>
        <w:t>Wykonawca podczas wykonywania robót zobowiązany jest do przestrzegania Regulaminu prowadzenia prac remontowo-budowlano-konserwacyjnych na terenie NCBJ.</w:t>
      </w:r>
    </w:p>
    <w:p w14:paraId="28A4CEE9"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Utrzymanie terenu budowy.</w:t>
      </w:r>
    </w:p>
    <w:p w14:paraId="55A27C36" w14:textId="77777777" w:rsidR="00EB17B9" w:rsidRPr="003B4E80" w:rsidRDefault="00EB17B9" w:rsidP="00EB17B9">
      <w:pPr>
        <w:ind w:right="23" w:firstLine="425"/>
        <w:jc w:val="both"/>
        <w:rPr>
          <w:rFonts w:cstheme="minorHAnsi"/>
        </w:rPr>
      </w:pPr>
      <w:r w:rsidRPr="003B4E80">
        <w:rPr>
          <w:rFonts w:cstheme="minorHAnsi"/>
        </w:rPr>
        <w:t xml:space="preserve">Wykonawca jest odpowiedzialny za teren budowy i wykonywane roboty, za wszystkie materiały i urządzenia używane do robót przez pełen okres trwania umowy. </w:t>
      </w:r>
    </w:p>
    <w:p w14:paraId="55840CF7" w14:textId="77777777" w:rsidR="00EB17B9" w:rsidRPr="003B4E80" w:rsidRDefault="00EB17B9" w:rsidP="00EB17B9">
      <w:pPr>
        <w:ind w:right="23" w:firstLine="425"/>
        <w:jc w:val="both"/>
        <w:rPr>
          <w:rFonts w:cstheme="minorHAnsi"/>
        </w:rPr>
      </w:pPr>
      <w:r w:rsidRPr="003B4E80">
        <w:rPr>
          <w:rFonts w:cstheme="minorHAnsi"/>
        </w:rPr>
        <w:t>Wykonawca będzie utrzymywał teren budowy do czasu końcowego odbioru. W czasie wykonywania robót, jest zobowiązany utrzymywać teren budowy w stanie wolnym od nadmiernych przeszkód komunikacyjnych, składować wszelkie urządzenia pomocnicze, sprzęt, materiały i grunty w ustalonych miejscach i należytym porządku oraz usuwać zbędne przedmioty z terenu budowy. Utrzymanie powinno być prowadzone w taki sposób, aby przedmiot umowy i jego poszczególne elementy były w zadawalającym stanie przez cały czas trwania umowy, do momentu końcowego odbioru. Po zakończeniu robót Wykonawca jest zobowiązany uporządkować teren budowy i tereny sąsiadujące, usunie wszelkie urządzenia związane z realizacją robót, oraz przekaże teren we właściwym stanie Zamawiającemu najpóźniej do dnia zatwierdzenia protokołu odbioru końcowego całości robót. Jeśli Wykonawca w jakimkolwiek czasie zaniedba utrzymanie i w przypadku stwierdzenia, że teren budowy nie odpowiada warunkom określonym w niniejszym punkcie, to na polecenie Zamawiającego roboty budowlane mogą zostać wstrzymane, a Zamawiający ma prawo polecić Wykonawcy natychmiastowe doprowadzenie terenu budowy do należytego stanu. Wykonawca powinien rozpocząć roboty utrzymaniowe nie później niż 24 godziny po otrzymaniu polecenia od Zamawiającego. W przypadku nie dostosowania się do tych zaleceń, po uprzednim bezskutecznym wezwaniu, z terminem nie krótszym niż 7 dni roboczych skierowanym przez Zamawiającego do Wykonawcy, Zamawiający ma prawo zlecić firmie zewnętrznej doprowadzenie terenu budowy i terenów sąsiednich do należytego stanu, a kosztami tych prac obciążyć Wykonawcę (wykonanie zastępcze).</w:t>
      </w:r>
    </w:p>
    <w:p w14:paraId="45F24868" w14:textId="77777777" w:rsidR="00EB17B9" w:rsidRPr="003B4E80" w:rsidRDefault="00EB17B9" w:rsidP="00EB17B9">
      <w:pPr>
        <w:ind w:right="23" w:firstLine="425"/>
        <w:jc w:val="both"/>
        <w:rPr>
          <w:rFonts w:cstheme="minorHAnsi"/>
        </w:rPr>
      </w:pPr>
      <w:r w:rsidRPr="003B4E80">
        <w:rPr>
          <w:rFonts w:cstheme="minorHAnsi"/>
        </w:rPr>
        <w:t xml:space="preserve">Wykonawca zobowiązany jest do systematycznego wywozu gruzu oraz innych odpadów powstałych w trakcie realizowanych robót zgodnie z procedurą obowiązującą na terenie Zamawiającego. Blachy i inne elementy metalowe z rozbiórki zostają własnością Zamawiającego i należy je wywieźć na wyznaczone składowisko znajdujące się na terenie Zamawiającego. Pozostałe elementy z rozbiórki należy wywieźć poza teren Zamawiającego na składowisko odpadów na koszt Wykonawcy. </w:t>
      </w:r>
    </w:p>
    <w:p w14:paraId="2DE870DC"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Stosowanie się do przepisów prawa.</w:t>
      </w:r>
    </w:p>
    <w:p w14:paraId="493E73AD" w14:textId="77777777" w:rsidR="00EB17B9" w:rsidRPr="003B4E80" w:rsidRDefault="00EB17B9" w:rsidP="00EB17B9">
      <w:pPr>
        <w:ind w:right="23" w:firstLine="425"/>
        <w:jc w:val="both"/>
        <w:rPr>
          <w:rFonts w:cstheme="minorHAnsi"/>
        </w:rPr>
      </w:pPr>
      <w:r w:rsidRPr="003B4E80">
        <w:rPr>
          <w:rFonts w:cstheme="minorHAnsi"/>
        </w:rPr>
        <w:t>Wykonawca zobowiązany jest znać wszystkie przepisy wydane przez władze centralne i miejscowe oraz przepisy i wytyczne, które są w jakikolwiek sposób związane z robotami. Wykonawca jest w pełni odpowiedzialny za przestrzeganie tych praw, przepisów i wytycznych podczas prowadzenia robót.</w:t>
      </w:r>
    </w:p>
    <w:p w14:paraId="7BE87FD2" w14:textId="02CC42A1" w:rsidR="00EB17B9" w:rsidRDefault="00EB17B9" w:rsidP="00EB17B9">
      <w:pPr>
        <w:ind w:right="23" w:firstLine="425"/>
        <w:jc w:val="both"/>
        <w:rPr>
          <w:rFonts w:cstheme="minorHAnsi"/>
        </w:rPr>
      </w:pPr>
      <w:r w:rsidRPr="003B4E80">
        <w:rPr>
          <w:rFonts w:cstheme="minorHAnsi"/>
        </w:rPr>
        <w:t>Wykonawca zobowiązany jest przestrzegać praw patentowych i będzie w pełni odpowiedzialny za wypełnienie wszelkich wymagań prawnych odnośnie wykorzystania opatentowanych urządzeń lub metod. Ponadto w sposób ciągły będzie informować Zamawiającego o swoich działaniach, przedstawiając kopie zezwoleń i inne odnośne dokumenty.</w:t>
      </w:r>
    </w:p>
    <w:p w14:paraId="7124C771" w14:textId="77777777" w:rsidR="002102C7" w:rsidRPr="003B4E80" w:rsidRDefault="002102C7" w:rsidP="00EB17B9">
      <w:pPr>
        <w:ind w:right="23" w:firstLine="425"/>
        <w:jc w:val="both"/>
        <w:rPr>
          <w:rFonts w:cstheme="minorHAnsi"/>
        </w:rPr>
      </w:pPr>
    </w:p>
    <w:p w14:paraId="4574365D" w14:textId="77777777" w:rsidR="00EB17B9" w:rsidRPr="003B4E80" w:rsidRDefault="00EB17B9" w:rsidP="00C12537">
      <w:pPr>
        <w:pStyle w:val="Akapitzlist"/>
        <w:numPr>
          <w:ilvl w:val="0"/>
          <w:numId w:val="24"/>
        </w:numPr>
        <w:ind w:right="23"/>
        <w:jc w:val="both"/>
        <w:rPr>
          <w:rFonts w:asciiTheme="minorHAnsi" w:hAnsiTheme="minorHAnsi" w:cstheme="minorHAnsi"/>
          <w:sz w:val="22"/>
          <w:szCs w:val="22"/>
        </w:rPr>
      </w:pPr>
      <w:r w:rsidRPr="003B4E80">
        <w:rPr>
          <w:rFonts w:asciiTheme="minorHAnsi" w:hAnsiTheme="minorHAnsi" w:cstheme="minorHAnsi"/>
          <w:b/>
          <w:sz w:val="22"/>
          <w:szCs w:val="22"/>
        </w:rPr>
        <w:lastRenderedPageBreak/>
        <w:t>Naprawa uszkodzeń.</w:t>
      </w:r>
    </w:p>
    <w:p w14:paraId="16566A66" w14:textId="77777777" w:rsidR="00EB17B9" w:rsidRPr="003B4E80" w:rsidRDefault="00EB17B9" w:rsidP="00EB17B9">
      <w:pPr>
        <w:ind w:right="23" w:firstLine="567"/>
        <w:jc w:val="both"/>
        <w:rPr>
          <w:rFonts w:cstheme="minorHAnsi"/>
        </w:rPr>
      </w:pPr>
      <w:r w:rsidRPr="003B4E80">
        <w:rPr>
          <w:rFonts w:cstheme="minorHAnsi"/>
        </w:rPr>
        <w:t xml:space="preserve">Wykonawca jest zobowiązany chronić przed uszkodzeniem lub kradzieżą wykonane przez siebie roboty i materiały przeznaczone do wykonania robót, do dnia zatwierdzenia protokołu odbioru całości robót budowlanych, z wyłączeniem wykonanych robót przyjętych przez Zamawiającego do użytkowania. </w:t>
      </w:r>
    </w:p>
    <w:p w14:paraId="0C3C9204" w14:textId="77777777" w:rsidR="00EB17B9" w:rsidRPr="003B4E80" w:rsidRDefault="00EB17B9" w:rsidP="00EB17B9">
      <w:pPr>
        <w:ind w:right="23" w:firstLine="567"/>
        <w:jc w:val="both"/>
        <w:rPr>
          <w:rFonts w:cstheme="minorHAnsi"/>
        </w:rPr>
      </w:pPr>
      <w:r w:rsidRPr="003B4E80">
        <w:rPr>
          <w:rFonts w:cstheme="minorHAnsi"/>
        </w:rPr>
        <w:t xml:space="preserve">Uszkodzenia w robotach lub materiałach powstałe w okresie zobowiązania umową, Wykonawca jest zobowiązany naprawić na własny koszt w sposób zapewniający zgodność robót i materiałów z wymaganiami STWiOR, odpowiednimi normami, aprobatami, i obowiązującymi przepisami prawa. </w:t>
      </w:r>
    </w:p>
    <w:p w14:paraId="0ABA5775" w14:textId="77777777" w:rsidR="00EB17B9" w:rsidRPr="003B4E80" w:rsidRDefault="00EB17B9" w:rsidP="00EB17B9">
      <w:pPr>
        <w:ind w:right="23" w:firstLine="567"/>
        <w:jc w:val="both"/>
        <w:rPr>
          <w:rFonts w:cstheme="minorHAnsi"/>
        </w:rPr>
      </w:pPr>
      <w:r w:rsidRPr="003B4E80">
        <w:rPr>
          <w:rFonts w:cstheme="minorHAnsi"/>
        </w:rPr>
        <w:t>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w:t>
      </w:r>
    </w:p>
    <w:p w14:paraId="59CF68F9" w14:textId="77777777" w:rsidR="00EB17B9" w:rsidRPr="003B4E80" w:rsidRDefault="00EB17B9" w:rsidP="00C12537">
      <w:pPr>
        <w:pStyle w:val="Akapitzlist"/>
        <w:numPr>
          <w:ilvl w:val="0"/>
          <w:numId w:val="24"/>
        </w:numPr>
        <w:ind w:right="23"/>
        <w:jc w:val="both"/>
        <w:rPr>
          <w:rFonts w:asciiTheme="minorHAnsi" w:hAnsiTheme="minorHAnsi" w:cstheme="minorHAnsi"/>
          <w:sz w:val="22"/>
          <w:szCs w:val="22"/>
        </w:rPr>
      </w:pPr>
      <w:r w:rsidRPr="003B4E80">
        <w:rPr>
          <w:rFonts w:asciiTheme="minorHAnsi" w:hAnsiTheme="minorHAnsi" w:cstheme="minorHAnsi"/>
          <w:b/>
          <w:sz w:val="22"/>
          <w:szCs w:val="22"/>
        </w:rPr>
        <w:t>Kontrola jakości.</w:t>
      </w:r>
    </w:p>
    <w:p w14:paraId="04FB0FAC" w14:textId="77777777" w:rsidR="00EB17B9" w:rsidRPr="003B4E80" w:rsidRDefault="00EB17B9" w:rsidP="00EB17B9">
      <w:pPr>
        <w:ind w:right="23" w:firstLine="426"/>
        <w:jc w:val="both"/>
        <w:rPr>
          <w:rFonts w:cstheme="minorHAnsi"/>
        </w:rPr>
      </w:pPr>
      <w:r w:rsidRPr="003B4E80">
        <w:rPr>
          <w:rFonts w:cstheme="minorHAnsi"/>
        </w:rPr>
        <w:t xml:space="preserve">Wykonawca jest odpowiedzialny za bieżącą kontrolę jakości robót budowlanych stanowiących przedmiot umowy i materiałów wbudowanych w trakcie realizacji umowy. </w:t>
      </w:r>
    </w:p>
    <w:p w14:paraId="2E94EC96" w14:textId="77777777" w:rsidR="00EB17B9" w:rsidRPr="003B4E80" w:rsidRDefault="00EB17B9" w:rsidP="00EB17B9">
      <w:pPr>
        <w:ind w:firstLine="426"/>
        <w:contextualSpacing/>
        <w:jc w:val="both"/>
        <w:rPr>
          <w:rFonts w:cstheme="minorHAnsi"/>
        </w:rPr>
      </w:pPr>
      <w:r w:rsidRPr="003B4E80">
        <w:rPr>
          <w:rFonts w:cstheme="minorHAnsi"/>
        </w:rPr>
        <w:t xml:space="preserve">Inspektorzy nadzoru inwestorskiego mogą wstrzymać wpisem do dziennika budowy wykonywanie robót budowlanych w przypadku: </w:t>
      </w:r>
    </w:p>
    <w:p w14:paraId="22450BB0" w14:textId="77777777" w:rsidR="00EB17B9" w:rsidRPr="003B4E80" w:rsidRDefault="00EB17B9" w:rsidP="00C12537">
      <w:pPr>
        <w:pStyle w:val="Akapitzlist"/>
        <w:numPr>
          <w:ilvl w:val="0"/>
          <w:numId w:val="29"/>
        </w:numPr>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 </w:t>
      </w:r>
    </w:p>
    <w:p w14:paraId="4DDE2692" w14:textId="77777777" w:rsidR="00EB17B9" w:rsidRPr="003B4E80" w:rsidRDefault="00EB17B9" w:rsidP="00C12537">
      <w:pPr>
        <w:pStyle w:val="Akapitzlist"/>
        <w:numPr>
          <w:ilvl w:val="0"/>
          <w:numId w:val="29"/>
        </w:numPr>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wystąpienia warunków atmosferycznych, mogących wpłynąć na pogorszenie jakości robót, </w:t>
      </w:r>
      <w:r w:rsidRPr="003B4E80">
        <w:rPr>
          <w:rFonts w:asciiTheme="minorHAnsi" w:hAnsiTheme="minorHAnsi" w:cstheme="minorHAnsi"/>
          <w:sz w:val="22"/>
          <w:szCs w:val="22"/>
        </w:rPr>
        <w:br/>
        <w:t xml:space="preserve">z tym zastrzeżeniem, że przed wstrzymaniem robót budowlanych w związku </w:t>
      </w:r>
      <w:r w:rsidRPr="003B4E80">
        <w:rPr>
          <w:rFonts w:asciiTheme="minorHAnsi" w:hAnsiTheme="minorHAnsi" w:cstheme="minorHAnsi"/>
          <w:sz w:val="22"/>
          <w:szCs w:val="22"/>
        </w:rPr>
        <w:br/>
        <w:t xml:space="preserve">z wystąpieniem tych okoliczności, Inspektorzy nadzoru inwestorskiego i przedstawiciel Wykonawcy uzgodnią nowe terminy wykonania robót w harmonogramie rzeczowo – finansowym o którym mowa w umowy. </w:t>
      </w:r>
    </w:p>
    <w:p w14:paraId="5E7A7B64" w14:textId="77777777" w:rsidR="00EB17B9" w:rsidRPr="003B4E80" w:rsidRDefault="00EB17B9" w:rsidP="00EB17B9">
      <w:pPr>
        <w:ind w:right="23" w:firstLine="426"/>
        <w:jc w:val="both"/>
        <w:rPr>
          <w:rFonts w:cstheme="minorHAnsi"/>
        </w:rPr>
      </w:pPr>
      <w:r w:rsidRPr="003B4E80">
        <w:rPr>
          <w:rFonts w:cstheme="minorHAnsi"/>
        </w:rPr>
        <w:t>Wykonawca przedłoży Przedstawicielowi Zamawiającego kopie wymaganych zgodnie z obowiązującymi przepisami orzeczeń, atestów oraz deklaracji zgodności na materiały użyte do wykonania umowy.</w:t>
      </w:r>
    </w:p>
    <w:p w14:paraId="1BDC88B1" w14:textId="77777777" w:rsidR="00EB17B9" w:rsidRPr="003B4E80" w:rsidRDefault="00EB17B9" w:rsidP="00EB17B9">
      <w:pPr>
        <w:ind w:right="23" w:firstLine="426"/>
        <w:jc w:val="both"/>
        <w:rPr>
          <w:rFonts w:cstheme="minorHAnsi"/>
        </w:rPr>
      </w:pPr>
      <w:r w:rsidRPr="003B4E80">
        <w:rPr>
          <w:rFonts w:cstheme="minorHAnsi"/>
        </w:rPr>
        <w:t xml:space="preserve">Zamawiający może polecić Wykonawcy w wyznaczonym terminie, usunięcie materiałów nie odpowiadających normom jakościowym z terenu budowy,  ponowne wykonanie robót, jeżeli materiały lub jakość wykonanych robót nie spełniają wymagań umowy lub nie zapewniają możliwości oddania do użytkowania przedmiotu umowy. Jeżeli Wykonawca nie zastosuje się do wydanych poleceń Zamawiający, po dwukrotnym bezskutecznym wezwaniu pisemnym Wykonawcy przez Zamawiającego do wykonania tych poleceń, ma prawo zlecić powyższe czynności do wykonania przez osoby trzecie na koszt Wykonawcy (wykonanie zastępcze) i potrącić poniesione w związku z tym wydatki z wynagrodzenia Wykonawcy. </w:t>
      </w:r>
    </w:p>
    <w:p w14:paraId="7674AE36" w14:textId="77777777" w:rsidR="00EB17B9" w:rsidRPr="003B4E80" w:rsidRDefault="00EB17B9" w:rsidP="00EB17B9">
      <w:pPr>
        <w:ind w:right="23" w:firstLine="426"/>
        <w:jc w:val="both"/>
        <w:rPr>
          <w:rFonts w:cstheme="minorHAnsi"/>
        </w:rPr>
      </w:pPr>
      <w:r w:rsidRPr="003B4E80">
        <w:rPr>
          <w:rFonts w:cstheme="minorHAnsi"/>
        </w:rPr>
        <w:t xml:space="preserve">Jeżeli w wyniku przeprowadzonej kontroli Przedstawiciele Zamawiającego ustalą, że jakość materiałów nie odpowiada określonym wymaganiom niezwłocznie zawiadomią o tym fakcie Wykonawcę. Wykonawca, podwykonawca lub dalszy podwykonawca zastosuje zakwestionowane </w:t>
      </w:r>
      <w:r w:rsidRPr="003B4E80">
        <w:rPr>
          <w:rFonts w:cstheme="minorHAnsi"/>
        </w:rPr>
        <w:lastRenderedPageBreak/>
        <w:t xml:space="preserve">przez Przedstawicieli Zamawiającego materiały do robót budowlanych dopiero wówczas, gdy Wykonawca udowodni, że ich jakość spełnia określone wymagania oraz uzyska pisemną akceptację Przedstawicieli Zamawiającego. Wszystkie koszty związane z tymi czynnościami obciążają Wykonawcę. </w:t>
      </w:r>
    </w:p>
    <w:p w14:paraId="754C4B7E" w14:textId="77777777" w:rsidR="00EB17B9" w:rsidRPr="003B4E80" w:rsidRDefault="00EB17B9" w:rsidP="00EB17B9">
      <w:pPr>
        <w:ind w:right="23" w:firstLine="426"/>
        <w:jc w:val="both"/>
        <w:rPr>
          <w:rFonts w:cstheme="minorHAnsi"/>
        </w:rPr>
      </w:pPr>
      <w:r w:rsidRPr="003B4E80">
        <w:rPr>
          <w:rFonts w:cstheme="minorHAnsi"/>
        </w:rPr>
        <w:t xml:space="preserve">W przypadku wykorzystania do realizacji robót budowlanych przez Wykonawcę, podwykonawcę lub dalszego podwykonawcę niezaakceptowanych przez Zamawiającego materiałów, które nie są zgodne określonymi wymaganiami, Zamawiający może polecić Wykonawcy niezwłoczny ich demontaż i usunięcie oraz zastąpienie zaakceptowanymi materiałami na koszt Wykonawcy. </w:t>
      </w:r>
    </w:p>
    <w:p w14:paraId="0AF926F9" w14:textId="77777777" w:rsidR="00EB17B9" w:rsidRPr="003B4E80" w:rsidRDefault="00EB17B9" w:rsidP="00EB17B9">
      <w:pPr>
        <w:ind w:right="23" w:firstLine="426"/>
        <w:jc w:val="both"/>
        <w:rPr>
          <w:rFonts w:cstheme="minorHAnsi"/>
        </w:rPr>
      </w:pPr>
      <w:r w:rsidRPr="003B4E80">
        <w:rPr>
          <w:rFonts w:cstheme="minorHAnsi"/>
        </w:rPr>
        <w:t xml:space="preserve">Materiały i roboty budowlane wskazane przez Zamawiającego lub organ upoważniony do kontrolowania budowy powinny być poddawane badaniom służącym potwierdzeniu ich zgodności z odpowiednimi normami i przepisami. </w:t>
      </w:r>
    </w:p>
    <w:p w14:paraId="1358DE39" w14:textId="77777777" w:rsidR="00EB17B9" w:rsidRPr="003B4E80" w:rsidRDefault="00EB17B9" w:rsidP="00EB17B9">
      <w:pPr>
        <w:ind w:right="23" w:firstLine="426"/>
        <w:jc w:val="both"/>
        <w:rPr>
          <w:rFonts w:cstheme="minorHAnsi"/>
        </w:rPr>
      </w:pPr>
      <w:r w:rsidRPr="003B4E80">
        <w:rPr>
          <w:rFonts w:cstheme="minorHAnsi"/>
        </w:rPr>
        <w:t xml:space="preserve">Badania określone w STWiOR, dokumentacji projektowej Wykonawca jest zobowiązany przeprowadzić na własny koszt. </w:t>
      </w:r>
    </w:p>
    <w:p w14:paraId="5351FA49" w14:textId="77777777" w:rsidR="00EB17B9" w:rsidRPr="003B4E80" w:rsidRDefault="00EB17B9" w:rsidP="00EB17B9">
      <w:pPr>
        <w:ind w:right="23" w:firstLine="426"/>
        <w:jc w:val="both"/>
        <w:rPr>
          <w:rFonts w:cstheme="minorHAnsi"/>
        </w:rPr>
      </w:pPr>
      <w:r w:rsidRPr="003B4E80">
        <w:rPr>
          <w:rFonts w:cstheme="minorHAnsi"/>
        </w:rPr>
        <w:t>Bieżące pomiary i badania materiałów oraz robót budowlanych powinny być prowadzone jeśli jest to możliwe na terenie budowy. Badania materiałów mogą być przeprowadzone na wniosek i koszt Wykonawcy poza miejscem wyprodukowania i terenem budowy w zaakceptowanej przez Zamawiającego placówce badawczej.</w:t>
      </w:r>
    </w:p>
    <w:p w14:paraId="0AFBAA99" w14:textId="77777777" w:rsidR="00EB17B9" w:rsidRPr="003B4E80" w:rsidRDefault="00EB17B9" w:rsidP="00EB17B9">
      <w:pPr>
        <w:ind w:right="23" w:firstLine="426"/>
        <w:jc w:val="both"/>
        <w:rPr>
          <w:rFonts w:cstheme="minorHAnsi"/>
        </w:rPr>
      </w:pPr>
      <w:r w:rsidRPr="003B4E80">
        <w:rPr>
          <w:rFonts w:cstheme="minorHAnsi"/>
        </w:rPr>
        <w:t xml:space="preserve">Wykonawca zobowiązany jest zapewnić odpowiedni system kontroli oraz instrumenty, urządzenia, personel i materiały potrzebne do zbadania jakości i ilości materiałów i robót budowlanych oraz dostarczyć na własny koszt Przedstawicielom Zamawiającego wymagane próbki materiałów przed ich wykorzystaniem, stosownie do STWiOR. </w:t>
      </w:r>
    </w:p>
    <w:p w14:paraId="04B8D457" w14:textId="77777777" w:rsidR="00EB17B9" w:rsidRPr="003B4E80" w:rsidRDefault="00EB17B9" w:rsidP="00C12537">
      <w:pPr>
        <w:pStyle w:val="Akapitzlist"/>
        <w:numPr>
          <w:ilvl w:val="0"/>
          <w:numId w:val="24"/>
        </w:numPr>
        <w:spacing w:after="120"/>
        <w:ind w:right="23"/>
        <w:jc w:val="both"/>
        <w:rPr>
          <w:rFonts w:asciiTheme="minorHAnsi" w:hAnsiTheme="minorHAnsi" w:cstheme="minorHAnsi"/>
          <w:sz w:val="22"/>
          <w:szCs w:val="22"/>
        </w:rPr>
      </w:pPr>
      <w:r w:rsidRPr="003B4E80">
        <w:rPr>
          <w:rFonts w:asciiTheme="minorHAnsi" w:hAnsiTheme="minorHAnsi" w:cstheme="minorHAnsi"/>
          <w:b/>
          <w:sz w:val="22"/>
          <w:szCs w:val="22"/>
        </w:rPr>
        <w:t>Materiały.</w:t>
      </w:r>
    </w:p>
    <w:p w14:paraId="41B6AFFF" w14:textId="77777777" w:rsidR="00EB17B9" w:rsidRPr="003B4E80" w:rsidRDefault="00EB17B9" w:rsidP="00EB17B9">
      <w:pPr>
        <w:ind w:right="23" w:firstLine="426"/>
        <w:jc w:val="both"/>
        <w:rPr>
          <w:rFonts w:cstheme="minorHAnsi"/>
        </w:rPr>
      </w:pPr>
      <w:r w:rsidRPr="003B4E80">
        <w:rPr>
          <w:rFonts w:cstheme="minorHAnsi"/>
        </w:rPr>
        <w:t xml:space="preserve">Wszystkie materiały, które będą użyte do realizacji przedmiotu zamówienia muszą odpowiadać jakością wymogom wyrobów dopuszczonych do obrotu i stosowania w budownictwie określonym w ustawie z dnia 7 lipca 1994 r. Prawo Budowlane z późniejszymi zmianami oraz przepisami powiązanymi jak również winny odpowiadać wymaganiom, określonym w dokumentacji projektowej oraz STWiOR. </w:t>
      </w:r>
    </w:p>
    <w:p w14:paraId="188AB1CA" w14:textId="77777777" w:rsidR="00EB17B9" w:rsidRPr="003B4E80" w:rsidRDefault="00EB17B9" w:rsidP="00EB17B9">
      <w:pPr>
        <w:ind w:right="23" w:firstLine="426"/>
        <w:jc w:val="both"/>
        <w:rPr>
          <w:rFonts w:cstheme="minorHAnsi"/>
        </w:rPr>
      </w:pPr>
      <w:r w:rsidRPr="003B4E80">
        <w:rPr>
          <w:rFonts w:cstheme="minorHAnsi"/>
        </w:rPr>
        <w:t xml:space="preserve">Materiały i urządzenia wykorzystywane przez Wykonawcę w celu wykonania przedmiotu umowy powinny w szczególności: </w:t>
      </w:r>
    </w:p>
    <w:p w14:paraId="1BD3584B" w14:textId="77777777" w:rsidR="00EB17B9" w:rsidRPr="003B4E80" w:rsidRDefault="00EB17B9" w:rsidP="00C12537">
      <w:pPr>
        <w:pStyle w:val="Akapitzlist"/>
        <w:numPr>
          <w:ilvl w:val="0"/>
          <w:numId w:val="30"/>
        </w:numPr>
        <w:ind w:right="23"/>
        <w:jc w:val="both"/>
        <w:rPr>
          <w:rFonts w:asciiTheme="minorHAnsi" w:hAnsiTheme="minorHAnsi" w:cstheme="minorHAnsi"/>
          <w:sz w:val="22"/>
          <w:szCs w:val="22"/>
        </w:rPr>
      </w:pPr>
      <w:r w:rsidRPr="003B4E80">
        <w:rPr>
          <w:rFonts w:asciiTheme="minorHAnsi" w:hAnsiTheme="minorHAnsi" w:cstheme="minorHAnsi"/>
          <w:sz w:val="22"/>
          <w:szCs w:val="22"/>
        </w:rPr>
        <w:t xml:space="preserve">odpowiadać wymaganiom określonym w ustawie z dnia 16 kwietnia 2004 r. o wyrobach budowlanych oraz dokumentacji projektowej i STWiOR; </w:t>
      </w:r>
    </w:p>
    <w:p w14:paraId="15EEFAC8" w14:textId="77777777" w:rsidR="00EB17B9" w:rsidRPr="003B4E80" w:rsidRDefault="00EB17B9" w:rsidP="00C12537">
      <w:pPr>
        <w:pStyle w:val="Akapitzlist"/>
        <w:numPr>
          <w:ilvl w:val="0"/>
          <w:numId w:val="30"/>
        </w:numPr>
        <w:ind w:right="23"/>
        <w:jc w:val="both"/>
        <w:rPr>
          <w:rFonts w:asciiTheme="minorHAnsi" w:hAnsiTheme="minorHAnsi" w:cstheme="minorHAnsi"/>
          <w:sz w:val="22"/>
          <w:szCs w:val="22"/>
        </w:rPr>
      </w:pPr>
      <w:r w:rsidRPr="003B4E80">
        <w:rPr>
          <w:rFonts w:asciiTheme="minorHAnsi" w:hAnsiTheme="minorHAnsi" w:cstheme="minorHAnsi"/>
          <w:sz w:val="22"/>
          <w:szCs w:val="22"/>
        </w:rPr>
        <w:t xml:space="preserve">posiadać wymagane przepisami prawa certyfikaty, aprobaty techniczne, dopuszczenia do stosowania na terenie Rzeczypospolitej Polskiej oraz w krajach Unii Europejskiej i innych krajach na mocy umów stowarzyszeniowych zawartych z Unią Europejską; </w:t>
      </w:r>
    </w:p>
    <w:p w14:paraId="0C1793B7" w14:textId="77777777" w:rsidR="00EB17B9" w:rsidRPr="003B4E80" w:rsidRDefault="00EB17B9" w:rsidP="00C12537">
      <w:pPr>
        <w:pStyle w:val="Akapitzlist"/>
        <w:numPr>
          <w:ilvl w:val="0"/>
          <w:numId w:val="30"/>
        </w:numPr>
        <w:ind w:right="23"/>
        <w:jc w:val="both"/>
        <w:rPr>
          <w:rFonts w:asciiTheme="minorHAnsi" w:hAnsiTheme="minorHAnsi" w:cstheme="minorHAnsi"/>
          <w:sz w:val="22"/>
          <w:szCs w:val="22"/>
        </w:rPr>
      </w:pPr>
      <w:r w:rsidRPr="003B4E80">
        <w:rPr>
          <w:rFonts w:asciiTheme="minorHAnsi" w:hAnsiTheme="minorHAnsi" w:cstheme="minorHAnsi"/>
          <w:sz w:val="22"/>
          <w:szCs w:val="22"/>
        </w:rPr>
        <w:t xml:space="preserve">być dobrane zgodnie z zasadami wiedzy technicznej; </w:t>
      </w:r>
    </w:p>
    <w:p w14:paraId="7F8A8AC6" w14:textId="77777777" w:rsidR="00EB17B9" w:rsidRPr="003B4E80" w:rsidRDefault="00EB17B9" w:rsidP="00C12537">
      <w:pPr>
        <w:pStyle w:val="Akapitzlist"/>
        <w:numPr>
          <w:ilvl w:val="0"/>
          <w:numId w:val="30"/>
        </w:numPr>
        <w:ind w:right="23"/>
        <w:jc w:val="both"/>
        <w:rPr>
          <w:rFonts w:asciiTheme="minorHAnsi" w:hAnsiTheme="minorHAnsi" w:cstheme="minorHAnsi"/>
          <w:sz w:val="22"/>
          <w:szCs w:val="22"/>
        </w:rPr>
      </w:pPr>
      <w:r w:rsidRPr="003B4E80">
        <w:rPr>
          <w:rFonts w:asciiTheme="minorHAnsi" w:hAnsiTheme="minorHAnsi" w:cstheme="minorHAnsi"/>
          <w:sz w:val="22"/>
          <w:szCs w:val="22"/>
        </w:rPr>
        <w:t xml:space="preserve">być przeznaczone i przydatne dla celów, do jakich zostały użyte przy wykonywaniu robót budowlanych; </w:t>
      </w:r>
    </w:p>
    <w:p w14:paraId="00FAD016" w14:textId="77777777" w:rsidR="00EB17B9" w:rsidRPr="003B4E80" w:rsidRDefault="00EB17B9" w:rsidP="00C12537">
      <w:pPr>
        <w:pStyle w:val="Akapitzlist"/>
        <w:numPr>
          <w:ilvl w:val="0"/>
          <w:numId w:val="30"/>
        </w:numPr>
        <w:ind w:right="23"/>
        <w:jc w:val="both"/>
        <w:rPr>
          <w:rFonts w:asciiTheme="minorHAnsi" w:hAnsiTheme="minorHAnsi" w:cstheme="minorHAnsi"/>
          <w:sz w:val="22"/>
          <w:szCs w:val="22"/>
        </w:rPr>
      </w:pPr>
      <w:r w:rsidRPr="003B4E80">
        <w:rPr>
          <w:rFonts w:asciiTheme="minorHAnsi" w:hAnsiTheme="minorHAnsi" w:cstheme="minorHAnsi"/>
          <w:sz w:val="22"/>
          <w:szCs w:val="22"/>
        </w:rPr>
        <w:t xml:space="preserve">być wolne od praw osób trzecich w dacie ich wykorzystania; </w:t>
      </w:r>
    </w:p>
    <w:p w14:paraId="310D7CBD" w14:textId="77777777" w:rsidR="00EB17B9" w:rsidRPr="003B4E80" w:rsidRDefault="00EB17B9" w:rsidP="00EB17B9">
      <w:pPr>
        <w:ind w:right="23" w:firstLine="426"/>
        <w:jc w:val="both"/>
        <w:rPr>
          <w:rFonts w:cstheme="minorHAnsi"/>
        </w:rPr>
      </w:pPr>
      <w:r w:rsidRPr="003B4E80">
        <w:rPr>
          <w:rFonts w:cstheme="minorHAnsi"/>
        </w:rPr>
        <w:t xml:space="preserve">Na prośbę Zamawiającego przed zaplanowanym wykorzystaniem jakichkolwiek materiałów przeznaczonych do robót, Wykonawca przedstawi szczegółowe informacje dotyczące proponowanego źródła wytwarzania, zamawiania lub doboru materiałów, odpowiednie deklaracje właściwości, atesty, aprobaty, certyfikaty, karty charakterystyki, karty techniczne, świadectwa badań oraz próbki do </w:t>
      </w:r>
      <w:r w:rsidRPr="003B4E80">
        <w:rPr>
          <w:rFonts w:cstheme="minorHAnsi"/>
        </w:rPr>
        <w:lastRenderedPageBreak/>
        <w:t>zatwierdzenia przez Zamawiającego. W szczególności dotyczy to materiałów przeznaczonych do wykorzystania przy pracach związanych z wykończeniem wnętrz.</w:t>
      </w:r>
    </w:p>
    <w:p w14:paraId="6D772099" w14:textId="77777777" w:rsidR="00EB17B9" w:rsidRPr="003B4E80" w:rsidRDefault="00EB17B9" w:rsidP="00EB17B9">
      <w:pPr>
        <w:ind w:right="23" w:firstLine="426"/>
        <w:jc w:val="both"/>
        <w:rPr>
          <w:rFonts w:cstheme="minorHAnsi"/>
        </w:rPr>
      </w:pPr>
      <w:r w:rsidRPr="003B4E80">
        <w:rPr>
          <w:rFonts w:cstheme="minorHAnsi"/>
        </w:rPr>
        <w:t>Cechy materiałów muszą być jednorodne i wykazywać bliską zgodność z określonymi wymaganiami. Rozrzuty tych cech nie mogą przekraczać dopuszczalnego poziomu tolerancji.</w:t>
      </w:r>
    </w:p>
    <w:p w14:paraId="0E2A6CEF" w14:textId="77777777" w:rsidR="00EB17B9" w:rsidRPr="003B4E80" w:rsidRDefault="00EB17B9" w:rsidP="00EB17B9">
      <w:pPr>
        <w:ind w:right="23" w:firstLine="426"/>
        <w:jc w:val="both"/>
        <w:rPr>
          <w:rFonts w:cstheme="minorHAnsi"/>
        </w:rPr>
      </w:pPr>
      <w:r w:rsidRPr="003B4E80">
        <w:rPr>
          <w:rFonts w:cstheme="minorHAnsi"/>
        </w:rPr>
        <w:t>Zatwierdzenie przez Zamawiającego pewnych materiałów z danego źródła nie oznacza automatycznie, że wszystkie materiały z danego źródła uzyskają zatwierdzenie.</w:t>
      </w:r>
    </w:p>
    <w:p w14:paraId="0CA1B284" w14:textId="77777777" w:rsidR="00EB17B9" w:rsidRPr="003B4E80" w:rsidRDefault="00EB17B9" w:rsidP="00EB17B9">
      <w:pPr>
        <w:ind w:right="23" w:firstLine="425"/>
        <w:jc w:val="both"/>
        <w:rPr>
          <w:rFonts w:cstheme="minorHAnsi"/>
        </w:rPr>
      </w:pPr>
      <w:r w:rsidRPr="003B4E80">
        <w:rPr>
          <w:rFonts w:cstheme="minorHAnsi"/>
        </w:rPr>
        <w:t>Wykonawca zobowiązany jest do prowadzenia badań materiałów w celu udokumentowania, że materiały uzyskane z dopuszczonego źródła, w sposób ciągły spełniają wymagania specyfikacji technicznych w czasie postępu robót.</w:t>
      </w:r>
    </w:p>
    <w:p w14:paraId="63A44672"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t>Narady koordynacyjne</w:t>
      </w:r>
    </w:p>
    <w:p w14:paraId="302F7FCC" w14:textId="77777777" w:rsidR="00EB17B9" w:rsidRPr="003B4E80" w:rsidRDefault="00EB17B9" w:rsidP="00EB17B9">
      <w:pPr>
        <w:ind w:right="23" w:firstLine="426"/>
        <w:jc w:val="both"/>
        <w:rPr>
          <w:rFonts w:cstheme="minorHAnsi"/>
        </w:rPr>
      </w:pPr>
      <w:r w:rsidRPr="003B4E80">
        <w:rPr>
          <w:rFonts w:cstheme="minorHAnsi"/>
        </w:rPr>
        <w:t xml:space="preserve">Przedstawiciele Zamawiającego są uprawnieni do zwoływania narad koordynacyjnych z udziałem przedstawicieli Wykonawcy, Zamawiającego oraz innych zaproszonych osób. </w:t>
      </w:r>
    </w:p>
    <w:p w14:paraId="29467CAB" w14:textId="77777777" w:rsidR="00EB17B9" w:rsidRPr="003B4E80" w:rsidRDefault="00EB17B9" w:rsidP="00EB17B9">
      <w:pPr>
        <w:ind w:right="23" w:firstLine="426"/>
        <w:jc w:val="both"/>
        <w:rPr>
          <w:rFonts w:cstheme="minorHAnsi"/>
        </w:rPr>
      </w:pPr>
      <w:r w:rsidRPr="003B4E80">
        <w:rPr>
          <w:rFonts w:cstheme="minorHAnsi"/>
        </w:rPr>
        <w:t xml:space="preserve">Celem narad koordynacyjnych jest omawianie lub wyjaśnianie bieżących spraw dotyczących wykonania i zaawansowania robót budowlanych, w szczególności dotyczących postępu prac, ewentualnych nieprawidłowości w wykonywaniu robót lub zagrożenia terminowego wykonania umowy. </w:t>
      </w:r>
    </w:p>
    <w:p w14:paraId="10297182" w14:textId="77777777" w:rsidR="00EB17B9" w:rsidRPr="003B4E80" w:rsidRDefault="00EB17B9" w:rsidP="00EB17B9">
      <w:pPr>
        <w:ind w:right="23" w:firstLine="426"/>
        <w:jc w:val="both"/>
        <w:rPr>
          <w:rFonts w:cstheme="minorHAnsi"/>
        </w:rPr>
      </w:pPr>
      <w:r w:rsidRPr="003B4E80">
        <w:rPr>
          <w:rFonts w:cstheme="minorHAnsi"/>
        </w:rPr>
        <w:t>Kierownik budowy oraz kierownicy robót są zobowiązani do uczestniczenia w naradach koordynacyjnych.</w:t>
      </w:r>
    </w:p>
    <w:p w14:paraId="20F44359" w14:textId="77777777" w:rsidR="00EB17B9" w:rsidRPr="003B4E80" w:rsidRDefault="00EB17B9" w:rsidP="00EB17B9">
      <w:pPr>
        <w:ind w:right="23" w:firstLine="426"/>
        <w:jc w:val="both"/>
        <w:rPr>
          <w:rFonts w:cstheme="minorHAnsi"/>
        </w:rPr>
      </w:pPr>
      <w:r w:rsidRPr="003B4E80">
        <w:rPr>
          <w:rFonts w:cstheme="minorHAnsi"/>
        </w:rPr>
        <w:t xml:space="preserve">Przedstawiciele Zamawiajacego sporządzą protokół z narad o których mowa, a kopie protokołu i zawartych w nim ustaleń dostarczą wszystkim osobom zaproszonym na naradę. </w:t>
      </w:r>
    </w:p>
    <w:p w14:paraId="55C86CDF" w14:textId="77777777" w:rsidR="00EB17B9" w:rsidRPr="003B4E80" w:rsidRDefault="00EB17B9" w:rsidP="00EB17B9">
      <w:pPr>
        <w:ind w:right="23" w:firstLine="426"/>
        <w:jc w:val="both"/>
        <w:rPr>
          <w:rFonts w:cstheme="minorHAnsi"/>
        </w:rPr>
      </w:pPr>
      <w:r w:rsidRPr="003B4E80">
        <w:rPr>
          <w:rFonts w:cstheme="minorHAnsi"/>
        </w:rPr>
        <w:t>Do ustaleń zapisanych w protokole z narady koordynacyjnej uczestnicy mogą wnieść uwagi w ciągu 2 dni roboczych, licząc od dnia otrzymania protokołu. Po tym terminie ustalenia zawarte w protokole uważa się za wiążące.</w:t>
      </w:r>
    </w:p>
    <w:p w14:paraId="3F5AFACC" w14:textId="77777777" w:rsidR="00EB17B9" w:rsidRPr="003B4E80" w:rsidRDefault="00EB17B9" w:rsidP="00C12537">
      <w:pPr>
        <w:pStyle w:val="Akapitzlist"/>
        <w:numPr>
          <w:ilvl w:val="0"/>
          <w:numId w:val="24"/>
        </w:numPr>
        <w:ind w:right="23"/>
        <w:jc w:val="both"/>
        <w:rPr>
          <w:rFonts w:asciiTheme="minorHAnsi" w:hAnsiTheme="minorHAnsi" w:cstheme="minorHAnsi"/>
          <w:sz w:val="22"/>
          <w:szCs w:val="22"/>
        </w:rPr>
      </w:pPr>
      <w:r w:rsidRPr="003B4E80">
        <w:rPr>
          <w:rFonts w:asciiTheme="minorHAnsi" w:hAnsiTheme="minorHAnsi" w:cstheme="minorHAnsi"/>
          <w:b/>
          <w:sz w:val="22"/>
          <w:szCs w:val="22"/>
        </w:rPr>
        <w:t>Usuwanie nieprawidłowości i wad stwierdzonych w czasie robót.</w:t>
      </w:r>
    </w:p>
    <w:p w14:paraId="2054484A" w14:textId="77777777" w:rsidR="00EB17B9" w:rsidRPr="003B4E80" w:rsidRDefault="00EB17B9" w:rsidP="00EB17B9">
      <w:pPr>
        <w:ind w:right="23" w:firstLine="426"/>
        <w:jc w:val="both"/>
        <w:rPr>
          <w:rFonts w:cstheme="minorHAnsi"/>
        </w:rPr>
      </w:pPr>
      <w:r w:rsidRPr="003B4E80">
        <w:rPr>
          <w:rFonts w:cstheme="minorHAnsi"/>
        </w:rPr>
        <w:t xml:space="preserve">W przypadku stwierdzenia przez Przedstawicieli Zamawiającego wykonywania robót budowlanych niezgodnie z umową lub ujawnienia powstałych z przyczyn obciążających Wykonawcę wad w robotach budowlanych stanowiących przedmiot umowy, Przedstawiciele Zamawiającego są uprawnieni do żądania usunięcia przez Wykonawcę stwierdzonych nieprawidłowości lub wad w określonym, odpowiednim technicznie terminie nie krótszym niż 7 dni roboczych. Koszt usunięcia nieprawidłowości lub wad ponosi Wykonawca. </w:t>
      </w:r>
    </w:p>
    <w:p w14:paraId="5C66131A" w14:textId="77777777" w:rsidR="00EB17B9" w:rsidRPr="003B4E80" w:rsidRDefault="00EB17B9" w:rsidP="00EB17B9">
      <w:pPr>
        <w:tabs>
          <w:tab w:val="left" w:pos="567"/>
        </w:tabs>
        <w:ind w:right="23" w:firstLine="426"/>
        <w:jc w:val="both"/>
        <w:rPr>
          <w:rFonts w:cstheme="minorHAnsi"/>
        </w:rPr>
      </w:pPr>
      <w:r w:rsidRPr="003B4E80">
        <w:rPr>
          <w:rFonts w:cstheme="minorHAnsi"/>
        </w:rPr>
        <w:t xml:space="preserve">Jeżeli dla ustalenia wystąpienia wad i ich przyczyn niezbędne jest dokonanie prób, badań, odkryć lub ekspertyz, Przedstawiciele Zamawiającego mogą polecić Wykonawcy dokonanie tych czynności na koszt Wykonawcy. W takim przypadku, Wykonawca zobowiązany będzie zlecić sporządzenie opinii/ekspertyzy rzeczoznawcy budowlanemu, posiadającemu uprawnienia budowlane wraz z tytułem rzeczoznawcy budowlanego. Sporządzoną opinię/ekspertyzę Wykonawca załączy do dokumentacji powykonawczej. </w:t>
      </w:r>
    </w:p>
    <w:p w14:paraId="52F7AC94" w14:textId="77777777" w:rsidR="00EB17B9" w:rsidRPr="003B4E80" w:rsidRDefault="00EB17B9" w:rsidP="00EB17B9">
      <w:pPr>
        <w:ind w:right="23" w:firstLine="567"/>
        <w:jc w:val="both"/>
        <w:rPr>
          <w:rFonts w:cstheme="minorHAnsi"/>
        </w:rPr>
      </w:pPr>
      <w:r w:rsidRPr="003B4E80">
        <w:rPr>
          <w:rFonts w:cstheme="minorHAnsi"/>
        </w:rPr>
        <w:t>Jeżeli Wykonawca nie usunie wady w wyznaczonym terminie, Zamawiający może zlecić usunięcie wady przez osoby trzecie na koszt i ryzyko Wykonawcy (wykonanie zastępcze) i potrącić poniesione w związku z tym wydatki z wynagrodzenia Wykonawcy.</w:t>
      </w:r>
    </w:p>
    <w:p w14:paraId="7C9BC001" w14:textId="77777777" w:rsidR="00EB17B9" w:rsidRPr="003B4E80" w:rsidRDefault="00EB17B9" w:rsidP="00C12537">
      <w:pPr>
        <w:pStyle w:val="Akapitzlist"/>
        <w:numPr>
          <w:ilvl w:val="0"/>
          <w:numId w:val="24"/>
        </w:numPr>
        <w:ind w:right="23"/>
        <w:jc w:val="both"/>
        <w:rPr>
          <w:rFonts w:asciiTheme="minorHAnsi" w:hAnsiTheme="minorHAnsi" w:cstheme="minorHAnsi"/>
          <w:b/>
          <w:sz w:val="22"/>
          <w:szCs w:val="22"/>
        </w:rPr>
      </w:pPr>
      <w:r w:rsidRPr="003B4E80">
        <w:rPr>
          <w:rFonts w:asciiTheme="minorHAnsi" w:hAnsiTheme="minorHAnsi" w:cstheme="minorHAnsi"/>
          <w:b/>
          <w:sz w:val="22"/>
          <w:szCs w:val="22"/>
        </w:rPr>
        <w:lastRenderedPageBreak/>
        <w:t>Odbiór robót</w:t>
      </w:r>
    </w:p>
    <w:p w14:paraId="7E21D40F" w14:textId="77777777" w:rsidR="00EB17B9" w:rsidRPr="003B4E80" w:rsidRDefault="00EB17B9" w:rsidP="00EB17B9">
      <w:pPr>
        <w:ind w:firstLine="426"/>
        <w:contextualSpacing/>
        <w:jc w:val="both"/>
        <w:rPr>
          <w:rFonts w:cstheme="minorHAnsi"/>
        </w:rPr>
      </w:pPr>
      <w:r w:rsidRPr="003B4E80">
        <w:rPr>
          <w:rFonts w:cstheme="minorHAnsi"/>
          <w:b/>
        </w:rPr>
        <w:t>Odbiór końcowy robót</w:t>
      </w:r>
      <w:r w:rsidRPr="003B4E80">
        <w:rPr>
          <w:rFonts w:cstheme="minorHAnsi"/>
        </w:rPr>
        <w:t xml:space="preserve"> - będzie dokonywany po zakończeniu przez Wykonawcę całości robót budowlanych składających się na przedmiot umowy. Przed zgłoszeniem gotowości do odbioru całości robót budowlanych Wykonawca przeprowadza wszystkie wymagane prawem próby i sprawdzenia, zawiadamiając o nich uprzednio Zamawiającego w terminie umożliwiającym udział Przedstawicieli Zamawiającego w próbach i sprawdzeniach. W przypadku braku załączonego potwierdzenia gotowości robót do odbioru Zamawiający nie przystąpi do czynności odbiorowych. </w:t>
      </w:r>
    </w:p>
    <w:p w14:paraId="72D1315E" w14:textId="77777777" w:rsidR="00EB17B9" w:rsidRPr="003B4E80" w:rsidRDefault="00EB17B9" w:rsidP="00EB17B9">
      <w:pPr>
        <w:contextualSpacing/>
        <w:jc w:val="both"/>
        <w:rPr>
          <w:rFonts w:cstheme="minorHAnsi"/>
        </w:rPr>
      </w:pPr>
      <w:r w:rsidRPr="003B4E80">
        <w:rPr>
          <w:rFonts w:cstheme="minorHAnsi"/>
        </w:rPr>
        <w:t xml:space="preserve">Wykonawca powiadomi na piśmie Zamawiającego o całkowitym zakończeniu robót oraz gotowość do odbioru końcowego. Do niniejszego zgłoszenia musi być załączona kompletna dokumentacja powykonawcza ze wszystkimi zmianami dokonanymi w toku budowy, pozwalająca na ocenę prawidłowego wykonania przedmiotu odbioru, a w szczególności: dziennik budowy jeśli został wydany, protokoły odbiorów technicznych, odbiorów częściowych, protokoły z prób i pomiarów, świadectwa kontroli jakości, certyfikaty i aprobaty techniczne, itp. </w:t>
      </w:r>
    </w:p>
    <w:p w14:paraId="5E5FCEF8" w14:textId="77777777" w:rsidR="00EB17B9" w:rsidRPr="003B4E80" w:rsidRDefault="00EB17B9" w:rsidP="00EB17B9">
      <w:pPr>
        <w:contextualSpacing/>
        <w:jc w:val="both"/>
        <w:rPr>
          <w:rFonts w:cstheme="minorHAnsi"/>
        </w:rPr>
      </w:pPr>
      <w:r w:rsidRPr="003B4E80">
        <w:rPr>
          <w:rFonts w:cstheme="minorHAnsi"/>
        </w:rPr>
        <w:t xml:space="preserve">O terminie odbioru Wykonawca ma obowiązek poinformowania podwykonawców, przy udziale których wykonał przedmiot umowy. </w:t>
      </w:r>
    </w:p>
    <w:p w14:paraId="1C93E89F" w14:textId="77777777" w:rsidR="00EB17B9" w:rsidRPr="003B4E80" w:rsidRDefault="00EB17B9" w:rsidP="00EB17B9">
      <w:pPr>
        <w:contextualSpacing/>
        <w:jc w:val="both"/>
        <w:rPr>
          <w:rFonts w:cstheme="minorHAnsi"/>
        </w:rPr>
      </w:pPr>
      <w:r w:rsidRPr="003B4E80">
        <w:rPr>
          <w:rFonts w:cstheme="minorHAnsi"/>
        </w:rPr>
        <w:t xml:space="preserve">Odbiór nastąpi w ustalonym z Zamawiającym terminie, a rozpoczęcie komisyjnego odbioru robót zostanie zorganizowane w terminie zgodnym z umową. </w:t>
      </w:r>
    </w:p>
    <w:p w14:paraId="714FDE25" w14:textId="77777777" w:rsidR="00EB17B9" w:rsidRPr="003B4E80" w:rsidRDefault="00EB17B9" w:rsidP="00EB17B9">
      <w:pPr>
        <w:contextualSpacing/>
        <w:jc w:val="both"/>
        <w:rPr>
          <w:rFonts w:cstheme="minorHAnsi"/>
        </w:rPr>
      </w:pPr>
      <w:r w:rsidRPr="003B4E80">
        <w:rPr>
          <w:rFonts w:cstheme="minorHAnsi"/>
        </w:rPr>
        <w:t xml:space="preserve">Odbiór końcowy robót jest przeprowadzany komisyjnie przy udziale upoważnionych przedstawicieli Zamawiającego, i upoważnionych przedstawicieli Wykonawcy. W uzasadnionych przypadkach komisja może zaprosić do współpracy rzeczoznawców lub specjalistów branżowych. </w:t>
      </w:r>
    </w:p>
    <w:p w14:paraId="200A2F19" w14:textId="77777777" w:rsidR="00EB17B9" w:rsidRPr="003B4E80" w:rsidRDefault="00EB17B9" w:rsidP="00EB17B9">
      <w:pPr>
        <w:ind w:left="284" w:hanging="142"/>
        <w:contextualSpacing/>
        <w:jc w:val="both"/>
        <w:rPr>
          <w:rFonts w:cstheme="minorHAnsi"/>
        </w:rPr>
      </w:pPr>
      <w:r w:rsidRPr="003B4E80">
        <w:rPr>
          <w:rFonts w:cstheme="minorHAnsi"/>
        </w:rPr>
        <w:t xml:space="preserve">Komisja odbierająca roboty dokona ich oceny na podstawie: </w:t>
      </w:r>
    </w:p>
    <w:p w14:paraId="41BD9D16" w14:textId="77777777" w:rsidR="00EB17B9" w:rsidRPr="003B4E80" w:rsidRDefault="00EB17B9" w:rsidP="00C12537">
      <w:pPr>
        <w:pStyle w:val="Akapitzlist"/>
        <w:numPr>
          <w:ilvl w:val="0"/>
          <w:numId w:val="26"/>
        </w:numPr>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oświadczenia Kierownika robót wpisanego do dziennika budowy – jeśli został wydany i potwierdzenia tego faktu przez Inspektorów Nadzoru Inwestorskiego jeśli zostali ustanowieni; </w:t>
      </w:r>
    </w:p>
    <w:p w14:paraId="22402804" w14:textId="77777777" w:rsidR="00EB17B9" w:rsidRPr="003B4E80" w:rsidRDefault="00EB17B9" w:rsidP="00C12537">
      <w:pPr>
        <w:pStyle w:val="Akapitzlist"/>
        <w:numPr>
          <w:ilvl w:val="0"/>
          <w:numId w:val="26"/>
        </w:numPr>
        <w:contextualSpacing/>
        <w:jc w:val="both"/>
        <w:rPr>
          <w:rFonts w:asciiTheme="minorHAnsi" w:hAnsiTheme="minorHAnsi" w:cstheme="minorHAnsi"/>
          <w:sz w:val="22"/>
          <w:szCs w:val="22"/>
        </w:rPr>
      </w:pPr>
      <w:r w:rsidRPr="003B4E80">
        <w:rPr>
          <w:rFonts w:asciiTheme="minorHAnsi" w:hAnsiTheme="minorHAnsi" w:cstheme="minorHAnsi"/>
          <w:sz w:val="22"/>
          <w:szCs w:val="22"/>
        </w:rPr>
        <w:t>pisemnego zgłoszenia przez Wykonawcę zakończenia robót i zgłoszeniu gotowości do ich odbioru wraz z potwierdzeniem gotowości robót do odbioru przez Inspektorów Nadzoru Inwestorskiego;</w:t>
      </w:r>
    </w:p>
    <w:p w14:paraId="124BDED3" w14:textId="77777777" w:rsidR="00EB17B9" w:rsidRPr="003B4E80" w:rsidRDefault="00EB17B9" w:rsidP="00C12537">
      <w:pPr>
        <w:pStyle w:val="Akapitzlist"/>
        <w:numPr>
          <w:ilvl w:val="0"/>
          <w:numId w:val="26"/>
        </w:numPr>
        <w:contextualSpacing/>
        <w:jc w:val="both"/>
        <w:rPr>
          <w:rFonts w:asciiTheme="minorHAnsi" w:hAnsiTheme="minorHAnsi" w:cstheme="minorHAnsi"/>
          <w:sz w:val="22"/>
          <w:szCs w:val="22"/>
        </w:rPr>
      </w:pPr>
      <w:r w:rsidRPr="003B4E80">
        <w:rPr>
          <w:rFonts w:asciiTheme="minorHAnsi" w:hAnsiTheme="minorHAnsi" w:cstheme="minorHAnsi"/>
          <w:sz w:val="22"/>
          <w:szCs w:val="22"/>
        </w:rPr>
        <w:t>przedłożonych dokumentów, wyników badań i pomiarów oraz zgodności wykonania robót z dokumentacją projektową.</w:t>
      </w:r>
    </w:p>
    <w:p w14:paraId="03AFEF11" w14:textId="77777777" w:rsidR="00EB17B9" w:rsidRPr="003B4E80" w:rsidRDefault="00EB17B9" w:rsidP="00EB17B9">
      <w:pPr>
        <w:contextualSpacing/>
        <w:jc w:val="both"/>
        <w:rPr>
          <w:rFonts w:cstheme="minorHAnsi"/>
        </w:rPr>
      </w:pPr>
      <w:r w:rsidRPr="003B4E80">
        <w:rPr>
          <w:rFonts w:cstheme="minorHAnsi"/>
        </w:rPr>
        <w:t xml:space="preserve">Jeżeli w toku czynności odbioru całości robót budowlanych zostanie stwierdzone, że roboty budowlane będące jego przedmiotem nie są gotowe do odbioru z powodu ich niezakończenia, </w:t>
      </w:r>
      <w:r w:rsidRPr="003B4E80">
        <w:rPr>
          <w:rFonts w:cstheme="minorHAnsi"/>
        </w:rPr>
        <w:br/>
        <w:t xml:space="preserve">z powodu wystąpienia istotnych wad uniemożliwiających korzystanie z przedmiotu umowy lub </w:t>
      </w:r>
      <w:r w:rsidRPr="003B4E80">
        <w:rPr>
          <w:rFonts w:cstheme="minorHAnsi"/>
        </w:rPr>
        <w:br/>
        <w:t xml:space="preserve">z powodu nieprzeprowadzenia wymaganych prób i sprawdzeń to Zamawiający może przerwać odbiór całości robót budowlanych, wyznaczając Wykonawcy termin do wykonania robót, usunięcia wad lub przeprowadzenia prób i sprawdzeń, uwzględniający ich złożoność techniczną, a po jego upływie powrócić do wykonywania czynności odbioru całości robót budowlanych. </w:t>
      </w:r>
    </w:p>
    <w:p w14:paraId="0F730B50" w14:textId="77777777" w:rsidR="00EB17B9" w:rsidRPr="003B4E80" w:rsidRDefault="00EB17B9" w:rsidP="00EB17B9">
      <w:pPr>
        <w:contextualSpacing/>
        <w:jc w:val="both"/>
        <w:rPr>
          <w:rFonts w:cstheme="minorHAnsi"/>
        </w:rPr>
      </w:pPr>
      <w:r w:rsidRPr="003B4E80">
        <w:rPr>
          <w:rFonts w:cstheme="minorHAnsi"/>
        </w:rPr>
        <w:t xml:space="preserve">Komisja sporządza protokół odbioru całości robót budowlanych. Podpisany protokół odbioru całości robót budowlanych przez osoby biorące udział w pracach Komisji odbiorowej jest podstawą do dokonania końcowych rozliczeń Stron. </w:t>
      </w:r>
    </w:p>
    <w:p w14:paraId="4B85AF03" w14:textId="77777777" w:rsidR="00EB17B9" w:rsidRPr="003B4E80" w:rsidRDefault="00EB17B9" w:rsidP="00EB17B9">
      <w:pPr>
        <w:contextualSpacing/>
        <w:jc w:val="both"/>
        <w:rPr>
          <w:rFonts w:cstheme="minorHAnsi"/>
        </w:rPr>
      </w:pPr>
      <w:r w:rsidRPr="003B4E80">
        <w:rPr>
          <w:rFonts w:cstheme="minorHAnsi"/>
        </w:rPr>
        <w:t xml:space="preserve">W przypadku stwierdzenia w toku odbioru nieistotnych wad przedmiotu umowy, Strony uzgadniają w treści protokołu termin i sposób usunięcia wad. Jeżeli Wykonawca nie usunie wad w terminie lub w sposób ustalony w protokole całości robót budowlanych, Zamawiający, po uprzednim powiadomieniu Wykonawcy, jest uprawniony do zlecenia usunięcia wad podmiotowi trzeciemu na koszt i ryzyko Wykonawcy. </w:t>
      </w:r>
    </w:p>
    <w:p w14:paraId="6297F3B5" w14:textId="77777777" w:rsidR="00EB17B9" w:rsidRPr="003B4E80" w:rsidRDefault="00EB17B9" w:rsidP="00EB17B9">
      <w:pPr>
        <w:contextualSpacing/>
        <w:jc w:val="both"/>
        <w:rPr>
          <w:rFonts w:cstheme="minorHAnsi"/>
        </w:rPr>
      </w:pPr>
      <w:r w:rsidRPr="003B4E80">
        <w:rPr>
          <w:rFonts w:cstheme="minorHAnsi"/>
        </w:rPr>
        <w:lastRenderedPageBreak/>
        <w:t xml:space="preserve">Za datę odbioru całości robót budowlanych strony ustalają datę zakończenia robót wymienioną </w:t>
      </w:r>
      <w:r w:rsidRPr="003B4E80">
        <w:rPr>
          <w:rFonts w:cstheme="minorHAnsi"/>
        </w:rPr>
        <w:br/>
        <w:t>w zatwierdzonym protokole końcowym odbioru.</w:t>
      </w:r>
    </w:p>
    <w:p w14:paraId="509547E0" w14:textId="77777777" w:rsidR="00EB17B9" w:rsidRPr="003B4E80" w:rsidRDefault="00EB17B9" w:rsidP="00EB17B9">
      <w:pPr>
        <w:pStyle w:val="Akapitzlist"/>
        <w:widowControl/>
        <w:autoSpaceDE/>
        <w:autoSpaceDN/>
        <w:adjustRightInd/>
        <w:ind w:left="0" w:firstLine="708"/>
        <w:contextualSpacing/>
        <w:jc w:val="both"/>
        <w:rPr>
          <w:rFonts w:asciiTheme="minorHAnsi" w:hAnsiTheme="minorHAnsi" w:cstheme="minorHAnsi"/>
          <w:sz w:val="22"/>
          <w:szCs w:val="22"/>
        </w:rPr>
      </w:pPr>
      <w:r w:rsidRPr="003B4E80">
        <w:rPr>
          <w:rFonts w:asciiTheme="minorHAnsi" w:hAnsiTheme="minorHAnsi" w:cstheme="minorHAnsi"/>
          <w:b/>
          <w:sz w:val="22"/>
          <w:szCs w:val="22"/>
        </w:rPr>
        <w:t>Odbiór częściowy robót</w:t>
      </w:r>
      <w:r w:rsidRPr="003B4E80">
        <w:rPr>
          <w:rFonts w:asciiTheme="minorHAnsi" w:hAnsiTheme="minorHAnsi" w:cstheme="minorHAnsi"/>
          <w:sz w:val="22"/>
          <w:szCs w:val="22"/>
        </w:rPr>
        <w:t xml:space="preserve"> - będzie dokonywany po zakończeniu wykonania części robót. Odbiory częściowe będą miały zastosowanie dla zakresów określonych w umowie. Odbiory częściowe nie stanowią odbioru rozumianego jako przejście prawa własności, ryzyka związanego z uszkodzeniem czy utratą rzeczy. </w:t>
      </w:r>
    </w:p>
    <w:p w14:paraId="09F340DC" w14:textId="77777777" w:rsidR="00EB17B9" w:rsidRPr="003B4E80" w:rsidRDefault="00EB17B9" w:rsidP="00EB17B9">
      <w:pPr>
        <w:pStyle w:val="Akapitzlist"/>
        <w:ind w:left="0"/>
        <w:contextualSpacing/>
        <w:jc w:val="both"/>
        <w:rPr>
          <w:rFonts w:asciiTheme="minorHAnsi" w:hAnsiTheme="minorHAnsi" w:cstheme="minorHAnsi"/>
          <w:sz w:val="22"/>
          <w:szCs w:val="22"/>
        </w:rPr>
      </w:pPr>
      <w:r w:rsidRPr="003B4E80">
        <w:rPr>
          <w:rFonts w:asciiTheme="minorHAnsi" w:hAnsiTheme="minorHAnsi" w:cstheme="minorHAnsi"/>
          <w:sz w:val="22"/>
          <w:szCs w:val="22"/>
        </w:rPr>
        <w:t>Wykonawca powiadomi na piśmie Zamawiającego o wykonaniu części robót oraz gotowość do odbioru. Do niniejszego zgłoszenia musi być załączona dokumentacja pozwalająca na ocenę prawidłowego wykonania przedmiotu odbioru.</w:t>
      </w:r>
    </w:p>
    <w:p w14:paraId="540BDB4A" w14:textId="77777777" w:rsidR="00EB17B9" w:rsidRPr="003B4E80" w:rsidRDefault="00EB17B9" w:rsidP="00EB17B9">
      <w:pPr>
        <w:pStyle w:val="Akapitzlist"/>
        <w:ind w:left="0"/>
        <w:contextualSpacing/>
        <w:jc w:val="both"/>
        <w:rPr>
          <w:rFonts w:asciiTheme="minorHAnsi" w:hAnsiTheme="minorHAnsi" w:cstheme="minorHAnsi"/>
          <w:sz w:val="22"/>
          <w:szCs w:val="22"/>
        </w:rPr>
      </w:pPr>
      <w:r w:rsidRPr="003B4E80">
        <w:rPr>
          <w:rFonts w:asciiTheme="minorHAnsi" w:hAnsiTheme="minorHAnsi" w:cstheme="minorHAnsi"/>
          <w:sz w:val="22"/>
          <w:szCs w:val="22"/>
        </w:rPr>
        <w:t>Odbiór będzie przeprowadzony niezwłocznie, nie później jednak niż w ciągu 3 dni roboczych od daty pisemnego powiadomienia Zamawiającego o gotowości do odbioru. Każdorazowo datę odbioru częściowego Wykonawca uzgodni z Zamawiającym.</w:t>
      </w:r>
    </w:p>
    <w:p w14:paraId="65E87588" w14:textId="77777777" w:rsidR="00EB17B9" w:rsidRPr="003B4E80" w:rsidRDefault="00EB17B9" w:rsidP="00EB17B9">
      <w:pPr>
        <w:pStyle w:val="Akapitzlist"/>
        <w:ind w:left="0"/>
        <w:rPr>
          <w:rFonts w:asciiTheme="minorHAnsi" w:hAnsiTheme="minorHAnsi" w:cstheme="minorHAnsi"/>
          <w:sz w:val="22"/>
          <w:szCs w:val="22"/>
        </w:rPr>
      </w:pPr>
      <w:r w:rsidRPr="003B4E80">
        <w:rPr>
          <w:rFonts w:asciiTheme="minorHAnsi" w:hAnsiTheme="minorHAnsi" w:cstheme="minorHAnsi"/>
          <w:sz w:val="22"/>
          <w:szCs w:val="22"/>
        </w:rPr>
        <w:t xml:space="preserve">Odbiór częściowy robót jest przeprowadzany komisyjnie przy udziale upoważnionych przedstawicieli Zamawiającego i upoważnionych przedstawicieli Wykonawcy. W uzasadnionych przypadkach komisja może zaprosić do współpracy rzeczoznawców lub specjalistów branżowych. </w:t>
      </w:r>
    </w:p>
    <w:p w14:paraId="21F1BF78" w14:textId="77777777" w:rsidR="00EB17B9" w:rsidRPr="003B4E80" w:rsidRDefault="00EB17B9" w:rsidP="00EB17B9">
      <w:pPr>
        <w:pStyle w:val="Akapitzlist"/>
        <w:ind w:left="0" w:firstLine="567"/>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Dokonanie odbioru częściowego następuje protokołem odbioru częściowego na podstawie sporządzonego przez Wykonawcę, skorygowanego i zaakceptowanego przez Zamawiającego, wykazu robót wykonanych częściowo w danym okresie rozliczeniowym wg ich zaawansowania procentowego wobec całości robót. </w:t>
      </w:r>
    </w:p>
    <w:p w14:paraId="2870A6A4" w14:textId="77777777" w:rsidR="00EB17B9" w:rsidRPr="003B4E80" w:rsidRDefault="00EB17B9" w:rsidP="00EB17B9">
      <w:pPr>
        <w:ind w:right="23" w:firstLine="708"/>
        <w:jc w:val="both"/>
        <w:rPr>
          <w:rFonts w:cstheme="minorHAnsi"/>
        </w:rPr>
      </w:pPr>
      <w:r w:rsidRPr="003B4E80">
        <w:rPr>
          <w:rFonts w:cstheme="minorHAnsi"/>
          <w:b/>
        </w:rPr>
        <w:t>Odbiór robót zanikających i ulegających zakryciu</w:t>
      </w:r>
      <w:r w:rsidRPr="003B4E80">
        <w:rPr>
          <w:rFonts w:cstheme="minorHAnsi"/>
        </w:rPr>
        <w:t xml:space="preserve"> będzie dokonywany w czasie umożliwiającym wykonanie ewentualnych korekt i poprawek bez hamowania ogólnego postępu robót. Gotowość danej części robót do odbioru Wykonawca zgłasza pisemnym powiadomieniem Zamawiającego, a jeśli jest prowadzony dziennik budowy wpisem do dziennika z jednoczesnym zawiadomieniem o tej gotowości Inspektorów Nadzoru Inwestorskiego. Odbiór będzie przeprowadzony niezwłocznie, nie później jednak niż w ciągu 3 dni roboczych od daty pisemnego powiadomienia Zamawiającego o gotowości do odbioru. Jakość i ilość robót ulegających zakryciu ocenia Zamawiający na podstawie przedłożonych dokumentów, wyników badań i pomiarów oraz zgodności wykonania robót z dokumentacją projektową. Zamawiający potwierdza odbiór robót protokołem odbioru robót zanikających i ulegających zakryciu oraz jeśli jest prowadzony wpisem do dziennika budowy. W uzasadnionych przypadkach Zamawiający może nakazać ponowne odbiory. Wykonawca nie jest uprawniony do zakrycia wykonanej roboty budowlanej bez uprzedniej zgody Zamawiającego. Wykonawca ma obowiązek umożliwić Zamawiającemu sprawdzenie każdej roboty budowlanej zanikającej lub która ulega zakryciu. W przypadku niezgłoszenia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w:t>
      </w:r>
      <w:r w:rsidRPr="003B4E80">
        <w:rPr>
          <w:rFonts w:cstheme="minorHAnsi"/>
          <w:highlight w:val="yellow"/>
        </w:rPr>
        <w:t xml:space="preserve"> </w:t>
      </w:r>
    </w:p>
    <w:p w14:paraId="45D08400" w14:textId="77777777" w:rsidR="00EB17B9" w:rsidRPr="003B4E80" w:rsidRDefault="00EB17B9" w:rsidP="00EB17B9">
      <w:pPr>
        <w:ind w:right="23" w:firstLine="426"/>
        <w:jc w:val="both"/>
        <w:rPr>
          <w:rFonts w:cstheme="minorHAnsi"/>
        </w:rPr>
      </w:pPr>
      <w:r w:rsidRPr="003B4E80">
        <w:rPr>
          <w:rFonts w:cstheme="minorHAnsi"/>
        </w:rPr>
        <w:t>Przed każdym odbiorem Wykonawca ma obowiązek dostarczenia dokumentów niezbędnych do dokonania oceny prawidłowości wykonania robót.</w:t>
      </w:r>
    </w:p>
    <w:p w14:paraId="6B64BC4E" w14:textId="77777777" w:rsidR="00EB17B9" w:rsidRPr="003B4E80" w:rsidRDefault="00EB17B9" w:rsidP="00EB17B9">
      <w:pPr>
        <w:ind w:right="23" w:firstLine="360"/>
        <w:jc w:val="both"/>
        <w:rPr>
          <w:rFonts w:cstheme="minorHAnsi"/>
        </w:rPr>
      </w:pPr>
      <w:r w:rsidRPr="003B4E80">
        <w:rPr>
          <w:rFonts w:cstheme="minorHAnsi"/>
        </w:rPr>
        <w:t>Do odbioru końcowego Wykonawca jest zobowiązany przygotować dokumentację powykonawczą zgodną z obowiązującymi przepisami. Najpóźniej w momencie zgłoszenia gotowości do odbioru końcowego Wykonawca dostarczy Zamawiającemu dokumentację powykonawczą. Prawidłowo wykonana dokumentacja powinna zawierać co najmniej:</w:t>
      </w:r>
    </w:p>
    <w:p w14:paraId="1298E10B"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Stronę tytułową;</w:t>
      </w:r>
    </w:p>
    <w:p w14:paraId="0DFE1B45"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Spis zawartości z numeracją stron;</w:t>
      </w:r>
    </w:p>
    <w:p w14:paraId="6868E95A"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lastRenderedPageBreak/>
        <w:t>Podstawę wykonania (Umowa/pozwolenie na budowę/zgłoszenie);</w:t>
      </w:r>
    </w:p>
    <w:p w14:paraId="1BCCFFE2"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Oświadczenie Kierownika robót/budowy;</w:t>
      </w:r>
    </w:p>
    <w:p w14:paraId="228140F1"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Dokumenty dopuszczające do stosowania w budownictwie;</w:t>
      </w:r>
    </w:p>
    <w:p w14:paraId="53A52E19"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Opis zmian;</w:t>
      </w:r>
    </w:p>
    <w:p w14:paraId="02E6590A"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Rysunki zamienne, uzupełniające;</w:t>
      </w:r>
    </w:p>
    <w:p w14:paraId="59F293F2"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Dokumentację gwarancyjną oraz instrukcję użytkowania w języku polskim;</w:t>
      </w:r>
    </w:p>
    <w:p w14:paraId="4A22976A" w14:textId="77777777" w:rsidR="00EB17B9" w:rsidRPr="003B4E80" w:rsidRDefault="00EB17B9" w:rsidP="00C12537">
      <w:pPr>
        <w:pStyle w:val="Akapitzlist"/>
        <w:numPr>
          <w:ilvl w:val="0"/>
          <w:numId w:val="25"/>
        </w:numPr>
        <w:spacing w:after="120"/>
        <w:ind w:right="23"/>
        <w:contextualSpacing/>
        <w:jc w:val="both"/>
        <w:rPr>
          <w:rFonts w:asciiTheme="minorHAnsi" w:hAnsiTheme="minorHAnsi" w:cstheme="minorHAnsi"/>
          <w:sz w:val="22"/>
          <w:szCs w:val="22"/>
        </w:rPr>
      </w:pPr>
      <w:r w:rsidRPr="003B4E80">
        <w:rPr>
          <w:rFonts w:asciiTheme="minorHAnsi" w:hAnsiTheme="minorHAnsi" w:cstheme="minorHAnsi"/>
          <w:sz w:val="22"/>
          <w:szCs w:val="22"/>
        </w:rPr>
        <w:t>Protokoły badań;</w:t>
      </w:r>
    </w:p>
    <w:p w14:paraId="1DDFBC7C" w14:textId="77777777" w:rsidR="00EB17B9" w:rsidRPr="003B4E80" w:rsidRDefault="00EB17B9" w:rsidP="00EB17B9">
      <w:pPr>
        <w:ind w:left="425" w:right="23" w:hanging="425"/>
        <w:jc w:val="both"/>
        <w:rPr>
          <w:rFonts w:cstheme="minorHAnsi"/>
          <w:i/>
        </w:rPr>
      </w:pPr>
      <w:r w:rsidRPr="003B4E80">
        <w:rPr>
          <w:rFonts w:cstheme="minorHAnsi"/>
          <w:i/>
        </w:rPr>
        <w:t>Całość dokumentacji posiada:</w:t>
      </w:r>
    </w:p>
    <w:p w14:paraId="2B4E9A4B" w14:textId="77777777" w:rsidR="00EB17B9" w:rsidRPr="003B4E80" w:rsidRDefault="00EB17B9" w:rsidP="00EB17B9">
      <w:pPr>
        <w:ind w:left="425" w:right="23" w:hanging="425"/>
        <w:jc w:val="both"/>
        <w:rPr>
          <w:rFonts w:cstheme="minorHAnsi"/>
        </w:rPr>
      </w:pPr>
      <w:r w:rsidRPr="003B4E80">
        <w:rPr>
          <w:rFonts w:cstheme="minorHAnsi"/>
        </w:rPr>
        <w:t>- numerację stron;</w:t>
      </w:r>
    </w:p>
    <w:p w14:paraId="01820066" w14:textId="77777777" w:rsidR="00EB17B9" w:rsidRPr="003B4E80" w:rsidRDefault="00EB17B9" w:rsidP="00EB17B9">
      <w:pPr>
        <w:ind w:left="425" w:right="23" w:hanging="425"/>
        <w:jc w:val="both"/>
        <w:rPr>
          <w:rFonts w:cstheme="minorHAnsi"/>
        </w:rPr>
      </w:pPr>
      <w:r w:rsidRPr="003B4E80">
        <w:rPr>
          <w:rFonts w:cstheme="minorHAnsi"/>
        </w:rPr>
        <w:t>- ułożenie branżowe i w grupach tematycznych;</w:t>
      </w:r>
    </w:p>
    <w:p w14:paraId="7355F1AA" w14:textId="77777777" w:rsidR="00EB17B9" w:rsidRPr="003B4E80" w:rsidRDefault="00EB17B9" w:rsidP="00EB17B9">
      <w:pPr>
        <w:ind w:left="425" w:right="23" w:hanging="425"/>
        <w:jc w:val="both"/>
        <w:rPr>
          <w:rFonts w:cstheme="minorHAnsi"/>
        </w:rPr>
      </w:pPr>
      <w:r w:rsidRPr="003B4E80">
        <w:rPr>
          <w:rFonts w:cstheme="minorHAnsi"/>
        </w:rPr>
        <w:t xml:space="preserve">- ostemplowanie jako dokumentacja powykonawcza; </w:t>
      </w:r>
    </w:p>
    <w:p w14:paraId="4324F1D5" w14:textId="77777777" w:rsidR="00EB17B9" w:rsidRPr="003B4E80" w:rsidRDefault="00EB17B9" w:rsidP="00EB17B9">
      <w:pPr>
        <w:ind w:left="425" w:right="23" w:hanging="425"/>
        <w:jc w:val="both"/>
        <w:rPr>
          <w:rFonts w:cstheme="minorHAnsi"/>
        </w:rPr>
      </w:pPr>
      <w:r w:rsidRPr="003B4E80">
        <w:rPr>
          <w:rFonts w:cstheme="minorHAnsi"/>
        </w:rPr>
        <w:t>- podpis kierownika na każdej stronie;</w:t>
      </w:r>
    </w:p>
    <w:p w14:paraId="7B5E4D1F" w14:textId="77777777" w:rsidR="00EB17B9" w:rsidRPr="003B4E80" w:rsidRDefault="00EB17B9" w:rsidP="00EB17B9">
      <w:pPr>
        <w:ind w:left="425" w:right="23" w:hanging="425"/>
        <w:jc w:val="both"/>
        <w:rPr>
          <w:rFonts w:cstheme="minorHAnsi"/>
        </w:rPr>
      </w:pPr>
      <w:r w:rsidRPr="003B4E80">
        <w:rPr>
          <w:rFonts w:cstheme="minorHAnsi"/>
        </w:rPr>
        <w:t xml:space="preserve">- zapis wbudowano w </w:t>
      </w:r>
      <w:r w:rsidRPr="003B4E80">
        <w:rPr>
          <w:rFonts w:cstheme="minorHAnsi"/>
          <w:i/>
        </w:rPr>
        <w:t xml:space="preserve">„nazwa zadania” </w:t>
      </w:r>
      <w:r w:rsidRPr="003B4E80">
        <w:rPr>
          <w:rFonts w:cstheme="minorHAnsi"/>
        </w:rPr>
        <w:t>dla zastosowanych materiałów i urządzeń;</w:t>
      </w:r>
    </w:p>
    <w:p w14:paraId="7AAA526D" w14:textId="77777777" w:rsidR="00EB17B9" w:rsidRPr="003B4E80" w:rsidRDefault="00EB17B9" w:rsidP="00EB17B9">
      <w:pPr>
        <w:ind w:right="23" w:firstLine="425"/>
        <w:jc w:val="both"/>
        <w:rPr>
          <w:rFonts w:cstheme="minorHAnsi"/>
        </w:rPr>
      </w:pPr>
      <w:r w:rsidRPr="003B4E80">
        <w:rPr>
          <w:rFonts w:cstheme="minorHAnsi"/>
        </w:rPr>
        <w:t xml:space="preserve">Cała dokumentacja przekazana powinna być w formie papierowej i w postaci elektronicznej (na CD/DVD lub pamięci flash USB) w plikach edytowalnych w formatach *.doc, *.xls, *.dwg, *.ath itp. oraz w formie skanów dla wszystkich podpisanych dokumentów w formacie *.pdf w rozdzielczości minimum 300 dpi. W przypadku wykonania dokumentacji powykonawczej ręcznie, zamawiający dopuszcza przekazanie elektronicznej wersji dokumentacji powykonawczej w formie skanów w plikach *.pdf o rozdzielczości minimum 300 dpi.  </w:t>
      </w:r>
    </w:p>
    <w:p w14:paraId="732908B8" w14:textId="77777777" w:rsidR="00EB17B9" w:rsidRPr="003B4E80" w:rsidRDefault="00EB17B9" w:rsidP="00EB17B9">
      <w:pPr>
        <w:ind w:right="23" w:firstLine="425"/>
        <w:jc w:val="both"/>
        <w:rPr>
          <w:rFonts w:cstheme="minorHAnsi"/>
        </w:rPr>
      </w:pPr>
      <w:r w:rsidRPr="003B4E80">
        <w:rPr>
          <w:rFonts w:cstheme="minorHAnsi"/>
        </w:rPr>
        <w:t xml:space="preserve">Ponadto Wykonawca dostarczy Zamawiającemu spis dokumentacji powykonawczej w wersji elektronicznej edytowalnej. </w:t>
      </w:r>
    </w:p>
    <w:p w14:paraId="0840750E" w14:textId="77777777" w:rsidR="00EB17B9" w:rsidRPr="003B4E80" w:rsidRDefault="00EB17B9" w:rsidP="00EB17B9">
      <w:pPr>
        <w:ind w:right="23" w:firstLine="425"/>
        <w:jc w:val="both"/>
        <w:rPr>
          <w:rFonts w:cstheme="minorHAnsi"/>
        </w:rPr>
      </w:pPr>
      <w:r w:rsidRPr="003B4E80">
        <w:rPr>
          <w:rFonts w:cstheme="minorHAnsi"/>
        </w:rPr>
        <w:t xml:space="preserve">Zamawiający wymaga aby ostateczna przekazana dokumentacja była zeskanowana i zgrana na płyty CD/DVD lub pamięci flash USB. </w:t>
      </w:r>
    </w:p>
    <w:p w14:paraId="2BD75774" w14:textId="77777777" w:rsidR="00EB17B9" w:rsidRPr="003B4E80" w:rsidRDefault="00EB17B9" w:rsidP="00EB17B9">
      <w:pPr>
        <w:ind w:right="23" w:firstLine="425"/>
        <w:jc w:val="both"/>
        <w:rPr>
          <w:rFonts w:cstheme="minorHAnsi"/>
        </w:rPr>
      </w:pPr>
      <w:r w:rsidRPr="003B4E80">
        <w:rPr>
          <w:rFonts w:cstheme="minorHAnsi"/>
        </w:rPr>
        <w:t>Wykonawca dołączy do wersji elektronicznej oświadczenie o zgodności wersji papierowej i elektronicznej dokumentacji powykonawczej.</w:t>
      </w:r>
    </w:p>
    <w:p w14:paraId="7F42CDE9" w14:textId="77777777" w:rsidR="00EB17B9" w:rsidRPr="003B4E80" w:rsidRDefault="00EB17B9" w:rsidP="00EB17B9">
      <w:pPr>
        <w:ind w:left="425" w:right="23" w:hanging="425"/>
        <w:jc w:val="both"/>
        <w:rPr>
          <w:rFonts w:cstheme="minorHAnsi"/>
        </w:rPr>
      </w:pPr>
    </w:p>
    <w:p w14:paraId="40E25C81" w14:textId="77777777" w:rsidR="00EB17B9" w:rsidRPr="003B4E80" w:rsidRDefault="00EB17B9" w:rsidP="00EB17B9">
      <w:pPr>
        <w:ind w:right="23" w:firstLine="425"/>
        <w:jc w:val="both"/>
        <w:rPr>
          <w:rFonts w:cstheme="minorHAnsi"/>
        </w:rPr>
      </w:pPr>
      <w:r w:rsidRPr="003B4E80">
        <w:rPr>
          <w:rFonts w:cstheme="minorHAnsi"/>
          <w:b/>
        </w:rPr>
        <w:t>Wszystkie koszty wynikające z zapisów niniejszych wymagań nie podlegają odrębnej zapłacie i przyjmuje się, że są włączone w cenę umowną.</w:t>
      </w:r>
    </w:p>
    <w:p w14:paraId="47039A41" w14:textId="77777777" w:rsidR="00EB17B9" w:rsidRPr="003B4E80" w:rsidRDefault="00EB17B9" w:rsidP="00EB17B9">
      <w:pPr>
        <w:rPr>
          <w:rFonts w:cstheme="minorHAnsi"/>
        </w:rPr>
      </w:pPr>
      <w:r w:rsidRPr="003B4E80">
        <w:rPr>
          <w:rFonts w:cstheme="minorHAnsi"/>
        </w:rPr>
        <w:br w:type="page"/>
      </w:r>
    </w:p>
    <w:p w14:paraId="70417DD6" w14:textId="77777777" w:rsidR="00EB17B9" w:rsidRDefault="00EB17B9" w:rsidP="00EB17B9">
      <w:pPr>
        <w:spacing w:after="120"/>
        <w:ind w:left="425" w:right="23" w:hanging="425"/>
        <w:jc w:val="right"/>
        <w:rPr>
          <w:rFonts w:cstheme="minorHAnsi"/>
        </w:rPr>
      </w:pPr>
      <w:r w:rsidRPr="00D63B9D">
        <w:rPr>
          <w:rFonts w:ascii="Calibri" w:hAnsi="Calibri" w:cs="Calibri"/>
        </w:rPr>
        <w:lastRenderedPageBreak/>
        <w:t>Otwock, dnia ………………………….</w:t>
      </w:r>
    </w:p>
    <w:p w14:paraId="1B856CDC" w14:textId="77777777" w:rsidR="00EB17B9" w:rsidRDefault="00EB17B9" w:rsidP="00EB17B9">
      <w:pPr>
        <w:spacing w:after="120"/>
        <w:ind w:left="425" w:right="23" w:hanging="425"/>
        <w:jc w:val="center"/>
        <w:rPr>
          <w:rFonts w:cstheme="minorHAnsi"/>
        </w:rPr>
      </w:pPr>
    </w:p>
    <w:p w14:paraId="68ADFFF9" w14:textId="77777777" w:rsidR="00EB17B9" w:rsidRDefault="00EB17B9" w:rsidP="00EB17B9">
      <w:pPr>
        <w:spacing w:after="120"/>
        <w:ind w:left="425" w:right="23" w:hanging="425"/>
        <w:jc w:val="center"/>
        <w:rPr>
          <w:rFonts w:cstheme="minorHAnsi"/>
        </w:rPr>
      </w:pPr>
    </w:p>
    <w:p w14:paraId="7641DB4E" w14:textId="77777777" w:rsidR="00EB17B9" w:rsidRPr="003B4E80" w:rsidRDefault="00EB17B9" w:rsidP="00EB17B9">
      <w:pPr>
        <w:spacing w:after="120"/>
        <w:ind w:left="425" w:right="23" w:hanging="425"/>
        <w:jc w:val="center"/>
        <w:rPr>
          <w:rFonts w:cstheme="minorHAnsi"/>
        </w:rPr>
      </w:pPr>
      <w:r w:rsidRPr="003B4E80">
        <w:rPr>
          <w:rFonts w:cstheme="minorHAnsi"/>
        </w:rPr>
        <w:t>OŚWIADCZENIE</w:t>
      </w:r>
    </w:p>
    <w:p w14:paraId="57873619" w14:textId="77777777" w:rsidR="00EB17B9" w:rsidRPr="003B4E80" w:rsidRDefault="00EB17B9" w:rsidP="00EB17B9">
      <w:pPr>
        <w:spacing w:line="360" w:lineRule="auto"/>
        <w:ind w:right="23" w:firstLine="425"/>
        <w:jc w:val="both"/>
        <w:rPr>
          <w:rFonts w:cstheme="minorHAnsi"/>
        </w:rPr>
      </w:pPr>
    </w:p>
    <w:p w14:paraId="7933332C" w14:textId="77777777" w:rsidR="00EB17B9" w:rsidRPr="003B4E80" w:rsidRDefault="00EB17B9" w:rsidP="00EB17B9">
      <w:pPr>
        <w:spacing w:line="360" w:lineRule="auto"/>
        <w:ind w:right="23" w:firstLine="425"/>
        <w:jc w:val="both"/>
        <w:rPr>
          <w:rFonts w:cstheme="minorHAnsi"/>
        </w:rPr>
      </w:pPr>
      <w:r w:rsidRPr="003B4E80">
        <w:rPr>
          <w:rFonts w:cstheme="minorHAnsi"/>
        </w:rPr>
        <w:t xml:space="preserve">Oświadczam, że </w:t>
      </w:r>
      <w:r w:rsidRPr="003B4E80">
        <w:rPr>
          <w:rFonts w:cstheme="minorHAnsi"/>
          <w:b/>
        </w:rPr>
        <w:t xml:space="preserve">………………nazwa zadania ………………….. </w:t>
      </w:r>
      <w:r w:rsidRPr="003B4E80">
        <w:rPr>
          <w:rFonts w:cstheme="minorHAnsi"/>
        </w:rPr>
        <w:t>zlokalizowanym na działce nr ew. 17 w obrębie 257 przy ul. A. Sołtana 7 w Otwocku realizowane wg umowy nr ……………………….. z dnia …………. w NCBJ, została wykonane zgodnie z dokumentacją techniczną, obowiązującymi przepisami i zasadami wiedzy technicznej oraz, że wszystkie materiały opisane w niniejszej dokumentacji powykonawczej zostały wbudowane w ww. inwestycji.</w:t>
      </w:r>
    </w:p>
    <w:p w14:paraId="3C3F13E0" w14:textId="77777777" w:rsidR="00EB17B9" w:rsidRPr="003B4E80" w:rsidRDefault="00EB17B9" w:rsidP="00EB17B9">
      <w:pPr>
        <w:spacing w:line="360" w:lineRule="auto"/>
        <w:ind w:left="425" w:right="23" w:hanging="425"/>
        <w:jc w:val="right"/>
        <w:rPr>
          <w:rFonts w:cstheme="minorHAnsi"/>
        </w:rPr>
      </w:pPr>
    </w:p>
    <w:p w14:paraId="5AEA39A3" w14:textId="77777777" w:rsidR="00EB17B9" w:rsidRPr="003B4E80" w:rsidRDefault="00EB17B9" w:rsidP="00EB17B9">
      <w:pPr>
        <w:spacing w:line="360" w:lineRule="auto"/>
        <w:ind w:left="425" w:right="23" w:hanging="425"/>
        <w:jc w:val="right"/>
        <w:rPr>
          <w:rFonts w:cstheme="minorHAnsi"/>
        </w:rPr>
      </w:pPr>
    </w:p>
    <w:p w14:paraId="66B20412" w14:textId="77777777" w:rsidR="00EB17B9" w:rsidRPr="003B4E80" w:rsidRDefault="00EB17B9" w:rsidP="00EB17B9">
      <w:pPr>
        <w:spacing w:line="360" w:lineRule="auto"/>
        <w:ind w:left="425" w:right="23" w:hanging="425"/>
        <w:jc w:val="right"/>
        <w:rPr>
          <w:rFonts w:cstheme="minorHAnsi"/>
        </w:rPr>
      </w:pPr>
      <w:r w:rsidRPr="003B4E80">
        <w:rPr>
          <w:rFonts w:cstheme="minorHAnsi"/>
        </w:rPr>
        <w:t>…………………………………………….</w:t>
      </w:r>
    </w:p>
    <w:p w14:paraId="565308EB" w14:textId="77777777" w:rsidR="00EB17B9" w:rsidRPr="003B4E80" w:rsidRDefault="00EB17B9" w:rsidP="00EB17B9">
      <w:pPr>
        <w:spacing w:line="360" w:lineRule="auto"/>
        <w:ind w:left="5954" w:right="23" w:hanging="425"/>
        <w:jc w:val="center"/>
        <w:rPr>
          <w:rFonts w:cstheme="minorHAnsi"/>
        </w:rPr>
      </w:pPr>
      <w:r w:rsidRPr="003B4E80">
        <w:rPr>
          <w:rFonts w:cstheme="minorHAnsi"/>
        </w:rPr>
        <w:t xml:space="preserve">                    Podpis Kierownika Budowy/ Robót</w:t>
      </w:r>
    </w:p>
    <w:p w14:paraId="4A8A0C2B" w14:textId="77777777" w:rsidR="00EB17B9" w:rsidRPr="00656D15" w:rsidRDefault="00EB17B9" w:rsidP="00EB17B9">
      <w:pPr>
        <w:spacing w:after="120"/>
        <w:ind w:left="425" w:right="23" w:hanging="425"/>
        <w:jc w:val="right"/>
        <w:rPr>
          <w:sz w:val="20"/>
          <w:szCs w:val="20"/>
        </w:rPr>
      </w:pPr>
      <w:r w:rsidRPr="003B4E80">
        <w:rPr>
          <w:rFonts w:cstheme="minorHAnsi"/>
        </w:rPr>
        <w:br w:type="column"/>
      </w:r>
      <w:bookmarkStart w:id="2" w:name="move64619313"/>
      <w:bookmarkEnd w:id="2"/>
    </w:p>
    <w:tbl>
      <w:tblPr>
        <w:tblW w:w="10131"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8004"/>
      </w:tblGrid>
      <w:tr w:rsidR="00EB17B9" w:rsidRPr="003B4E80" w14:paraId="477E8CF4" w14:textId="77777777" w:rsidTr="00E0004D">
        <w:trPr>
          <w:cantSplit/>
          <w:trHeight w:val="722"/>
        </w:trPr>
        <w:tc>
          <w:tcPr>
            <w:tcW w:w="2127" w:type="dxa"/>
            <w:tcBorders>
              <w:right w:val="nil"/>
            </w:tcBorders>
            <w:vAlign w:val="center"/>
          </w:tcPr>
          <w:p w14:paraId="2D019D92" w14:textId="77777777" w:rsidR="00EB17B9" w:rsidRPr="003B4E80" w:rsidRDefault="00EB17B9" w:rsidP="00E0004D">
            <w:pPr>
              <w:spacing w:after="120"/>
              <w:ind w:left="425" w:right="23" w:hanging="425"/>
              <w:jc w:val="center"/>
              <w:rPr>
                <w:rFonts w:cstheme="minorHAnsi"/>
                <w:b/>
                <w:sz w:val="20"/>
                <w:szCs w:val="20"/>
              </w:rPr>
            </w:pPr>
            <w:r w:rsidRPr="003B4E80">
              <w:rPr>
                <w:rFonts w:cstheme="minorHAnsi"/>
                <w:b/>
                <w:sz w:val="20"/>
                <w:szCs w:val="20"/>
              </w:rPr>
              <w:t>Logo Wykonawcy</w:t>
            </w:r>
          </w:p>
        </w:tc>
        <w:tc>
          <w:tcPr>
            <w:tcW w:w="8004" w:type="dxa"/>
            <w:tcBorders>
              <w:top w:val="single" w:sz="4" w:space="0" w:color="auto"/>
              <w:left w:val="single" w:sz="4" w:space="0" w:color="auto"/>
              <w:bottom w:val="single" w:sz="4" w:space="0" w:color="auto"/>
            </w:tcBorders>
            <w:vAlign w:val="center"/>
          </w:tcPr>
          <w:p w14:paraId="3206BC9C" w14:textId="77777777" w:rsidR="00EB17B9" w:rsidRPr="003B4E80" w:rsidRDefault="00EB17B9" w:rsidP="00E0004D">
            <w:pPr>
              <w:spacing w:after="120"/>
              <w:ind w:left="425" w:right="23" w:hanging="425"/>
              <w:jc w:val="center"/>
              <w:rPr>
                <w:rFonts w:cstheme="minorHAnsi"/>
                <w:b/>
                <w:sz w:val="20"/>
                <w:szCs w:val="20"/>
              </w:rPr>
            </w:pPr>
            <w:r w:rsidRPr="003B4E80">
              <w:rPr>
                <w:rFonts w:cstheme="minorHAnsi"/>
                <w:b/>
                <w:sz w:val="20"/>
                <w:szCs w:val="20"/>
              </w:rPr>
              <w:t>Nazwa Wykonawcy</w:t>
            </w:r>
          </w:p>
        </w:tc>
      </w:tr>
      <w:tr w:rsidR="00EB17B9" w:rsidRPr="003B4E80" w14:paraId="57DF7353" w14:textId="77777777" w:rsidTr="00E0004D">
        <w:trPr>
          <w:cantSplit/>
          <w:trHeight w:val="418"/>
        </w:trPr>
        <w:tc>
          <w:tcPr>
            <w:tcW w:w="10131" w:type="dxa"/>
            <w:gridSpan w:val="2"/>
            <w:vAlign w:val="center"/>
          </w:tcPr>
          <w:p w14:paraId="5CF25623" w14:textId="77777777" w:rsidR="00EB17B9" w:rsidRPr="003B4E80" w:rsidRDefault="00EB17B9" w:rsidP="00E0004D">
            <w:pPr>
              <w:spacing w:after="120"/>
              <w:ind w:left="425" w:right="23" w:hanging="425"/>
              <w:rPr>
                <w:rFonts w:cstheme="minorHAnsi"/>
                <w:b/>
                <w:sz w:val="20"/>
                <w:szCs w:val="20"/>
                <w:u w:val="single"/>
              </w:rPr>
            </w:pPr>
            <w:r w:rsidRPr="003B4E80">
              <w:rPr>
                <w:rFonts w:cstheme="minorHAnsi"/>
                <w:b/>
                <w:sz w:val="20"/>
                <w:szCs w:val="20"/>
                <w:u w:val="single"/>
              </w:rPr>
              <w:t>Umowa nr :</w:t>
            </w:r>
            <w:r w:rsidRPr="003B4E80">
              <w:rPr>
                <w:rFonts w:cstheme="minorHAnsi"/>
                <w:b/>
                <w:sz w:val="20"/>
                <w:szCs w:val="20"/>
              </w:rPr>
              <w:t xml:space="preserve"> …………………………….…. z dnia ……………………………….</w:t>
            </w:r>
          </w:p>
        </w:tc>
      </w:tr>
      <w:tr w:rsidR="00EB17B9" w:rsidRPr="003B4E80" w14:paraId="7AA72E61" w14:textId="77777777" w:rsidTr="00E0004D">
        <w:trPr>
          <w:cantSplit/>
          <w:trHeight w:val="411"/>
        </w:trPr>
        <w:tc>
          <w:tcPr>
            <w:tcW w:w="10131" w:type="dxa"/>
            <w:gridSpan w:val="2"/>
            <w:tcBorders>
              <w:bottom w:val="single" w:sz="4" w:space="0" w:color="auto"/>
            </w:tcBorders>
            <w:vAlign w:val="center"/>
          </w:tcPr>
          <w:p w14:paraId="32582599" w14:textId="77777777" w:rsidR="00EB17B9" w:rsidRPr="003B4E80" w:rsidRDefault="00EB17B9" w:rsidP="00E0004D">
            <w:pPr>
              <w:spacing w:after="120"/>
              <w:ind w:left="425" w:right="23" w:hanging="425"/>
              <w:rPr>
                <w:rFonts w:cstheme="minorHAnsi"/>
                <w:b/>
                <w:sz w:val="20"/>
                <w:szCs w:val="20"/>
              </w:rPr>
            </w:pPr>
            <w:r w:rsidRPr="003B4E80">
              <w:rPr>
                <w:rFonts w:cstheme="minorHAnsi"/>
                <w:b/>
                <w:sz w:val="20"/>
                <w:szCs w:val="20"/>
                <w:u w:val="single"/>
              </w:rPr>
              <w:t>Dotyczy:</w:t>
            </w:r>
            <w:r w:rsidRPr="003B4E80">
              <w:rPr>
                <w:rFonts w:cstheme="minorHAnsi"/>
                <w:b/>
                <w:sz w:val="20"/>
                <w:szCs w:val="20"/>
              </w:rPr>
              <w:t xml:space="preserve"> …………..nazwa zadania………………………………………………</w:t>
            </w:r>
          </w:p>
        </w:tc>
      </w:tr>
    </w:tbl>
    <w:p w14:paraId="7AAB2A3C" w14:textId="77777777" w:rsidR="00EB17B9" w:rsidRPr="003B4E80" w:rsidRDefault="00EB17B9" w:rsidP="00EB17B9">
      <w:pPr>
        <w:spacing w:before="120" w:after="120"/>
        <w:jc w:val="center"/>
        <w:rPr>
          <w:rFonts w:cstheme="minorHAnsi"/>
          <w:b/>
          <w:bCs/>
        </w:rPr>
      </w:pPr>
      <w:r w:rsidRPr="003B4E80">
        <w:rPr>
          <w:rFonts w:cstheme="minorHAnsi"/>
          <w:b/>
          <w:bCs/>
          <w:color w:val="000000"/>
        </w:rPr>
        <w:t xml:space="preserve">WNIOSEK O ZATWIERDZENIE WYROBU BUDOWLANEGO Nr </w:t>
      </w:r>
      <w:r w:rsidRPr="003B4E80">
        <w:rPr>
          <w:rFonts w:cstheme="minorHAnsi"/>
          <w:b/>
          <w:bCs/>
        </w:rPr>
        <w:t>……….</w:t>
      </w:r>
    </w:p>
    <w:tbl>
      <w:tblPr>
        <w:tblW w:w="10064" w:type="dxa"/>
        <w:tblInd w:w="137" w:type="dxa"/>
        <w:tblCellMar>
          <w:left w:w="70" w:type="dxa"/>
          <w:right w:w="70" w:type="dxa"/>
        </w:tblCellMar>
        <w:tblLook w:val="04A0" w:firstRow="1" w:lastRow="0" w:firstColumn="1" w:lastColumn="0" w:noHBand="0" w:noVBand="1"/>
      </w:tblPr>
      <w:tblGrid>
        <w:gridCol w:w="1701"/>
        <w:gridCol w:w="617"/>
        <w:gridCol w:w="1935"/>
        <w:gridCol w:w="416"/>
        <w:gridCol w:w="2135"/>
        <w:gridCol w:w="3260"/>
      </w:tblGrid>
      <w:tr w:rsidR="00EB17B9" w:rsidRPr="003B4E80" w14:paraId="75DEF74B" w14:textId="77777777" w:rsidTr="00E0004D">
        <w:trPr>
          <w:trHeight w:val="454"/>
        </w:trPr>
        <w:tc>
          <w:tcPr>
            <w:tcW w:w="42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02853" w14:textId="77777777" w:rsidR="00EB17B9" w:rsidRPr="003B4E80" w:rsidRDefault="00EB17B9" w:rsidP="00E0004D">
            <w:pPr>
              <w:jc w:val="center"/>
              <w:rPr>
                <w:rFonts w:cstheme="minorHAnsi"/>
                <w:b/>
                <w:color w:val="000000"/>
                <w:sz w:val="16"/>
                <w:szCs w:val="16"/>
              </w:rPr>
            </w:pPr>
            <w:r w:rsidRPr="003B4E80">
              <w:rPr>
                <w:rFonts w:cstheme="minorHAnsi"/>
                <w:b/>
                <w:color w:val="000000"/>
                <w:sz w:val="16"/>
                <w:szCs w:val="16"/>
              </w:rPr>
              <w:t>Wyrób proponowany do zastosowania</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3697BA9D" w14:textId="77777777" w:rsidR="00EB17B9" w:rsidRPr="003B4E80" w:rsidRDefault="00EB17B9" w:rsidP="00E0004D">
            <w:pPr>
              <w:jc w:val="center"/>
              <w:rPr>
                <w:rFonts w:cstheme="minorHAnsi"/>
                <w:b/>
                <w:color w:val="000000"/>
                <w:sz w:val="16"/>
                <w:szCs w:val="16"/>
              </w:rPr>
            </w:pPr>
            <w:r w:rsidRPr="003B4E80">
              <w:rPr>
                <w:rFonts w:cstheme="minorHAnsi"/>
                <w:b/>
                <w:color w:val="000000"/>
                <w:sz w:val="16"/>
                <w:szCs w:val="16"/>
              </w:rPr>
              <w:t>Załączniki</w:t>
            </w:r>
          </w:p>
        </w:tc>
      </w:tr>
      <w:tr w:rsidR="00EB17B9" w:rsidRPr="003B4E80" w14:paraId="66B7E09A" w14:textId="77777777" w:rsidTr="00E0004D">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5C1E56C" w14:textId="77777777" w:rsidR="00EB17B9" w:rsidRPr="003B4E80" w:rsidRDefault="00EB17B9" w:rsidP="00E0004D">
            <w:pPr>
              <w:rPr>
                <w:rFonts w:cstheme="minorHAnsi"/>
                <w:color w:val="000000"/>
                <w:sz w:val="16"/>
                <w:szCs w:val="16"/>
              </w:rPr>
            </w:pPr>
            <w:r w:rsidRPr="003B4E80">
              <w:rPr>
                <w:rFonts w:cstheme="minorHAnsi"/>
                <w:color w:val="000000"/>
                <w:sz w:val="16"/>
                <w:szCs w:val="16"/>
              </w:rPr>
              <w:t>Nazwa wyrobu:</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7A8B065F" w14:textId="77777777" w:rsidR="00EB17B9" w:rsidRPr="003B4E80" w:rsidRDefault="00EB17B9" w:rsidP="00E0004D">
            <w:pPr>
              <w:jc w:val="center"/>
              <w:rPr>
                <w:rFonts w:cstheme="minorHAnsi"/>
                <w:b/>
                <w:color w:val="000000"/>
                <w:sz w:val="16"/>
                <w:szCs w:val="16"/>
              </w:rPr>
            </w:pPr>
          </w:p>
        </w:tc>
        <w:tc>
          <w:tcPr>
            <w:tcW w:w="416" w:type="dxa"/>
            <w:tcBorders>
              <w:top w:val="nil"/>
              <w:left w:val="nil"/>
              <w:bottom w:val="single" w:sz="4" w:space="0" w:color="auto"/>
              <w:right w:val="single" w:sz="4" w:space="0" w:color="auto"/>
            </w:tcBorders>
            <w:vAlign w:val="center"/>
          </w:tcPr>
          <w:p w14:paraId="428055CF"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1642D5">
              <w:rPr>
                <w:rFonts w:cstheme="minorHAnsi"/>
                <w:color w:val="000000"/>
                <w:sz w:val="16"/>
                <w:szCs w:val="16"/>
              </w:rPr>
            </w:r>
            <w:r w:rsidR="001642D5">
              <w:rPr>
                <w:rFonts w:cstheme="minorHAnsi"/>
                <w:color w:val="000000"/>
                <w:sz w:val="16"/>
                <w:szCs w:val="16"/>
              </w:rPr>
              <w:fldChar w:fldCharType="separate"/>
            </w:r>
            <w:r w:rsidRPr="003B4E80">
              <w:rPr>
                <w:rFonts w:cstheme="minorHAnsi"/>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5068C43C" w14:textId="77777777" w:rsidR="00EB17B9" w:rsidRPr="003B4E80" w:rsidRDefault="00EB17B9" w:rsidP="00E0004D">
            <w:pPr>
              <w:rPr>
                <w:rFonts w:cstheme="minorHAnsi"/>
                <w:color w:val="000000"/>
                <w:sz w:val="16"/>
                <w:szCs w:val="16"/>
              </w:rPr>
            </w:pPr>
            <w:r w:rsidRPr="003B4E80">
              <w:rPr>
                <w:rFonts w:cstheme="minorHAnsi"/>
                <w:color w:val="000000"/>
                <w:sz w:val="16"/>
                <w:szCs w:val="16"/>
              </w:rPr>
              <w:t>Deklaracja właściwości użytkowych</w:t>
            </w:r>
          </w:p>
        </w:tc>
        <w:tc>
          <w:tcPr>
            <w:tcW w:w="3260" w:type="dxa"/>
            <w:tcBorders>
              <w:top w:val="nil"/>
              <w:left w:val="nil"/>
              <w:bottom w:val="single" w:sz="4" w:space="0" w:color="auto"/>
              <w:right w:val="single" w:sz="4" w:space="0" w:color="auto"/>
            </w:tcBorders>
            <w:vAlign w:val="center"/>
          </w:tcPr>
          <w:p w14:paraId="5E3D0A10" w14:textId="77777777" w:rsidR="00EB17B9" w:rsidRPr="003B4E80" w:rsidRDefault="00EB17B9" w:rsidP="00E0004D">
            <w:pPr>
              <w:rPr>
                <w:rFonts w:cstheme="minorHAnsi"/>
                <w:bCs/>
                <w:color w:val="000000"/>
                <w:sz w:val="16"/>
                <w:szCs w:val="16"/>
              </w:rPr>
            </w:pPr>
          </w:p>
        </w:tc>
      </w:tr>
      <w:tr w:rsidR="00EB17B9" w:rsidRPr="003B4E80" w14:paraId="2FC03F65" w14:textId="77777777" w:rsidTr="00E0004D">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7305727" w14:textId="77777777" w:rsidR="00EB17B9" w:rsidRPr="003B4E80" w:rsidRDefault="00EB17B9" w:rsidP="00E0004D">
            <w:pPr>
              <w:rPr>
                <w:rFonts w:cstheme="minorHAnsi"/>
                <w:color w:val="000000"/>
                <w:sz w:val="16"/>
                <w:szCs w:val="16"/>
              </w:rPr>
            </w:pPr>
            <w:r w:rsidRPr="003B4E80">
              <w:rPr>
                <w:rFonts w:cstheme="minorHAnsi"/>
                <w:color w:val="000000"/>
                <w:sz w:val="16"/>
                <w:szCs w:val="16"/>
              </w:rPr>
              <w:t>Producent:</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548C3986" w14:textId="77777777" w:rsidR="00EB17B9" w:rsidRPr="003B4E80" w:rsidRDefault="00EB17B9" w:rsidP="00E0004D">
            <w:pPr>
              <w:jc w:val="center"/>
              <w:rPr>
                <w:rFonts w:cstheme="minorHAnsi"/>
                <w:color w:val="000000"/>
                <w:sz w:val="16"/>
                <w:szCs w:val="16"/>
              </w:rPr>
            </w:pPr>
          </w:p>
        </w:tc>
        <w:tc>
          <w:tcPr>
            <w:tcW w:w="416" w:type="dxa"/>
            <w:tcBorders>
              <w:top w:val="nil"/>
              <w:left w:val="nil"/>
              <w:bottom w:val="single" w:sz="4" w:space="0" w:color="auto"/>
              <w:right w:val="single" w:sz="4" w:space="0" w:color="auto"/>
            </w:tcBorders>
            <w:vAlign w:val="center"/>
          </w:tcPr>
          <w:p w14:paraId="2287B906"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highlight w:val="darkGray"/>
              </w:rPr>
              <w:fldChar w:fldCharType="begin">
                <w:ffData>
                  <w:name w:val="Kontrollkästchen8"/>
                  <w:enabled/>
                  <w:calcOnExit w:val="0"/>
                  <w:checkBox>
                    <w:sizeAuto/>
                    <w:default w:val="0"/>
                  </w:checkBox>
                </w:ffData>
              </w:fldChar>
            </w:r>
            <w:r w:rsidRPr="003B4E80">
              <w:rPr>
                <w:rFonts w:cstheme="minorHAnsi"/>
                <w:color w:val="000000"/>
                <w:sz w:val="16"/>
                <w:szCs w:val="16"/>
                <w:highlight w:val="darkGray"/>
              </w:rPr>
              <w:instrText xml:space="preserve"> FORMCHECKBOX </w:instrText>
            </w:r>
            <w:r w:rsidR="001642D5">
              <w:rPr>
                <w:rFonts w:cstheme="minorHAnsi"/>
                <w:color w:val="000000"/>
                <w:sz w:val="16"/>
                <w:szCs w:val="16"/>
                <w:highlight w:val="darkGray"/>
              </w:rPr>
            </w:r>
            <w:r w:rsidR="001642D5">
              <w:rPr>
                <w:rFonts w:cstheme="minorHAnsi"/>
                <w:color w:val="000000"/>
                <w:sz w:val="16"/>
                <w:szCs w:val="16"/>
                <w:highlight w:val="darkGray"/>
              </w:rPr>
              <w:fldChar w:fldCharType="separate"/>
            </w:r>
            <w:r w:rsidRPr="003B4E80">
              <w:rPr>
                <w:rFonts w:cstheme="minorHAnsi"/>
                <w:color w:val="000000"/>
                <w:sz w:val="16"/>
                <w:szCs w:val="16"/>
                <w:highlight w:val="darkGray"/>
              </w:rPr>
              <w:fldChar w:fldCharType="end"/>
            </w:r>
          </w:p>
        </w:tc>
        <w:tc>
          <w:tcPr>
            <w:tcW w:w="2135" w:type="dxa"/>
            <w:tcBorders>
              <w:top w:val="nil"/>
              <w:left w:val="nil"/>
              <w:bottom w:val="single" w:sz="4" w:space="0" w:color="auto"/>
              <w:right w:val="single" w:sz="4" w:space="0" w:color="auto"/>
            </w:tcBorders>
            <w:vAlign w:val="center"/>
          </w:tcPr>
          <w:p w14:paraId="4BD1F1DF" w14:textId="77777777" w:rsidR="00EB17B9" w:rsidRPr="003B4E80" w:rsidRDefault="00EB17B9" w:rsidP="00E0004D">
            <w:pPr>
              <w:rPr>
                <w:rFonts w:cstheme="minorHAnsi"/>
                <w:color w:val="000000"/>
                <w:sz w:val="16"/>
                <w:szCs w:val="16"/>
              </w:rPr>
            </w:pPr>
            <w:r w:rsidRPr="003B4E80">
              <w:rPr>
                <w:rFonts w:cstheme="minorHAnsi"/>
                <w:color w:val="000000"/>
                <w:sz w:val="16"/>
                <w:szCs w:val="16"/>
              </w:rPr>
              <w:t>Deklaracja zgodności</w:t>
            </w:r>
          </w:p>
        </w:tc>
        <w:tc>
          <w:tcPr>
            <w:tcW w:w="3260" w:type="dxa"/>
            <w:tcBorders>
              <w:top w:val="nil"/>
              <w:left w:val="nil"/>
              <w:bottom w:val="single" w:sz="4" w:space="0" w:color="auto"/>
              <w:right w:val="single" w:sz="4" w:space="0" w:color="auto"/>
            </w:tcBorders>
            <w:vAlign w:val="center"/>
          </w:tcPr>
          <w:p w14:paraId="5038D7EB" w14:textId="77777777" w:rsidR="00EB17B9" w:rsidRPr="003B4E80" w:rsidRDefault="00EB17B9" w:rsidP="00E0004D">
            <w:pPr>
              <w:rPr>
                <w:rFonts w:cstheme="minorHAnsi"/>
                <w:color w:val="000000"/>
                <w:sz w:val="16"/>
                <w:szCs w:val="16"/>
              </w:rPr>
            </w:pPr>
          </w:p>
        </w:tc>
      </w:tr>
      <w:tr w:rsidR="00EB17B9" w:rsidRPr="003B4E80" w14:paraId="119DB144" w14:textId="77777777" w:rsidTr="00E0004D">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D4CC42E" w14:textId="77777777" w:rsidR="00EB17B9" w:rsidRPr="003B4E80" w:rsidRDefault="00EB17B9" w:rsidP="00E0004D">
            <w:pPr>
              <w:rPr>
                <w:rFonts w:cstheme="minorHAnsi"/>
                <w:color w:val="000000"/>
                <w:sz w:val="16"/>
                <w:szCs w:val="16"/>
              </w:rPr>
            </w:pPr>
            <w:r w:rsidRPr="003B4E80">
              <w:rPr>
                <w:rFonts w:cstheme="minorHAnsi"/>
                <w:color w:val="000000"/>
                <w:sz w:val="16"/>
                <w:szCs w:val="16"/>
              </w:rPr>
              <w:t>Adres producenta:</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50F0549" w14:textId="77777777" w:rsidR="00EB17B9" w:rsidRPr="003B4E80" w:rsidRDefault="00EB17B9" w:rsidP="00E0004D">
            <w:pPr>
              <w:jc w:val="center"/>
              <w:rPr>
                <w:rFonts w:cstheme="minorHAnsi"/>
                <w:color w:val="000000"/>
                <w:sz w:val="16"/>
                <w:szCs w:val="16"/>
              </w:rPr>
            </w:pPr>
          </w:p>
        </w:tc>
        <w:tc>
          <w:tcPr>
            <w:tcW w:w="416" w:type="dxa"/>
            <w:tcBorders>
              <w:top w:val="nil"/>
              <w:left w:val="nil"/>
              <w:bottom w:val="single" w:sz="4" w:space="0" w:color="auto"/>
              <w:right w:val="single" w:sz="4" w:space="0" w:color="auto"/>
            </w:tcBorders>
            <w:vAlign w:val="center"/>
          </w:tcPr>
          <w:p w14:paraId="2C4A7CA4"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1642D5">
              <w:rPr>
                <w:rFonts w:cstheme="minorHAnsi"/>
                <w:color w:val="000000"/>
                <w:sz w:val="16"/>
                <w:szCs w:val="16"/>
              </w:rPr>
            </w:r>
            <w:r w:rsidR="001642D5">
              <w:rPr>
                <w:rFonts w:cstheme="minorHAnsi"/>
                <w:color w:val="000000"/>
                <w:sz w:val="16"/>
                <w:szCs w:val="16"/>
              </w:rPr>
              <w:fldChar w:fldCharType="separate"/>
            </w:r>
            <w:r w:rsidRPr="003B4E80">
              <w:rPr>
                <w:rFonts w:cstheme="minorHAnsi"/>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409C5F1E" w14:textId="77777777" w:rsidR="00EB17B9" w:rsidRPr="003B4E80" w:rsidRDefault="00EB17B9" w:rsidP="00E0004D">
            <w:pPr>
              <w:rPr>
                <w:rFonts w:cstheme="minorHAnsi"/>
                <w:color w:val="000000"/>
                <w:sz w:val="16"/>
                <w:szCs w:val="16"/>
              </w:rPr>
            </w:pPr>
            <w:r w:rsidRPr="003B4E80">
              <w:rPr>
                <w:rFonts w:cstheme="minorHAnsi"/>
                <w:color w:val="000000"/>
                <w:sz w:val="16"/>
                <w:szCs w:val="16"/>
              </w:rPr>
              <w:t>Krajowy certyfikat zgodności</w:t>
            </w:r>
          </w:p>
        </w:tc>
        <w:tc>
          <w:tcPr>
            <w:tcW w:w="3260" w:type="dxa"/>
            <w:tcBorders>
              <w:top w:val="nil"/>
              <w:left w:val="nil"/>
              <w:bottom w:val="single" w:sz="4" w:space="0" w:color="auto"/>
              <w:right w:val="single" w:sz="4" w:space="0" w:color="auto"/>
            </w:tcBorders>
            <w:vAlign w:val="center"/>
          </w:tcPr>
          <w:p w14:paraId="49F9DCF0" w14:textId="77777777" w:rsidR="00EB17B9" w:rsidRPr="003B4E80" w:rsidRDefault="00EB17B9" w:rsidP="00E0004D">
            <w:pPr>
              <w:rPr>
                <w:rFonts w:cstheme="minorHAnsi"/>
                <w:color w:val="000000"/>
                <w:sz w:val="16"/>
                <w:szCs w:val="16"/>
              </w:rPr>
            </w:pPr>
          </w:p>
        </w:tc>
      </w:tr>
      <w:tr w:rsidR="00EB17B9" w:rsidRPr="003B4E80" w14:paraId="5AB955AE" w14:textId="77777777" w:rsidTr="00E0004D">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9A63B84" w14:textId="77777777" w:rsidR="00EB17B9" w:rsidRPr="003B4E80" w:rsidRDefault="00EB17B9" w:rsidP="00E0004D">
            <w:pPr>
              <w:rPr>
                <w:rFonts w:cstheme="minorHAnsi"/>
                <w:color w:val="000000"/>
                <w:sz w:val="16"/>
                <w:szCs w:val="16"/>
              </w:rPr>
            </w:pPr>
            <w:r w:rsidRPr="003B4E80">
              <w:rPr>
                <w:rFonts w:cstheme="minorHAnsi"/>
                <w:color w:val="000000"/>
                <w:sz w:val="16"/>
                <w:szCs w:val="16"/>
              </w:rPr>
              <w:t>Zastosowanie:</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2946318A" w14:textId="77777777" w:rsidR="00EB17B9" w:rsidRPr="003B4E80" w:rsidRDefault="00EB17B9" w:rsidP="00E0004D">
            <w:pPr>
              <w:rPr>
                <w:rFonts w:cstheme="minorHAnsi"/>
                <w:color w:val="000000"/>
                <w:sz w:val="16"/>
                <w:szCs w:val="16"/>
              </w:rPr>
            </w:pPr>
          </w:p>
        </w:tc>
        <w:tc>
          <w:tcPr>
            <w:tcW w:w="416" w:type="dxa"/>
            <w:tcBorders>
              <w:top w:val="nil"/>
              <w:left w:val="nil"/>
              <w:bottom w:val="single" w:sz="4" w:space="0" w:color="auto"/>
              <w:right w:val="single" w:sz="4" w:space="0" w:color="auto"/>
            </w:tcBorders>
            <w:vAlign w:val="center"/>
          </w:tcPr>
          <w:p w14:paraId="04E734E8"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1642D5">
              <w:rPr>
                <w:rFonts w:cstheme="minorHAnsi"/>
                <w:color w:val="000000"/>
                <w:sz w:val="16"/>
                <w:szCs w:val="16"/>
              </w:rPr>
            </w:r>
            <w:r w:rsidR="001642D5">
              <w:rPr>
                <w:rFonts w:cstheme="minorHAnsi"/>
                <w:color w:val="000000"/>
                <w:sz w:val="16"/>
                <w:szCs w:val="16"/>
              </w:rPr>
              <w:fldChar w:fldCharType="separate"/>
            </w:r>
            <w:r w:rsidRPr="003B4E80">
              <w:rPr>
                <w:rFonts w:cstheme="minorHAnsi"/>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34E55D7B" w14:textId="77777777" w:rsidR="00EB17B9" w:rsidRPr="003B4E80" w:rsidRDefault="00EB17B9" w:rsidP="00E0004D">
            <w:pPr>
              <w:rPr>
                <w:rFonts w:cstheme="minorHAnsi"/>
                <w:color w:val="000000"/>
                <w:sz w:val="16"/>
                <w:szCs w:val="16"/>
              </w:rPr>
            </w:pPr>
            <w:r w:rsidRPr="003B4E80">
              <w:rPr>
                <w:rFonts w:cstheme="minorHAnsi"/>
                <w:color w:val="000000"/>
                <w:sz w:val="16"/>
                <w:szCs w:val="16"/>
              </w:rPr>
              <w:t>Certyfikat jednostki UE/EFTA</w:t>
            </w:r>
          </w:p>
        </w:tc>
        <w:tc>
          <w:tcPr>
            <w:tcW w:w="3260" w:type="dxa"/>
            <w:tcBorders>
              <w:top w:val="nil"/>
              <w:left w:val="nil"/>
              <w:bottom w:val="single" w:sz="4" w:space="0" w:color="auto"/>
              <w:right w:val="single" w:sz="4" w:space="0" w:color="auto"/>
            </w:tcBorders>
            <w:vAlign w:val="center"/>
          </w:tcPr>
          <w:p w14:paraId="5E40102C" w14:textId="77777777" w:rsidR="00EB17B9" w:rsidRPr="003B4E80" w:rsidRDefault="00EB17B9" w:rsidP="00E0004D">
            <w:pPr>
              <w:rPr>
                <w:rFonts w:cstheme="minorHAnsi"/>
                <w:color w:val="000000"/>
                <w:sz w:val="16"/>
                <w:szCs w:val="16"/>
              </w:rPr>
            </w:pPr>
          </w:p>
        </w:tc>
      </w:tr>
      <w:tr w:rsidR="00EB17B9" w:rsidRPr="003B4E80" w14:paraId="5E2CB156" w14:textId="77777777" w:rsidTr="00E0004D">
        <w:trPr>
          <w:trHeight w:val="454"/>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18CB0E" w14:textId="77777777" w:rsidR="00EB17B9" w:rsidRPr="003B4E80" w:rsidRDefault="00EB17B9" w:rsidP="00E0004D">
            <w:pPr>
              <w:rPr>
                <w:rFonts w:cstheme="minorHAnsi"/>
                <w:color w:val="000000"/>
                <w:sz w:val="16"/>
                <w:szCs w:val="16"/>
              </w:rPr>
            </w:pPr>
            <w:r w:rsidRPr="003B4E80">
              <w:rPr>
                <w:rFonts w:cstheme="minorHAnsi"/>
                <w:color w:val="000000"/>
                <w:sz w:val="16"/>
                <w:szCs w:val="16"/>
              </w:rPr>
              <w:t>Oznaczenie wyrobu:</w:t>
            </w:r>
          </w:p>
        </w:tc>
        <w:tc>
          <w:tcPr>
            <w:tcW w:w="617" w:type="dxa"/>
            <w:tcBorders>
              <w:top w:val="nil"/>
              <w:left w:val="nil"/>
              <w:bottom w:val="single" w:sz="4" w:space="0" w:color="auto"/>
              <w:right w:val="single" w:sz="4" w:space="0" w:color="auto"/>
            </w:tcBorders>
            <w:shd w:val="clear" w:color="auto" w:fill="auto"/>
            <w:noWrap/>
            <w:vAlign w:val="center"/>
            <w:hideMark/>
          </w:tcPr>
          <w:p w14:paraId="39329F91" w14:textId="77777777" w:rsidR="00EB17B9" w:rsidRPr="003B4E80" w:rsidRDefault="00EB17B9" w:rsidP="00E0004D">
            <w:pPr>
              <w:tabs>
                <w:tab w:val="left" w:pos="527"/>
              </w:tabs>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rPr>
              <w:fldChar w:fldCharType="begin">
                <w:ffData>
                  <w:name w:val=""/>
                  <w:enabled/>
                  <w:calcOnExit w:val="0"/>
                  <w:checkBox>
                    <w:sizeAuto/>
                    <w:default w:val="0"/>
                  </w:checkBox>
                </w:ffData>
              </w:fldChar>
            </w:r>
            <w:r w:rsidRPr="003B4E80">
              <w:rPr>
                <w:rFonts w:cstheme="minorHAnsi"/>
                <w:color w:val="000000"/>
                <w:sz w:val="16"/>
                <w:szCs w:val="16"/>
              </w:rPr>
              <w:instrText xml:space="preserve"> FORMCHECKBOX </w:instrText>
            </w:r>
            <w:r w:rsidR="001642D5">
              <w:rPr>
                <w:rFonts w:cstheme="minorHAnsi"/>
                <w:color w:val="000000"/>
                <w:sz w:val="16"/>
                <w:szCs w:val="16"/>
              </w:rPr>
            </w:r>
            <w:r w:rsidR="001642D5">
              <w:rPr>
                <w:rFonts w:cstheme="minorHAnsi"/>
                <w:color w:val="000000"/>
                <w:sz w:val="16"/>
                <w:szCs w:val="16"/>
              </w:rPr>
              <w:fldChar w:fldCharType="separate"/>
            </w:r>
            <w:r w:rsidRPr="003B4E80">
              <w:rPr>
                <w:rFonts w:cstheme="minorHAnsi"/>
                <w:color w:val="000000"/>
                <w:sz w:val="16"/>
                <w:szCs w:val="16"/>
              </w:rPr>
              <w:fldChar w:fldCharType="end"/>
            </w:r>
          </w:p>
        </w:tc>
        <w:tc>
          <w:tcPr>
            <w:tcW w:w="1935" w:type="dxa"/>
            <w:tcBorders>
              <w:top w:val="nil"/>
              <w:left w:val="nil"/>
              <w:bottom w:val="single" w:sz="4" w:space="0" w:color="auto"/>
              <w:right w:val="single" w:sz="4" w:space="0" w:color="auto"/>
            </w:tcBorders>
            <w:shd w:val="clear" w:color="auto" w:fill="auto"/>
            <w:vAlign w:val="center"/>
          </w:tcPr>
          <w:p w14:paraId="66206274" w14:textId="77777777" w:rsidR="00EB17B9" w:rsidRPr="003B4E80" w:rsidRDefault="00EB17B9" w:rsidP="00E0004D">
            <w:pPr>
              <w:tabs>
                <w:tab w:val="left" w:pos="527"/>
              </w:tabs>
              <w:rPr>
                <w:rFonts w:cstheme="minorHAnsi"/>
                <w:color w:val="000000"/>
                <w:sz w:val="16"/>
                <w:szCs w:val="16"/>
              </w:rPr>
            </w:pPr>
            <w:r w:rsidRPr="003B4E80">
              <w:rPr>
                <w:rFonts w:cstheme="minorHAnsi"/>
                <w:color w:val="000000"/>
                <w:sz w:val="16"/>
                <w:szCs w:val="16"/>
              </w:rPr>
              <w:t>B</w:t>
            </w:r>
          </w:p>
        </w:tc>
        <w:tc>
          <w:tcPr>
            <w:tcW w:w="416" w:type="dxa"/>
            <w:tcBorders>
              <w:top w:val="nil"/>
              <w:left w:val="nil"/>
              <w:bottom w:val="single" w:sz="4" w:space="0" w:color="auto"/>
              <w:right w:val="single" w:sz="4" w:space="0" w:color="auto"/>
            </w:tcBorders>
            <w:vAlign w:val="center"/>
          </w:tcPr>
          <w:p w14:paraId="036DE1BF" w14:textId="77777777" w:rsidR="00EB17B9" w:rsidRPr="003B4E80" w:rsidRDefault="00EB17B9" w:rsidP="00E0004D">
            <w:pPr>
              <w:tabs>
                <w:tab w:val="left" w:pos="527"/>
              </w:tabs>
              <w:rPr>
                <w:rFonts w:cstheme="minorHAnsi"/>
                <w:color w:val="000000"/>
                <w:sz w:val="16"/>
                <w:szCs w:val="16"/>
              </w:rPr>
            </w:pPr>
            <w:r w:rsidRPr="003B4E80">
              <w:rPr>
                <w:rFonts w:cstheme="minorHAnsi"/>
                <w:sz w:val="16"/>
                <w:szCs w:val="16"/>
              </w:rPr>
              <w:t xml:space="preserve"> </w:t>
            </w: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1642D5">
              <w:rPr>
                <w:rFonts w:cstheme="minorHAnsi"/>
                <w:color w:val="000000"/>
                <w:sz w:val="16"/>
                <w:szCs w:val="16"/>
              </w:rPr>
            </w:r>
            <w:r w:rsidR="001642D5">
              <w:rPr>
                <w:rFonts w:cstheme="minorHAnsi"/>
                <w:color w:val="000000"/>
                <w:sz w:val="16"/>
                <w:szCs w:val="16"/>
              </w:rPr>
              <w:fldChar w:fldCharType="separate"/>
            </w:r>
            <w:r w:rsidRPr="003B4E80">
              <w:rPr>
                <w:rFonts w:cstheme="minorHAnsi"/>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297A1B8E" w14:textId="77777777" w:rsidR="00EB17B9" w:rsidRPr="003B4E80" w:rsidRDefault="00EB17B9" w:rsidP="00E0004D">
            <w:pPr>
              <w:tabs>
                <w:tab w:val="left" w:pos="527"/>
              </w:tabs>
              <w:rPr>
                <w:rFonts w:cstheme="minorHAnsi"/>
                <w:color w:val="000000"/>
                <w:sz w:val="16"/>
                <w:szCs w:val="16"/>
              </w:rPr>
            </w:pPr>
            <w:r w:rsidRPr="003B4E80">
              <w:rPr>
                <w:rFonts w:cstheme="minorHAnsi"/>
                <w:color w:val="000000"/>
                <w:sz w:val="16"/>
                <w:szCs w:val="16"/>
              </w:rPr>
              <w:t>Atest NIZP-PZH</w:t>
            </w:r>
          </w:p>
        </w:tc>
        <w:tc>
          <w:tcPr>
            <w:tcW w:w="3260" w:type="dxa"/>
            <w:tcBorders>
              <w:top w:val="nil"/>
              <w:left w:val="nil"/>
              <w:bottom w:val="single" w:sz="4" w:space="0" w:color="auto"/>
              <w:right w:val="single" w:sz="4" w:space="0" w:color="auto"/>
            </w:tcBorders>
            <w:vAlign w:val="center"/>
          </w:tcPr>
          <w:p w14:paraId="4C7FCEC8" w14:textId="77777777" w:rsidR="00EB17B9" w:rsidRPr="003B4E80" w:rsidRDefault="00EB17B9" w:rsidP="00E0004D">
            <w:pPr>
              <w:tabs>
                <w:tab w:val="left" w:pos="527"/>
              </w:tabs>
              <w:rPr>
                <w:rFonts w:cstheme="minorHAnsi"/>
                <w:color w:val="000000"/>
                <w:sz w:val="16"/>
                <w:szCs w:val="16"/>
              </w:rPr>
            </w:pPr>
          </w:p>
        </w:tc>
      </w:tr>
      <w:tr w:rsidR="00EB17B9" w:rsidRPr="003B4E80" w14:paraId="11F3BD1F" w14:textId="77777777" w:rsidTr="00E0004D">
        <w:trPr>
          <w:trHeight w:val="454"/>
        </w:trPr>
        <w:tc>
          <w:tcPr>
            <w:tcW w:w="1701" w:type="dxa"/>
            <w:vMerge/>
            <w:tcBorders>
              <w:top w:val="nil"/>
              <w:left w:val="single" w:sz="4" w:space="0" w:color="auto"/>
              <w:bottom w:val="single" w:sz="4" w:space="0" w:color="auto"/>
              <w:right w:val="single" w:sz="4" w:space="0" w:color="auto"/>
            </w:tcBorders>
            <w:vAlign w:val="center"/>
            <w:hideMark/>
          </w:tcPr>
          <w:p w14:paraId="739C128C" w14:textId="77777777" w:rsidR="00EB17B9" w:rsidRPr="003B4E80" w:rsidRDefault="00EB17B9" w:rsidP="00E0004D">
            <w:pPr>
              <w:rPr>
                <w:rFonts w:cstheme="minorHAnsi"/>
                <w:color w:val="000000"/>
                <w:sz w:val="16"/>
                <w:szCs w:val="16"/>
              </w:rPr>
            </w:pPr>
          </w:p>
        </w:tc>
        <w:tc>
          <w:tcPr>
            <w:tcW w:w="617" w:type="dxa"/>
            <w:tcBorders>
              <w:top w:val="nil"/>
              <w:left w:val="nil"/>
              <w:bottom w:val="single" w:sz="4" w:space="0" w:color="auto"/>
              <w:right w:val="single" w:sz="4" w:space="0" w:color="auto"/>
            </w:tcBorders>
            <w:shd w:val="clear" w:color="auto" w:fill="auto"/>
            <w:noWrap/>
            <w:vAlign w:val="center"/>
            <w:hideMark/>
          </w:tcPr>
          <w:p w14:paraId="45806AB0"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highlight w:val="darkGray"/>
              </w:rPr>
              <w:fldChar w:fldCharType="begin">
                <w:ffData>
                  <w:name w:val="Kontrollkästchen8"/>
                  <w:enabled/>
                  <w:calcOnExit w:val="0"/>
                  <w:checkBox>
                    <w:sizeAuto/>
                    <w:default w:val="0"/>
                  </w:checkBox>
                </w:ffData>
              </w:fldChar>
            </w:r>
            <w:bookmarkStart w:id="3" w:name="Kontrollkästchen8"/>
            <w:r w:rsidRPr="003B4E80">
              <w:rPr>
                <w:rFonts w:cstheme="minorHAnsi"/>
                <w:color w:val="000000"/>
                <w:sz w:val="16"/>
                <w:szCs w:val="16"/>
                <w:highlight w:val="darkGray"/>
              </w:rPr>
              <w:instrText xml:space="preserve"> FORMCHECKBOX </w:instrText>
            </w:r>
            <w:r w:rsidR="001642D5">
              <w:rPr>
                <w:rFonts w:cstheme="minorHAnsi"/>
                <w:color w:val="000000"/>
                <w:sz w:val="16"/>
                <w:szCs w:val="16"/>
                <w:highlight w:val="darkGray"/>
              </w:rPr>
            </w:r>
            <w:r w:rsidR="001642D5">
              <w:rPr>
                <w:rFonts w:cstheme="minorHAnsi"/>
                <w:color w:val="000000"/>
                <w:sz w:val="16"/>
                <w:szCs w:val="16"/>
                <w:highlight w:val="darkGray"/>
              </w:rPr>
              <w:fldChar w:fldCharType="separate"/>
            </w:r>
            <w:r w:rsidRPr="003B4E80">
              <w:rPr>
                <w:rFonts w:cstheme="minorHAnsi"/>
                <w:color w:val="000000"/>
                <w:sz w:val="16"/>
                <w:szCs w:val="16"/>
                <w:highlight w:val="darkGray"/>
              </w:rPr>
              <w:fldChar w:fldCharType="end"/>
            </w:r>
            <w:bookmarkEnd w:id="3"/>
          </w:p>
        </w:tc>
        <w:tc>
          <w:tcPr>
            <w:tcW w:w="1935" w:type="dxa"/>
            <w:tcBorders>
              <w:top w:val="nil"/>
              <w:left w:val="nil"/>
              <w:bottom w:val="single" w:sz="4" w:space="0" w:color="auto"/>
              <w:right w:val="single" w:sz="4" w:space="0" w:color="auto"/>
            </w:tcBorders>
            <w:shd w:val="clear" w:color="auto" w:fill="auto"/>
            <w:vAlign w:val="center"/>
          </w:tcPr>
          <w:p w14:paraId="6A89B614" w14:textId="77777777" w:rsidR="00EB17B9" w:rsidRPr="003B4E80" w:rsidRDefault="00EB17B9" w:rsidP="00E0004D">
            <w:pPr>
              <w:rPr>
                <w:rFonts w:cstheme="minorHAnsi"/>
                <w:color w:val="000000"/>
                <w:sz w:val="16"/>
                <w:szCs w:val="16"/>
              </w:rPr>
            </w:pPr>
            <w:r w:rsidRPr="003B4E80">
              <w:rPr>
                <w:rFonts w:cstheme="minorHAnsi"/>
                <w:color w:val="000000"/>
                <w:sz w:val="16"/>
                <w:szCs w:val="16"/>
              </w:rPr>
              <w:t>CE</w:t>
            </w:r>
          </w:p>
        </w:tc>
        <w:tc>
          <w:tcPr>
            <w:tcW w:w="416" w:type="dxa"/>
            <w:tcBorders>
              <w:top w:val="nil"/>
              <w:left w:val="nil"/>
              <w:bottom w:val="single" w:sz="4" w:space="0" w:color="auto"/>
              <w:right w:val="single" w:sz="4" w:space="0" w:color="auto"/>
            </w:tcBorders>
            <w:vAlign w:val="center"/>
          </w:tcPr>
          <w:p w14:paraId="401B1CCB"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1642D5">
              <w:rPr>
                <w:rFonts w:cstheme="minorHAnsi"/>
                <w:color w:val="000000"/>
                <w:sz w:val="16"/>
                <w:szCs w:val="16"/>
              </w:rPr>
            </w:r>
            <w:r w:rsidR="001642D5">
              <w:rPr>
                <w:rFonts w:cstheme="minorHAnsi"/>
                <w:color w:val="000000"/>
                <w:sz w:val="16"/>
                <w:szCs w:val="16"/>
              </w:rPr>
              <w:fldChar w:fldCharType="separate"/>
            </w:r>
            <w:r w:rsidRPr="003B4E80">
              <w:rPr>
                <w:rFonts w:cstheme="minorHAnsi"/>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6B2C776D" w14:textId="77777777" w:rsidR="00EB17B9" w:rsidRPr="003B4E80" w:rsidRDefault="00EB17B9" w:rsidP="00E0004D">
            <w:pPr>
              <w:rPr>
                <w:rFonts w:cstheme="minorHAnsi"/>
                <w:color w:val="000000"/>
                <w:sz w:val="16"/>
                <w:szCs w:val="16"/>
              </w:rPr>
            </w:pPr>
            <w:r w:rsidRPr="003B4E80">
              <w:rPr>
                <w:rFonts w:cstheme="minorHAnsi"/>
                <w:color w:val="000000"/>
                <w:sz w:val="16"/>
                <w:szCs w:val="16"/>
              </w:rPr>
              <w:t>Atest p.poż</w:t>
            </w:r>
          </w:p>
        </w:tc>
        <w:tc>
          <w:tcPr>
            <w:tcW w:w="3260" w:type="dxa"/>
            <w:tcBorders>
              <w:top w:val="nil"/>
              <w:left w:val="nil"/>
              <w:bottom w:val="single" w:sz="4" w:space="0" w:color="auto"/>
              <w:right w:val="single" w:sz="4" w:space="0" w:color="auto"/>
            </w:tcBorders>
            <w:vAlign w:val="center"/>
          </w:tcPr>
          <w:p w14:paraId="23EE8F14" w14:textId="77777777" w:rsidR="00EB17B9" w:rsidRPr="003B4E80" w:rsidRDefault="00EB17B9" w:rsidP="00E0004D">
            <w:pPr>
              <w:rPr>
                <w:rFonts w:cstheme="minorHAnsi"/>
                <w:color w:val="000000"/>
                <w:sz w:val="16"/>
                <w:szCs w:val="16"/>
              </w:rPr>
            </w:pPr>
          </w:p>
        </w:tc>
      </w:tr>
      <w:tr w:rsidR="00EB17B9" w:rsidRPr="003B4E80" w14:paraId="6848C7FD" w14:textId="77777777" w:rsidTr="00E0004D">
        <w:trPr>
          <w:trHeight w:val="454"/>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EAB1358" w14:textId="77777777" w:rsidR="00EB17B9" w:rsidRPr="003B4E80" w:rsidRDefault="00EB17B9" w:rsidP="00E0004D">
            <w:pPr>
              <w:rPr>
                <w:rFonts w:cstheme="minorHAnsi"/>
                <w:color w:val="000000"/>
                <w:sz w:val="16"/>
                <w:szCs w:val="16"/>
              </w:rPr>
            </w:pPr>
            <w:r w:rsidRPr="003B4E80">
              <w:rPr>
                <w:rFonts w:cstheme="minorHAnsi"/>
                <w:color w:val="000000"/>
                <w:sz w:val="16"/>
                <w:szCs w:val="16"/>
              </w:rPr>
              <w:t>Wymagania wg</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41202F2" w14:textId="77777777" w:rsidR="00EB17B9" w:rsidRPr="003B4E80" w:rsidRDefault="00EB17B9" w:rsidP="00E0004D">
            <w:pPr>
              <w:rPr>
                <w:rFonts w:cstheme="minorHAnsi"/>
                <w:color w:val="000000"/>
                <w:sz w:val="16"/>
                <w:szCs w:val="16"/>
              </w:rPr>
            </w:pPr>
          </w:p>
        </w:tc>
        <w:tc>
          <w:tcPr>
            <w:tcW w:w="416" w:type="dxa"/>
            <w:tcBorders>
              <w:top w:val="nil"/>
              <w:left w:val="nil"/>
              <w:bottom w:val="single" w:sz="4" w:space="0" w:color="auto"/>
              <w:right w:val="single" w:sz="4" w:space="0" w:color="auto"/>
            </w:tcBorders>
            <w:vAlign w:val="center"/>
          </w:tcPr>
          <w:p w14:paraId="1207A794" w14:textId="77777777" w:rsidR="00EB17B9" w:rsidRPr="003B4E80" w:rsidRDefault="00EB17B9" w:rsidP="00E0004D">
            <w:pPr>
              <w:rPr>
                <w:rFonts w:cstheme="minorHAnsi"/>
                <w:color w:val="000000"/>
                <w:sz w:val="16"/>
                <w:szCs w:val="16"/>
              </w:rPr>
            </w:pPr>
            <w:r w:rsidRPr="003B4E80">
              <w:rPr>
                <w:rFonts w:cstheme="minorHAnsi"/>
                <w:color w:val="000000"/>
                <w:sz w:val="16"/>
                <w:szCs w:val="16"/>
              </w:rPr>
              <w:t xml:space="preserve"> </w:t>
            </w:r>
            <w:r w:rsidRPr="003B4E80">
              <w:rPr>
                <w:rFonts w:cstheme="minorHAnsi"/>
                <w:color w:val="000000"/>
                <w:sz w:val="16"/>
                <w:szCs w:val="16"/>
                <w:highlight w:val="darkGray"/>
              </w:rPr>
              <w:fldChar w:fldCharType="begin">
                <w:ffData>
                  <w:name w:val=""/>
                  <w:enabled/>
                  <w:calcOnExit w:val="0"/>
                  <w:checkBox>
                    <w:sizeAuto/>
                    <w:default w:val="0"/>
                  </w:checkBox>
                </w:ffData>
              </w:fldChar>
            </w:r>
            <w:r w:rsidRPr="003B4E80">
              <w:rPr>
                <w:rFonts w:cstheme="minorHAnsi"/>
                <w:color w:val="000000"/>
                <w:sz w:val="16"/>
                <w:szCs w:val="16"/>
                <w:highlight w:val="darkGray"/>
              </w:rPr>
              <w:instrText xml:space="preserve"> FORMCHECKBOX </w:instrText>
            </w:r>
            <w:r w:rsidR="001642D5">
              <w:rPr>
                <w:rFonts w:cstheme="minorHAnsi"/>
                <w:color w:val="000000"/>
                <w:sz w:val="16"/>
                <w:szCs w:val="16"/>
                <w:highlight w:val="darkGray"/>
              </w:rPr>
            </w:r>
            <w:r w:rsidR="001642D5">
              <w:rPr>
                <w:rFonts w:cstheme="minorHAnsi"/>
                <w:color w:val="000000"/>
                <w:sz w:val="16"/>
                <w:szCs w:val="16"/>
                <w:highlight w:val="darkGray"/>
              </w:rPr>
              <w:fldChar w:fldCharType="separate"/>
            </w:r>
            <w:r w:rsidRPr="003B4E80">
              <w:rPr>
                <w:rFonts w:cstheme="minorHAnsi"/>
                <w:color w:val="000000"/>
                <w:sz w:val="16"/>
                <w:szCs w:val="16"/>
                <w:highlight w:val="darkGray"/>
              </w:rPr>
              <w:fldChar w:fldCharType="end"/>
            </w:r>
          </w:p>
        </w:tc>
        <w:tc>
          <w:tcPr>
            <w:tcW w:w="2135" w:type="dxa"/>
            <w:tcBorders>
              <w:top w:val="nil"/>
              <w:left w:val="nil"/>
              <w:bottom w:val="single" w:sz="4" w:space="0" w:color="auto"/>
              <w:right w:val="single" w:sz="4" w:space="0" w:color="auto"/>
            </w:tcBorders>
            <w:vAlign w:val="center"/>
          </w:tcPr>
          <w:p w14:paraId="4AB48BF1" w14:textId="77777777" w:rsidR="00EB17B9" w:rsidRPr="003B4E80" w:rsidRDefault="00EB17B9" w:rsidP="00E0004D">
            <w:pPr>
              <w:rPr>
                <w:rFonts w:cstheme="minorHAnsi"/>
                <w:color w:val="000000"/>
                <w:sz w:val="16"/>
                <w:szCs w:val="16"/>
              </w:rPr>
            </w:pPr>
            <w:r w:rsidRPr="003B4E80">
              <w:rPr>
                <w:rFonts w:cstheme="minorHAnsi"/>
                <w:color w:val="000000"/>
                <w:sz w:val="16"/>
                <w:szCs w:val="16"/>
              </w:rPr>
              <w:t>Inne</w:t>
            </w:r>
          </w:p>
        </w:tc>
        <w:tc>
          <w:tcPr>
            <w:tcW w:w="3260" w:type="dxa"/>
            <w:tcBorders>
              <w:top w:val="nil"/>
              <w:left w:val="nil"/>
              <w:bottom w:val="single" w:sz="4" w:space="0" w:color="auto"/>
              <w:right w:val="single" w:sz="4" w:space="0" w:color="auto"/>
            </w:tcBorders>
            <w:vAlign w:val="center"/>
          </w:tcPr>
          <w:p w14:paraId="0B6978B7" w14:textId="77777777" w:rsidR="00EB17B9" w:rsidRPr="003B4E80" w:rsidRDefault="00EB17B9" w:rsidP="00E0004D">
            <w:pPr>
              <w:rPr>
                <w:rFonts w:cstheme="minorHAnsi"/>
                <w:color w:val="000000"/>
                <w:sz w:val="16"/>
                <w:szCs w:val="16"/>
              </w:rPr>
            </w:pPr>
          </w:p>
        </w:tc>
      </w:tr>
    </w:tbl>
    <w:p w14:paraId="4B2D2800" w14:textId="77777777" w:rsidR="00EB17B9" w:rsidRPr="003B4E80" w:rsidRDefault="00EB17B9" w:rsidP="00EB17B9">
      <w:pPr>
        <w:spacing w:after="120"/>
        <w:rPr>
          <w:rFonts w:cstheme="minorHAnsi"/>
          <w:b/>
          <w:bCs/>
          <w:color w:val="000000"/>
          <w:sz w:val="2"/>
          <w:szCs w:val="2"/>
        </w:rPr>
      </w:pPr>
    </w:p>
    <w:p w14:paraId="1E6461D7" w14:textId="77777777" w:rsidR="00EB17B9" w:rsidRPr="003B4E80" w:rsidRDefault="00EB17B9" w:rsidP="00EB17B9">
      <w:pPr>
        <w:spacing w:after="120"/>
        <w:rPr>
          <w:rFonts w:cstheme="minorHAnsi"/>
          <w:b/>
          <w:bCs/>
          <w:color w:val="000000"/>
          <w:sz w:val="2"/>
          <w:szCs w:val="2"/>
        </w:rPr>
      </w:pPr>
    </w:p>
    <w:tbl>
      <w:tblPr>
        <w:tblW w:w="10064" w:type="dxa"/>
        <w:tblInd w:w="137" w:type="dxa"/>
        <w:tblCellMar>
          <w:left w:w="70" w:type="dxa"/>
          <w:right w:w="70" w:type="dxa"/>
        </w:tblCellMar>
        <w:tblLook w:val="04A0" w:firstRow="1" w:lastRow="0" w:firstColumn="1" w:lastColumn="0" w:noHBand="0" w:noVBand="1"/>
      </w:tblPr>
      <w:tblGrid>
        <w:gridCol w:w="3686"/>
        <w:gridCol w:w="2835"/>
        <w:gridCol w:w="2835"/>
        <w:gridCol w:w="708"/>
      </w:tblGrid>
      <w:tr w:rsidR="00EB17B9" w:rsidRPr="003B4E80" w14:paraId="04BC3BB4" w14:textId="77777777" w:rsidTr="00E0004D">
        <w:trPr>
          <w:trHeight w:val="411"/>
        </w:trPr>
        <w:tc>
          <w:tcPr>
            <w:tcW w:w="3686" w:type="dxa"/>
            <w:vMerge w:val="restart"/>
            <w:tcBorders>
              <w:top w:val="single" w:sz="4" w:space="0" w:color="auto"/>
              <w:left w:val="single" w:sz="4" w:space="0" w:color="auto"/>
              <w:right w:val="single" w:sz="4" w:space="0" w:color="auto"/>
            </w:tcBorders>
            <w:shd w:val="clear" w:color="auto" w:fill="auto"/>
            <w:noWrap/>
            <w:vAlign w:val="center"/>
            <w:hideMark/>
          </w:tcPr>
          <w:p w14:paraId="0C0A46C8" w14:textId="77777777" w:rsidR="00EB17B9" w:rsidRPr="003B4E80" w:rsidRDefault="00EB17B9" w:rsidP="00E0004D">
            <w:pPr>
              <w:jc w:val="both"/>
              <w:rPr>
                <w:rFonts w:cstheme="minorHAnsi"/>
                <w:b/>
                <w:color w:val="000000"/>
                <w:sz w:val="14"/>
                <w:szCs w:val="14"/>
              </w:rPr>
            </w:pPr>
            <w:r w:rsidRPr="003B4E80">
              <w:rPr>
                <w:rFonts w:cstheme="minorHAnsi"/>
                <w:b/>
                <w:color w:val="000000"/>
                <w:sz w:val="14"/>
                <w:szCs w:val="14"/>
              </w:rPr>
              <w:t>Oświadczam, że wyrób budowlany:</w:t>
            </w:r>
          </w:p>
          <w:p w14:paraId="014A19B0" w14:textId="77777777" w:rsidR="00EB17B9" w:rsidRPr="003B4E80" w:rsidRDefault="00EB17B9" w:rsidP="00E0004D">
            <w:pPr>
              <w:jc w:val="both"/>
              <w:rPr>
                <w:rFonts w:cstheme="minorHAnsi"/>
                <w:color w:val="000000"/>
                <w:sz w:val="14"/>
                <w:szCs w:val="14"/>
              </w:rPr>
            </w:pPr>
            <w:r w:rsidRPr="003B4E80">
              <w:rPr>
                <w:rFonts w:cstheme="minorHAnsi"/>
                <w:color w:val="000000"/>
                <w:sz w:val="14"/>
                <w:szCs w:val="14"/>
              </w:rPr>
              <w:t>- został wprowadzony do obrotu lub udostępniony na rynku,</w:t>
            </w:r>
          </w:p>
          <w:p w14:paraId="12C81CCD" w14:textId="77777777" w:rsidR="00EB17B9" w:rsidRPr="003B4E80" w:rsidRDefault="00EB17B9" w:rsidP="00E0004D">
            <w:pPr>
              <w:jc w:val="both"/>
              <w:rPr>
                <w:rFonts w:cstheme="minorHAnsi"/>
                <w:color w:val="000000"/>
                <w:sz w:val="14"/>
                <w:szCs w:val="14"/>
              </w:rPr>
            </w:pPr>
            <w:r w:rsidRPr="003B4E80">
              <w:rPr>
                <w:rFonts w:cstheme="minorHAnsi"/>
                <w:color w:val="000000"/>
                <w:sz w:val="14"/>
                <w:szCs w:val="14"/>
              </w:rPr>
              <w:t xml:space="preserve">- </w:t>
            </w:r>
            <w:r w:rsidRPr="003B4E80">
              <w:rPr>
                <w:rFonts w:cstheme="minorHAnsi"/>
                <w:bCs/>
                <w:sz w:val="14"/>
                <w:szCs w:val="14"/>
              </w:rPr>
              <w:t>nadaje się do stosowania przy wykonywaniu robót budowlanych,</w:t>
            </w:r>
            <w:r w:rsidRPr="003B4E80">
              <w:rPr>
                <w:rFonts w:cstheme="minorHAnsi"/>
                <w:color w:val="000000"/>
                <w:sz w:val="14"/>
                <w:szCs w:val="14"/>
              </w:rPr>
              <w:t xml:space="preserve"> </w:t>
            </w:r>
          </w:p>
          <w:p w14:paraId="2205B03A" w14:textId="77777777" w:rsidR="00EB17B9" w:rsidRPr="003B4E80" w:rsidRDefault="00EB17B9" w:rsidP="00E0004D">
            <w:pPr>
              <w:jc w:val="both"/>
              <w:rPr>
                <w:rFonts w:cstheme="minorHAnsi"/>
                <w:color w:val="000000"/>
                <w:sz w:val="16"/>
                <w:szCs w:val="16"/>
              </w:rPr>
            </w:pPr>
            <w:r w:rsidRPr="003B4E80">
              <w:rPr>
                <w:rFonts w:cstheme="minorHAnsi"/>
                <w:color w:val="000000"/>
                <w:sz w:val="14"/>
                <w:szCs w:val="14"/>
              </w:rPr>
              <w:t>- spełnia wymagania zawarte  w aktualnych wytycznych Narodowego Centrum Badań Jądrowych</w:t>
            </w:r>
          </w:p>
        </w:tc>
        <w:tc>
          <w:tcPr>
            <w:tcW w:w="2835" w:type="dxa"/>
            <w:tcBorders>
              <w:top w:val="single" w:sz="4" w:space="0" w:color="auto"/>
              <w:left w:val="nil"/>
              <w:bottom w:val="single" w:sz="4" w:space="0" w:color="auto"/>
              <w:right w:val="single" w:sz="4" w:space="0" w:color="auto"/>
            </w:tcBorders>
            <w:vAlign w:val="center"/>
          </w:tcPr>
          <w:p w14:paraId="4F46788C" w14:textId="77777777" w:rsidR="00EB17B9" w:rsidRPr="003B4E80" w:rsidRDefault="00EB17B9" w:rsidP="00E0004D">
            <w:pPr>
              <w:jc w:val="center"/>
              <w:rPr>
                <w:rFonts w:cstheme="minorHAnsi"/>
                <w:color w:val="000000"/>
                <w:sz w:val="16"/>
                <w:szCs w:val="16"/>
              </w:rPr>
            </w:pPr>
            <w:r w:rsidRPr="003B4E80">
              <w:rPr>
                <w:rFonts w:cstheme="minorHAnsi"/>
                <w:color w:val="000000"/>
                <w:sz w:val="16"/>
                <w:szCs w:val="16"/>
              </w:rPr>
              <w:t>Kierownik budowy / Wykonawca</w:t>
            </w:r>
          </w:p>
        </w:tc>
        <w:tc>
          <w:tcPr>
            <w:tcW w:w="2835" w:type="dxa"/>
            <w:tcBorders>
              <w:top w:val="single" w:sz="4" w:space="0" w:color="auto"/>
              <w:left w:val="nil"/>
              <w:bottom w:val="single" w:sz="4" w:space="0" w:color="auto"/>
              <w:right w:val="single" w:sz="4" w:space="0" w:color="auto"/>
            </w:tcBorders>
            <w:vAlign w:val="center"/>
          </w:tcPr>
          <w:p w14:paraId="5D8B8263" w14:textId="77777777" w:rsidR="00EB17B9" w:rsidRPr="003B4E80" w:rsidRDefault="00EB17B9" w:rsidP="00E0004D">
            <w:pPr>
              <w:jc w:val="center"/>
              <w:rPr>
                <w:rFonts w:cstheme="minorHAnsi"/>
                <w:color w:val="000000"/>
                <w:sz w:val="16"/>
                <w:szCs w:val="16"/>
              </w:rPr>
            </w:pPr>
            <w:r w:rsidRPr="003B4E80">
              <w:rPr>
                <w:rFonts w:cstheme="minorHAnsi"/>
                <w:color w:val="000000"/>
                <w:sz w:val="16"/>
                <w:szCs w:val="16"/>
              </w:rPr>
              <w:t>podpis</w:t>
            </w:r>
          </w:p>
        </w:tc>
        <w:tc>
          <w:tcPr>
            <w:tcW w:w="708" w:type="dxa"/>
            <w:tcBorders>
              <w:top w:val="single" w:sz="4" w:space="0" w:color="auto"/>
              <w:left w:val="nil"/>
              <w:bottom w:val="single" w:sz="4" w:space="0" w:color="auto"/>
              <w:right w:val="single" w:sz="4" w:space="0" w:color="auto"/>
            </w:tcBorders>
            <w:vAlign w:val="center"/>
          </w:tcPr>
          <w:p w14:paraId="4C160B4C" w14:textId="77777777" w:rsidR="00EB17B9" w:rsidRPr="003B4E80" w:rsidRDefault="00EB17B9" w:rsidP="00E0004D">
            <w:pPr>
              <w:jc w:val="center"/>
              <w:rPr>
                <w:rFonts w:cstheme="minorHAnsi"/>
                <w:color w:val="000000"/>
                <w:sz w:val="16"/>
                <w:szCs w:val="16"/>
              </w:rPr>
            </w:pPr>
            <w:r w:rsidRPr="003B4E80">
              <w:rPr>
                <w:rFonts w:cstheme="minorHAnsi"/>
                <w:color w:val="000000"/>
                <w:sz w:val="16"/>
                <w:szCs w:val="16"/>
              </w:rPr>
              <w:t>data</w:t>
            </w:r>
          </w:p>
        </w:tc>
      </w:tr>
      <w:tr w:rsidR="00EB17B9" w:rsidRPr="003B4E80" w14:paraId="712FC267" w14:textId="77777777" w:rsidTr="00E0004D">
        <w:trPr>
          <w:trHeight w:val="927"/>
        </w:trPr>
        <w:tc>
          <w:tcPr>
            <w:tcW w:w="3686" w:type="dxa"/>
            <w:vMerge/>
            <w:tcBorders>
              <w:left w:val="single" w:sz="4" w:space="0" w:color="auto"/>
              <w:bottom w:val="single" w:sz="4" w:space="0" w:color="auto"/>
              <w:right w:val="single" w:sz="4" w:space="0" w:color="auto"/>
            </w:tcBorders>
            <w:shd w:val="clear" w:color="auto" w:fill="auto"/>
            <w:noWrap/>
            <w:vAlign w:val="center"/>
          </w:tcPr>
          <w:p w14:paraId="444B1ABE" w14:textId="77777777" w:rsidR="00EB17B9" w:rsidRPr="003B4E80" w:rsidRDefault="00EB17B9" w:rsidP="00E0004D">
            <w:pPr>
              <w:jc w:val="center"/>
              <w:rPr>
                <w:rFonts w:cstheme="minorHAnsi"/>
                <w:color w:val="000000"/>
                <w:sz w:val="16"/>
                <w:szCs w:val="16"/>
              </w:rPr>
            </w:pPr>
          </w:p>
        </w:tc>
        <w:tc>
          <w:tcPr>
            <w:tcW w:w="2835" w:type="dxa"/>
            <w:tcBorders>
              <w:top w:val="single" w:sz="4" w:space="0" w:color="auto"/>
              <w:left w:val="nil"/>
              <w:bottom w:val="single" w:sz="4" w:space="0" w:color="auto"/>
              <w:right w:val="single" w:sz="4" w:space="0" w:color="auto"/>
            </w:tcBorders>
            <w:vAlign w:val="center"/>
          </w:tcPr>
          <w:p w14:paraId="104DC743" w14:textId="77777777" w:rsidR="00EB17B9" w:rsidRPr="003B4E80" w:rsidRDefault="00EB17B9" w:rsidP="00E0004D">
            <w:pPr>
              <w:jc w:val="center"/>
              <w:rPr>
                <w:rFonts w:cstheme="minorHAnsi"/>
                <w:color w:val="000000"/>
                <w:sz w:val="16"/>
                <w:szCs w:val="16"/>
              </w:rPr>
            </w:pPr>
          </w:p>
        </w:tc>
        <w:tc>
          <w:tcPr>
            <w:tcW w:w="2835" w:type="dxa"/>
            <w:tcBorders>
              <w:top w:val="single" w:sz="4" w:space="0" w:color="auto"/>
              <w:left w:val="nil"/>
              <w:bottom w:val="single" w:sz="4" w:space="0" w:color="auto"/>
              <w:right w:val="single" w:sz="4" w:space="0" w:color="auto"/>
            </w:tcBorders>
            <w:vAlign w:val="center"/>
          </w:tcPr>
          <w:p w14:paraId="12E21FD2" w14:textId="77777777" w:rsidR="00EB17B9" w:rsidRPr="003B4E80" w:rsidRDefault="00EB17B9" w:rsidP="00E0004D">
            <w:pPr>
              <w:jc w:val="center"/>
              <w:rPr>
                <w:rFonts w:cstheme="minorHAnsi"/>
                <w:color w:val="000000"/>
                <w:sz w:val="16"/>
                <w:szCs w:val="16"/>
              </w:rPr>
            </w:pPr>
          </w:p>
        </w:tc>
        <w:tc>
          <w:tcPr>
            <w:tcW w:w="708" w:type="dxa"/>
            <w:tcBorders>
              <w:top w:val="single" w:sz="4" w:space="0" w:color="auto"/>
              <w:left w:val="nil"/>
              <w:bottom w:val="single" w:sz="4" w:space="0" w:color="auto"/>
              <w:right w:val="single" w:sz="4" w:space="0" w:color="auto"/>
            </w:tcBorders>
            <w:vAlign w:val="center"/>
          </w:tcPr>
          <w:p w14:paraId="07EB83E6" w14:textId="77777777" w:rsidR="00EB17B9" w:rsidRPr="003B4E80" w:rsidRDefault="00EB17B9" w:rsidP="00E0004D">
            <w:pPr>
              <w:jc w:val="center"/>
              <w:rPr>
                <w:rFonts w:cstheme="minorHAnsi"/>
                <w:color w:val="000000"/>
                <w:sz w:val="16"/>
                <w:szCs w:val="16"/>
              </w:rPr>
            </w:pPr>
          </w:p>
        </w:tc>
      </w:tr>
    </w:tbl>
    <w:p w14:paraId="5041DDEE" w14:textId="77777777" w:rsidR="00EB17B9" w:rsidRPr="003B4E80" w:rsidRDefault="00EB17B9" w:rsidP="00EB17B9">
      <w:pPr>
        <w:spacing w:after="120"/>
        <w:rPr>
          <w:rFonts w:cstheme="minorHAnsi"/>
          <w:b/>
          <w:bCs/>
          <w:color w:val="000000"/>
          <w:sz w:val="2"/>
          <w:szCs w:val="2"/>
        </w:rPr>
      </w:pPr>
    </w:p>
    <w:p w14:paraId="09EBDEB0" w14:textId="77777777" w:rsidR="00EB17B9" w:rsidRPr="003B4E80" w:rsidRDefault="00EB17B9" w:rsidP="00EB17B9">
      <w:pPr>
        <w:spacing w:after="120"/>
        <w:rPr>
          <w:rFonts w:cstheme="minorHAnsi"/>
          <w:b/>
          <w:bCs/>
          <w:color w:val="000000"/>
          <w:sz w:val="2"/>
          <w:szCs w:val="2"/>
        </w:rPr>
      </w:pPr>
    </w:p>
    <w:tbl>
      <w:tblPr>
        <w:tblW w:w="10078" w:type="dxa"/>
        <w:tblInd w:w="137" w:type="dxa"/>
        <w:tblLayout w:type="fixed"/>
        <w:tblCellMar>
          <w:left w:w="70" w:type="dxa"/>
          <w:right w:w="70" w:type="dxa"/>
        </w:tblCellMar>
        <w:tblLook w:val="04A0" w:firstRow="1" w:lastRow="0" w:firstColumn="1" w:lastColumn="0" w:noHBand="0" w:noVBand="1"/>
      </w:tblPr>
      <w:tblGrid>
        <w:gridCol w:w="1134"/>
        <w:gridCol w:w="1985"/>
        <w:gridCol w:w="1134"/>
        <w:gridCol w:w="1134"/>
        <w:gridCol w:w="1984"/>
        <w:gridCol w:w="1985"/>
        <w:gridCol w:w="722"/>
      </w:tblGrid>
      <w:tr w:rsidR="00EB17B9" w:rsidRPr="003B4E80" w14:paraId="53CD8DF7" w14:textId="77777777" w:rsidTr="00E0004D">
        <w:trPr>
          <w:trHeight w:val="240"/>
        </w:trPr>
        <w:tc>
          <w:tcPr>
            <w:tcW w:w="10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8CAB6A4" w14:textId="77777777" w:rsidR="00EB17B9" w:rsidRPr="003B4E80" w:rsidRDefault="00EB17B9" w:rsidP="00E0004D">
            <w:pPr>
              <w:rPr>
                <w:rFonts w:cstheme="minorHAnsi"/>
                <w:b/>
                <w:color w:val="000000"/>
                <w:sz w:val="16"/>
                <w:szCs w:val="16"/>
              </w:rPr>
            </w:pPr>
            <w:r w:rsidRPr="003B4E80">
              <w:rPr>
                <w:rFonts w:cstheme="minorHAnsi"/>
                <w:b/>
                <w:color w:val="000000"/>
                <w:sz w:val="16"/>
                <w:szCs w:val="16"/>
              </w:rPr>
              <w:t>Narodowe Centrum Badań Jądrowych</w:t>
            </w:r>
          </w:p>
        </w:tc>
      </w:tr>
      <w:tr w:rsidR="00EB17B9" w:rsidRPr="003B4E80" w14:paraId="3CC7900C" w14:textId="77777777" w:rsidTr="00E0004D">
        <w:trPr>
          <w:trHeight w:val="415"/>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0FCC1526" w14:textId="77777777" w:rsidR="00EB17B9" w:rsidRPr="003B4E80" w:rsidRDefault="00EB17B9" w:rsidP="00E0004D">
            <w:pPr>
              <w:rPr>
                <w:rFonts w:cstheme="minorHAnsi"/>
                <w:color w:val="000000"/>
                <w:sz w:val="16"/>
                <w:szCs w:val="16"/>
              </w:rPr>
            </w:pPr>
            <w:r w:rsidRPr="003B4E80">
              <w:rPr>
                <w:rFonts w:cstheme="minorHAnsi"/>
                <w:color w:val="000000"/>
                <w:sz w:val="16"/>
                <w:szCs w:val="16"/>
              </w:rPr>
              <w:t>Zamawiający</w:t>
            </w:r>
          </w:p>
        </w:tc>
        <w:tc>
          <w:tcPr>
            <w:tcW w:w="1985" w:type="dxa"/>
            <w:vMerge w:val="restart"/>
            <w:tcBorders>
              <w:top w:val="single" w:sz="4" w:space="0" w:color="auto"/>
              <w:left w:val="nil"/>
              <w:right w:val="single" w:sz="4" w:space="0" w:color="auto"/>
            </w:tcBorders>
            <w:shd w:val="clear" w:color="auto" w:fill="auto"/>
            <w:noWrap/>
            <w:vAlign w:val="center"/>
            <w:hideMark/>
          </w:tcPr>
          <w:p w14:paraId="2354132C" w14:textId="77777777" w:rsidR="00EB17B9" w:rsidRPr="003B4E80" w:rsidRDefault="00EB17B9" w:rsidP="00E0004D">
            <w:pPr>
              <w:rPr>
                <w:rFonts w:cstheme="minorHAnsi"/>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6B703395"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Zatwierdzam</w:t>
            </w:r>
          </w:p>
        </w:tc>
        <w:tc>
          <w:tcPr>
            <w:tcW w:w="1134" w:type="dxa"/>
            <w:tcBorders>
              <w:top w:val="single" w:sz="4" w:space="0" w:color="auto"/>
              <w:left w:val="nil"/>
              <w:bottom w:val="single" w:sz="4" w:space="0" w:color="auto"/>
              <w:right w:val="single" w:sz="4" w:space="0" w:color="auto"/>
            </w:tcBorders>
          </w:tcPr>
          <w:p w14:paraId="4A77C899"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Nie zatwierdzam</w:t>
            </w:r>
          </w:p>
        </w:tc>
        <w:tc>
          <w:tcPr>
            <w:tcW w:w="1984" w:type="dxa"/>
            <w:tcBorders>
              <w:top w:val="single" w:sz="4" w:space="0" w:color="auto"/>
              <w:left w:val="nil"/>
              <w:bottom w:val="single" w:sz="4" w:space="0" w:color="auto"/>
              <w:right w:val="single" w:sz="4" w:space="0" w:color="auto"/>
            </w:tcBorders>
            <w:vAlign w:val="center"/>
          </w:tcPr>
          <w:p w14:paraId="70577DF4"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Uwagi</w:t>
            </w:r>
          </w:p>
        </w:tc>
        <w:tc>
          <w:tcPr>
            <w:tcW w:w="1985" w:type="dxa"/>
            <w:tcBorders>
              <w:top w:val="single" w:sz="4" w:space="0" w:color="auto"/>
              <w:left w:val="nil"/>
              <w:bottom w:val="single" w:sz="4" w:space="0" w:color="auto"/>
              <w:right w:val="single" w:sz="4" w:space="0" w:color="auto"/>
            </w:tcBorders>
            <w:vAlign w:val="center"/>
          </w:tcPr>
          <w:p w14:paraId="6787FAD1"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podpis</w:t>
            </w:r>
          </w:p>
        </w:tc>
        <w:tc>
          <w:tcPr>
            <w:tcW w:w="722" w:type="dxa"/>
            <w:tcBorders>
              <w:top w:val="single" w:sz="4" w:space="0" w:color="auto"/>
              <w:left w:val="nil"/>
              <w:bottom w:val="single" w:sz="4" w:space="0" w:color="auto"/>
              <w:right w:val="single" w:sz="4" w:space="0" w:color="auto"/>
            </w:tcBorders>
            <w:vAlign w:val="center"/>
          </w:tcPr>
          <w:p w14:paraId="66AE0375"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data</w:t>
            </w:r>
          </w:p>
        </w:tc>
      </w:tr>
      <w:tr w:rsidR="00EB17B9" w:rsidRPr="003B4E80" w14:paraId="11B2BB67" w14:textId="77777777" w:rsidTr="00E0004D">
        <w:trPr>
          <w:trHeight w:val="986"/>
        </w:trPr>
        <w:tc>
          <w:tcPr>
            <w:tcW w:w="1134" w:type="dxa"/>
            <w:vMerge/>
            <w:tcBorders>
              <w:left w:val="single" w:sz="4" w:space="0" w:color="auto"/>
              <w:bottom w:val="single" w:sz="4" w:space="0" w:color="auto"/>
              <w:right w:val="single" w:sz="4" w:space="0" w:color="auto"/>
            </w:tcBorders>
            <w:shd w:val="clear" w:color="auto" w:fill="auto"/>
            <w:noWrap/>
            <w:vAlign w:val="center"/>
          </w:tcPr>
          <w:p w14:paraId="4EEDEF74" w14:textId="77777777" w:rsidR="00EB17B9" w:rsidRPr="003B4E80" w:rsidRDefault="00EB17B9" w:rsidP="00E0004D">
            <w:pPr>
              <w:rPr>
                <w:rFonts w:cstheme="minorHAnsi"/>
                <w:color w:val="000000"/>
                <w:sz w:val="16"/>
                <w:szCs w:val="16"/>
              </w:rPr>
            </w:pPr>
          </w:p>
        </w:tc>
        <w:tc>
          <w:tcPr>
            <w:tcW w:w="1985" w:type="dxa"/>
            <w:vMerge/>
            <w:tcBorders>
              <w:left w:val="nil"/>
              <w:bottom w:val="single" w:sz="4" w:space="0" w:color="auto"/>
              <w:right w:val="single" w:sz="4" w:space="0" w:color="auto"/>
            </w:tcBorders>
            <w:shd w:val="clear" w:color="auto" w:fill="auto"/>
            <w:noWrap/>
            <w:vAlign w:val="center"/>
          </w:tcPr>
          <w:p w14:paraId="19081FD7" w14:textId="77777777" w:rsidR="00EB17B9" w:rsidRPr="003B4E80" w:rsidRDefault="00EB17B9" w:rsidP="00E0004D">
            <w:pPr>
              <w:rPr>
                <w:rFonts w:cstheme="minorHAnsi"/>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67BA47C1" w14:textId="77777777" w:rsidR="00EB17B9" w:rsidRPr="003B4E80" w:rsidRDefault="00EB17B9" w:rsidP="00E0004D">
            <w:pPr>
              <w:tabs>
                <w:tab w:val="center" w:pos="4536"/>
                <w:tab w:val="right" w:pos="9072"/>
              </w:tabs>
              <w:spacing w:before="80"/>
              <w:jc w:val="center"/>
              <w:rPr>
                <w:rFonts w:cstheme="minorHAnsi"/>
                <w:color w:val="000000"/>
                <w:sz w:val="16"/>
                <w:szCs w:val="16"/>
              </w:rPr>
            </w:pP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1642D5">
              <w:rPr>
                <w:rFonts w:cstheme="minorHAnsi"/>
                <w:color w:val="000000"/>
                <w:sz w:val="16"/>
                <w:szCs w:val="16"/>
              </w:rPr>
            </w:r>
            <w:r w:rsidR="001642D5">
              <w:rPr>
                <w:rFonts w:cstheme="minorHAnsi"/>
                <w:color w:val="000000"/>
                <w:sz w:val="16"/>
                <w:szCs w:val="16"/>
              </w:rPr>
              <w:fldChar w:fldCharType="separate"/>
            </w:r>
            <w:r w:rsidRPr="003B4E80">
              <w:rPr>
                <w:rFonts w:cstheme="minorHAnsi"/>
                <w:color w:val="000000"/>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705FB058"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1642D5">
              <w:rPr>
                <w:rFonts w:cstheme="minorHAnsi"/>
                <w:color w:val="000000"/>
                <w:sz w:val="16"/>
                <w:szCs w:val="16"/>
              </w:rPr>
            </w:r>
            <w:r w:rsidR="001642D5">
              <w:rPr>
                <w:rFonts w:cstheme="minorHAnsi"/>
                <w:color w:val="000000"/>
                <w:sz w:val="16"/>
                <w:szCs w:val="16"/>
              </w:rPr>
              <w:fldChar w:fldCharType="separate"/>
            </w:r>
            <w:r w:rsidRPr="003B4E80">
              <w:rPr>
                <w:rFonts w:cstheme="minorHAnsi"/>
                <w:color w:val="000000"/>
                <w:sz w:val="16"/>
                <w:szCs w:val="16"/>
              </w:rPr>
              <w:fldChar w:fldCharType="end"/>
            </w:r>
          </w:p>
        </w:tc>
        <w:tc>
          <w:tcPr>
            <w:tcW w:w="1984" w:type="dxa"/>
            <w:tcBorders>
              <w:top w:val="single" w:sz="4" w:space="0" w:color="auto"/>
              <w:left w:val="nil"/>
              <w:bottom w:val="single" w:sz="4" w:space="0" w:color="auto"/>
              <w:right w:val="single" w:sz="4" w:space="0" w:color="auto"/>
            </w:tcBorders>
            <w:vAlign w:val="center"/>
          </w:tcPr>
          <w:p w14:paraId="21FD1C21" w14:textId="77777777" w:rsidR="00EB17B9" w:rsidRPr="003B4E80" w:rsidRDefault="00EB17B9" w:rsidP="00E0004D">
            <w:pPr>
              <w:spacing w:before="80"/>
              <w:jc w:val="center"/>
              <w:rPr>
                <w:rFonts w:cstheme="minorHAnsi"/>
                <w:color w:val="000000"/>
                <w:sz w:val="16"/>
                <w:szCs w:val="16"/>
              </w:rPr>
            </w:pPr>
          </w:p>
        </w:tc>
        <w:tc>
          <w:tcPr>
            <w:tcW w:w="1985" w:type="dxa"/>
            <w:tcBorders>
              <w:top w:val="single" w:sz="4" w:space="0" w:color="auto"/>
              <w:left w:val="nil"/>
              <w:bottom w:val="single" w:sz="4" w:space="0" w:color="auto"/>
              <w:right w:val="single" w:sz="4" w:space="0" w:color="auto"/>
            </w:tcBorders>
          </w:tcPr>
          <w:p w14:paraId="062CD0B8" w14:textId="77777777" w:rsidR="00EB17B9" w:rsidRPr="003B4E80" w:rsidRDefault="00EB17B9" w:rsidP="00E0004D">
            <w:pPr>
              <w:tabs>
                <w:tab w:val="center" w:pos="4536"/>
                <w:tab w:val="right" w:pos="9072"/>
              </w:tabs>
              <w:spacing w:before="80"/>
              <w:jc w:val="center"/>
              <w:rPr>
                <w:rFonts w:cstheme="minorHAnsi"/>
                <w:color w:val="000000"/>
                <w:sz w:val="16"/>
                <w:szCs w:val="16"/>
              </w:rPr>
            </w:pPr>
          </w:p>
        </w:tc>
        <w:tc>
          <w:tcPr>
            <w:tcW w:w="722" w:type="dxa"/>
            <w:tcBorders>
              <w:top w:val="single" w:sz="4" w:space="0" w:color="auto"/>
              <w:left w:val="nil"/>
              <w:bottom w:val="single" w:sz="4" w:space="0" w:color="auto"/>
              <w:right w:val="single" w:sz="4" w:space="0" w:color="auto"/>
            </w:tcBorders>
          </w:tcPr>
          <w:p w14:paraId="004FD533" w14:textId="77777777" w:rsidR="00EB17B9" w:rsidRPr="003B4E80" w:rsidRDefault="00EB17B9" w:rsidP="00E0004D">
            <w:pPr>
              <w:tabs>
                <w:tab w:val="center" w:pos="4536"/>
                <w:tab w:val="right" w:pos="9072"/>
              </w:tabs>
              <w:spacing w:before="80"/>
              <w:jc w:val="center"/>
              <w:rPr>
                <w:rFonts w:cstheme="minorHAnsi"/>
                <w:color w:val="000000"/>
                <w:sz w:val="16"/>
                <w:szCs w:val="16"/>
              </w:rPr>
            </w:pPr>
          </w:p>
        </w:tc>
      </w:tr>
      <w:tr w:rsidR="00EB17B9" w:rsidRPr="003B4E80" w14:paraId="71649266" w14:textId="77777777" w:rsidTr="00E0004D">
        <w:trPr>
          <w:trHeight w:val="462"/>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10CC28E7" w14:textId="77777777" w:rsidR="00EB17B9" w:rsidRPr="003B4E80" w:rsidRDefault="00EB17B9" w:rsidP="00E0004D">
            <w:pPr>
              <w:jc w:val="center"/>
              <w:rPr>
                <w:rFonts w:cstheme="minorHAnsi"/>
                <w:color w:val="000000"/>
                <w:sz w:val="16"/>
                <w:szCs w:val="16"/>
              </w:rPr>
            </w:pPr>
          </w:p>
          <w:p w14:paraId="0349D688" w14:textId="77777777" w:rsidR="00EB17B9" w:rsidRPr="003B4E80" w:rsidRDefault="00EB17B9" w:rsidP="00E0004D">
            <w:pPr>
              <w:jc w:val="center"/>
              <w:rPr>
                <w:rFonts w:cstheme="minorHAnsi"/>
                <w:color w:val="000000"/>
                <w:sz w:val="16"/>
                <w:szCs w:val="16"/>
              </w:rPr>
            </w:pPr>
          </w:p>
          <w:p w14:paraId="42B7D64F" w14:textId="77777777" w:rsidR="00EB17B9" w:rsidRPr="003B4E80" w:rsidRDefault="00EB17B9" w:rsidP="00E0004D">
            <w:pPr>
              <w:jc w:val="center"/>
              <w:rPr>
                <w:rFonts w:cstheme="minorHAnsi"/>
                <w:color w:val="000000"/>
                <w:sz w:val="16"/>
                <w:szCs w:val="16"/>
              </w:rPr>
            </w:pPr>
          </w:p>
          <w:p w14:paraId="21A57BDC" w14:textId="77777777" w:rsidR="00EB17B9" w:rsidRPr="003B4E80" w:rsidRDefault="00EB17B9" w:rsidP="00E0004D">
            <w:pPr>
              <w:jc w:val="center"/>
              <w:rPr>
                <w:rFonts w:cstheme="minorHAnsi"/>
                <w:color w:val="000000"/>
                <w:sz w:val="16"/>
                <w:szCs w:val="16"/>
              </w:rPr>
            </w:pPr>
          </w:p>
          <w:p w14:paraId="648D7DD6" w14:textId="77777777" w:rsidR="00EB17B9" w:rsidRPr="003B4E80" w:rsidRDefault="00EB17B9" w:rsidP="00E0004D">
            <w:pPr>
              <w:jc w:val="center"/>
              <w:rPr>
                <w:rFonts w:cstheme="minorHAnsi"/>
                <w:color w:val="000000"/>
                <w:sz w:val="16"/>
                <w:szCs w:val="16"/>
              </w:rPr>
            </w:pPr>
            <w:r w:rsidRPr="003B4E80">
              <w:rPr>
                <w:rFonts w:cstheme="minorHAnsi"/>
                <w:color w:val="000000"/>
                <w:sz w:val="16"/>
                <w:szCs w:val="16"/>
              </w:rPr>
              <w:t>Użytkownik</w:t>
            </w:r>
          </w:p>
        </w:tc>
        <w:tc>
          <w:tcPr>
            <w:tcW w:w="1985" w:type="dxa"/>
            <w:vMerge w:val="restart"/>
            <w:tcBorders>
              <w:top w:val="single" w:sz="4" w:space="0" w:color="auto"/>
              <w:left w:val="nil"/>
              <w:right w:val="single" w:sz="4" w:space="0" w:color="auto"/>
            </w:tcBorders>
            <w:shd w:val="clear" w:color="auto" w:fill="auto"/>
            <w:noWrap/>
            <w:vAlign w:val="center"/>
            <w:hideMark/>
          </w:tcPr>
          <w:p w14:paraId="23216F8F" w14:textId="77777777" w:rsidR="00EB17B9" w:rsidRPr="003B4E80" w:rsidRDefault="00EB17B9" w:rsidP="00E0004D">
            <w:pPr>
              <w:rPr>
                <w:rFonts w:cstheme="minorHAnsi"/>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54C17B3E"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Zatwierdzam</w:t>
            </w:r>
          </w:p>
        </w:tc>
        <w:tc>
          <w:tcPr>
            <w:tcW w:w="1134" w:type="dxa"/>
            <w:tcBorders>
              <w:top w:val="single" w:sz="4" w:space="0" w:color="auto"/>
              <w:left w:val="nil"/>
              <w:bottom w:val="single" w:sz="4" w:space="0" w:color="auto"/>
              <w:right w:val="single" w:sz="4" w:space="0" w:color="auto"/>
            </w:tcBorders>
          </w:tcPr>
          <w:p w14:paraId="1DA1DF81"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Nie zatwierdzam</w:t>
            </w:r>
          </w:p>
        </w:tc>
        <w:tc>
          <w:tcPr>
            <w:tcW w:w="1984" w:type="dxa"/>
            <w:tcBorders>
              <w:top w:val="single" w:sz="4" w:space="0" w:color="auto"/>
              <w:left w:val="nil"/>
              <w:bottom w:val="single" w:sz="4" w:space="0" w:color="auto"/>
              <w:right w:val="single" w:sz="4" w:space="0" w:color="auto"/>
            </w:tcBorders>
          </w:tcPr>
          <w:p w14:paraId="66081381" w14:textId="77777777" w:rsidR="00EB17B9" w:rsidRPr="003B4E80" w:rsidRDefault="00EB17B9" w:rsidP="00E0004D">
            <w:pPr>
              <w:spacing w:before="80" w:line="480" w:lineRule="auto"/>
              <w:jc w:val="center"/>
              <w:rPr>
                <w:rFonts w:cstheme="minorHAnsi"/>
                <w:color w:val="000000"/>
                <w:sz w:val="16"/>
                <w:szCs w:val="16"/>
              </w:rPr>
            </w:pPr>
            <w:r w:rsidRPr="003B4E80">
              <w:rPr>
                <w:rFonts w:cstheme="minorHAnsi"/>
                <w:color w:val="000000"/>
                <w:sz w:val="16"/>
                <w:szCs w:val="16"/>
              </w:rPr>
              <w:t>Uwagi</w:t>
            </w:r>
          </w:p>
        </w:tc>
        <w:tc>
          <w:tcPr>
            <w:tcW w:w="1985" w:type="dxa"/>
            <w:tcBorders>
              <w:top w:val="single" w:sz="4" w:space="0" w:color="auto"/>
              <w:left w:val="nil"/>
              <w:bottom w:val="single" w:sz="4" w:space="0" w:color="auto"/>
              <w:right w:val="single" w:sz="4" w:space="0" w:color="auto"/>
            </w:tcBorders>
            <w:vAlign w:val="center"/>
          </w:tcPr>
          <w:p w14:paraId="5EE12C2E"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podpis</w:t>
            </w:r>
          </w:p>
        </w:tc>
        <w:tc>
          <w:tcPr>
            <w:tcW w:w="722" w:type="dxa"/>
            <w:tcBorders>
              <w:top w:val="single" w:sz="4" w:space="0" w:color="auto"/>
              <w:left w:val="nil"/>
              <w:bottom w:val="single" w:sz="4" w:space="0" w:color="auto"/>
              <w:right w:val="single" w:sz="4" w:space="0" w:color="auto"/>
            </w:tcBorders>
            <w:vAlign w:val="center"/>
          </w:tcPr>
          <w:p w14:paraId="7F68C543"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data</w:t>
            </w:r>
          </w:p>
        </w:tc>
      </w:tr>
      <w:tr w:rsidR="00EB17B9" w:rsidRPr="003B4E80" w14:paraId="33BFC896" w14:textId="77777777" w:rsidTr="00E0004D">
        <w:trPr>
          <w:trHeight w:val="795"/>
        </w:trPr>
        <w:tc>
          <w:tcPr>
            <w:tcW w:w="1134" w:type="dxa"/>
            <w:vMerge/>
            <w:tcBorders>
              <w:left w:val="single" w:sz="4" w:space="0" w:color="auto"/>
              <w:right w:val="single" w:sz="4" w:space="0" w:color="auto"/>
            </w:tcBorders>
            <w:shd w:val="clear" w:color="auto" w:fill="auto"/>
            <w:noWrap/>
            <w:vAlign w:val="center"/>
          </w:tcPr>
          <w:p w14:paraId="3A514505" w14:textId="77777777" w:rsidR="00EB17B9" w:rsidRPr="003B4E80" w:rsidRDefault="00EB17B9" w:rsidP="00E0004D">
            <w:pPr>
              <w:rPr>
                <w:rFonts w:cstheme="minorHAnsi"/>
                <w:color w:val="000000"/>
                <w:sz w:val="16"/>
                <w:szCs w:val="16"/>
              </w:rPr>
            </w:pPr>
          </w:p>
        </w:tc>
        <w:tc>
          <w:tcPr>
            <w:tcW w:w="1985" w:type="dxa"/>
            <w:vMerge/>
            <w:tcBorders>
              <w:left w:val="nil"/>
              <w:bottom w:val="single" w:sz="4" w:space="0" w:color="000000"/>
              <w:right w:val="single" w:sz="4" w:space="0" w:color="auto"/>
            </w:tcBorders>
            <w:shd w:val="clear" w:color="auto" w:fill="auto"/>
            <w:noWrap/>
            <w:vAlign w:val="center"/>
          </w:tcPr>
          <w:p w14:paraId="5AD1B54B" w14:textId="77777777" w:rsidR="00EB17B9" w:rsidRPr="003B4E80" w:rsidRDefault="00EB17B9" w:rsidP="00E0004D">
            <w:pPr>
              <w:rPr>
                <w:rFonts w:cstheme="minorHAnsi"/>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3A24EE57" w14:textId="77777777" w:rsidR="00EB17B9" w:rsidRPr="003B4E80" w:rsidRDefault="00EB17B9" w:rsidP="00E0004D">
            <w:pPr>
              <w:tabs>
                <w:tab w:val="center" w:pos="4536"/>
                <w:tab w:val="right" w:pos="9072"/>
              </w:tabs>
              <w:spacing w:before="80"/>
              <w:jc w:val="center"/>
              <w:rPr>
                <w:rFonts w:cstheme="minorHAnsi"/>
                <w:color w:val="000000"/>
                <w:sz w:val="16"/>
                <w:szCs w:val="16"/>
              </w:rPr>
            </w:pP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1642D5">
              <w:rPr>
                <w:rFonts w:cstheme="minorHAnsi"/>
                <w:color w:val="000000"/>
                <w:sz w:val="16"/>
                <w:szCs w:val="16"/>
              </w:rPr>
            </w:r>
            <w:r w:rsidR="001642D5">
              <w:rPr>
                <w:rFonts w:cstheme="minorHAnsi"/>
                <w:color w:val="000000"/>
                <w:sz w:val="16"/>
                <w:szCs w:val="16"/>
              </w:rPr>
              <w:fldChar w:fldCharType="separate"/>
            </w:r>
            <w:r w:rsidRPr="003B4E80">
              <w:rPr>
                <w:rFonts w:cstheme="minorHAnsi"/>
                <w:color w:val="000000"/>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35D84F41"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1642D5">
              <w:rPr>
                <w:rFonts w:cstheme="minorHAnsi"/>
                <w:color w:val="000000"/>
                <w:sz w:val="16"/>
                <w:szCs w:val="16"/>
              </w:rPr>
            </w:r>
            <w:r w:rsidR="001642D5">
              <w:rPr>
                <w:rFonts w:cstheme="minorHAnsi"/>
                <w:color w:val="000000"/>
                <w:sz w:val="16"/>
                <w:szCs w:val="16"/>
              </w:rPr>
              <w:fldChar w:fldCharType="separate"/>
            </w:r>
            <w:r w:rsidRPr="003B4E80">
              <w:rPr>
                <w:rFonts w:cstheme="minorHAnsi"/>
                <w:color w:val="000000"/>
                <w:sz w:val="16"/>
                <w:szCs w:val="16"/>
              </w:rPr>
              <w:fldChar w:fldCharType="end"/>
            </w:r>
          </w:p>
        </w:tc>
        <w:tc>
          <w:tcPr>
            <w:tcW w:w="1984" w:type="dxa"/>
            <w:tcBorders>
              <w:top w:val="single" w:sz="4" w:space="0" w:color="auto"/>
              <w:left w:val="nil"/>
              <w:bottom w:val="single" w:sz="4" w:space="0" w:color="auto"/>
              <w:right w:val="single" w:sz="4" w:space="0" w:color="auto"/>
            </w:tcBorders>
            <w:vAlign w:val="center"/>
          </w:tcPr>
          <w:p w14:paraId="46654DAD" w14:textId="77777777" w:rsidR="00EB17B9" w:rsidRPr="003B4E80" w:rsidRDefault="00EB17B9" w:rsidP="00E0004D">
            <w:pPr>
              <w:spacing w:before="80"/>
              <w:jc w:val="center"/>
              <w:rPr>
                <w:rFonts w:cstheme="minorHAnsi"/>
                <w:color w:val="000000"/>
                <w:sz w:val="16"/>
                <w:szCs w:val="16"/>
              </w:rPr>
            </w:pPr>
          </w:p>
        </w:tc>
        <w:tc>
          <w:tcPr>
            <w:tcW w:w="1985" w:type="dxa"/>
            <w:tcBorders>
              <w:top w:val="single" w:sz="4" w:space="0" w:color="auto"/>
              <w:left w:val="nil"/>
              <w:bottom w:val="single" w:sz="4" w:space="0" w:color="auto"/>
              <w:right w:val="single" w:sz="4" w:space="0" w:color="auto"/>
            </w:tcBorders>
          </w:tcPr>
          <w:p w14:paraId="3761B041" w14:textId="77777777" w:rsidR="00EB17B9" w:rsidRPr="003B4E80" w:rsidRDefault="00EB17B9" w:rsidP="00E0004D">
            <w:pPr>
              <w:tabs>
                <w:tab w:val="center" w:pos="4536"/>
                <w:tab w:val="right" w:pos="9072"/>
              </w:tabs>
              <w:spacing w:before="80"/>
              <w:jc w:val="center"/>
              <w:rPr>
                <w:rFonts w:cstheme="minorHAnsi"/>
                <w:color w:val="000000"/>
                <w:sz w:val="16"/>
                <w:szCs w:val="16"/>
              </w:rPr>
            </w:pPr>
          </w:p>
        </w:tc>
        <w:tc>
          <w:tcPr>
            <w:tcW w:w="722" w:type="dxa"/>
            <w:tcBorders>
              <w:top w:val="single" w:sz="4" w:space="0" w:color="auto"/>
              <w:left w:val="nil"/>
              <w:bottom w:val="single" w:sz="4" w:space="0" w:color="auto"/>
              <w:right w:val="single" w:sz="4" w:space="0" w:color="auto"/>
            </w:tcBorders>
          </w:tcPr>
          <w:p w14:paraId="39B36F40" w14:textId="77777777" w:rsidR="00EB17B9" w:rsidRPr="003B4E80" w:rsidRDefault="00EB17B9" w:rsidP="00E0004D">
            <w:pPr>
              <w:tabs>
                <w:tab w:val="center" w:pos="4536"/>
                <w:tab w:val="right" w:pos="9072"/>
              </w:tabs>
              <w:spacing w:before="80"/>
              <w:jc w:val="center"/>
              <w:rPr>
                <w:rFonts w:cstheme="minorHAnsi"/>
                <w:color w:val="000000"/>
                <w:sz w:val="16"/>
                <w:szCs w:val="16"/>
              </w:rPr>
            </w:pPr>
          </w:p>
        </w:tc>
      </w:tr>
      <w:tr w:rsidR="00EB17B9" w:rsidRPr="003B4E80" w14:paraId="71DD5AC2" w14:textId="77777777" w:rsidTr="00E0004D">
        <w:trPr>
          <w:trHeight w:val="515"/>
        </w:trPr>
        <w:tc>
          <w:tcPr>
            <w:tcW w:w="1134" w:type="dxa"/>
            <w:vMerge/>
            <w:tcBorders>
              <w:left w:val="single" w:sz="4" w:space="0" w:color="auto"/>
              <w:right w:val="single" w:sz="4" w:space="0" w:color="auto"/>
            </w:tcBorders>
            <w:shd w:val="clear" w:color="auto" w:fill="auto"/>
            <w:noWrap/>
            <w:vAlign w:val="center"/>
          </w:tcPr>
          <w:p w14:paraId="5F7EF044" w14:textId="77777777" w:rsidR="00EB17B9" w:rsidRPr="003B4E80" w:rsidRDefault="00EB17B9" w:rsidP="00E0004D">
            <w:pPr>
              <w:rPr>
                <w:rFonts w:cstheme="minorHAnsi"/>
                <w:color w:val="000000"/>
                <w:sz w:val="16"/>
                <w:szCs w:val="16"/>
              </w:rPr>
            </w:pPr>
          </w:p>
        </w:tc>
        <w:tc>
          <w:tcPr>
            <w:tcW w:w="1985" w:type="dxa"/>
            <w:tcBorders>
              <w:top w:val="single" w:sz="4" w:space="0" w:color="000000"/>
              <w:left w:val="nil"/>
              <w:right w:val="single" w:sz="4" w:space="0" w:color="auto"/>
            </w:tcBorders>
            <w:shd w:val="clear" w:color="auto" w:fill="auto"/>
            <w:noWrap/>
            <w:vAlign w:val="center"/>
          </w:tcPr>
          <w:p w14:paraId="23D44F60" w14:textId="77777777" w:rsidR="00EB17B9" w:rsidRPr="003B4E80" w:rsidRDefault="00EB17B9" w:rsidP="00E0004D">
            <w:pPr>
              <w:rPr>
                <w:rFonts w:cstheme="minorHAnsi"/>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22F5D438" w14:textId="77777777" w:rsidR="00EB17B9" w:rsidRPr="003B4E80" w:rsidRDefault="00EB17B9" w:rsidP="00E0004D">
            <w:pPr>
              <w:tabs>
                <w:tab w:val="center" w:pos="4536"/>
                <w:tab w:val="right" w:pos="9072"/>
              </w:tabs>
              <w:spacing w:before="80"/>
              <w:jc w:val="center"/>
              <w:rPr>
                <w:rFonts w:cstheme="minorHAnsi"/>
                <w:color w:val="000000"/>
                <w:sz w:val="16"/>
                <w:szCs w:val="16"/>
              </w:rPr>
            </w:pPr>
            <w:r w:rsidRPr="003B4E80">
              <w:rPr>
                <w:rFonts w:cstheme="minorHAnsi"/>
                <w:color w:val="000000"/>
                <w:sz w:val="16"/>
                <w:szCs w:val="16"/>
              </w:rPr>
              <w:t>Zatwierdzam</w:t>
            </w:r>
          </w:p>
        </w:tc>
        <w:tc>
          <w:tcPr>
            <w:tcW w:w="1134" w:type="dxa"/>
            <w:tcBorders>
              <w:top w:val="single" w:sz="4" w:space="0" w:color="auto"/>
              <w:left w:val="nil"/>
              <w:bottom w:val="single" w:sz="4" w:space="0" w:color="auto"/>
              <w:right w:val="single" w:sz="4" w:space="0" w:color="auto"/>
            </w:tcBorders>
          </w:tcPr>
          <w:p w14:paraId="4BDB209D"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Nie zatwierdzam</w:t>
            </w:r>
          </w:p>
        </w:tc>
        <w:tc>
          <w:tcPr>
            <w:tcW w:w="1984" w:type="dxa"/>
            <w:tcBorders>
              <w:top w:val="single" w:sz="4" w:space="0" w:color="auto"/>
              <w:left w:val="nil"/>
              <w:bottom w:val="single" w:sz="4" w:space="0" w:color="auto"/>
              <w:right w:val="single" w:sz="4" w:space="0" w:color="auto"/>
            </w:tcBorders>
            <w:vAlign w:val="center"/>
          </w:tcPr>
          <w:p w14:paraId="307F10AF"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t>Uwagi</w:t>
            </w:r>
          </w:p>
        </w:tc>
        <w:tc>
          <w:tcPr>
            <w:tcW w:w="1985" w:type="dxa"/>
            <w:tcBorders>
              <w:top w:val="single" w:sz="4" w:space="0" w:color="auto"/>
              <w:left w:val="nil"/>
              <w:bottom w:val="single" w:sz="4" w:space="0" w:color="auto"/>
              <w:right w:val="single" w:sz="4" w:space="0" w:color="auto"/>
            </w:tcBorders>
            <w:vAlign w:val="center"/>
          </w:tcPr>
          <w:p w14:paraId="15AFE7C3" w14:textId="77777777" w:rsidR="00EB17B9" w:rsidRPr="003B4E80" w:rsidRDefault="00EB17B9" w:rsidP="00E0004D">
            <w:pPr>
              <w:tabs>
                <w:tab w:val="center" w:pos="4536"/>
                <w:tab w:val="right" w:pos="9072"/>
              </w:tabs>
              <w:spacing w:before="80"/>
              <w:jc w:val="center"/>
              <w:rPr>
                <w:rFonts w:cstheme="minorHAnsi"/>
                <w:color w:val="000000"/>
                <w:sz w:val="16"/>
                <w:szCs w:val="16"/>
              </w:rPr>
            </w:pPr>
            <w:r w:rsidRPr="003B4E80">
              <w:rPr>
                <w:rFonts w:cstheme="minorHAnsi"/>
                <w:color w:val="000000"/>
                <w:sz w:val="16"/>
                <w:szCs w:val="16"/>
              </w:rPr>
              <w:t>podpis</w:t>
            </w:r>
          </w:p>
        </w:tc>
        <w:tc>
          <w:tcPr>
            <w:tcW w:w="722" w:type="dxa"/>
            <w:tcBorders>
              <w:top w:val="single" w:sz="4" w:space="0" w:color="auto"/>
              <w:left w:val="nil"/>
              <w:bottom w:val="single" w:sz="4" w:space="0" w:color="auto"/>
              <w:right w:val="single" w:sz="4" w:space="0" w:color="auto"/>
            </w:tcBorders>
            <w:vAlign w:val="center"/>
          </w:tcPr>
          <w:p w14:paraId="185AE3AE" w14:textId="77777777" w:rsidR="00EB17B9" w:rsidRPr="003B4E80" w:rsidRDefault="00EB17B9" w:rsidP="00E0004D">
            <w:pPr>
              <w:tabs>
                <w:tab w:val="center" w:pos="4536"/>
                <w:tab w:val="right" w:pos="9072"/>
              </w:tabs>
              <w:spacing w:before="80"/>
              <w:jc w:val="center"/>
              <w:rPr>
                <w:rFonts w:cstheme="minorHAnsi"/>
                <w:color w:val="000000"/>
                <w:sz w:val="16"/>
                <w:szCs w:val="16"/>
              </w:rPr>
            </w:pPr>
            <w:r w:rsidRPr="003B4E80">
              <w:rPr>
                <w:rFonts w:cstheme="minorHAnsi"/>
                <w:color w:val="000000"/>
                <w:sz w:val="16"/>
                <w:szCs w:val="16"/>
              </w:rPr>
              <w:t>data</w:t>
            </w:r>
          </w:p>
        </w:tc>
      </w:tr>
      <w:tr w:rsidR="00EB17B9" w:rsidRPr="003B4E80" w14:paraId="5EAD2A41" w14:textId="77777777" w:rsidTr="00E0004D">
        <w:trPr>
          <w:trHeight w:val="795"/>
        </w:trPr>
        <w:tc>
          <w:tcPr>
            <w:tcW w:w="1134" w:type="dxa"/>
            <w:tcBorders>
              <w:left w:val="single" w:sz="4" w:space="0" w:color="auto"/>
              <w:bottom w:val="single" w:sz="4" w:space="0" w:color="auto"/>
              <w:right w:val="single" w:sz="4" w:space="0" w:color="auto"/>
            </w:tcBorders>
            <w:shd w:val="clear" w:color="auto" w:fill="auto"/>
            <w:noWrap/>
            <w:vAlign w:val="center"/>
          </w:tcPr>
          <w:p w14:paraId="53EFA86E" w14:textId="77777777" w:rsidR="00EB17B9" w:rsidRPr="003B4E80" w:rsidRDefault="00EB17B9" w:rsidP="00E0004D">
            <w:pPr>
              <w:rPr>
                <w:rFonts w:cstheme="minorHAnsi"/>
                <w:color w:val="000000"/>
                <w:sz w:val="16"/>
                <w:szCs w:val="16"/>
              </w:rPr>
            </w:pPr>
          </w:p>
        </w:tc>
        <w:tc>
          <w:tcPr>
            <w:tcW w:w="1985" w:type="dxa"/>
            <w:tcBorders>
              <w:left w:val="nil"/>
              <w:bottom w:val="single" w:sz="4" w:space="0" w:color="auto"/>
              <w:right w:val="single" w:sz="4" w:space="0" w:color="auto"/>
            </w:tcBorders>
            <w:shd w:val="clear" w:color="auto" w:fill="auto"/>
            <w:noWrap/>
            <w:vAlign w:val="center"/>
          </w:tcPr>
          <w:p w14:paraId="2C1D69CA" w14:textId="77777777" w:rsidR="00EB17B9" w:rsidRPr="003B4E80" w:rsidRDefault="00EB17B9" w:rsidP="00E0004D">
            <w:pPr>
              <w:rPr>
                <w:rFonts w:cstheme="minorHAnsi"/>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7F703E73" w14:textId="77777777" w:rsidR="00EB17B9" w:rsidRPr="003B4E80" w:rsidRDefault="00EB17B9" w:rsidP="00E0004D">
            <w:pPr>
              <w:tabs>
                <w:tab w:val="center" w:pos="4536"/>
                <w:tab w:val="right" w:pos="9072"/>
              </w:tabs>
              <w:spacing w:before="80"/>
              <w:jc w:val="center"/>
              <w:rPr>
                <w:rFonts w:cstheme="minorHAnsi"/>
                <w:color w:val="000000"/>
                <w:sz w:val="16"/>
                <w:szCs w:val="16"/>
              </w:rPr>
            </w:pP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1642D5">
              <w:rPr>
                <w:rFonts w:cstheme="minorHAnsi"/>
                <w:color w:val="000000"/>
                <w:sz w:val="16"/>
                <w:szCs w:val="16"/>
              </w:rPr>
            </w:r>
            <w:r w:rsidR="001642D5">
              <w:rPr>
                <w:rFonts w:cstheme="minorHAnsi"/>
                <w:color w:val="000000"/>
                <w:sz w:val="16"/>
                <w:szCs w:val="16"/>
              </w:rPr>
              <w:fldChar w:fldCharType="separate"/>
            </w:r>
            <w:r w:rsidRPr="003B4E80">
              <w:rPr>
                <w:rFonts w:cstheme="minorHAnsi"/>
                <w:color w:val="000000"/>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1018BA57" w14:textId="77777777" w:rsidR="00EB17B9" w:rsidRPr="003B4E80" w:rsidRDefault="00EB17B9" w:rsidP="00E0004D">
            <w:pPr>
              <w:spacing w:before="80"/>
              <w:jc w:val="center"/>
              <w:rPr>
                <w:rFonts w:cstheme="minorHAnsi"/>
                <w:color w:val="000000"/>
                <w:sz w:val="16"/>
                <w:szCs w:val="16"/>
              </w:rPr>
            </w:pPr>
            <w:r w:rsidRPr="003B4E80">
              <w:rPr>
                <w:rFonts w:cstheme="minorHAnsi"/>
                <w:color w:val="000000"/>
                <w:sz w:val="16"/>
                <w:szCs w:val="16"/>
              </w:rPr>
              <w:fldChar w:fldCharType="begin">
                <w:ffData>
                  <w:name w:val="Kontrollkästchen8"/>
                  <w:enabled/>
                  <w:calcOnExit w:val="0"/>
                  <w:checkBox>
                    <w:sizeAuto/>
                    <w:default w:val="0"/>
                  </w:checkBox>
                </w:ffData>
              </w:fldChar>
            </w:r>
            <w:r w:rsidRPr="003B4E80">
              <w:rPr>
                <w:rFonts w:cstheme="minorHAnsi"/>
                <w:color w:val="000000"/>
                <w:sz w:val="16"/>
                <w:szCs w:val="16"/>
              </w:rPr>
              <w:instrText xml:space="preserve"> FORMCHECKBOX </w:instrText>
            </w:r>
            <w:r w:rsidR="001642D5">
              <w:rPr>
                <w:rFonts w:cstheme="minorHAnsi"/>
                <w:color w:val="000000"/>
                <w:sz w:val="16"/>
                <w:szCs w:val="16"/>
              </w:rPr>
            </w:r>
            <w:r w:rsidR="001642D5">
              <w:rPr>
                <w:rFonts w:cstheme="minorHAnsi"/>
                <w:color w:val="000000"/>
                <w:sz w:val="16"/>
                <w:szCs w:val="16"/>
              </w:rPr>
              <w:fldChar w:fldCharType="separate"/>
            </w:r>
            <w:r w:rsidRPr="003B4E80">
              <w:rPr>
                <w:rFonts w:cstheme="minorHAnsi"/>
                <w:color w:val="000000"/>
                <w:sz w:val="16"/>
                <w:szCs w:val="16"/>
              </w:rPr>
              <w:fldChar w:fldCharType="end"/>
            </w:r>
          </w:p>
        </w:tc>
        <w:tc>
          <w:tcPr>
            <w:tcW w:w="1984" w:type="dxa"/>
            <w:tcBorders>
              <w:top w:val="single" w:sz="4" w:space="0" w:color="auto"/>
              <w:left w:val="nil"/>
              <w:bottom w:val="single" w:sz="4" w:space="0" w:color="auto"/>
              <w:right w:val="single" w:sz="4" w:space="0" w:color="auto"/>
            </w:tcBorders>
            <w:vAlign w:val="center"/>
          </w:tcPr>
          <w:p w14:paraId="1FB15920" w14:textId="77777777" w:rsidR="00EB17B9" w:rsidRPr="003B4E80" w:rsidRDefault="00EB17B9" w:rsidP="00E0004D">
            <w:pPr>
              <w:spacing w:before="80"/>
              <w:jc w:val="center"/>
              <w:rPr>
                <w:rFonts w:cstheme="minorHAnsi"/>
                <w:color w:val="000000"/>
                <w:sz w:val="16"/>
                <w:szCs w:val="16"/>
              </w:rPr>
            </w:pPr>
          </w:p>
        </w:tc>
        <w:tc>
          <w:tcPr>
            <w:tcW w:w="1985" w:type="dxa"/>
            <w:tcBorders>
              <w:top w:val="single" w:sz="4" w:space="0" w:color="auto"/>
              <w:left w:val="nil"/>
              <w:bottom w:val="single" w:sz="4" w:space="0" w:color="auto"/>
              <w:right w:val="single" w:sz="4" w:space="0" w:color="auto"/>
            </w:tcBorders>
          </w:tcPr>
          <w:p w14:paraId="71B4D8F8" w14:textId="77777777" w:rsidR="00EB17B9" w:rsidRPr="003B4E80" w:rsidRDefault="00EB17B9" w:rsidP="00E0004D">
            <w:pPr>
              <w:tabs>
                <w:tab w:val="center" w:pos="4536"/>
                <w:tab w:val="right" w:pos="9072"/>
              </w:tabs>
              <w:spacing w:before="80"/>
              <w:jc w:val="center"/>
              <w:rPr>
                <w:rFonts w:cstheme="minorHAnsi"/>
                <w:color w:val="000000"/>
                <w:sz w:val="16"/>
                <w:szCs w:val="16"/>
              </w:rPr>
            </w:pPr>
          </w:p>
        </w:tc>
        <w:tc>
          <w:tcPr>
            <w:tcW w:w="722" w:type="dxa"/>
            <w:tcBorders>
              <w:top w:val="single" w:sz="4" w:space="0" w:color="auto"/>
              <w:left w:val="nil"/>
              <w:bottom w:val="single" w:sz="4" w:space="0" w:color="auto"/>
              <w:right w:val="single" w:sz="4" w:space="0" w:color="auto"/>
            </w:tcBorders>
          </w:tcPr>
          <w:p w14:paraId="41F492B6" w14:textId="77777777" w:rsidR="00EB17B9" w:rsidRPr="003B4E80" w:rsidRDefault="00EB17B9" w:rsidP="00E0004D">
            <w:pPr>
              <w:tabs>
                <w:tab w:val="center" w:pos="4536"/>
                <w:tab w:val="right" w:pos="9072"/>
              </w:tabs>
              <w:spacing w:before="80"/>
              <w:jc w:val="center"/>
              <w:rPr>
                <w:rFonts w:cstheme="minorHAnsi"/>
                <w:color w:val="000000"/>
                <w:sz w:val="16"/>
                <w:szCs w:val="16"/>
              </w:rPr>
            </w:pPr>
          </w:p>
        </w:tc>
      </w:tr>
    </w:tbl>
    <w:p w14:paraId="343AED29" w14:textId="77777777" w:rsidR="00EB17B9" w:rsidRPr="003B4E80" w:rsidRDefault="00EB17B9" w:rsidP="00EB17B9">
      <w:pPr>
        <w:spacing w:after="120"/>
        <w:rPr>
          <w:rFonts w:cstheme="minorHAnsi"/>
          <w:b/>
          <w:bCs/>
          <w:color w:val="000000"/>
          <w:sz w:val="2"/>
          <w:szCs w:val="2"/>
        </w:rPr>
      </w:pPr>
    </w:p>
    <w:p w14:paraId="53A906CD" w14:textId="77777777" w:rsidR="00EB17B9" w:rsidRPr="003B4E80" w:rsidRDefault="00EB17B9" w:rsidP="00EB17B9">
      <w:pPr>
        <w:spacing w:after="120"/>
        <w:rPr>
          <w:rFonts w:cstheme="minorHAnsi"/>
          <w:b/>
          <w:bCs/>
          <w:color w:val="000000"/>
          <w:sz w:val="2"/>
          <w:szCs w:val="2"/>
        </w:rPr>
      </w:pPr>
    </w:p>
    <w:tbl>
      <w:tblPr>
        <w:tblW w:w="9993" w:type="dxa"/>
        <w:tblInd w:w="142" w:type="dxa"/>
        <w:tblCellMar>
          <w:left w:w="70" w:type="dxa"/>
          <w:right w:w="70" w:type="dxa"/>
        </w:tblCellMar>
        <w:tblLook w:val="04A0" w:firstRow="1" w:lastRow="0" w:firstColumn="1" w:lastColumn="0" w:noHBand="0" w:noVBand="1"/>
      </w:tblPr>
      <w:tblGrid>
        <w:gridCol w:w="4884"/>
        <w:gridCol w:w="5109"/>
      </w:tblGrid>
      <w:tr w:rsidR="00EB17B9" w:rsidRPr="003B4E80" w14:paraId="63388031" w14:textId="77777777" w:rsidTr="00E0004D">
        <w:trPr>
          <w:trHeight w:val="262"/>
        </w:trPr>
        <w:tc>
          <w:tcPr>
            <w:tcW w:w="9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76B633" w14:textId="77777777" w:rsidR="00EB17B9" w:rsidRPr="003B4E80" w:rsidRDefault="00EB17B9" w:rsidP="00E0004D">
            <w:pPr>
              <w:rPr>
                <w:rFonts w:cstheme="minorHAnsi"/>
                <w:b/>
                <w:color w:val="000000"/>
                <w:sz w:val="16"/>
                <w:szCs w:val="16"/>
              </w:rPr>
            </w:pPr>
            <w:r w:rsidRPr="003B4E80">
              <w:rPr>
                <w:rFonts w:cstheme="minorHAnsi"/>
                <w:b/>
                <w:color w:val="000000"/>
                <w:sz w:val="16"/>
                <w:szCs w:val="16"/>
              </w:rPr>
              <w:t>Potwierdzenie otrzymania</w:t>
            </w:r>
          </w:p>
        </w:tc>
      </w:tr>
      <w:tr w:rsidR="00EB17B9" w:rsidRPr="003B4E80" w14:paraId="71D5ED31" w14:textId="77777777" w:rsidTr="00E0004D">
        <w:trPr>
          <w:trHeight w:val="262"/>
        </w:trPr>
        <w:tc>
          <w:tcPr>
            <w:tcW w:w="4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AC473" w14:textId="77777777" w:rsidR="00EB17B9" w:rsidRPr="003B4E80" w:rsidRDefault="00EB17B9" w:rsidP="00E0004D">
            <w:pPr>
              <w:jc w:val="center"/>
              <w:rPr>
                <w:rFonts w:cstheme="minorHAnsi"/>
                <w:color w:val="000000"/>
                <w:sz w:val="16"/>
                <w:szCs w:val="16"/>
              </w:rPr>
            </w:pPr>
            <w:r w:rsidRPr="003B4E80">
              <w:rPr>
                <w:rFonts w:cstheme="minorHAnsi"/>
                <w:color w:val="000000"/>
                <w:sz w:val="16"/>
                <w:szCs w:val="16"/>
              </w:rPr>
              <w:t>Przekazujący</w:t>
            </w:r>
          </w:p>
        </w:tc>
        <w:tc>
          <w:tcPr>
            <w:tcW w:w="5109" w:type="dxa"/>
            <w:tcBorders>
              <w:top w:val="single" w:sz="4" w:space="0" w:color="auto"/>
              <w:left w:val="nil"/>
              <w:bottom w:val="single" w:sz="4" w:space="0" w:color="auto"/>
              <w:right w:val="single" w:sz="4" w:space="0" w:color="auto"/>
            </w:tcBorders>
            <w:shd w:val="clear" w:color="auto" w:fill="auto"/>
            <w:vAlign w:val="center"/>
          </w:tcPr>
          <w:p w14:paraId="116F31CB" w14:textId="77777777" w:rsidR="00EB17B9" w:rsidRPr="003B4E80" w:rsidRDefault="00EB17B9" w:rsidP="00E0004D">
            <w:pPr>
              <w:jc w:val="center"/>
              <w:rPr>
                <w:rFonts w:cstheme="minorHAnsi"/>
                <w:color w:val="000000"/>
                <w:sz w:val="16"/>
                <w:szCs w:val="16"/>
              </w:rPr>
            </w:pPr>
            <w:r w:rsidRPr="003B4E80">
              <w:rPr>
                <w:rFonts w:cstheme="minorHAnsi"/>
                <w:color w:val="000000"/>
                <w:sz w:val="16"/>
                <w:szCs w:val="16"/>
              </w:rPr>
              <w:t>Wykonawca</w:t>
            </w:r>
          </w:p>
        </w:tc>
      </w:tr>
      <w:tr w:rsidR="00EB17B9" w:rsidRPr="003B4E80" w14:paraId="39C55339" w14:textId="77777777" w:rsidTr="00E0004D">
        <w:trPr>
          <w:trHeight w:val="925"/>
        </w:trPr>
        <w:tc>
          <w:tcPr>
            <w:tcW w:w="48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976B3" w14:textId="77777777" w:rsidR="00EB17B9" w:rsidRPr="003B4E80" w:rsidRDefault="00EB17B9" w:rsidP="00E0004D">
            <w:pPr>
              <w:jc w:val="right"/>
              <w:rPr>
                <w:rFonts w:cstheme="minorHAnsi"/>
                <w:color w:val="000000"/>
                <w:sz w:val="16"/>
                <w:szCs w:val="16"/>
              </w:rPr>
            </w:pPr>
            <w:r w:rsidRPr="003B4E80">
              <w:rPr>
                <w:rFonts w:cstheme="minorHAnsi"/>
                <w:color w:val="000000"/>
                <w:sz w:val="16"/>
                <w:szCs w:val="16"/>
              </w:rPr>
              <w:t>Data/podpis</w:t>
            </w:r>
          </w:p>
        </w:tc>
        <w:tc>
          <w:tcPr>
            <w:tcW w:w="5109" w:type="dxa"/>
            <w:tcBorders>
              <w:top w:val="single" w:sz="4" w:space="0" w:color="auto"/>
              <w:left w:val="nil"/>
              <w:bottom w:val="single" w:sz="4" w:space="0" w:color="auto"/>
              <w:right w:val="single" w:sz="4" w:space="0" w:color="auto"/>
            </w:tcBorders>
            <w:shd w:val="clear" w:color="auto" w:fill="auto"/>
            <w:vAlign w:val="bottom"/>
          </w:tcPr>
          <w:p w14:paraId="1B4B7B49" w14:textId="77777777" w:rsidR="00EB17B9" w:rsidRPr="003B4E80" w:rsidRDefault="00EB17B9" w:rsidP="00E0004D">
            <w:pPr>
              <w:jc w:val="right"/>
              <w:rPr>
                <w:rFonts w:cstheme="minorHAnsi"/>
                <w:color w:val="000000"/>
                <w:sz w:val="16"/>
                <w:szCs w:val="16"/>
              </w:rPr>
            </w:pPr>
            <w:r w:rsidRPr="003B4E80">
              <w:rPr>
                <w:rFonts w:cstheme="minorHAnsi"/>
                <w:color w:val="000000"/>
                <w:sz w:val="16"/>
                <w:szCs w:val="16"/>
              </w:rPr>
              <w:t>Data/podpis</w:t>
            </w:r>
          </w:p>
        </w:tc>
      </w:tr>
    </w:tbl>
    <w:p w14:paraId="621671EB" w14:textId="77777777" w:rsidR="00EB17B9" w:rsidRPr="003B4E80" w:rsidRDefault="00EB17B9" w:rsidP="00EB17B9">
      <w:pPr>
        <w:spacing w:before="80"/>
        <w:rPr>
          <w:rFonts w:cstheme="minorHAnsi"/>
          <w:b/>
          <w:bCs/>
          <w:color w:val="000000"/>
          <w:sz w:val="16"/>
          <w:szCs w:val="16"/>
        </w:rPr>
      </w:pPr>
    </w:p>
    <w:p w14:paraId="121D37C4" w14:textId="77777777" w:rsidR="00EB17B9" w:rsidRPr="003B4E80" w:rsidRDefault="00EB17B9" w:rsidP="00EB17B9">
      <w:pPr>
        <w:spacing w:after="120"/>
        <w:ind w:left="425" w:right="23" w:hanging="425"/>
        <w:jc w:val="right"/>
        <w:rPr>
          <w:rFonts w:cstheme="minorHAnsi"/>
          <w:b/>
          <w:sz w:val="20"/>
          <w:szCs w:val="20"/>
        </w:rPr>
      </w:pPr>
    </w:p>
    <w:p w14:paraId="05F10331" w14:textId="77777777" w:rsidR="00EB17B9" w:rsidRDefault="00EB17B9" w:rsidP="00EB17B9">
      <w:pPr>
        <w:spacing w:after="120"/>
        <w:ind w:left="425" w:right="23" w:hanging="425"/>
        <w:jc w:val="right"/>
        <w:rPr>
          <w:b/>
          <w:sz w:val="20"/>
          <w:szCs w:val="20"/>
        </w:rPr>
      </w:pPr>
    </w:p>
    <w:p w14:paraId="0A142FFE" w14:textId="77777777" w:rsidR="00EB17B9" w:rsidRDefault="00EB17B9" w:rsidP="00EB17B9">
      <w:pPr>
        <w:spacing w:after="120"/>
        <w:ind w:left="425" w:right="23" w:hanging="425"/>
        <w:jc w:val="right"/>
        <w:rPr>
          <w:b/>
          <w:sz w:val="20"/>
          <w:szCs w:val="20"/>
        </w:rPr>
      </w:pPr>
    </w:p>
    <w:p w14:paraId="4381D7CC" w14:textId="77777777" w:rsidR="00EB17B9" w:rsidRDefault="00EB17B9" w:rsidP="00EB17B9">
      <w:pPr>
        <w:spacing w:after="120"/>
        <w:ind w:left="425" w:right="23" w:hanging="425"/>
        <w:jc w:val="right"/>
        <w:rPr>
          <w:b/>
          <w:sz w:val="20"/>
          <w:szCs w:val="20"/>
        </w:rPr>
      </w:pPr>
    </w:p>
    <w:p w14:paraId="6740939C" w14:textId="77777777" w:rsidR="00EB17B9" w:rsidRDefault="00EB17B9" w:rsidP="00EB17B9">
      <w:pPr>
        <w:spacing w:after="120"/>
        <w:ind w:left="425" w:right="23" w:hanging="425"/>
        <w:jc w:val="right"/>
        <w:rPr>
          <w:b/>
          <w:sz w:val="20"/>
          <w:szCs w:val="20"/>
        </w:rPr>
      </w:pPr>
    </w:p>
    <w:p w14:paraId="336BB418" w14:textId="77777777" w:rsidR="00EB17B9" w:rsidRPr="003B4E80" w:rsidRDefault="00EB17B9" w:rsidP="00EB17B9">
      <w:pPr>
        <w:spacing w:after="120"/>
        <w:ind w:left="425" w:right="23" w:hanging="425"/>
        <w:jc w:val="right"/>
        <w:rPr>
          <w:rFonts w:cstheme="minorHAnsi"/>
          <w:b/>
        </w:rPr>
      </w:pPr>
      <w:r>
        <w:rPr>
          <w:rFonts w:cstheme="minorHAnsi"/>
          <w:b/>
        </w:rPr>
        <w:br w:type="column"/>
      </w:r>
      <w:r w:rsidRPr="003B4E80">
        <w:rPr>
          <w:rFonts w:cstheme="minorHAnsi"/>
          <w:b/>
        </w:rPr>
        <w:lastRenderedPageBreak/>
        <w:t xml:space="preserve">Załącznik nr 4 do Umowy </w:t>
      </w:r>
    </w:p>
    <w:p w14:paraId="45E8D030" w14:textId="0EC8C6ED" w:rsidR="00EB17B9" w:rsidRPr="003B4E80" w:rsidRDefault="00EB17B9" w:rsidP="00EB17B9">
      <w:pPr>
        <w:spacing w:after="120"/>
        <w:ind w:left="425" w:right="23" w:hanging="425"/>
        <w:jc w:val="right"/>
        <w:rPr>
          <w:rFonts w:cstheme="minorHAnsi"/>
          <w:b/>
        </w:rPr>
      </w:pPr>
      <w:r w:rsidRPr="003B4E80">
        <w:rPr>
          <w:rFonts w:cstheme="minorHAnsi"/>
          <w:b/>
        </w:rPr>
        <w:t xml:space="preserve">nr </w:t>
      </w:r>
      <w:r w:rsidR="002102C7">
        <w:rPr>
          <w:rFonts w:cstheme="minorHAnsi"/>
          <w:b/>
        </w:rPr>
        <w:t>EZP.271…..2025</w:t>
      </w:r>
      <w:r w:rsidR="00BE3CAE" w:rsidRPr="00BE3CAE">
        <w:rPr>
          <w:rFonts w:cstheme="minorHAnsi"/>
          <w:b/>
        </w:rPr>
        <w:t>.ZP</w:t>
      </w:r>
    </w:p>
    <w:p w14:paraId="0F87A89E" w14:textId="77777777" w:rsidR="00EB17B9" w:rsidRPr="003B4E80" w:rsidRDefault="00EB17B9" w:rsidP="00EB17B9">
      <w:pPr>
        <w:tabs>
          <w:tab w:val="left" w:pos="0"/>
          <w:tab w:val="left" w:pos="142"/>
        </w:tabs>
        <w:spacing w:line="300" w:lineRule="exact"/>
        <w:ind w:right="4"/>
        <w:jc w:val="center"/>
        <w:rPr>
          <w:rFonts w:cstheme="minorHAnsi"/>
          <w:b/>
        </w:rPr>
      </w:pPr>
    </w:p>
    <w:p w14:paraId="625C6D71" w14:textId="77777777" w:rsidR="00EB17B9" w:rsidRPr="003B4E80" w:rsidRDefault="00EB17B9" w:rsidP="00EB17B9">
      <w:pPr>
        <w:tabs>
          <w:tab w:val="left" w:pos="0"/>
          <w:tab w:val="left" w:pos="142"/>
        </w:tabs>
        <w:spacing w:line="300" w:lineRule="exact"/>
        <w:ind w:right="4"/>
        <w:jc w:val="center"/>
        <w:rPr>
          <w:rFonts w:cstheme="minorHAnsi"/>
          <w:b/>
        </w:rPr>
      </w:pPr>
    </w:p>
    <w:p w14:paraId="0EDF8329" w14:textId="77777777" w:rsidR="00EB17B9" w:rsidRPr="003B4E80" w:rsidRDefault="00EB17B9" w:rsidP="00EB17B9">
      <w:pPr>
        <w:tabs>
          <w:tab w:val="left" w:pos="0"/>
          <w:tab w:val="left" w:pos="142"/>
        </w:tabs>
        <w:spacing w:line="300" w:lineRule="exact"/>
        <w:ind w:right="4"/>
        <w:jc w:val="center"/>
        <w:rPr>
          <w:rFonts w:cstheme="minorHAnsi"/>
          <w:b/>
        </w:rPr>
      </w:pPr>
      <w:r w:rsidRPr="003B4E80">
        <w:rPr>
          <w:rFonts w:cstheme="minorHAnsi"/>
          <w:b/>
        </w:rPr>
        <w:t xml:space="preserve">Regulamin prowadzenia prac remontowo-budowlano-konserwacyjnych </w:t>
      </w:r>
    </w:p>
    <w:p w14:paraId="2FB78015" w14:textId="77777777" w:rsidR="00EB17B9" w:rsidRPr="003B4E80" w:rsidRDefault="00EB17B9" w:rsidP="00EB17B9">
      <w:pPr>
        <w:tabs>
          <w:tab w:val="left" w:pos="0"/>
          <w:tab w:val="left" w:pos="142"/>
        </w:tabs>
        <w:spacing w:line="300" w:lineRule="exact"/>
        <w:ind w:right="4"/>
        <w:jc w:val="center"/>
        <w:rPr>
          <w:rFonts w:cstheme="minorHAnsi"/>
          <w:b/>
        </w:rPr>
      </w:pPr>
      <w:r w:rsidRPr="003B4E80">
        <w:rPr>
          <w:rFonts w:cstheme="minorHAnsi"/>
          <w:b/>
        </w:rPr>
        <w:t xml:space="preserve">na terenie NCBJ </w:t>
      </w:r>
    </w:p>
    <w:p w14:paraId="2DB96458" w14:textId="77777777" w:rsidR="00EB17B9" w:rsidRPr="003B4E80" w:rsidRDefault="00EB17B9" w:rsidP="00EB17B9">
      <w:pPr>
        <w:tabs>
          <w:tab w:val="left" w:pos="0"/>
          <w:tab w:val="left" w:pos="142"/>
        </w:tabs>
        <w:spacing w:line="300" w:lineRule="exact"/>
        <w:ind w:right="4"/>
        <w:jc w:val="both"/>
        <w:rPr>
          <w:rFonts w:cstheme="minorHAnsi"/>
          <w:color w:val="FF0000"/>
        </w:rPr>
      </w:pPr>
      <w:r w:rsidRPr="003B4E80">
        <w:rPr>
          <w:rFonts w:cstheme="minorHAnsi"/>
          <w:color w:val="FF0000"/>
        </w:rPr>
        <w:t xml:space="preserve"> </w:t>
      </w:r>
    </w:p>
    <w:p w14:paraId="3C4B5F15"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Pod pojęciem „Wykonawca” należy również rozumieć podwykonawców, dostawców, monterów, serwisantów itp.</w:t>
      </w:r>
    </w:p>
    <w:p w14:paraId="328B7DAC"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ma obowiązek zapoznać się i przestrzegać „INSTRUKCJI RUCHU OSOBOWO-MATERIAŁOWEGO W NCBJ” oraz „INSTRUKCJI BEZPIECZEŃSTWA POŻAROWEGO NCBJ” w zakresie koniecznym przy realizacji zamówienia.</w:t>
      </w:r>
    </w:p>
    <w:p w14:paraId="2C610F8B"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 xml:space="preserve">Zamawiający wyznacza swojego przedstawiciela jako osobę odpowiedzialną z ramienia NCBJ za nadzór nad przebiegiem prac, a Wykonawca ma obowiąże stosować się do jego uzasadnionych zaleceń. </w:t>
      </w:r>
    </w:p>
    <w:p w14:paraId="229E1C18"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wyznaczy osobę odpowiedzialną za prowadzenie prac oraz poda wyznaczonemu przedstawicielowi NCBJ dane kontaktowe (telefon, email) do niej.</w:t>
      </w:r>
    </w:p>
    <w:p w14:paraId="26A87AF8"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Przed przystąpieniem do wykonywania prac Wykonawca przekaże Zamawiającemu (zgodnie z ustalonymi zasadami) wykaz osób, które będą realizowały przedmiot zamówienia.</w:t>
      </w:r>
    </w:p>
    <w:p w14:paraId="2882430D"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może rozpocząć prace wyłącznie na podstawie pisemnej zgody Zamawiającego po uprzednim powiadomieniu „Właścicieli” obiektów, sieci lub instalacji.</w:t>
      </w:r>
    </w:p>
    <w:p w14:paraId="28532417"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 xml:space="preserve">Wykonawca oświadcza, że pracownicy bezpośrednio uczestniczący w wykonywaniu zamówienia posiadają wszystkie wymagane uprawnienia do prac, które będą wykonywać. Wykonawca oświadczy przed przystąpieniem do wykonywania prac, że posiada niezbędne dokumenty związane z bezpieczeństwem pracy swoich pracowników tj. aktualne szkolenia BHP, aktualne zaświadczenie o braku przeciwskazań do wykonywania zleconej pracy u Zamawiającego (np. praca na wysokości), </w:t>
      </w:r>
    </w:p>
    <w:p w14:paraId="189C3C15"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Pracownicy Wykonawcy przed przystąpieniem do pracy przy realizacji zamówienia, zostaną przeszkoleni przez pracowników Zamawiającego w zakresie przestrzegania przepisów Ochrony Fizycznej, BHP, Ochrony Przeciwpożarowej oraz jeżeli prace będą prowadzone na terenie nadzorowanym lub kontrolowanym Ochrony Radiologicznej, co zostanie przez nich potwierdzone stosownym podpisem. Zamawiający dopuszcza możliwość przeprowadzenia szkolenia w formie elektronicznej udostępniając dokumenty do zapoznania się.</w:t>
      </w:r>
    </w:p>
    <w:p w14:paraId="3CB9AE2C"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lastRenderedPageBreak/>
        <w:t>Wykonawca przed przystąpieniem do wykonywania prac na terenie NCBJ zobowiązany jest do wypełnienia, podpisania oraz przekazania Inwestorowi:</w:t>
      </w:r>
    </w:p>
    <w:p w14:paraId="3A5B9ED5" w14:textId="77777777" w:rsidR="00EB17B9" w:rsidRPr="003B4E80" w:rsidRDefault="00EB17B9" w:rsidP="00C12537">
      <w:pPr>
        <w:pStyle w:val="Akapitzlist"/>
        <w:numPr>
          <w:ilvl w:val="0"/>
          <w:numId w:val="31"/>
        </w:numPr>
        <w:spacing w:line="324" w:lineRule="auto"/>
        <w:jc w:val="both"/>
        <w:rPr>
          <w:rFonts w:asciiTheme="minorHAnsi" w:hAnsiTheme="minorHAnsi" w:cstheme="minorHAnsi"/>
          <w:sz w:val="22"/>
          <w:szCs w:val="22"/>
        </w:rPr>
      </w:pPr>
      <w:r w:rsidRPr="003B4E80">
        <w:rPr>
          <w:rFonts w:asciiTheme="minorHAnsi" w:hAnsiTheme="minorHAnsi" w:cstheme="minorHAnsi"/>
          <w:sz w:val="22"/>
          <w:szCs w:val="22"/>
        </w:rPr>
        <w:t>Formularza zgłoszenia wykonawcy.</w:t>
      </w:r>
    </w:p>
    <w:p w14:paraId="67E92AD7" w14:textId="77777777" w:rsidR="00EB17B9" w:rsidRPr="003B4E80" w:rsidRDefault="00EB17B9" w:rsidP="00C12537">
      <w:pPr>
        <w:pStyle w:val="Akapitzlist"/>
        <w:numPr>
          <w:ilvl w:val="0"/>
          <w:numId w:val="31"/>
        </w:numPr>
        <w:spacing w:line="324" w:lineRule="auto"/>
        <w:jc w:val="both"/>
        <w:rPr>
          <w:rFonts w:asciiTheme="minorHAnsi" w:hAnsiTheme="minorHAnsi" w:cstheme="minorHAnsi"/>
          <w:sz w:val="22"/>
          <w:szCs w:val="22"/>
        </w:rPr>
      </w:pPr>
      <w:r w:rsidRPr="003B4E80">
        <w:rPr>
          <w:rFonts w:asciiTheme="minorHAnsi" w:hAnsiTheme="minorHAnsi" w:cstheme="minorHAnsi"/>
          <w:sz w:val="22"/>
          <w:szCs w:val="22"/>
        </w:rPr>
        <w:t>Instrukcji Bezpiecznego Wykonywania Robót, wówczas gdzie jest ona wymagana.</w:t>
      </w:r>
    </w:p>
    <w:p w14:paraId="771D75A9" w14:textId="77777777" w:rsidR="00EB17B9" w:rsidRPr="003B4E80" w:rsidRDefault="00EB17B9" w:rsidP="00EB17B9">
      <w:pPr>
        <w:pStyle w:val="Akapitzlist"/>
        <w:spacing w:line="324" w:lineRule="auto"/>
        <w:ind w:left="720"/>
        <w:jc w:val="both"/>
        <w:rPr>
          <w:rFonts w:asciiTheme="minorHAnsi" w:hAnsiTheme="minorHAnsi" w:cstheme="minorHAnsi"/>
          <w:sz w:val="22"/>
          <w:szCs w:val="22"/>
        </w:rPr>
      </w:pPr>
      <w:r w:rsidRPr="003B4E80">
        <w:rPr>
          <w:rFonts w:asciiTheme="minorHAnsi" w:hAnsiTheme="minorHAnsi" w:cstheme="minorHAnsi"/>
          <w:sz w:val="22"/>
          <w:szCs w:val="22"/>
        </w:rPr>
        <w:t>(Kontakt do Działu BHP:, Marcin Ciechociński 22 273 13 13).</w:t>
      </w:r>
    </w:p>
    <w:p w14:paraId="4037C264" w14:textId="77777777" w:rsidR="00EB17B9" w:rsidRPr="003B4E80" w:rsidRDefault="00EB17B9" w:rsidP="00C12537">
      <w:pPr>
        <w:pStyle w:val="Akapitzlist"/>
        <w:numPr>
          <w:ilvl w:val="0"/>
          <w:numId w:val="31"/>
        </w:numPr>
        <w:spacing w:line="324" w:lineRule="auto"/>
        <w:jc w:val="both"/>
        <w:rPr>
          <w:rFonts w:asciiTheme="minorHAnsi" w:hAnsiTheme="minorHAnsi" w:cstheme="minorHAnsi"/>
          <w:sz w:val="22"/>
          <w:szCs w:val="22"/>
        </w:rPr>
      </w:pPr>
      <w:r w:rsidRPr="003B4E80">
        <w:rPr>
          <w:rFonts w:asciiTheme="minorHAnsi" w:hAnsiTheme="minorHAnsi" w:cstheme="minorHAnsi"/>
          <w:sz w:val="22"/>
          <w:szCs w:val="22"/>
        </w:rPr>
        <w:t xml:space="preserve">Porozumienia w sprawie powołania koordynatora (dokumenty w załączeniu). </w:t>
      </w:r>
      <w:r w:rsidRPr="003B4E80">
        <w:rPr>
          <w:rFonts w:asciiTheme="minorHAnsi" w:hAnsiTheme="minorHAnsi" w:cstheme="minorHAnsi"/>
          <w:sz w:val="22"/>
          <w:szCs w:val="22"/>
          <w:u w:val="single"/>
        </w:rPr>
        <w:t>Koordynatorem BHP jest osoba zlecająca prace ze strony Inwestora lub inna osoba przez nią wyznaczona.</w:t>
      </w:r>
      <w:r w:rsidRPr="003B4E80">
        <w:rPr>
          <w:rFonts w:asciiTheme="minorHAnsi" w:hAnsiTheme="minorHAnsi" w:cstheme="minorHAnsi"/>
          <w:sz w:val="22"/>
          <w:szCs w:val="22"/>
        </w:rPr>
        <w:t xml:space="preserve">  </w:t>
      </w:r>
    </w:p>
    <w:p w14:paraId="362942AE"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 xml:space="preserve">Ustalenie okoliczności i przyczyn wypadku przy pracy, który miał miejsce na terenie zakładu pracy Zamawiającego dokonuje zespół powypadkowy powołany przez pracodawcę poszkodowanego pracownika w obecności przedstawiciela Zamawiającego. </w:t>
      </w:r>
    </w:p>
    <w:p w14:paraId="67EFEA92"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będzie realizował roboty zgodnie z Prawem Budowlanym, przepisami powiązanymi, z zasadami wiedzy technicznej i sztuki budowlanej oraz z dbałością o najwyższą jakość wykonywanych robót oraz z zatwierdzonym projektem i harmonogramem robót.</w:t>
      </w:r>
    </w:p>
    <w:p w14:paraId="7A06C950"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 xml:space="preserve">Wykonawca będzie realizował roboty z zachowaniem przepisów BHP, P.POŻ. oraz w razie konieczności zasadami OCHRONY RADIOLOGICZNEJ obowiązującymi na terenie Zamawiającego. </w:t>
      </w:r>
    </w:p>
    <w:p w14:paraId="7165FFF0"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zobowiązany jest wyposażyć pracowników wykonujących pracę na terenie Zamawiającego w odpowiedni sprzęt ochrony indywidualnej i zbiorowej z wyłączeniem środków ochrony przed promieniowaniem. W przypadku gdy prace będą prowadzone na terenie nadzorowanym lub kontrolowanym, środki ochrony indywidualnej oraz prowadzenie monitoringu narażenia  na promieniowanie zapewnia Zamawiający.</w:t>
      </w:r>
    </w:p>
    <w:p w14:paraId="7118A062"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 xml:space="preserve">Wszyscy pracownicy Wykonawcy przebywający na terenie Zamawiającego muszą posiadać  na ubraniach roboczych widoczną nazwę firmy. </w:t>
      </w:r>
    </w:p>
    <w:p w14:paraId="58CDB5BA"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Prace mogą być wykonywane w dni robocze w godzinach pracy ośrodka od 8</w:t>
      </w:r>
      <w:r w:rsidRPr="003B4E80">
        <w:rPr>
          <w:rFonts w:cstheme="minorHAnsi"/>
          <w:u w:val="single"/>
          <w:vertAlign w:val="superscript"/>
        </w:rPr>
        <w:t>00</w:t>
      </w:r>
      <w:r w:rsidRPr="003B4E80">
        <w:rPr>
          <w:rFonts w:cstheme="minorHAnsi"/>
        </w:rPr>
        <w:t> do 16</w:t>
      </w:r>
      <w:r w:rsidRPr="003B4E80">
        <w:rPr>
          <w:rFonts w:cstheme="minorHAnsi"/>
          <w:u w:val="single"/>
          <w:vertAlign w:val="superscript"/>
        </w:rPr>
        <w:t>00</w:t>
      </w:r>
      <w:r w:rsidRPr="003B4E80">
        <w:rPr>
          <w:rFonts w:cstheme="minorHAnsi"/>
        </w:rPr>
        <w:t>. Praca poza tymi godzinami wymaga każdorazowej zgody Zamawiającego.</w:t>
      </w:r>
    </w:p>
    <w:p w14:paraId="66C19096"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Wszystkie dostawy materiałów budowlanych muszą być dokonywane w dni robocze w godzinach od 8</w:t>
      </w:r>
      <w:r w:rsidRPr="003B4E80">
        <w:rPr>
          <w:rFonts w:cstheme="minorHAnsi"/>
          <w:u w:val="single"/>
          <w:vertAlign w:val="superscript"/>
        </w:rPr>
        <w:t>00</w:t>
      </w:r>
      <w:r w:rsidRPr="003B4E80">
        <w:rPr>
          <w:rFonts w:cstheme="minorHAnsi"/>
        </w:rPr>
        <w:t> do 15</w:t>
      </w:r>
      <w:r w:rsidRPr="003B4E80">
        <w:rPr>
          <w:rFonts w:cstheme="minorHAnsi"/>
          <w:u w:val="single"/>
          <w:vertAlign w:val="superscript"/>
        </w:rPr>
        <w:t>00</w:t>
      </w:r>
      <w:r w:rsidRPr="003B4E80">
        <w:rPr>
          <w:rFonts w:cstheme="minorHAnsi"/>
        </w:rPr>
        <w:t>.</w:t>
      </w:r>
    </w:p>
    <w:p w14:paraId="2AD4B98A"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Dostawy materiałów budowlanych muszą odbywać się w uzgodnieniu z Zamawiającym ustalonymi drogami.</w:t>
      </w:r>
    </w:p>
    <w:p w14:paraId="3DDE9DF4"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prowadził będzie roboty nie powodując nadmiernych uciążliwości w użytkowaniu obiektu.</w:t>
      </w:r>
    </w:p>
    <w:p w14:paraId="205E63AC"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Pracownicy Wykonawcy mogą poruszać się tylko po uzgodnionych trasach tak, żeby nie zakłócać pracy innym osobom.</w:t>
      </w:r>
    </w:p>
    <w:p w14:paraId="602282A4"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Wstęp do pomieszczeń czy obszarów znajdujących się poza strefą prowadzonych prac (np. na dachy budynków sąsiednich) wymaga każdorazowo uzyskania zgody Zamawiającego.</w:t>
      </w:r>
    </w:p>
    <w:p w14:paraId="26FAC085"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lastRenderedPageBreak/>
        <w:t xml:space="preserve">Zamawiający przypomina, że prace na dachach budynków mogą być wykonywane wyłącznie przy użyciu odpowiedniego zabezpieczenia pracowników.  Wykonawca jest zobowiązany do każdorazowego zabezpieczania pracowników. </w:t>
      </w:r>
    </w:p>
    <w:p w14:paraId="7CB87A37"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Jakakolwiek ingerencja w instalacje obiektów budowlanych nie stanowiących przedmiotu prowadzonych prac jest kategorycznie zabroniona.</w:t>
      </w:r>
    </w:p>
    <w:p w14:paraId="4C359042"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 xml:space="preserve">Instalacje detekcji pożaru, kontroli dostępu i inne, służące bezpieczeństwu budynków, muszą zostać przed rozpoczęciem prac zabezpieczone w sposób szczególny, uzgodniony z Zamawiającym. </w:t>
      </w:r>
    </w:p>
    <w:p w14:paraId="3DEC0C9E"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zobowiązuje się do przestrzegania przepisów P.POŻ. obowiązujących na terenie Zamawiającego. Dotyczy to w szczególności realizacji prac pożarowo niebezpiecznych (druk zezwolenia znajduje się w Instrukcji Bezpieczeństwa Pożarowego NCBJ).</w:t>
      </w:r>
    </w:p>
    <w:p w14:paraId="23ACDEAB"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Palenie tytoniu dozwolone jest wyłącznie w wyznaczonych miejscach na zewnątrz budynków.</w:t>
      </w:r>
    </w:p>
    <w:p w14:paraId="39E714B9"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Obowiązuje kategoryczny zakaz spożywania alkoholu oraz innych środków odurzających jak również znajdowania się w stanie po ich spożyciu  przez pracowników Wykonawcy na terenie Zamawiającego.</w:t>
      </w:r>
    </w:p>
    <w:p w14:paraId="7112C56F"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Obowiązuje kategoryczny zakaz usuwania pobudowlanych odpadów płynnych do instalacji kanalizacyjnych.</w:t>
      </w:r>
    </w:p>
    <w:p w14:paraId="782D376B"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zobowiązany jest do systematycznego usuwania odpadów na własny koszt zgodnie z procedurą obowiązującą na terenie Zamawiającego (KONIECZNE SPRAWDZANIE DOZYMETRYCZNE - MIERZENIE PARTIAMI GRUZU I ODPADÓW PRZED WYJAZDEM KONTENERA DO BRAMY NCBJ - Budynek Nr 2 pokój 48, tel. 22 273 10 34). Pojemniki lub kontenery na odpady które zostaną przez Wykonawcę prac dostarczone muszą być ustawione w miejscach wyznaczonych przez Zamawiającego. Koszty usuwania odpadów obciążają Wykonawcę prac.</w:t>
      </w:r>
    </w:p>
    <w:p w14:paraId="79B40D10"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zobowiązuje się do organizacji prac w taki sposób, żeby zapewnić bezpieczeństwo swoim  pracownikom i wszystkim użytkownikom NCBJ.</w:t>
      </w:r>
    </w:p>
    <w:p w14:paraId="0B660F22"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Wykonawca ponosi odpowiedzialność materialną za ewentualne szkody spowodowane swoim działaniem na terenie Zamawiającego.</w:t>
      </w:r>
    </w:p>
    <w:p w14:paraId="655F499D"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Konsekwencje wszelkich zaniedbań w przestrzeganiu przepisów Prawa Budowlanego, BHP, P.POŻ oraz przepisów powiązanych  ponosi Wykonawca.</w:t>
      </w:r>
    </w:p>
    <w:p w14:paraId="13980A11"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Pracownicy Wykonawcy zobowiązani są do respektowania uzasadnionych uwag i zaleceń przekazywanych przez Zamawiającego i pracowników ochrony NCBJ.</w:t>
      </w:r>
    </w:p>
    <w:p w14:paraId="4AC6F595" w14:textId="77777777" w:rsidR="00EB17B9" w:rsidRPr="003B4E80" w:rsidRDefault="00EB17B9" w:rsidP="00C12537">
      <w:pPr>
        <w:numPr>
          <w:ilvl w:val="0"/>
          <w:numId w:val="21"/>
        </w:numPr>
        <w:spacing w:after="0" w:line="324" w:lineRule="auto"/>
        <w:jc w:val="both"/>
        <w:rPr>
          <w:rFonts w:cstheme="minorHAnsi"/>
        </w:rPr>
      </w:pPr>
      <w:r w:rsidRPr="003B4E80">
        <w:rPr>
          <w:rFonts w:cstheme="minorHAnsi"/>
        </w:rPr>
        <w:t>Parkowanie pojazdów może odbywać się wyłącznie w miejscach do tego wyznaczonych.</w:t>
      </w:r>
    </w:p>
    <w:p w14:paraId="4DC832F0" w14:textId="77777777" w:rsidR="00EB17B9" w:rsidRPr="003B4E80" w:rsidRDefault="00EB17B9" w:rsidP="00C12537">
      <w:pPr>
        <w:numPr>
          <w:ilvl w:val="0"/>
          <w:numId w:val="21"/>
        </w:numPr>
        <w:spacing w:after="0" w:line="324" w:lineRule="auto"/>
        <w:jc w:val="both"/>
        <w:rPr>
          <w:rFonts w:cstheme="minorHAnsi"/>
          <w:u w:val="single"/>
        </w:rPr>
      </w:pPr>
      <w:r w:rsidRPr="003B4E80">
        <w:rPr>
          <w:rFonts w:cstheme="minorHAnsi"/>
        </w:rPr>
        <w:t xml:space="preserve">Przy ewentualnym zaniechaniu stosowania  się do przepisów i procedur obowiązujących na terenie Zamawiającego oraz w wypadku stwierdzenia bezpośredniego zagrożenia życia lub zdrowia pracowników albo innych osób Zamawiający może wstrzymać dalsze wykonywanie pracy do momentu usunięcia nieprawidłowości. </w:t>
      </w:r>
    </w:p>
    <w:p w14:paraId="14570AEA" w14:textId="77777777" w:rsidR="00EB17B9" w:rsidRPr="003B4E80" w:rsidRDefault="00EB17B9" w:rsidP="00EB17B9">
      <w:pPr>
        <w:spacing w:line="324" w:lineRule="auto"/>
        <w:ind w:left="360"/>
        <w:rPr>
          <w:rFonts w:cstheme="minorHAnsi"/>
          <w:u w:val="single"/>
        </w:rPr>
      </w:pPr>
    </w:p>
    <w:p w14:paraId="6A4A71CC" w14:textId="77777777" w:rsidR="00EB17B9" w:rsidRPr="003B4E80" w:rsidRDefault="00EB17B9" w:rsidP="00EB17B9">
      <w:pPr>
        <w:spacing w:line="324" w:lineRule="auto"/>
        <w:ind w:left="360"/>
        <w:rPr>
          <w:rFonts w:cstheme="minorHAnsi"/>
        </w:rPr>
      </w:pPr>
      <w:r w:rsidRPr="003B4E80">
        <w:rPr>
          <w:rFonts w:cstheme="minorHAnsi"/>
          <w:u w:val="single"/>
        </w:rPr>
        <w:lastRenderedPageBreak/>
        <w:t>Zapoznałem się w dniu ………………………….</w:t>
      </w:r>
    </w:p>
    <w:p w14:paraId="44FC8131" w14:textId="77777777" w:rsidR="00EB17B9" w:rsidRPr="003B4E80" w:rsidRDefault="00EB17B9" w:rsidP="00EB17B9">
      <w:pPr>
        <w:spacing w:after="120"/>
        <w:ind w:left="425" w:right="23" w:hanging="425"/>
        <w:jc w:val="right"/>
        <w:rPr>
          <w:rFonts w:eastAsia="Calibri" w:cstheme="minorHAnsi"/>
          <w:b/>
        </w:rPr>
      </w:pPr>
      <w:r w:rsidRPr="003B4E80">
        <w:rPr>
          <w:rFonts w:cstheme="minorHAnsi"/>
        </w:rPr>
        <w:br w:type="column"/>
      </w:r>
      <w:r w:rsidRPr="003B4E80">
        <w:rPr>
          <w:rFonts w:eastAsia="Calibri" w:cstheme="minorHAnsi"/>
          <w:b/>
        </w:rPr>
        <w:lastRenderedPageBreak/>
        <w:t xml:space="preserve">Załącznik nr 5 do Umowy </w:t>
      </w:r>
    </w:p>
    <w:p w14:paraId="25F505BA" w14:textId="48960C2B" w:rsidR="00EB17B9" w:rsidRPr="003B4E80" w:rsidRDefault="00EB17B9" w:rsidP="00EB17B9">
      <w:pPr>
        <w:ind w:left="425" w:right="23" w:hanging="425"/>
        <w:jc w:val="right"/>
        <w:rPr>
          <w:rFonts w:eastAsia="Calibri" w:cstheme="minorHAnsi"/>
          <w:b/>
        </w:rPr>
      </w:pPr>
      <w:r w:rsidRPr="003B4E80">
        <w:rPr>
          <w:rFonts w:eastAsia="Calibri" w:cstheme="minorHAnsi"/>
          <w:b/>
        </w:rPr>
        <w:t>nr EZP.271</w:t>
      </w:r>
      <w:r w:rsidR="00AE42CD">
        <w:rPr>
          <w:rFonts w:eastAsia="Calibri" w:cstheme="minorHAnsi"/>
          <w:b/>
        </w:rPr>
        <w:t>….</w:t>
      </w:r>
      <w:r w:rsidR="00BE3CAE">
        <w:rPr>
          <w:rFonts w:eastAsia="Calibri" w:cstheme="minorHAnsi"/>
          <w:b/>
        </w:rPr>
        <w:t>.</w:t>
      </w:r>
      <w:r w:rsidR="00844E02" w:rsidRPr="003B4E80">
        <w:rPr>
          <w:rFonts w:eastAsia="Calibri" w:cstheme="minorHAnsi"/>
          <w:b/>
        </w:rPr>
        <w:t>202</w:t>
      </w:r>
      <w:r w:rsidR="00AE42CD">
        <w:rPr>
          <w:rFonts w:eastAsia="Calibri" w:cstheme="minorHAnsi"/>
          <w:b/>
        </w:rPr>
        <w:t>5</w:t>
      </w:r>
      <w:r w:rsidRPr="003B4E80">
        <w:rPr>
          <w:rFonts w:eastAsia="Calibri" w:cstheme="minorHAnsi"/>
          <w:b/>
        </w:rPr>
        <w:t>.ZP</w:t>
      </w:r>
    </w:p>
    <w:p w14:paraId="43E96AA4" w14:textId="77777777" w:rsidR="00EB17B9" w:rsidRPr="003B4E80" w:rsidRDefault="00EB17B9" w:rsidP="00EB17B9">
      <w:pPr>
        <w:jc w:val="right"/>
        <w:rPr>
          <w:rFonts w:eastAsia="Calibri" w:cstheme="minorHAnsi"/>
        </w:rPr>
      </w:pPr>
    </w:p>
    <w:p w14:paraId="6CACE6A6" w14:textId="77777777" w:rsidR="00EB17B9" w:rsidRPr="003B4E80" w:rsidRDefault="00EB17B9" w:rsidP="00EB17B9">
      <w:pPr>
        <w:jc w:val="right"/>
        <w:rPr>
          <w:rFonts w:eastAsia="Calibri" w:cstheme="minorHAnsi"/>
        </w:rPr>
      </w:pPr>
      <w:r w:rsidRPr="003B4E80">
        <w:rPr>
          <w:rFonts w:eastAsia="Calibri" w:cstheme="minorHAnsi"/>
        </w:rPr>
        <w:t>Otwock, dn. ………………………….</w:t>
      </w:r>
    </w:p>
    <w:p w14:paraId="40195CAD" w14:textId="77777777" w:rsidR="00EB17B9" w:rsidRPr="003B4E80" w:rsidRDefault="00EB17B9" w:rsidP="00EB17B9">
      <w:pPr>
        <w:rPr>
          <w:rFonts w:eastAsia="Calibri" w:cstheme="minorHAnsi"/>
        </w:rPr>
      </w:pPr>
    </w:p>
    <w:p w14:paraId="280521C1" w14:textId="77777777" w:rsidR="00EB17B9" w:rsidRPr="003B4E80" w:rsidRDefault="00EB17B9" w:rsidP="00EB17B9">
      <w:pPr>
        <w:jc w:val="center"/>
        <w:rPr>
          <w:rFonts w:eastAsia="Calibri" w:cstheme="minorHAnsi"/>
        </w:rPr>
      </w:pPr>
      <w:r w:rsidRPr="003B4E80">
        <w:rPr>
          <w:rFonts w:eastAsia="Calibri" w:cstheme="minorHAnsi"/>
        </w:rPr>
        <w:t>Oświadczenie</w:t>
      </w:r>
    </w:p>
    <w:p w14:paraId="67ECB8D6" w14:textId="77777777" w:rsidR="00EB17B9" w:rsidRPr="003B4E80" w:rsidRDefault="00EB17B9" w:rsidP="00EB17B9">
      <w:pPr>
        <w:jc w:val="center"/>
        <w:rPr>
          <w:rFonts w:eastAsia="Calibri" w:cstheme="minorHAnsi"/>
        </w:rPr>
      </w:pPr>
    </w:p>
    <w:p w14:paraId="7F7BCDC5" w14:textId="77777777" w:rsidR="00EB17B9" w:rsidRPr="003B4E80" w:rsidRDefault="00EB17B9" w:rsidP="00EB17B9">
      <w:pPr>
        <w:spacing w:line="360" w:lineRule="auto"/>
        <w:rPr>
          <w:rFonts w:eastAsia="Calibri" w:cstheme="minorHAnsi"/>
        </w:rPr>
      </w:pPr>
      <w:r w:rsidRPr="003B4E80">
        <w:rPr>
          <w:rFonts w:eastAsia="Calibri" w:cstheme="minorHAnsi"/>
        </w:rPr>
        <w:t>Oświadczam, że pracownicy firmy</w:t>
      </w:r>
      <w:r w:rsidRPr="003B4E80">
        <w:rPr>
          <w:rFonts w:cstheme="minorHAnsi"/>
          <w:b/>
        </w:rPr>
        <w:t xml:space="preserve"> </w:t>
      </w:r>
      <w:r w:rsidRPr="003B4E80">
        <w:rPr>
          <w:rFonts w:cstheme="minorHAnsi"/>
        </w:rPr>
        <w:t xml:space="preserve">…………………………………………….  </w:t>
      </w:r>
      <w:r w:rsidRPr="003B4E80">
        <w:rPr>
          <w:rFonts w:eastAsia="Calibri" w:cstheme="minorHAnsi"/>
        </w:rPr>
        <w:t xml:space="preserve">wykonujący prace </w:t>
      </w:r>
      <w:r w:rsidRPr="003B4E80">
        <w:rPr>
          <w:rFonts w:eastAsia="Calibri" w:cstheme="minorHAnsi"/>
        </w:rPr>
        <w:br/>
        <w:t>w ramach zlecenia/ umowy:</w:t>
      </w:r>
    </w:p>
    <w:p w14:paraId="4B91EB36" w14:textId="77777777" w:rsidR="00EB17B9" w:rsidRPr="003B4E80" w:rsidRDefault="00EB17B9" w:rsidP="00EB17B9">
      <w:pPr>
        <w:spacing w:line="360" w:lineRule="auto"/>
        <w:rPr>
          <w:rFonts w:eastAsia="Calibri" w:cstheme="minorHAnsi"/>
        </w:rPr>
      </w:pPr>
      <w:r w:rsidRPr="003B4E80">
        <w:rPr>
          <w:rFonts w:cstheme="minorHAnsi"/>
        </w:rPr>
        <w:t>……………………………………………………………………………………………………………………………………………………………………………………………………………………………………………………………………………………………………………………………...</w:t>
      </w:r>
      <w:r w:rsidRPr="003B4E80">
        <w:rPr>
          <w:rFonts w:cstheme="minorHAnsi"/>
          <w:bCs/>
        </w:rPr>
        <w:t>;</w:t>
      </w:r>
      <w:r w:rsidRPr="003B4E80">
        <w:rPr>
          <w:rFonts w:eastAsia="Calibri" w:cstheme="minorHAnsi"/>
        </w:rPr>
        <w:t>na terenie NCBJ posiadają:</w:t>
      </w:r>
    </w:p>
    <w:p w14:paraId="37F95F25" w14:textId="77777777" w:rsidR="00EB17B9" w:rsidRPr="003B4E80" w:rsidRDefault="00EB17B9" w:rsidP="00C12537">
      <w:pPr>
        <w:numPr>
          <w:ilvl w:val="0"/>
          <w:numId w:val="22"/>
        </w:numPr>
        <w:jc w:val="both"/>
        <w:rPr>
          <w:rFonts w:eastAsia="Calibri" w:cstheme="minorHAnsi"/>
        </w:rPr>
      </w:pPr>
      <w:r w:rsidRPr="003B4E80">
        <w:rPr>
          <w:rFonts w:eastAsia="Calibri" w:cstheme="minorHAnsi"/>
        </w:rPr>
        <w:t xml:space="preserve">szkolenia BHP wstępne, stanowiskowe, okresowe, oraz szkolenia i  uprawnienia specjalistyczne </w:t>
      </w:r>
      <w:r w:rsidRPr="003B4E80">
        <w:rPr>
          <w:rFonts w:eastAsia="Calibri" w:cstheme="minorHAnsi"/>
        </w:rPr>
        <w:br/>
        <w:t>w zakresie wykonywanych prac,</w:t>
      </w:r>
    </w:p>
    <w:p w14:paraId="74C3D0D3" w14:textId="77777777" w:rsidR="00EB17B9" w:rsidRPr="003B4E80" w:rsidRDefault="00EB17B9" w:rsidP="00C12537">
      <w:pPr>
        <w:numPr>
          <w:ilvl w:val="0"/>
          <w:numId w:val="22"/>
        </w:numPr>
        <w:rPr>
          <w:rFonts w:eastAsia="Calibri" w:cstheme="minorHAnsi"/>
        </w:rPr>
      </w:pPr>
      <w:r w:rsidRPr="003B4E80">
        <w:rPr>
          <w:rFonts w:eastAsia="Calibri" w:cstheme="minorHAnsi"/>
        </w:rPr>
        <w:t>aktualne orzeczenia lekarskie o braku przeciwwskazań do wykonywanej pracy wydane na podstawie skierowania uwzględniającego wszystkie czynniki na które narażeni są pracownicy podczas wykonywania prac,</w:t>
      </w:r>
    </w:p>
    <w:p w14:paraId="172F2C4F" w14:textId="77777777" w:rsidR="00EB17B9" w:rsidRPr="003B4E80" w:rsidRDefault="00EB17B9" w:rsidP="00C12537">
      <w:pPr>
        <w:numPr>
          <w:ilvl w:val="0"/>
          <w:numId w:val="22"/>
        </w:numPr>
        <w:rPr>
          <w:rFonts w:eastAsia="Calibri" w:cstheme="minorHAnsi"/>
        </w:rPr>
      </w:pPr>
      <w:r w:rsidRPr="003B4E80">
        <w:rPr>
          <w:rFonts w:eastAsia="Calibri" w:cstheme="minorHAnsi"/>
        </w:rPr>
        <w:t>sprzęt ochrony zbiorowej, indywidualnej niezbędny do wykonywania pracy w sposób bezpieczny.</w:t>
      </w:r>
    </w:p>
    <w:p w14:paraId="07C39DB5" w14:textId="77777777" w:rsidR="00EB17B9" w:rsidRPr="003B4E80" w:rsidRDefault="00EB17B9" w:rsidP="00EB17B9">
      <w:pPr>
        <w:rPr>
          <w:rFonts w:eastAsia="Calibri" w:cstheme="minorHAnsi"/>
        </w:rPr>
      </w:pPr>
    </w:p>
    <w:p w14:paraId="7685D568" w14:textId="77777777" w:rsidR="00EB17B9" w:rsidRPr="003B4E80" w:rsidRDefault="00EB17B9" w:rsidP="00EB17B9">
      <w:pPr>
        <w:jc w:val="both"/>
        <w:rPr>
          <w:rFonts w:eastAsia="Calibri" w:cstheme="minorHAnsi"/>
        </w:rPr>
      </w:pPr>
      <w:r w:rsidRPr="003B4E80">
        <w:rPr>
          <w:rFonts w:eastAsia="Calibri" w:cstheme="minorHAnsi"/>
        </w:rPr>
        <w:t>Ponadto Wykonawca oświadcza, że zapoznał się z procedurami obowiązującymi na terenie NCBJ oraz zobowiązuje się do zapoznania pracowników i podwykonawców  realizujących przedmiot zamówienia z:</w:t>
      </w:r>
    </w:p>
    <w:p w14:paraId="075900E1" w14:textId="77777777" w:rsidR="00EB17B9" w:rsidRPr="003B4E80" w:rsidRDefault="00EB17B9" w:rsidP="00C12537">
      <w:pPr>
        <w:pStyle w:val="Akapitzlist"/>
        <w:numPr>
          <w:ilvl w:val="0"/>
          <w:numId w:val="32"/>
        </w:numPr>
        <w:spacing w:after="160" w:line="259" w:lineRule="auto"/>
        <w:ind w:left="284" w:hanging="284"/>
        <w:jc w:val="both"/>
        <w:rPr>
          <w:rFonts w:asciiTheme="minorHAnsi" w:eastAsia="Calibri" w:hAnsiTheme="minorHAnsi" w:cstheme="minorHAnsi"/>
          <w:sz w:val="22"/>
          <w:szCs w:val="22"/>
          <w:lang w:eastAsia="en-US"/>
        </w:rPr>
      </w:pPr>
      <w:r w:rsidRPr="003B4E80">
        <w:rPr>
          <w:rFonts w:asciiTheme="minorHAnsi" w:eastAsia="Calibri" w:hAnsiTheme="minorHAnsi" w:cstheme="minorHAnsi"/>
          <w:sz w:val="22"/>
          <w:szCs w:val="22"/>
          <w:lang w:eastAsia="en-US"/>
        </w:rPr>
        <w:t>Regulaminem prowadzenia prac remontowo-budowlano-konserwacyjnych na terenie NCBJ.</w:t>
      </w:r>
    </w:p>
    <w:p w14:paraId="7C836238" w14:textId="77777777" w:rsidR="00EB17B9" w:rsidRPr="003B4E80" w:rsidRDefault="00EB17B9" w:rsidP="00EB17B9">
      <w:pPr>
        <w:rPr>
          <w:rFonts w:eastAsia="Calibri" w:cstheme="minorHAnsi"/>
        </w:rPr>
      </w:pPr>
    </w:p>
    <w:p w14:paraId="575BFE2C" w14:textId="77777777" w:rsidR="00EB17B9" w:rsidRPr="003B4E80" w:rsidRDefault="00EB17B9" w:rsidP="00EB17B9">
      <w:pPr>
        <w:rPr>
          <w:rFonts w:eastAsia="Calibri" w:cstheme="minorHAnsi"/>
        </w:rPr>
      </w:pPr>
    </w:p>
    <w:p w14:paraId="7F32B353" w14:textId="77777777" w:rsidR="00EB17B9" w:rsidRPr="003B4E80" w:rsidRDefault="00EB17B9" w:rsidP="00EB17B9">
      <w:pPr>
        <w:tabs>
          <w:tab w:val="left" w:pos="5955"/>
        </w:tabs>
        <w:rPr>
          <w:rFonts w:eastAsia="Calibri" w:cstheme="minorHAnsi"/>
        </w:rPr>
      </w:pPr>
      <w:r w:rsidRPr="003B4E80">
        <w:rPr>
          <w:rFonts w:eastAsia="Calibri" w:cstheme="minorHAnsi"/>
        </w:rPr>
        <w:tab/>
      </w:r>
    </w:p>
    <w:p w14:paraId="57167315" w14:textId="77777777" w:rsidR="00EB17B9" w:rsidRPr="003B4E80" w:rsidRDefault="00EB17B9" w:rsidP="00EB17B9">
      <w:pPr>
        <w:tabs>
          <w:tab w:val="left" w:pos="5580"/>
          <w:tab w:val="left" w:pos="5955"/>
        </w:tabs>
        <w:jc w:val="right"/>
        <w:rPr>
          <w:rFonts w:eastAsia="Calibri" w:cstheme="minorHAnsi"/>
          <w:i/>
        </w:rPr>
      </w:pPr>
      <w:r w:rsidRPr="003B4E80">
        <w:rPr>
          <w:rFonts w:eastAsia="Calibri" w:cstheme="minorHAnsi"/>
        </w:rPr>
        <w:tab/>
        <w:t xml:space="preserve">   ……</w:t>
      </w:r>
      <w:r w:rsidRPr="003B4E80">
        <w:rPr>
          <w:rFonts w:eastAsia="Calibri" w:cstheme="minorHAnsi"/>
          <w:i/>
        </w:rPr>
        <w:t>…………………………………………………</w:t>
      </w:r>
    </w:p>
    <w:p w14:paraId="1349D741" w14:textId="77777777" w:rsidR="00EB17B9" w:rsidRPr="003B4E80" w:rsidRDefault="00EB17B9" w:rsidP="00EB17B9">
      <w:pPr>
        <w:tabs>
          <w:tab w:val="left" w:pos="5955"/>
        </w:tabs>
        <w:rPr>
          <w:rFonts w:eastAsia="Calibri" w:cstheme="minorHAnsi"/>
          <w:i/>
        </w:rPr>
      </w:pPr>
      <w:r w:rsidRPr="003B4E80">
        <w:rPr>
          <w:rFonts w:eastAsia="Calibri" w:cstheme="minorHAnsi"/>
          <w:i/>
        </w:rPr>
        <w:tab/>
        <w:t xml:space="preserve">    Pieczątka i Podpis Wykonawcy</w:t>
      </w:r>
    </w:p>
    <w:p w14:paraId="12D39E4D" w14:textId="77777777" w:rsidR="00EB17B9" w:rsidRPr="003B4E80" w:rsidRDefault="00EB17B9" w:rsidP="00EB17B9">
      <w:pPr>
        <w:tabs>
          <w:tab w:val="left" w:pos="5955"/>
        </w:tabs>
        <w:rPr>
          <w:rFonts w:eastAsia="Calibri" w:cstheme="minorHAnsi"/>
          <w:i/>
        </w:rPr>
      </w:pPr>
    </w:p>
    <w:p w14:paraId="5B6CA09A" w14:textId="77777777" w:rsidR="00EB17B9" w:rsidRPr="003B4E80" w:rsidRDefault="00EB17B9" w:rsidP="00EB17B9">
      <w:pPr>
        <w:tabs>
          <w:tab w:val="left" w:pos="5955"/>
        </w:tabs>
        <w:rPr>
          <w:rFonts w:eastAsia="Calibri" w:cstheme="minorHAnsi"/>
          <w:i/>
        </w:rPr>
      </w:pPr>
    </w:p>
    <w:p w14:paraId="715A095C" w14:textId="77777777" w:rsidR="00EB17B9" w:rsidRPr="001C7012" w:rsidRDefault="00EB17B9" w:rsidP="00EB17B9">
      <w:pPr>
        <w:tabs>
          <w:tab w:val="left" w:pos="5955"/>
        </w:tabs>
        <w:rPr>
          <w:rFonts w:eastAsia="Calibri"/>
          <w:i/>
          <w:sz w:val="20"/>
        </w:rPr>
      </w:pPr>
    </w:p>
    <w:p w14:paraId="2B3338E3" w14:textId="77777777" w:rsidR="00EB17B9" w:rsidRPr="001C7012" w:rsidRDefault="00EB17B9" w:rsidP="00EB17B9">
      <w:pPr>
        <w:tabs>
          <w:tab w:val="left" w:pos="5955"/>
        </w:tabs>
        <w:rPr>
          <w:rFonts w:eastAsia="Calibri"/>
          <w:i/>
          <w:sz w:val="20"/>
        </w:rPr>
      </w:pPr>
    </w:p>
    <w:p w14:paraId="671A1F00" w14:textId="77777777" w:rsidR="00EB17B9" w:rsidRPr="003B4E80" w:rsidRDefault="00EB17B9" w:rsidP="00EB17B9">
      <w:pPr>
        <w:ind w:left="425" w:right="23" w:hanging="425"/>
        <w:jc w:val="right"/>
        <w:rPr>
          <w:rFonts w:eastAsia="Calibri" w:cstheme="minorHAnsi"/>
          <w:b/>
        </w:rPr>
      </w:pPr>
      <w:r w:rsidRPr="003B4E80">
        <w:rPr>
          <w:rFonts w:eastAsia="Calibri" w:cstheme="minorHAnsi"/>
          <w:b/>
        </w:rPr>
        <w:t xml:space="preserve">Załącznik nr 6 do Umowy </w:t>
      </w:r>
    </w:p>
    <w:p w14:paraId="7024283A" w14:textId="66232F53" w:rsidR="00EB17B9" w:rsidRPr="003B4E80" w:rsidRDefault="00EB17B9" w:rsidP="00EB17B9">
      <w:pPr>
        <w:tabs>
          <w:tab w:val="left" w:pos="5955"/>
        </w:tabs>
        <w:jc w:val="right"/>
        <w:rPr>
          <w:rFonts w:eastAsia="Calibri" w:cstheme="minorHAnsi"/>
          <w:i/>
        </w:rPr>
      </w:pPr>
      <w:r w:rsidRPr="003B4E80">
        <w:rPr>
          <w:rFonts w:eastAsia="Calibri" w:cstheme="minorHAnsi"/>
          <w:b/>
        </w:rPr>
        <w:t xml:space="preserve">nr </w:t>
      </w:r>
      <w:r>
        <w:rPr>
          <w:rFonts w:cstheme="minorHAnsi"/>
          <w:b/>
        </w:rPr>
        <w:t>EZP.271</w:t>
      </w:r>
      <w:r w:rsidR="00AE42CD">
        <w:rPr>
          <w:rFonts w:cstheme="minorHAnsi"/>
          <w:b/>
        </w:rPr>
        <w:t>….</w:t>
      </w:r>
      <w:r w:rsidR="00BE3CAE">
        <w:rPr>
          <w:rFonts w:cstheme="minorHAnsi"/>
          <w:b/>
        </w:rPr>
        <w:t>.</w:t>
      </w:r>
      <w:r w:rsidR="00844E02">
        <w:rPr>
          <w:rFonts w:cstheme="minorHAnsi"/>
          <w:b/>
        </w:rPr>
        <w:t>202</w:t>
      </w:r>
      <w:r w:rsidR="00AE42CD">
        <w:rPr>
          <w:rFonts w:cstheme="minorHAnsi"/>
          <w:b/>
        </w:rPr>
        <w:t>5</w:t>
      </w:r>
      <w:r>
        <w:rPr>
          <w:rFonts w:cstheme="minorHAnsi"/>
          <w:b/>
        </w:rPr>
        <w:t>.ZP</w:t>
      </w:r>
      <w:r w:rsidRPr="003B4E80" w:rsidDel="009F3033">
        <w:rPr>
          <w:rFonts w:eastAsia="Calibri" w:cstheme="minorHAnsi"/>
          <w:b/>
        </w:rPr>
        <w:t xml:space="preserve"> </w:t>
      </w:r>
    </w:p>
    <w:p w14:paraId="3628221F" w14:textId="77777777" w:rsidR="00EB17B9" w:rsidRPr="003B4E80" w:rsidRDefault="00EB17B9" w:rsidP="00EB17B9">
      <w:pPr>
        <w:tabs>
          <w:tab w:val="left" w:pos="5955"/>
        </w:tabs>
        <w:rPr>
          <w:rFonts w:eastAsia="Calibri" w:cstheme="minorHAnsi"/>
          <w:i/>
        </w:rPr>
      </w:pPr>
    </w:p>
    <w:p w14:paraId="3CB1CC37" w14:textId="77777777" w:rsidR="00EB17B9" w:rsidRPr="003B4E80" w:rsidRDefault="00EB17B9" w:rsidP="00EB17B9">
      <w:pPr>
        <w:tabs>
          <w:tab w:val="left" w:pos="5955"/>
        </w:tabs>
        <w:rPr>
          <w:rFonts w:eastAsia="Calibri" w:cstheme="minorHAnsi"/>
          <w:i/>
        </w:rPr>
      </w:pPr>
    </w:p>
    <w:p w14:paraId="0BF4225D" w14:textId="77777777" w:rsidR="00EB17B9" w:rsidRPr="003B4E80" w:rsidRDefault="00EB17B9" w:rsidP="00EB17B9">
      <w:pPr>
        <w:ind w:left="425" w:right="23" w:hanging="425"/>
        <w:jc w:val="center"/>
        <w:rPr>
          <w:rFonts w:eastAsia="Calibri" w:cstheme="minorHAnsi"/>
          <w:b/>
        </w:rPr>
      </w:pPr>
      <w:r w:rsidRPr="003B4E80">
        <w:rPr>
          <w:rFonts w:eastAsia="Calibri" w:cstheme="minorHAnsi"/>
        </w:rPr>
        <w:tab/>
      </w:r>
      <w:r w:rsidRPr="003B4E80">
        <w:rPr>
          <w:rFonts w:cstheme="minorHAnsi"/>
          <w:b/>
          <w:bCs/>
        </w:rPr>
        <w:t>FORMULARZ ZGŁOSZENIA WYKONAWCY</w:t>
      </w:r>
    </w:p>
    <w:p w14:paraId="2FD70F18" w14:textId="77777777" w:rsidR="00EB17B9" w:rsidRPr="003B4E80" w:rsidRDefault="00EB17B9" w:rsidP="00EB17B9">
      <w:pPr>
        <w:spacing w:after="240"/>
        <w:jc w:val="right"/>
        <w:rPr>
          <w:rFonts w:cstheme="minorHAnsi"/>
        </w:rPr>
      </w:pP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p>
    <w:p w14:paraId="686AE63B" w14:textId="77777777" w:rsidR="00EB17B9" w:rsidRPr="003B4E80" w:rsidRDefault="00EB17B9" w:rsidP="00EB17B9">
      <w:pPr>
        <w:spacing w:after="240"/>
        <w:jc w:val="right"/>
        <w:rPr>
          <w:rFonts w:cstheme="minorHAnsi"/>
        </w:rPr>
      </w:pP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color w:val="000000"/>
        </w:rPr>
        <w:t>Otwock, dnia: ………………..</w:t>
      </w:r>
    </w:p>
    <w:p w14:paraId="680F4F74"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rPr>
      </w:pPr>
      <w:r w:rsidRPr="003B4E80">
        <w:rPr>
          <w:rFonts w:asciiTheme="minorHAnsi" w:hAnsiTheme="minorHAnsi" w:cstheme="minorHAnsi"/>
          <w:sz w:val="22"/>
          <w:szCs w:val="22"/>
          <w:lang w:val="pl-PL"/>
        </w:rPr>
        <w:t xml:space="preserve">Pełna </w:t>
      </w:r>
      <w:r w:rsidRPr="003B4E80">
        <w:rPr>
          <w:rFonts w:asciiTheme="minorHAnsi" w:hAnsiTheme="minorHAnsi" w:cstheme="minorHAnsi"/>
          <w:sz w:val="22"/>
          <w:szCs w:val="22"/>
        </w:rPr>
        <w:t xml:space="preserve">nazwa wykonawcy:  </w:t>
      </w:r>
    </w:p>
    <w:p w14:paraId="2E68162B"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6A274137"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 xml:space="preserve">Osoba kierująca pracownikami ze strony wykonawcy: </w:t>
      </w:r>
    </w:p>
    <w:p w14:paraId="7EFDD3C3"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6AB1D88C"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 xml:space="preserve">Numer telefonu oraz adres mailowy do osoby kierującej pracami ze strony wykonawcy: </w:t>
      </w:r>
    </w:p>
    <w:p w14:paraId="43CD64AD"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399C1751"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rPr>
      </w:pPr>
      <w:r w:rsidRPr="003B4E80">
        <w:rPr>
          <w:rFonts w:asciiTheme="minorHAnsi" w:hAnsiTheme="minorHAnsi" w:cstheme="minorHAnsi"/>
          <w:sz w:val="22"/>
          <w:szCs w:val="22"/>
        </w:rPr>
        <w:t xml:space="preserve">Rodzaj wykonywanych prac: </w:t>
      </w:r>
    </w:p>
    <w:p w14:paraId="3437496E"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4808D3FB"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rPr>
      </w:pPr>
      <w:r w:rsidRPr="003B4E80">
        <w:rPr>
          <w:rFonts w:asciiTheme="minorHAnsi" w:hAnsiTheme="minorHAnsi" w:cstheme="minorHAnsi"/>
          <w:sz w:val="22"/>
          <w:szCs w:val="22"/>
        </w:rPr>
        <w:t xml:space="preserve">Miejsce wykonywanych prac: </w:t>
      </w:r>
    </w:p>
    <w:p w14:paraId="15B927EB"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7B3D0CC7"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Osoba zlecająca prace ze strony zleceniodawcy:</w:t>
      </w:r>
    </w:p>
    <w:p w14:paraId="70202726"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1C8ADC8F"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 xml:space="preserve">Numer telefonu do osoby zlecającej prace ze strony zleceniodawcy: </w:t>
      </w:r>
    </w:p>
    <w:p w14:paraId="163C2841"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1CE0F1F9"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Koordynator BHP:</w:t>
      </w:r>
    </w:p>
    <w:p w14:paraId="7CAFA54F" w14:textId="77777777" w:rsidR="00EB17B9" w:rsidRPr="003B4E80" w:rsidRDefault="00EB17B9" w:rsidP="00EB17B9">
      <w:pPr>
        <w:pStyle w:val="Textbody"/>
        <w:spacing w:line="276" w:lineRule="auto"/>
        <w:rPr>
          <w:rFonts w:asciiTheme="minorHAnsi" w:hAnsiTheme="minorHAnsi" w:cstheme="minorHAnsi"/>
          <w:sz w:val="22"/>
          <w:szCs w:val="22"/>
        </w:rPr>
      </w:pPr>
      <w:r w:rsidRPr="003B4E80">
        <w:rPr>
          <w:rFonts w:asciiTheme="minorHAnsi" w:hAnsiTheme="minorHAnsi" w:cstheme="minorHAnsi"/>
          <w:sz w:val="22"/>
          <w:szCs w:val="22"/>
        </w:rPr>
        <w:t>……………………………………………………………………………………………………………</w:t>
      </w:r>
    </w:p>
    <w:p w14:paraId="7965CF51" w14:textId="77777777" w:rsidR="00EB17B9" w:rsidRPr="003B4E80" w:rsidRDefault="00EB17B9" w:rsidP="00C12537">
      <w:pPr>
        <w:pStyle w:val="Textbody"/>
        <w:numPr>
          <w:ilvl w:val="0"/>
          <w:numId w:val="33"/>
        </w:numPr>
        <w:spacing w:line="276" w:lineRule="auto"/>
        <w:ind w:left="777"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Rodzaje prac (zaznaczyć skreślając niepotrzebne)</w:t>
      </w:r>
    </w:p>
    <w:tbl>
      <w:tblPr>
        <w:tblW w:w="9889" w:type="dxa"/>
        <w:tblLayout w:type="fixed"/>
        <w:tblCellMar>
          <w:left w:w="10" w:type="dxa"/>
          <w:right w:w="10" w:type="dxa"/>
        </w:tblCellMar>
        <w:tblLook w:val="04A0" w:firstRow="1" w:lastRow="0" w:firstColumn="1" w:lastColumn="0" w:noHBand="0" w:noVBand="1"/>
      </w:tblPr>
      <w:tblGrid>
        <w:gridCol w:w="675"/>
        <w:gridCol w:w="7655"/>
        <w:gridCol w:w="1559"/>
      </w:tblGrid>
      <w:tr w:rsidR="00EB17B9" w:rsidRPr="003B4E80" w14:paraId="58A8CA26" w14:textId="77777777" w:rsidTr="00E0004D">
        <w:trPr>
          <w:trHeight w:val="391"/>
        </w:trPr>
        <w:tc>
          <w:tcPr>
            <w:tcW w:w="67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F4DF0" w14:textId="77777777" w:rsidR="00EB17B9" w:rsidRPr="003B4E80" w:rsidRDefault="00EB17B9" w:rsidP="00E0004D">
            <w:pPr>
              <w:autoSpaceDE w:val="0"/>
              <w:jc w:val="center"/>
              <w:rPr>
                <w:rFonts w:cstheme="minorHAnsi"/>
              </w:rPr>
            </w:pPr>
            <w:r w:rsidRPr="003B4E80">
              <w:rPr>
                <w:rFonts w:cstheme="minorHAnsi"/>
              </w:rPr>
              <w:t>1.</w:t>
            </w:r>
          </w:p>
        </w:tc>
        <w:tc>
          <w:tcPr>
            <w:tcW w:w="765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DBF3D" w14:textId="77777777" w:rsidR="00EB17B9" w:rsidRPr="003B4E80" w:rsidRDefault="00EB17B9" w:rsidP="00E0004D">
            <w:pPr>
              <w:autoSpaceDE w:val="0"/>
              <w:rPr>
                <w:rFonts w:cstheme="minorHAnsi"/>
              </w:rPr>
            </w:pPr>
            <w:r w:rsidRPr="003B4E80">
              <w:rPr>
                <w:rFonts w:cstheme="minorHAnsi"/>
              </w:rPr>
              <w:t>Prace na wysokości</w:t>
            </w:r>
          </w:p>
          <w:p w14:paraId="73CE52D6" w14:textId="77777777" w:rsidR="00EB17B9" w:rsidRPr="003B4E80" w:rsidRDefault="00EB17B9" w:rsidP="00E0004D">
            <w:pPr>
              <w:autoSpaceDE w:val="0"/>
              <w:rPr>
                <w:rFonts w:cstheme="minorHAnsi"/>
              </w:rPr>
            </w:pPr>
          </w:p>
          <w:p w14:paraId="4D4CC71D" w14:textId="77777777" w:rsidR="00EB17B9" w:rsidRPr="003B4E80" w:rsidRDefault="00EB17B9" w:rsidP="00E0004D">
            <w:pPr>
              <w:autoSpaceDE w:val="0"/>
              <w:rPr>
                <w:rFonts w:cstheme="minorHAnsi"/>
                <w:color w:val="808080" w:themeColor="background1" w:themeShade="80"/>
              </w:rPr>
            </w:pPr>
            <w:r w:rsidRPr="003B4E80">
              <w:rPr>
                <w:rFonts w:cstheme="minorHAnsi"/>
                <w:color w:val="808080" w:themeColor="background1" w:themeShade="80"/>
              </w:rPr>
              <w:lastRenderedPageBreak/>
              <w:t>Wymienić konkretne narzędzia pracy:……………………………………</w:t>
            </w:r>
          </w:p>
        </w:tc>
        <w:tc>
          <w:tcPr>
            <w:tcW w:w="155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7F889E" w14:textId="77777777" w:rsidR="00EB17B9" w:rsidRPr="003B4E80" w:rsidRDefault="00EB17B9" w:rsidP="00E0004D">
            <w:pPr>
              <w:autoSpaceDE w:val="0"/>
              <w:jc w:val="center"/>
              <w:rPr>
                <w:rFonts w:cstheme="minorHAnsi"/>
              </w:rPr>
            </w:pPr>
            <w:r w:rsidRPr="003B4E80">
              <w:rPr>
                <w:rFonts w:cstheme="minorHAnsi"/>
              </w:rPr>
              <w:lastRenderedPageBreak/>
              <w:t>TAK/NIE</w:t>
            </w:r>
          </w:p>
        </w:tc>
      </w:tr>
      <w:tr w:rsidR="00EB17B9" w:rsidRPr="003B4E80" w14:paraId="1C2CDDCB" w14:textId="77777777" w:rsidTr="00E0004D">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FE8D9" w14:textId="77777777" w:rsidR="00EB17B9" w:rsidRPr="003B4E80" w:rsidRDefault="00EB17B9" w:rsidP="00E0004D">
            <w:pPr>
              <w:autoSpaceDE w:val="0"/>
              <w:jc w:val="center"/>
              <w:rPr>
                <w:rFonts w:cstheme="minorHAnsi"/>
              </w:rPr>
            </w:pPr>
            <w:r w:rsidRPr="003B4E80">
              <w:rPr>
                <w:rFonts w:cstheme="minorHAnsi"/>
              </w:rPr>
              <w:t>2.</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4ACE4" w14:textId="77777777" w:rsidR="00EB17B9" w:rsidRPr="003B4E80" w:rsidRDefault="00EB17B9" w:rsidP="00E0004D">
            <w:pPr>
              <w:autoSpaceDE w:val="0"/>
              <w:rPr>
                <w:rFonts w:cstheme="minorHAnsi"/>
              </w:rPr>
            </w:pPr>
            <w:r w:rsidRPr="003B4E80">
              <w:rPr>
                <w:rFonts w:cstheme="minorHAnsi"/>
              </w:rPr>
              <w:t>Używanie substancji lub mieszanin niebezpiecznych</w:t>
            </w:r>
          </w:p>
          <w:p w14:paraId="37197B6C" w14:textId="77777777" w:rsidR="00EB17B9" w:rsidRPr="003B4E80" w:rsidRDefault="00EB17B9" w:rsidP="00E0004D">
            <w:pPr>
              <w:autoSpaceDE w:val="0"/>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7A0BAD8"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0445A38B" w14:textId="77777777" w:rsidTr="00E0004D">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568C0" w14:textId="77777777" w:rsidR="00EB17B9" w:rsidRPr="003B4E80" w:rsidRDefault="00EB17B9" w:rsidP="00E0004D">
            <w:pPr>
              <w:autoSpaceDE w:val="0"/>
              <w:jc w:val="center"/>
              <w:rPr>
                <w:rFonts w:cstheme="minorHAnsi"/>
              </w:rPr>
            </w:pPr>
            <w:r w:rsidRPr="003B4E80">
              <w:rPr>
                <w:rFonts w:cstheme="minorHAnsi"/>
              </w:rPr>
              <w:t>3.</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0437A" w14:textId="77777777" w:rsidR="00EB17B9" w:rsidRPr="003B4E80" w:rsidRDefault="00EB17B9" w:rsidP="00E0004D">
            <w:pPr>
              <w:autoSpaceDE w:val="0"/>
              <w:rPr>
                <w:rFonts w:cstheme="minorHAnsi"/>
              </w:rPr>
            </w:pPr>
            <w:r w:rsidRPr="003B4E80">
              <w:rPr>
                <w:rFonts w:cstheme="minorHAnsi"/>
                <w:color w:val="000000"/>
              </w:rPr>
              <w:t>Praca z urządzeniami/maszynami podlegającymi badaniom i certyfikacji UDT</w:t>
            </w:r>
            <w:r w:rsidRPr="003B4E80">
              <w:rPr>
                <w:rFonts w:cstheme="minorHAnsi"/>
              </w:rPr>
              <w:t xml:space="preserve"> </w:t>
            </w:r>
          </w:p>
          <w:p w14:paraId="2DB95BDE" w14:textId="77777777" w:rsidR="00EB17B9" w:rsidRPr="003B4E80" w:rsidRDefault="00EB17B9" w:rsidP="00E0004D">
            <w:pPr>
              <w:autoSpaceDE w:val="0"/>
              <w:rPr>
                <w:rFonts w:cstheme="minorHAnsi"/>
              </w:rPr>
            </w:pPr>
          </w:p>
          <w:p w14:paraId="3B060C82" w14:textId="77777777" w:rsidR="00EB17B9" w:rsidRPr="003B4E80" w:rsidRDefault="00EB17B9" w:rsidP="00E0004D">
            <w:pPr>
              <w:autoSpaceDE w:val="0"/>
              <w:rPr>
                <w:rFonts w:cstheme="minorHAnsi"/>
              </w:rPr>
            </w:pPr>
            <w:r w:rsidRPr="003B4E80">
              <w:rPr>
                <w:rFonts w:cstheme="minorHAnsi"/>
                <w:color w:val="808080" w:themeColor="background1" w:themeShade="80"/>
              </w:rPr>
              <w:t>Wymienić konkretne narzędzia pracy:……………………………………</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1AAC01"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72B11AD1" w14:textId="77777777" w:rsidTr="00E0004D">
        <w:trPr>
          <w:trHeight w:val="899"/>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FC4AA" w14:textId="77777777" w:rsidR="00EB17B9" w:rsidRPr="003B4E80" w:rsidRDefault="00EB17B9" w:rsidP="00E0004D">
            <w:pPr>
              <w:autoSpaceDE w:val="0"/>
              <w:jc w:val="center"/>
              <w:rPr>
                <w:rFonts w:cstheme="minorHAnsi"/>
              </w:rPr>
            </w:pPr>
            <w:r w:rsidRPr="003B4E80">
              <w:rPr>
                <w:rFonts w:cstheme="minorHAnsi"/>
              </w:rPr>
              <w:t>4.</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89E4D" w14:textId="77777777" w:rsidR="00EB17B9" w:rsidRPr="003B4E80" w:rsidRDefault="00EB17B9" w:rsidP="00E0004D">
            <w:pPr>
              <w:autoSpaceDE w:val="0"/>
              <w:rPr>
                <w:rFonts w:cstheme="minorHAnsi"/>
              </w:rPr>
            </w:pPr>
            <w:r w:rsidRPr="003B4E80">
              <w:rPr>
                <w:rFonts w:cstheme="minorHAnsi"/>
              </w:rPr>
              <w:t>Prace ziemne, wykopy</w:t>
            </w:r>
          </w:p>
          <w:p w14:paraId="46EDC338" w14:textId="77777777" w:rsidR="00EB17B9" w:rsidRPr="003B4E80" w:rsidRDefault="00EB17B9" w:rsidP="00E0004D">
            <w:pPr>
              <w:autoSpaceDE w:val="0"/>
              <w:rPr>
                <w:rFonts w:cstheme="minorHAnsi"/>
              </w:rPr>
            </w:pPr>
          </w:p>
          <w:p w14:paraId="2A670D9E" w14:textId="77777777" w:rsidR="00EB17B9" w:rsidRPr="003B4E80" w:rsidRDefault="00EB17B9" w:rsidP="00E0004D">
            <w:pPr>
              <w:autoSpaceDE w:val="0"/>
              <w:rPr>
                <w:rFonts w:cstheme="minorHAnsi"/>
              </w:rPr>
            </w:pPr>
            <w:r w:rsidRPr="003B4E80">
              <w:rPr>
                <w:rFonts w:cstheme="minorHAnsi"/>
                <w:color w:val="808080" w:themeColor="background1" w:themeShade="80"/>
              </w:rPr>
              <w:t>Wymienić konkretne narzędzia pracy oraz podać głębokość wykopów:…………….</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822ACF"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288B823B" w14:textId="77777777" w:rsidTr="00E0004D">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EB90B" w14:textId="77777777" w:rsidR="00EB17B9" w:rsidRPr="003B4E80" w:rsidRDefault="00EB17B9" w:rsidP="00E0004D">
            <w:pPr>
              <w:autoSpaceDE w:val="0"/>
              <w:jc w:val="center"/>
              <w:rPr>
                <w:rFonts w:cstheme="minorHAnsi"/>
              </w:rPr>
            </w:pPr>
            <w:r w:rsidRPr="003B4E80">
              <w:rPr>
                <w:rFonts w:cstheme="minorHAnsi"/>
              </w:rPr>
              <w:t>5.</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D8AE0" w14:textId="77777777" w:rsidR="00EB17B9" w:rsidRPr="003B4E80" w:rsidRDefault="00EB17B9" w:rsidP="00E0004D">
            <w:pPr>
              <w:autoSpaceDE w:val="0"/>
              <w:rPr>
                <w:rFonts w:cstheme="minorHAnsi"/>
              </w:rPr>
            </w:pPr>
            <w:r w:rsidRPr="003B4E80">
              <w:rPr>
                <w:rFonts w:cstheme="minorHAnsi"/>
              </w:rPr>
              <w:t>Prace w kanałach, studzienkach lub innych przestrzeniach zamkniętych</w:t>
            </w:r>
          </w:p>
          <w:p w14:paraId="16F58FD7" w14:textId="77777777" w:rsidR="00EB17B9" w:rsidRPr="003B4E80" w:rsidRDefault="00EB17B9" w:rsidP="00E0004D">
            <w:pPr>
              <w:autoSpaceDE w:val="0"/>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9BE420"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11B7D0D5" w14:textId="77777777" w:rsidTr="00E0004D">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FECC6" w14:textId="77777777" w:rsidR="00EB17B9" w:rsidRPr="003B4E80" w:rsidRDefault="00EB17B9" w:rsidP="00E0004D">
            <w:pPr>
              <w:autoSpaceDE w:val="0"/>
              <w:jc w:val="center"/>
              <w:rPr>
                <w:rFonts w:cstheme="minorHAnsi"/>
              </w:rPr>
            </w:pPr>
            <w:r w:rsidRPr="003B4E80">
              <w:rPr>
                <w:rFonts w:cstheme="minorHAnsi"/>
              </w:rPr>
              <w:t>6.</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B2B83" w14:textId="77777777" w:rsidR="00EB17B9" w:rsidRPr="003B4E80" w:rsidRDefault="00EB17B9" w:rsidP="00E0004D">
            <w:pPr>
              <w:autoSpaceDE w:val="0"/>
              <w:rPr>
                <w:rFonts w:cstheme="minorHAnsi"/>
              </w:rPr>
            </w:pPr>
            <w:r w:rsidRPr="003B4E80">
              <w:rPr>
                <w:rFonts w:cstheme="minorHAnsi"/>
              </w:rPr>
              <w:t>Prace pożarowo niebezpieczne</w:t>
            </w:r>
          </w:p>
          <w:p w14:paraId="4AC13AA6" w14:textId="77777777" w:rsidR="00EB17B9" w:rsidRPr="003B4E80" w:rsidRDefault="00EB17B9" w:rsidP="00E0004D">
            <w:pPr>
              <w:autoSpaceDE w:val="0"/>
              <w:rPr>
                <w:rFonts w:cstheme="minorHAnsi"/>
              </w:rPr>
            </w:pPr>
          </w:p>
          <w:p w14:paraId="71F3C818" w14:textId="77777777" w:rsidR="00EB17B9" w:rsidRPr="003B4E80" w:rsidRDefault="00EB17B9" w:rsidP="00E0004D">
            <w:pPr>
              <w:autoSpaceDE w:val="0"/>
              <w:rPr>
                <w:rFonts w:cstheme="minorHAnsi"/>
              </w:rPr>
            </w:pPr>
            <w:r w:rsidRPr="003B4E80">
              <w:rPr>
                <w:rFonts w:cstheme="minorHAnsi"/>
                <w:color w:val="808080" w:themeColor="background1" w:themeShade="80"/>
              </w:rPr>
              <w:t>Wymienić konkretnie jakie prace:……………………………………………</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0504019"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77587F84" w14:textId="77777777" w:rsidTr="00E0004D">
        <w:trPr>
          <w:trHeight w:val="783"/>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3355F" w14:textId="77777777" w:rsidR="00EB17B9" w:rsidRPr="003B4E80" w:rsidRDefault="00EB17B9" w:rsidP="00E0004D">
            <w:pPr>
              <w:autoSpaceDE w:val="0"/>
              <w:jc w:val="center"/>
              <w:rPr>
                <w:rFonts w:cstheme="minorHAnsi"/>
              </w:rPr>
            </w:pPr>
            <w:r w:rsidRPr="003B4E80">
              <w:rPr>
                <w:rFonts w:cstheme="minorHAnsi"/>
              </w:rPr>
              <w:t>7.</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36DFA" w14:textId="77777777" w:rsidR="00EB17B9" w:rsidRPr="003B4E80" w:rsidRDefault="00EB17B9" w:rsidP="00E0004D">
            <w:pPr>
              <w:autoSpaceDE w:val="0"/>
              <w:jc w:val="both"/>
              <w:rPr>
                <w:rFonts w:cstheme="minorHAnsi"/>
                <w:strike/>
              </w:rPr>
            </w:pPr>
            <w:r w:rsidRPr="003B4E80">
              <w:rPr>
                <w:rFonts w:cstheme="minorHAnsi"/>
                <w:color w:val="000000"/>
              </w:rPr>
              <w:t>Ustawienie własnego kontenera na odpady</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68F0250"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72B1BCF8" w14:textId="77777777" w:rsidTr="00E0004D">
        <w:trPr>
          <w:trHeight w:val="837"/>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0DD99" w14:textId="77777777" w:rsidR="00EB17B9" w:rsidRPr="003B4E80" w:rsidRDefault="00EB17B9" w:rsidP="00E0004D">
            <w:pPr>
              <w:autoSpaceDE w:val="0"/>
              <w:jc w:val="center"/>
              <w:rPr>
                <w:rFonts w:cstheme="minorHAnsi"/>
              </w:rPr>
            </w:pPr>
            <w:r w:rsidRPr="003B4E80">
              <w:rPr>
                <w:rFonts w:cstheme="minorHAnsi"/>
              </w:rPr>
              <w:t>8.</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1E6C3" w14:textId="77777777" w:rsidR="00EB17B9" w:rsidRPr="003B4E80" w:rsidRDefault="00EB17B9" w:rsidP="00E0004D">
            <w:pPr>
              <w:autoSpaceDE w:val="0"/>
              <w:jc w:val="both"/>
              <w:rPr>
                <w:rFonts w:cstheme="minorHAnsi"/>
              </w:rPr>
            </w:pPr>
            <w:r w:rsidRPr="003B4E80">
              <w:rPr>
                <w:rFonts w:cstheme="minorHAnsi"/>
              </w:rPr>
              <w:t>Wytworzenie odpadów niebezpiecznych m.in. azbest (odpowiednie składowanie oraz zobowiązanie do wywozu z terenu zakładu);</w:t>
            </w:r>
          </w:p>
          <w:p w14:paraId="215E98D0" w14:textId="77777777" w:rsidR="00EB17B9" w:rsidRPr="003B4E80" w:rsidRDefault="00EB17B9" w:rsidP="00E0004D">
            <w:pPr>
              <w:autoSpaceDE w:val="0"/>
              <w:jc w:val="both"/>
              <w:rPr>
                <w:rFonts w:cstheme="minorHAnsi"/>
                <w:strike/>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193276"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65C7B30F" w14:textId="77777777" w:rsidTr="00E0004D">
        <w:trPr>
          <w:trHeight w:val="692"/>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B69B6" w14:textId="77777777" w:rsidR="00EB17B9" w:rsidRPr="003B4E80" w:rsidRDefault="00EB17B9" w:rsidP="00E0004D">
            <w:pPr>
              <w:autoSpaceDE w:val="0"/>
              <w:jc w:val="center"/>
              <w:rPr>
                <w:rFonts w:cstheme="minorHAnsi"/>
              </w:rPr>
            </w:pPr>
            <w:r w:rsidRPr="003B4E80">
              <w:rPr>
                <w:rFonts w:cstheme="minorHAnsi"/>
              </w:rPr>
              <w:t>9.</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32914" w14:textId="77777777" w:rsidR="00EB17B9" w:rsidRPr="003B4E80" w:rsidRDefault="00EB17B9" w:rsidP="00E0004D">
            <w:pPr>
              <w:autoSpaceDE w:val="0"/>
              <w:jc w:val="both"/>
              <w:rPr>
                <w:rFonts w:cstheme="minorHAnsi"/>
              </w:rPr>
            </w:pPr>
            <w:r w:rsidRPr="003B4E80">
              <w:rPr>
                <w:rFonts w:cstheme="minorHAnsi"/>
              </w:rPr>
              <w:t>Podłączenie do sieci wysokiego napięcia</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4BECC8"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46A2864A" w14:textId="77777777" w:rsidTr="00E0004D">
        <w:trPr>
          <w:trHeight w:val="56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D30C6" w14:textId="77777777" w:rsidR="00EB17B9" w:rsidRPr="003B4E80" w:rsidRDefault="00EB17B9" w:rsidP="00E0004D">
            <w:pPr>
              <w:autoSpaceDE w:val="0"/>
              <w:jc w:val="center"/>
              <w:rPr>
                <w:rFonts w:cstheme="minorHAnsi"/>
              </w:rPr>
            </w:pPr>
            <w:r w:rsidRPr="003B4E80">
              <w:rPr>
                <w:rFonts w:cstheme="minorHAnsi"/>
              </w:rPr>
              <w:t>10.</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4EC1B" w14:textId="77777777" w:rsidR="00EB17B9" w:rsidRPr="003B4E80" w:rsidRDefault="00EB17B9" w:rsidP="00E0004D">
            <w:pPr>
              <w:autoSpaceDE w:val="0"/>
              <w:rPr>
                <w:rFonts w:cstheme="minorHAnsi"/>
              </w:rPr>
            </w:pPr>
            <w:r w:rsidRPr="003B4E80">
              <w:rPr>
                <w:rFonts w:cstheme="minorHAnsi"/>
              </w:rPr>
              <w:t>Podłączenie do rozdzielni lub transformatorów</w:t>
            </w:r>
          </w:p>
          <w:p w14:paraId="58D288EC" w14:textId="77777777" w:rsidR="00EB17B9" w:rsidRPr="003B4E80" w:rsidRDefault="00EB17B9" w:rsidP="00E0004D">
            <w:pPr>
              <w:autoSpaceDE w:val="0"/>
              <w:jc w:val="both"/>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DB99A8"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49E4C179" w14:textId="77777777" w:rsidTr="00E0004D">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6B0ED" w14:textId="77777777" w:rsidR="00EB17B9" w:rsidRPr="003B4E80" w:rsidRDefault="00EB17B9" w:rsidP="00E0004D">
            <w:pPr>
              <w:autoSpaceDE w:val="0"/>
              <w:jc w:val="center"/>
              <w:rPr>
                <w:rFonts w:cstheme="minorHAnsi"/>
              </w:rPr>
            </w:pPr>
            <w:r w:rsidRPr="003B4E80">
              <w:rPr>
                <w:rFonts w:cstheme="minorHAnsi"/>
              </w:rPr>
              <w:t>11.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7173" w14:textId="77777777" w:rsidR="00EB17B9" w:rsidRPr="003B4E80" w:rsidRDefault="00EB17B9" w:rsidP="00E0004D">
            <w:pPr>
              <w:autoSpaceDE w:val="0"/>
              <w:rPr>
                <w:rFonts w:cstheme="minorHAnsi"/>
              </w:rPr>
            </w:pPr>
            <w:r w:rsidRPr="003B4E80">
              <w:rPr>
                <w:rFonts w:cstheme="minorHAnsi"/>
              </w:rPr>
              <w:t>Wystąpienie z prośbą o przesyłanie prądu</w:t>
            </w:r>
          </w:p>
          <w:p w14:paraId="7813448E" w14:textId="77777777" w:rsidR="00EB17B9" w:rsidRPr="003B4E80" w:rsidRDefault="00EB17B9" w:rsidP="00E0004D">
            <w:pPr>
              <w:autoSpaceDE w:val="0"/>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639FE7D"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53540770" w14:textId="77777777" w:rsidTr="00E0004D">
        <w:trPr>
          <w:trHeight w:val="66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F2468" w14:textId="77777777" w:rsidR="00EB17B9" w:rsidRPr="003B4E80" w:rsidRDefault="00EB17B9" w:rsidP="00E0004D">
            <w:pPr>
              <w:autoSpaceDE w:val="0"/>
              <w:jc w:val="center"/>
              <w:rPr>
                <w:rFonts w:cstheme="minorHAnsi"/>
              </w:rPr>
            </w:pPr>
            <w:r w:rsidRPr="003B4E80">
              <w:rPr>
                <w:rFonts w:cstheme="minorHAnsi"/>
              </w:rPr>
              <w:t>12.</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4A7BC" w14:textId="77777777" w:rsidR="00EB17B9" w:rsidRPr="003B4E80" w:rsidRDefault="00EB17B9" w:rsidP="00E0004D">
            <w:pPr>
              <w:autoSpaceDE w:val="0"/>
              <w:jc w:val="both"/>
              <w:rPr>
                <w:rFonts w:cstheme="minorHAnsi"/>
              </w:rPr>
            </w:pPr>
            <w:r w:rsidRPr="003B4E80">
              <w:rPr>
                <w:rFonts w:cstheme="minorHAnsi"/>
              </w:rPr>
              <w:t xml:space="preserve">Ustawienie własnego kontenera </w:t>
            </w:r>
            <w:r w:rsidRPr="003B4E80">
              <w:rPr>
                <w:rFonts w:cstheme="minorHAnsi"/>
                <w:color w:val="000000"/>
              </w:rPr>
              <w:t>socjalnego</w:t>
            </w:r>
            <w:r w:rsidRPr="003B4E80">
              <w:rPr>
                <w:rFonts w:cstheme="minorHAnsi"/>
              </w:rPr>
              <w:t xml:space="preserve"> na terenie zakładu</w:t>
            </w:r>
          </w:p>
          <w:p w14:paraId="5A23BE19" w14:textId="77777777" w:rsidR="00EB17B9" w:rsidRPr="003B4E80" w:rsidRDefault="00EB17B9" w:rsidP="00E0004D">
            <w:pPr>
              <w:autoSpaceDE w:val="0"/>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840A704"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289F5DFA" w14:textId="77777777" w:rsidTr="00E0004D">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E3C5C" w14:textId="77777777" w:rsidR="00EB17B9" w:rsidRPr="003B4E80" w:rsidRDefault="00EB17B9" w:rsidP="00E0004D">
            <w:pPr>
              <w:autoSpaceDE w:val="0"/>
              <w:jc w:val="center"/>
              <w:rPr>
                <w:rFonts w:cstheme="minorHAnsi"/>
              </w:rPr>
            </w:pPr>
            <w:r w:rsidRPr="003B4E80">
              <w:rPr>
                <w:rFonts w:cstheme="minorHAnsi"/>
              </w:rPr>
              <w:t>13.</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E8C1D" w14:textId="77777777" w:rsidR="00EB17B9" w:rsidRPr="003B4E80" w:rsidRDefault="00EB17B9" w:rsidP="00E0004D">
            <w:pPr>
              <w:autoSpaceDE w:val="0"/>
              <w:rPr>
                <w:rFonts w:cstheme="minorHAnsi"/>
                <w:color w:val="A6A6A6" w:themeColor="background1" w:themeShade="A6"/>
              </w:rPr>
            </w:pPr>
            <w:r w:rsidRPr="003B4E80">
              <w:rPr>
                <w:rFonts w:cstheme="minorHAnsi"/>
                <w:color w:val="A6A6A6" w:themeColor="background1" w:themeShade="A6"/>
              </w:rPr>
              <w:t>Inny rodzaj prac, wypełnić jaki</w:t>
            </w:r>
          </w:p>
          <w:p w14:paraId="3C61DD39" w14:textId="77777777" w:rsidR="00EB17B9" w:rsidRPr="003B4E80" w:rsidRDefault="00EB17B9" w:rsidP="00E0004D">
            <w:pPr>
              <w:autoSpaceDE w:val="0"/>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709F63"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483FDDBA" w14:textId="77777777" w:rsidTr="00E0004D">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4FE77" w14:textId="77777777" w:rsidR="00EB17B9" w:rsidRPr="003B4E80" w:rsidRDefault="00EB17B9" w:rsidP="00E0004D">
            <w:pPr>
              <w:autoSpaceDE w:val="0"/>
              <w:jc w:val="center"/>
              <w:rPr>
                <w:rFonts w:cstheme="minorHAnsi"/>
              </w:rPr>
            </w:pPr>
            <w:r w:rsidRPr="003B4E80">
              <w:rPr>
                <w:rFonts w:cstheme="minorHAnsi"/>
              </w:rPr>
              <w:lastRenderedPageBreak/>
              <w:t>14.</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2C903" w14:textId="77777777" w:rsidR="00EB17B9" w:rsidRPr="003B4E80" w:rsidRDefault="00EB17B9" w:rsidP="00E0004D">
            <w:pPr>
              <w:autoSpaceDE w:val="0"/>
              <w:rPr>
                <w:rFonts w:cstheme="minorHAnsi"/>
                <w:color w:val="A6A6A6" w:themeColor="background1" w:themeShade="A6"/>
              </w:rPr>
            </w:pPr>
            <w:r w:rsidRPr="003B4E80">
              <w:rPr>
                <w:rFonts w:cstheme="minorHAnsi"/>
                <w:color w:val="A6A6A6" w:themeColor="background1" w:themeShade="A6"/>
              </w:rPr>
              <w:t>Inny rodzaj prac, wypełnić jaki</w:t>
            </w:r>
          </w:p>
          <w:p w14:paraId="65E65141" w14:textId="77777777" w:rsidR="00EB17B9" w:rsidRPr="003B4E80" w:rsidRDefault="00EB17B9" w:rsidP="00E0004D">
            <w:pPr>
              <w:autoSpaceDE w:val="0"/>
              <w:rPr>
                <w:rFonts w:cstheme="minorHAnsi"/>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C80A4C"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3A90439F" w14:textId="77777777" w:rsidTr="00E0004D">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9F36C" w14:textId="77777777" w:rsidR="00EB17B9" w:rsidRPr="003B4E80" w:rsidRDefault="00EB17B9" w:rsidP="00E0004D">
            <w:pPr>
              <w:autoSpaceDE w:val="0"/>
              <w:jc w:val="center"/>
              <w:rPr>
                <w:rFonts w:cstheme="minorHAnsi"/>
              </w:rPr>
            </w:pPr>
            <w:r w:rsidRPr="003B4E80">
              <w:rPr>
                <w:rFonts w:cstheme="minorHAnsi"/>
              </w:rPr>
              <w:t>15.</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C61AE" w14:textId="77777777" w:rsidR="00EB17B9" w:rsidRPr="003B4E80" w:rsidRDefault="00EB17B9" w:rsidP="00E0004D">
            <w:pPr>
              <w:autoSpaceDE w:val="0"/>
              <w:rPr>
                <w:rFonts w:cstheme="minorHAnsi"/>
                <w:color w:val="A6A6A6" w:themeColor="background1" w:themeShade="A6"/>
              </w:rPr>
            </w:pPr>
            <w:r w:rsidRPr="003B4E80">
              <w:rPr>
                <w:rFonts w:cstheme="minorHAnsi"/>
                <w:color w:val="A6A6A6" w:themeColor="background1" w:themeShade="A6"/>
              </w:rPr>
              <w:t>Inny rodzaj prac, wypełnić jaki</w:t>
            </w:r>
          </w:p>
          <w:p w14:paraId="69EC3C2E" w14:textId="77777777" w:rsidR="00EB17B9" w:rsidRPr="003B4E80" w:rsidRDefault="00EB17B9" w:rsidP="00E0004D">
            <w:pPr>
              <w:autoSpaceDE w:val="0"/>
              <w:rPr>
                <w:rFonts w:cstheme="minorHAnsi"/>
                <w:color w:val="A6A6A6" w:themeColor="background1" w:themeShade="A6"/>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CDA719" w14:textId="77777777" w:rsidR="00EB17B9" w:rsidRPr="003B4E80" w:rsidRDefault="00EB17B9" w:rsidP="00E0004D">
            <w:pPr>
              <w:autoSpaceDE w:val="0"/>
              <w:jc w:val="center"/>
              <w:rPr>
                <w:rFonts w:cstheme="minorHAnsi"/>
              </w:rPr>
            </w:pPr>
            <w:r w:rsidRPr="003B4E80">
              <w:rPr>
                <w:rFonts w:cstheme="minorHAnsi"/>
              </w:rPr>
              <w:t>TAK/NIE</w:t>
            </w:r>
          </w:p>
        </w:tc>
      </w:tr>
      <w:tr w:rsidR="00EB17B9" w:rsidRPr="003B4E80" w14:paraId="7B9B1ADC" w14:textId="77777777" w:rsidTr="00E0004D">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F06EC" w14:textId="77777777" w:rsidR="00EB17B9" w:rsidRPr="003B4E80" w:rsidRDefault="00EB17B9" w:rsidP="00E0004D">
            <w:pPr>
              <w:autoSpaceDE w:val="0"/>
              <w:jc w:val="center"/>
              <w:rPr>
                <w:rFonts w:cstheme="minorHAnsi"/>
              </w:rPr>
            </w:pPr>
            <w:r w:rsidRPr="003B4E80">
              <w:rPr>
                <w:rFonts w:cstheme="minorHAnsi"/>
              </w:rPr>
              <w:t>16.</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759B" w14:textId="77777777" w:rsidR="00EB17B9" w:rsidRPr="003B4E80" w:rsidRDefault="00EB17B9" w:rsidP="00E0004D">
            <w:pPr>
              <w:autoSpaceDE w:val="0"/>
              <w:rPr>
                <w:rFonts w:cstheme="minorHAnsi"/>
                <w:color w:val="A6A6A6" w:themeColor="background1" w:themeShade="A6"/>
              </w:rPr>
            </w:pPr>
            <w:r w:rsidRPr="003B4E80">
              <w:rPr>
                <w:rFonts w:cstheme="minorHAnsi"/>
                <w:color w:val="A6A6A6" w:themeColor="background1" w:themeShade="A6"/>
              </w:rPr>
              <w:t>Inny rodzaj prac, wypełnić jaki</w:t>
            </w:r>
          </w:p>
          <w:p w14:paraId="2E61AE66" w14:textId="77777777" w:rsidR="00EB17B9" w:rsidRPr="003B4E80" w:rsidRDefault="00EB17B9" w:rsidP="00E0004D">
            <w:pPr>
              <w:autoSpaceDE w:val="0"/>
              <w:rPr>
                <w:rFonts w:cstheme="minorHAnsi"/>
                <w:color w:val="A6A6A6" w:themeColor="background1" w:themeShade="A6"/>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6C58E4" w14:textId="77777777" w:rsidR="00EB17B9" w:rsidRPr="003B4E80" w:rsidRDefault="00EB17B9" w:rsidP="00E0004D">
            <w:pPr>
              <w:autoSpaceDE w:val="0"/>
              <w:jc w:val="center"/>
              <w:rPr>
                <w:rFonts w:cstheme="minorHAnsi"/>
              </w:rPr>
            </w:pPr>
            <w:r w:rsidRPr="003B4E80">
              <w:rPr>
                <w:rFonts w:cstheme="minorHAnsi"/>
              </w:rPr>
              <w:t>TAK/NIE</w:t>
            </w:r>
          </w:p>
        </w:tc>
      </w:tr>
    </w:tbl>
    <w:p w14:paraId="086269D4" w14:textId="77777777" w:rsidR="00EB17B9" w:rsidRPr="003B4E80" w:rsidRDefault="00EB17B9" w:rsidP="00EB17B9">
      <w:pPr>
        <w:pStyle w:val="Textbody"/>
        <w:spacing w:line="276" w:lineRule="auto"/>
        <w:rPr>
          <w:rFonts w:asciiTheme="minorHAnsi" w:hAnsiTheme="minorHAnsi" w:cstheme="minorHAnsi"/>
          <w:b/>
          <w:bCs/>
          <w:sz w:val="22"/>
          <w:szCs w:val="22"/>
          <w:lang w:val="pl-PL"/>
        </w:rPr>
      </w:pPr>
    </w:p>
    <w:p w14:paraId="42829FE4" w14:textId="77777777" w:rsidR="00EB17B9" w:rsidRPr="003B4E80" w:rsidRDefault="00EB17B9" w:rsidP="00EB17B9">
      <w:pPr>
        <w:pStyle w:val="Textbody"/>
        <w:spacing w:line="276" w:lineRule="auto"/>
        <w:rPr>
          <w:rFonts w:asciiTheme="minorHAnsi" w:hAnsiTheme="minorHAnsi" w:cstheme="minorHAnsi"/>
          <w:b/>
          <w:bCs/>
          <w:sz w:val="22"/>
          <w:szCs w:val="22"/>
          <w:lang w:val="pl-PL"/>
        </w:rPr>
      </w:pPr>
      <w:r w:rsidRPr="003B4E80">
        <w:rPr>
          <w:rFonts w:asciiTheme="minorHAnsi" w:hAnsiTheme="minorHAnsi" w:cstheme="minorHAnsi"/>
          <w:b/>
          <w:bCs/>
          <w:sz w:val="22"/>
          <w:szCs w:val="22"/>
          <w:lang w:val="pl-PL"/>
        </w:rPr>
        <w:t xml:space="preserve">OŚWIADCZENIA W ZAKRESIE BHP </w:t>
      </w:r>
    </w:p>
    <w:p w14:paraId="283CB84F" w14:textId="77777777" w:rsidR="00EB17B9" w:rsidRPr="003B4E80" w:rsidRDefault="00EB17B9" w:rsidP="00EB17B9">
      <w:pPr>
        <w:pStyle w:val="Textbody"/>
        <w:spacing w:line="276" w:lineRule="auto"/>
        <w:rPr>
          <w:rFonts w:asciiTheme="minorHAnsi" w:hAnsiTheme="minorHAnsi" w:cstheme="minorHAnsi"/>
          <w:sz w:val="22"/>
          <w:szCs w:val="22"/>
          <w:lang w:val="pl-PL"/>
        </w:rPr>
      </w:pPr>
      <w:r w:rsidRPr="003B4E80">
        <w:rPr>
          <w:rFonts w:asciiTheme="minorHAnsi" w:hAnsiTheme="minorHAnsi" w:cstheme="minorHAnsi"/>
          <w:sz w:val="22"/>
          <w:szCs w:val="22"/>
          <w:lang w:val="pl-PL"/>
        </w:rPr>
        <w:t>Jako Wykonawca występujący o zezwolenie na rozpoczęcie prac zobowiązuję się:</w:t>
      </w:r>
    </w:p>
    <w:p w14:paraId="3C77774E" w14:textId="77777777" w:rsidR="00EB17B9" w:rsidRPr="003B4E80" w:rsidRDefault="00EB17B9" w:rsidP="00C12537">
      <w:pPr>
        <w:pStyle w:val="Textbody"/>
        <w:numPr>
          <w:ilvl w:val="0"/>
          <w:numId w:val="34"/>
        </w:numPr>
        <w:spacing w:line="276" w:lineRule="auto"/>
        <w:ind w:left="360"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nie wykonywać innych prac niż wymienione powyżej (w innym przypadku należy wystąpić z nowym pozwoleniem),</w:t>
      </w:r>
    </w:p>
    <w:p w14:paraId="4E28C58D" w14:textId="77777777" w:rsidR="00EB17B9" w:rsidRPr="003B4E80" w:rsidRDefault="00EB17B9" w:rsidP="00C12537">
      <w:pPr>
        <w:pStyle w:val="Textbody"/>
        <w:numPr>
          <w:ilvl w:val="0"/>
          <w:numId w:val="34"/>
        </w:numPr>
        <w:spacing w:line="276" w:lineRule="auto"/>
        <w:ind w:left="360"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wykonywać pracę zgodnie  z przepisami prawa polskiego, Polskich Norm oraz przepisami i zasadami BHP,</w:t>
      </w:r>
    </w:p>
    <w:p w14:paraId="0D2F8060" w14:textId="77777777" w:rsidR="00EB17B9" w:rsidRPr="003B4E80" w:rsidRDefault="00EB17B9" w:rsidP="00C12537">
      <w:pPr>
        <w:pStyle w:val="Textbody"/>
        <w:numPr>
          <w:ilvl w:val="0"/>
          <w:numId w:val="34"/>
        </w:numPr>
        <w:spacing w:line="276" w:lineRule="auto"/>
        <w:ind w:left="360" w:hanging="360"/>
        <w:rPr>
          <w:rFonts w:asciiTheme="minorHAnsi" w:hAnsiTheme="minorHAnsi" w:cstheme="minorHAnsi"/>
          <w:sz w:val="22"/>
          <w:szCs w:val="22"/>
          <w:lang w:val="pl-PL"/>
        </w:rPr>
      </w:pPr>
      <w:r w:rsidRPr="003B4E80">
        <w:rPr>
          <w:rFonts w:asciiTheme="minorHAnsi" w:hAnsiTheme="minorHAnsi" w:cstheme="minorHAnsi"/>
          <w:sz w:val="22"/>
          <w:szCs w:val="22"/>
          <w:lang w:val="pl-PL"/>
        </w:rPr>
        <w:t>utrzymywać ład i porządek w obrębie prowadzonych prac.</w:t>
      </w:r>
    </w:p>
    <w:p w14:paraId="725CA7A8" w14:textId="77777777" w:rsidR="00EB17B9" w:rsidRPr="003B4E80" w:rsidRDefault="00EB17B9" w:rsidP="00EB17B9">
      <w:pPr>
        <w:autoSpaceDE w:val="0"/>
        <w:rPr>
          <w:rFonts w:cstheme="minorHAnsi"/>
        </w:rPr>
      </w:pPr>
    </w:p>
    <w:p w14:paraId="6798CE7E" w14:textId="77777777" w:rsidR="00EB17B9" w:rsidRPr="003B4E80" w:rsidRDefault="00EB17B9" w:rsidP="00EB17B9">
      <w:pPr>
        <w:autoSpaceDE w:val="0"/>
        <w:ind w:left="3600" w:firstLine="720"/>
        <w:jc w:val="both"/>
        <w:rPr>
          <w:rFonts w:cstheme="minorHAnsi"/>
        </w:rPr>
      </w:pPr>
      <w:r w:rsidRPr="003B4E80">
        <w:rPr>
          <w:rFonts w:cstheme="minorHAnsi"/>
        </w:rPr>
        <w:t>……………………………………………………</w:t>
      </w:r>
      <w:r w:rsidRPr="003B4E80">
        <w:rPr>
          <w:rFonts w:cstheme="minorHAnsi"/>
        </w:rPr>
        <w:tab/>
      </w:r>
    </w:p>
    <w:p w14:paraId="6C36985B" w14:textId="77777777" w:rsidR="00EB17B9" w:rsidRPr="003B4E80" w:rsidRDefault="00EB17B9" w:rsidP="00EB17B9">
      <w:pPr>
        <w:pStyle w:val="Textbody"/>
        <w:spacing w:line="276" w:lineRule="auto"/>
        <w:ind w:left="5040" w:firstLine="720"/>
        <w:rPr>
          <w:rFonts w:asciiTheme="minorHAnsi" w:hAnsiTheme="minorHAnsi" w:cstheme="minorHAnsi"/>
          <w:sz w:val="22"/>
          <w:szCs w:val="22"/>
          <w:lang w:val="pl-PL"/>
        </w:rPr>
      </w:pPr>
      <w:r w:rsidRPr="003B4E80">
        <w:rPr>
          <w:rFonts w:asciiTheme="minorHAnsi" w:hAnsiTheme="minorHAnsi" w:cstheme="minorHAnsi"/>
          <w:sz w:val="22"/>
          <w:szCs w:val="22"/>
          <w:lang w:val="pl-PL"/>
        </w:rPr>
        <w:t>Pieczątka i podpis Wykonawcy</w:t>
      </w:r>
      <w:r w:rsidRPr="003B4E80">
        <w:rPr>
          <w:rFonts w:asciiTheme="minorHAnsi" w:hAnsiTheme="minorHAnsi" w:cstheme="minorHAnsi"/>
          <w:sz w:val="22"/>
          <w:szCs w:val="22"/>
          <w:lang w:val="pl-PL"/>
        </w:rPr>
        <w:tab/>
      </w:r>
    </w:p>
    <w:p w14:paraId="057FBA12" w14:textId="77777777"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1012044E" w14:textId="76785BF5"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026CC097" w14:textId="21251AA1"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277B47B1" w14:textId="3F7A1A6E"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4A54D297" w14:textId="331FC286"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64765616" w14:textId="2AD167CE"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3E880D32" w14:textId="046F1C52"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359E3182" w14:textId="10DE1927"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3377A73D" w14:textId="1057A03C"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0CAAE5CE" w14:textId="133ED8AB"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6D0AE0E0" w14:textId="5561D986" w:rsidR="00EB17B9" w:rsidRDefault="00EB17B9" w:rsidP="00EB17B9">
      <w:pPr>
        <w:pStyle w:val="Textbody"/>
        <w:spacing w:line="276" w:lineRule="auto"/>
        <w:ind w:left="5040" w:firstLine="720"/>
        <w:rPr>
          <w:rFonts w:ascii="Times New Roman" w:hAnsi="Times New Roman" w:cs="Times New Roman"/>
          <w:sz w:val="22"/>
          <w:szCs w:val="22"/>
          <w:lang w:val="pl-PL"/>
        </w:rPr>
      </w:pPr>
    </w:p>
    <w:p w14:paraId="25E2D61A" w14:textId="77777777" w:rsidR="00EB17B9" w:rsidRPr="001C7012" w:rsidRDefault="00EB17B9" w:rsidP="00EB17B9">
      <w:pPr>
        <w:pStyle w:val="Textbody"/>
        <w:spacing w:line="276" w:lineRule="auto"/>
        <w:ind w:left="5040" w:firstLine="720"/>
        <w:rPr>
          <w:rFonts w:ascii="Times New Roman" w:hAnsi="Times New Roman" w:cs="Times New Roman"/>
          <w:sz w:val="22"/>
          <w:szCs w:val="22"/>
          <w:lang w:val="pl-PL"/>
        </w:rPr>
      </w:pPr>
    </w:p>
    <w:p w14:paraId="5AF36309" w14:textId="621273F4" w:rsidR="00844E02" w:rsidRDefault="00844E02" w:rsidP="00AE42CD">
      <w:pPr>
        <w:ind w:right="23"/>
        <w:rPr>
          <w:rFonts w:eastAsia="Calibri" w:cstheme="minorHAnsi"/>
          <w:b/>
        </w:rPr>
      </w:pPr>
    </w:p>
    <w:p w14:paraId="687994EE" w14:textId="77777777" w:rsidR="00EB17B9" w:rsidRPr="003B4E80" w:rsidRDefault="00EB17B9" w:rsidP="00EB17B9">
      <w:pPr>
        <w:ind w:left="425" w:right="23" w:hanging="425"/>
        <w:jc w:val="right"/>
        <w:rPr>
          <w:rFonts w:eastAsia="Calibri" w:cstheme="minorHAnsi"/>
          <w:b/>
        </w:rPr>
      </w:pPr>
      <w:r w:rsidRPr="003B4E80">
        <w:rPr>
          <w:rFonts w:eastAsia="Calibri" w:cstheme="minorHAnsi"/>
          <w:b/>
        </w:rPr>
        <w:lastRenderedPageBreak/>
        <w:t xml:space="preserve">Załącznik nr 7 do Umowy </w:t>
      </w:r>
    </w:p>
    <w:p w14:paraId="1B535E7B" w14:textId="4CAD4C99" w:rsidR="00EB17B9" w:rsidRPr="003B4E80" w:rsidRDefault="00EB17B9" w:rsidP="00EB17B9">
      <w:pPr>
        <w:ind w:left="425" w:right="23" w:hanging="425"/>
        <w:jc w:val="right"/>
        <w:rPr>
          <w:rFonts w:cstheme="minorHAnsi"/>
        </w:rPr>
      </w:pPr>
      <w:r w:rsidRPr="003B4E80">
        <w:rPr>
          <w:rFonts w:eastAsia="Calibri" w:cstheme="minorHAnsi"/>
          <w:b/>
        </w:rPr>
        <w:t xml:space="preserve">nr </w:t>
      </w:r>
      <w:r w:rsidRPr="009F3033">
        <w:rPr>
          <w:rFonts w:eastAsia="Calibri" w:cstheme="minorHAnsi"/>
          <w:b/>
        </w:rPr>
        <w:t>EZP.271</w:t>
      </w:r>
      <w:r w:rsidR="00AE42CD">
        <w:rPr>
          <w:rFonts w:eastAsia="Calibri" w:cstheme="minorHAnsi"/>
          <w:b/>
        </w:rPr>
        <w:t>….</w:t>
      </w:r>
      <w:r w:rsidR="00BE3CAE">
        <w:rPr>
          <w:rFonts w:eastAsia="Calibri" w:cstheme="minorHAnsi"/>
          <w:b/>
        </w:rPr>
        <w:t>.</w:t>
      </w:r>
      <w:r w:rsidR="00844E02" w:rsidRPr="009F3033">
        <w:rPr>
          <w:rFonts w:eastAsia="Calibri" w:cstheme="minorHAnsi"/>
          <w:b/>
        </w:rPr>
        <w:t>202</w:t>
      </w:r>
      <w:r w:rsidR="00AE42CD">
        <w:rPr>
          <w:rFonts w:eastAsia="Calibri" w:cstheme="minorHAnsi"/>
          <w:b/>
        </w:rPr>
        <w:t>5</w:t>
      </w:r>
      <w:r w:rsidRPr="009F3033">
        <w:rPr>
          <w:rFonts w:eastAsia="Calibri" w:cstheme="minorHAnsi"/>
          <w:b/>
        </w:rPr>
        <w:t>.ZP</w:t>
      </w:r>
      <w:r w:rsidRPr="009F3033" w:rsidDel="009F3033">
        <w:rPr>
          <w:rFonts w:eastAsia="Calibri" w:cstheme="minorHAnsi"/>
          <w:b/>
        </w:rPr>
        <w:t xml:space="preserve"> </w:t>
      </w:r>
    </w:p>
    <w:p w14:paraId="685C5D5D" w14:textId="77777777" w:rsidR="00EB17B9" w:rsidRPr="003B4E80" w:rsidRDefault="00EB17B9" w:rsidP="00EB17B9">
      <w:pPr>
        <w:ind w:right="23"/>
        <w:jc w:val="center"/>
        <w:rPr>
          <w:rFonts w:cstheme="minorHAnsi"/>
          <w:b/>
          <w:bCs/>
        </w:rPr>
      </w:pPr>
      <w:r w:rsidRPr="003B4E80">
        <w:rPr>
          <w:rFonts w:cstheme="minorHAnsi"/>
          <w:b/>
          <w:bCs/>
        </w:rPr>
        <w:t>WYKAZ OSÓB DOPUSZCZONYCH DO PRACY</w:t>
      </w:r>
    </w:p>
    <w:p w14:paraId="3A7699F8" w14:textId="77777777" w:rsidR="00EB17B9" w:rsidRPr="003B4E80" w:rsidRDefault="00EB17B9" w:rsidP="00EB17B9">
      <w:pPr>
        <w:ind w:right="23"/>
        <w:jc w:val="center"/>
        <w:rPr>
          <w:rFonts w:cstheme="minorHAnsi"/>
          <w:b/>
          <w:bCs/>
        </w:rPr>
      </w:pPr>
    </w:p>
    <w:p w14:paraId="72FD891F" w14:textId="77777777" w:rsidR="00EB17B9" w:rsidRPr="003B4E80" w:rsidRDefault="00EB17B9" w:rsidP="00EB17B9">
      <w:pPr>
        <w:ind w:right="23"/>
        <w:jc w:val="both"/>
        <w:rPr>
          <w:rFonts w:cstheme="minorHAnsi"/>
          <w:bCs/>
        </w:rPr>
      </w:pPr>
      <w:r w:rsidRPr="003B4E80">
        <w:rPr>
          <w:rFonts w:cstheme="minorHAnsi"/>
          <w:bCs/>
        </w:rPr>
        <w:t xml:space="preserve">Oświadczam, że wszyscy dopuszczeni do pracy pracownicy posiadają aktualne, zgodne </w:t>
      </w:r>
      <w:r w:rsidRPr="003B4E80">
        <w:rPr>
          <w:rFonts w:cstheme="minorHAnsi"/>
          <w:bCs/>
        </w:rPr>
        <w:br/>
        <w:t>z wymogami przepisów:</w:t>
      </w:r>
    </w:p>
    <w:p w14:paraId="038255CA" w14:textId="77777777" w:rsidR="00EB17B9" w:rsidRPr="003B4E80" w:rsidRDefault="00EB17B9" w:rsidP="00C12537">
      <w:pPr>
        <w:widowControl w:val="0"/>
        <w:numPr>
          <w:ilvl w:val="0"/>
          <w:numId w:val="42"/>
        </w:numPr>
        <w:autoSpaceDE w:val="0"/>
        <w:autoSpaceDN w:val="0"/>
        <w:adjustRightInd w:val="0"/>
        <w:spacing w:after="0" w:line="240" w:lineRule="auto"/>
        <w:ind w:right="23"/>
        <w:jc w:val="both"/>
        <w:rPr>
          <w:rFonts w:eastAsia="Calibri" w:cstheme="minorHAnsi"/>
        </w:rPr>
      </w:pPr>
      <w:r w:rsidRPr="003B4E80">
        <w:rPr>
          <w:rFonts w:eastAsia="Calibri" w:cstheme="minorHAnsi"/>
        </w:rPr>
        <w:t>szkolenia w dziedzinie BHP</w:t>
      </w:r>
    </w:p>
    <w:p w14:paraId="3A21CCAC" w14:textId="77777777" w:rsidR="00EB17B9" w:rsidRPr="003B4E80" w:rsidRDefault="00EB17B9" w:rsidP="00C12537">
      <w:pPr>
        <w:widowControl w:val="0"/>
        <w:numPr>
          <w:ilvl w:val="0"/>
          <w:numId w:val="42"/>
        </w:numPr>
        <w:autoSpaceDE w:val="0"/>
        <w:autoSpaceDN w:val="0"/>
        <w:adjustRightInd w:val="0"/>
        <w:spacing w:after="0" w:line="240" w:lineRule="auto"/>
        <w:ind w:right="23"/>
        <w:jc w:val="both"/>
        <w:rPr>
          <w:rFonts w:eastAsia="Calibri" w:cstheme="minorHAnsi"/>
        </w:rPr>
      </w:pPr>
      <w:r w:rsidRPr="003B4E80">
        <w:rPr>
          <w:rFonts w:eastAsia="Calibri" w:cstheme="minorHAnsi"/>
        </w:rPr>
        <w:t>badania profilaktyczne</w:t>
      </w:r>
    </w:p>
    <w:p w14:paraId="3DB5B55B" w14:textId="77777777" w:rsidR="00EB17B9" w:rsidRPr="003B4E80" w:rsidRDefault="00EB17B9" w:rsidP="00C12537">
      <w:pPr>
        <w:widowControl w:val="0"/>
        <w:numPr>
          <w:ilvl w:val="0"/>
          <w:numId w:val="42"/>
        </w:numPr>
        <w:autoSpaceDE w:val="0"/>
        <w:autoSpaceDN w:val="0"/>
        <w:adjustRightInd w:val="0"/>
        <w:spacing w:after="0" w:line="240" w:lineRule="auto"/>
        <w:ind w:right="23"/>
        <w:jc w:val="both"/>
        <w:rPr>
          <w:rFonts w:eastAsia="Calibri" w:cstheme="minorHAnsi"/>
        </w:rPr>
      </w:pPr>
      <w:r w:rsidRPr="003B4E80">
        <w:rPr>
          <w:rFonts w:eastAsia="Calibri" w:cstheme="minorHAnsi"/>
        </w:rPr>
        <w:t>uprawnienia kwalifikacyjne.</w:t>
      </w:r>
    </w:p>
    <w:p w14:paraId="7EFB39D9" w14:textId="77777777" w:rsidR="00EB17B9" w:rsidRPr="003B4E80" w:rsidRDefault="00EB17B9" w:rsidP="00EB17B9">
      <w:pPr>
        <w:ind w:right="23"/>
        <w:jc w:val="both"/>
        <w:rPr>
          <w:rFonts w:eastAsia="Calibri" w:cstheme="minorHAnsi"/>
        </w:rPr>
      </w:pPr>
    </w:p>
    <w:p w14:paraId="06E73937" w14:textId="77777777" w:rsidR="00EB17B9" w:rsidRPr="003B4E80" w:rsidRDefault="00EB17B9" w:rsidP="00EB17B9">
      <w:pPr>
        <w:ind w:right="23"/>
        <w:rPr>
          <w:rFonts w:eastAsia="Calibri" w:cstheme="minorHAnsi"/>
        </w:rPr>
      </w:pPr>
      <w:r w:rsidRPr="003B4E80">
        <w:rPr>
          <w:rFonts w:eastAsia="Calibri" w:cstheme="minorHAnsi"/>
        </w:rPr>
        <w:t>Wykaz pracowników Wykonawcy, przeszkolonych z zakresu art. 207</w:t>
      </w:r>
      <w:r w:rsidRPr="003B4E80">
        <w:rPr>
          <w:rFonts w:eastAsia="Calibri" w:cstheme="minorHAnsi"/>
          <w:vertAlign w:val="superscript"/>
        </w:rPr>
        <w:t xml:space="preserve">1 </w:t>
      </w:r>
      <w:r w:rsidRPr="003B4E80">
        <w:rPr>
          <w:rFonts w:eastAsia="Calibri" w:cstheme="minorHAnsi"/>
        </w:rPr>
        <w:t>Kodeksu pracy.</w:t>
      </w:r>
    </w:p>
    <w:p w14:paraId="33EA3625" w14:textId="77777777" w:rsidR="00EB17B9" w:rsidRPr="003B4E80" w:rsidRDefault="00EB17B9" w:rsidP="00EB17B9">
      <w:pPr>
        <w:ind w:right="23"/>
        <w:jc w:val="both"/>
        <w:rPr>
          <w:rFonts w:eastAsia="Calibri" w:cstheme="minorHAnsi"/>
        </w:rPr>
      </w:pPr>
      <w:r w:rsidRPr="003B4E80">
        <w:rPr>
          <w:rFonts w:eastAsia="Calibri" w:cstheme="minorHAnsi"/>
        </w:rPr>
        <w:t>(W sytuacji zatrudnienia nowych pracowników, Wykonawca wypełnia „WYKAZ OSÓB DOPUSZCZONYCH DO PRACY – AKTUALIZACJA</w:t>
      </w:r>
      <w:r w:rsidRPr="003B4E80">
        <w:rPr>
          <w:rFonts w:eastAsia="Calibri" w:cstheme="minorHAnsi"/>
          <w:i/>
        </w:rPr>
        <w:t>”</w:t>
      </w:r>
      <w:r w:rsidRPr="003B4E80">
        <w:rPr>
          <w:rFonts w:eastAsia="Calibri" w:cstheme="minorHAnsi"/>
        </w:rPr>
        <w:t xml:space="preserve"> i dostarcza do zleceniodawcy). </w:t>
      </w:r>
    </w:p>
    <w:tbl>
      <w:tblPr>
        <w:tblStyle w:val="Tabela-Siatka5"/>
        <w:tblpPr w:leftFromText="141" w:rightFromText="141" w:vertAnchor="text" w:horzAnchor="margin" w:tblpY="345"/>
        <w:tblW w:w="0" w:type="auto"/>
        <w:tblLook w:val="04A0" w:firstRow="1" w:lastRow="0" w:firstColumn="1" w:lastColumn="0" w:noHBand="0" w:noVBand="1"/>
      </w:tblPr>
      <w:tblGrid>
        <w:gridCol w:w="657"/>
        <w:gridCol w:w="8385"/>
      </w:tblGrid>
      <w:tr w:rsidR="00EB17B9" w:rsidRPr="003B4E80" w14:paraId="0B513F27" w14:textId="77777777" w:rsidTr="00EB17B9">
        <w:trPr>
          <w:trHeight w:val="461"/>
        </w:trPr>
        <w:tc>
          <w:tcPr>
            <w:tcW w:w="657" w:type="dxa"/>
            <w:tcBorders>
              <w:top w:val="single" w:sz="12" w:space="0" w:color="auto"/>
              <w:left w:val="single" w:sz="12" w:space="0" w:color="auto"/>
              <w:bottom w:val="single" w:sz="12" w:space="0" w:color="auto"/>
              <w:right w:val="single" w:sz="12" w:space="0" w:color="auto"/>
            </w:tcBorders>
            <w:vAlign w:val="center"/>
          </w:tcPr>
          <w:p w14:paraId="3B2BF3B2" w14:textId="77777777" w:rsidR="00EB17B9" w:rsidRPr="003B4E80" w:rsidRDefault="00EB17B9" w:rsidP="00E0004D">
            <w:pPr>
              <w:suppressAutoHyphens/>
              <w:autoSpaceDN w:val="0"/>
              <w:jc w:val="center"/>
              <w:textAlignment w:val="baseline"/>
              <w:rPr>
                <w:rFonts w:eastAsia="SimSun" w:cstheme="minorHAnsi"/>
                <w:b/>
                <w:kern w:val="3"/>
                <w:lang w:eastAsia="zh-CN" w:bidi="hi-IN"/>
              </w:rPr>
            </w:pPr>
            <w:r w:rsidRPr="003B4E80">
              <w:rPr>
                <w:rFonts w:eastAsia="SimSun" w:cstheme="minorHAnsi"/>
                <w:b/>
                <w:kern w:val="3"/>
                <w:lang w:eastAsia="zh-CN" w:bidi="hi-IN"/>
              </w:rPr>
              <w:t>Lp.</w:t>
            </w:r>
          </w:p>
        </w:tc>
        <w:tc>
          <w:tcPr>
            <w:tcW w:w="8385" w:type="dxa"/>
            <w:tcBorders>
              <w:top w:val="single" w:sz="12" w:space="0" w:color="auto"/>
              <w:left w:val="single" w:sz="12" w:space="0" w:color="auto"/>
              <w:bottom w:val="single" w:sz="12" w:space="0" w:color="auto"/>
              <w:right w:val="single" w:sz="12" w:space="0" w:color="auto"/>
            </w:tcBorders>
            <w:vAlign w:val="center"/>
          </w:tcPr>
          <w:p w14:paraId="2030CDBB" w14:textId="77777777" w:rsidR="00EB17B9" w:rsidRPr="003B4E80" w:rsidRDefault="00EB17B9" w:rsidP="00E0004D">
            <w:pPr>
              <w:suppressAutoHyphens/>
              <w:autoSpaceDN w:val="0"/>
              <w:jc w:val="center"/>
              <w:textAlignment w:val="baseline"/>
              <w:rPr>
                <w:rFonts w:eastAsia="SimSun" w:cstheme="minorHAnsi"/>
                <w:b/>
                <w:kern w:val="3"/>
                <w:lang w:eastAsia="zh-CN" w:bidi="hi-IN"/>
              </w:rPr>
            </w:pPr>
            <w:r w:rsidRPr="003B4E80">
              <w:rPr>
                <w:rFonts w:eastAsia="SimSun" w:cstheme="minorHAnsi"/>
                <w:b/>
                <w:kern w:val="3"/>
                <w:lang w:eastAsia="zh-CN" w:bidi="hi-IN"/>
              </w:rPr>
              <w:t>Imię i nazwisko</w:t>
            </w:r>
          </w:p>
        </w:tc>
      </w:tr>
      <w:tr w:rsidR="00EB17B9" w:rsidRPr="003B4E80" w14:paraId="275D821F" w14:textId="77777777" w:rsidTr="00EB17B9">
        <w:trPr>
          <w:trHeight w:val="477"/>
        </w:trPr>
        <w:tc>
          <w:tcPr>
            <w:tcW w:w="657" w:type="dxa"/>
            <w:tcBorders>
              <w:top w:val="single" w:sz="12" w:space="0" w:color="auto"/>
            </w:tcBorders>
          </w:tcPr>
          <w:p w14:paraId="46F061D5"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Borders>
              <w:top w:val="single" w:sz="12" w:space="0" w:color="auto"/>
            </w:tcBorders>
          </w:tcPr>
          <w:p w14:paraId="0EE5F7BB"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580ADEC2" w14:textId="77777777" w:rsidTr="00EB17B9">
        <w:trPr>
          <w:trHeight w:val="461"/>
        </w:trPr>
        <w:tc>
          <w:tcPr>
            <w:tcW w:w="657" w:type="dxa"/>
          </w:tcPr>
          <w:p w14:paraId="4955BA26"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78D32A4E"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03317CA9" w14:textId="77777777" w:rsidTr="00EB17B9">
        <w:trPr>
          <w:trHeight w:val="477"/>
        </w:trPr>
        <w:tc>
          <w:tcPr>
            <w:tcW w:w="657" w:type="dxa"/>
          </w:tcPr>
          <w:p w14:paraId="34108C06"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79D889F5"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6CED72BE" w14:textId="77777777" w:rsidTr="00EB17B9">
        <w:trPr>
          <w:trHeight w:val="461"/>
        </w:trPr>
        <w:tc>
          <w:tcPr>
            <w:tcW w:w="657" w:type="dxa"/>
          </w:tcPr>
          <w:p w14:paraId="1C880E3A"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2A968EB5"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13860B74" w14:textId="77777777" w:rsidTr="00EB17B9">
        <w:trPr>
          <w:trHeight w:val="461"/>
        </w:trPr>
        <w:tc>
          <w:tcPr>
            <w:tcW w:w="657" w:type="dxa"/>
          </w:tcPr>
          <w:p w14:paraId="6C57DDAE"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01E04364"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00D4327F" w14:textId="77777777" w:rsidTr="00EB17B9">
        <w:trPr>
          <w:trHeight w:val="477"/>
        </w:trPr>
        <w:tc>
          <w:tcPr>
            <w:tcW w:w="657" w:type="dxa"/>
          </w:tcPr>
          <w:p w14:paraId="1872167F"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6BD5B6D6"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5AA65793" w14:textId="77777777" w:rsidTr="00EB17B9">
        <w:trPr>
          <w:trHeight w:val="461"/>
        </w:trPr>
        <w:tc>
          <w:tcPr>
            <w:tcW w:w="657" w:type="dxa"/>
          </w:tcPr>
          <w:p w14:paraId="67A1E443"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48BECC09"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01FE0E10" w14:textId="77777777" w:rsidTr="00EB17B9">
        <w:trPr>
          <w:trHeight w:val="461"/>
        </w:trPr>
        <w:tc>
          <w:tcPr>
            <w:tcW w:w="657" w:type="dxa"/>
          </w:tcPr>
          <w:p w14:paraId="3A7A883B"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09C91382"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640C6A6D" w14:textId="77777777" w:rsidTr="00EB17B9">
        <w:trPr>
          <w:trHeight w:val="461"/>
        </w:trPr>
        <w:tc>
          <w:tcPr>
            <w:tcW w:w="657" w:type="dxa"/>
          </w:tcPr>
          <w:p w14:paraId="0A6E3942"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41974A5B"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76451395" w14:textId="77777777" w:rsidTr="00EB17B9">
        <w:trPr>
          <w:trHeight w:val="461"/>
        </w:trPr>
        <w:tc>
          <w:tcPr>
            <w:tcW w:w="657" w:type="dxa"/>
          </w:tcPr>
          <w:p w14:paraId="4B5BBF4C"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19C6AF70"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121EC3D5" w14:textId="77777777" w:rsidTr="00EB17B9">
        <w:trPr>
          <w:trHeight w:val="461"/>
        </w:trPr>
        <w:tc>
          <w:tcPr>
            <w:tcW w:w="657" w:type="dxa"/>
          </w:tcPr>
          <w:p w14:paraId="5767A2A6" w14:textId="77777777" w:rsidR="00EB17B9" w:rsidRPr="003B4E80" w:rsidRDefault="00EB17B9" w:rsidP="00C12537">
            <w:pPr>
              <w:numPr>
                <w:ilvl w:val="0"/>
                <w:numId w:val="43"/>
              </w:numPr>
              <w:suppressAutoHyphens/>
              <w:autoSpaceDN w:val="0"/>
              <w:ind w:hanging="578"/>
              <w:textAlignment w:val="baseline"/>
              <w:rPr>
                <w:rFonts w:eastAsia="SimSun" w:cstheme="minorHAnsi"/>
                <w:kern w:val="3"/>
                <w:lang w:eastAsia="zh-CN" w:bidi="hi-IN"/>
              </w:rPr>
            </w:pPr>
          </w:p>
        </w:tc>
        <w:tc>
          <w:tcPr>
            <w:tcW w:w="8385" w:type="dxa"/>
          </w:tcPr>
          <w:p w14:paraId="3DD79292"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bl>
    <w:p w14:paraId="147DCA3A" w14:textId="77777777" w:rsidR="00EB17B9" w:rsidRPr="003B4E80" w:rsidRDefault="00EB17B9" w:rsidP="00EB17B9">
      <w:pPr>
        <w:suppressAutoHyphens/>
        <w:autoSpaceDN w:val="0"/>
        <w:spacing w:after="140" w:line="276" w:lineRule="auto"/>
        <w:textAlignment w:val="baseline"/>
        <w:rPr>
          <w:rFonts w:eastAsia="SimSun" w:cstheme="minorHAnsi"/>
          <w:kern w:val="3"/>
          <w:lang w:eastAsia="zh-CN" w:bidi="hi-IN"/>
        </w:rPr>
      </w:pPr>
    </w:p>
    <w:p w14:paraId="44DB90EE" w14:textId="77777777" w:rsidR="00EB17B9" w:rsidRDefault="00EB17B9" w:rsidP="00EB17B9">
      <w:pPr>
        <w:suppressAutoHyphens/>
        <w:autoSpaceDN w:val="0"/>
        <w:spacing w:after="140" w:line="276" w:lineRule="auto"/>
        <w:textAlignment w:val="baseline"/>
        <w:rPr>
          <w:rFonts w:eastAsia="SimSun" w:cstheme="minorHAnsi"/>
          <w:kern w:val="3"/>
          <w:lang w:eastAsia="zh-CN" w:bidi="hi-IN"/>
        </w:rPr>
      </w:pPr>
    </w:p>
    <w:p w14:paraId="4A8D900E" w14:textId="368FC73F" w:rsidR="00EB17B9" w:rsidRPr="003B4E80" w:rsidRDefault="00EB17B9" w:rsidP="00EB17B9">
      <w:pPr>
        <w:suppressAutoHyphens/>
        <w:autoSpaceDN w:val="0"/>
        <w:spacing w:after="140" w:line="276" w:lineRule="auto"/>
        <w:textAlignment w:val="baseline"/>
        <w:rPr>
          <w:rFonts w:eastAsia="SimSun" w:cstheme="minorHAnsi"/>
          <w:kern w:val="3"/>
          <w:lang w:eastAsia="zh-CN" w:bidi="hi-IN"/>
        </w:rPr>
      </w:pPr>
      <w:r w:rsidRPr="003B4E80">
        <w:rPr>
          <w:rFonts w:eastAsia="SimSun" w:cstheme="minorHAnsi"/>
          <w:kern w:val="3"/>
          <w:lang w:eastAsia="zh-CN" w:bidi="hi-IN"/>
        </w:rPr>
        <w:t>Data rozpoczęcia prac:……………………………….</w:t>
      </w:r>
    </w:p>
    <w:p w14:paraId="49F2F4E9" w14:textId="77777777" w:rsidR="00EB17B9" w:rsidRDefault="00EB17B9" w:rsidP="00EB17B9">
      <w:pPr>
        <w:suppressAutoHyphens/>
        <w:autoSpaceDN w:val="0"/>
        <w:spacing w:after="140" w:line="276" w:lineRule="auto"/>
        <w:textAlignment w:val="baseline"/>
        <w:rPr>
          <w:rFonts w:eastAsia="SimSun" w:cstheme="minorHAnsi"/>
          <w:kern w:val="3"/>
          <w:lang w:eastAsia="zh-CN" w:bidi="hi-IN"/>
        </w:rPr>
      </w:pPr>
      <w:r w:rsidRPr="003B4E80">
        <w:rPr>
          <w:rFonts w:eastAsia="SimSun" w:cstheme="minorHAnsi"/>
          <w:kern w:val="3"/>
          <w:lang w:eastAsia="zh-CN" w:bidi="hi-IN"/>
        </w:rPr>
        <w:t>Data zakończenia prac:………………………………………………</w:t>
      </w:r>
    </w:p>
    <w:p w14:paraId="0D6FDFE3" w14:textId="1AC6501D" w:rsidR="00EB17B9" w:rsidRPr="003B4E80" w:rsidRDefault="00EB17B9" w:rsidP="00EB17B9">
      <w:pPr>
        <w:suppressAutoHyphens/>
        <w:autoSpaceDN w:val="0"/>
        <w:spacing w:after="140" w:line="276" w:lineRule="auto"/>
        <w:jc w:val="center"/>
        <w:textAlignment w:val="baseline"/>
        <w:rPr>
          <w:rFonts w:eastAsia="SimSun" w:cstheme="minorHAnsi"/>
          <w:kern w:val="3"/>
          <w:lang w:eastAsia="zh-CN" w:bidi="hi-IN"/>
        </w:rPr>
      </w:pPr>
      <w:r>
        <w:rPr>
          <w:rFonts w:eastAsia="SimSun" w:cstheme="minorHAnsi"/>
          <w:kern w:val="3"/>
          <w:lang w:eastAsia="zh-CN" w:bidi="hi-IN"/>
        </w:rPr>
        <w:t xml:space="preserve">                                                                                    </w:t>
      </w:r>
      <w:r w:rsidRPr="003B4E80">
        <w:rPr>
          <w:rFonts w:eastAsia="SimSun" w:cstheme="minorHAnsi"/>
          <w:kern w:val="3"/>
          <w:lang w:eastAsia="zh-CN" w:bidi="hi-IN"/>
        </w:rPr>
        <w:t>……………………………………….</w:t>
      </w:r>
    </w:p>
    <w:p w14:paraId="17ECC00A" w14:textId="77777777" w:rsidR="00EB17B9" w:rsidRPr="003B4E80" w:rsidRDefault="00EB17B9" w:rsidP="00EB17B9">
      <w:pPr>
        <w:suppressAutoHyphens/>
        <w:autoSpaceDN w:val="0"/>
        <w:ind w:left="4395"/>
        <w:jc w:val="center"/>
        <w:textAlignment w:val="baseline"/>
        <w:rPr>
          <w:rFonts w:eastAsia="SimSun" w:cstheme="minorHAnsi"/>
          <w:kern w:val="3"/>
          <w:lang w:eastAsia="zh-CN" w:bidi="hi-IN"/>
        </w:rPr>
      </w:pPr>
      <w:r w:rsidRPr="003B4E80">
        <w:rPr>
          <w:rFonts w:eastAsia="SimSun" w:cstheme="minorHAnsi"/>
          <w:kern w:val="3"/>
          <w:lang w:eastAsia="zh-CN" w:bidi="hi-IN"/>
        </w:rPr>
        <w:lastRenderedPageBreak/>
        <w:t>Podpis Wykonawcy</w:t>
      </w:r>
    </w:p>
    <w:p w14:paraId="5E3A61A9" w14:textId="77777777" w:rsidR="00EB17B9" w:rsidRPr="003B4E80" w:rsidRDefault="00EB17B9" w:rsidP="00EB17B9">
      <w:pPr>
        <w:ind w:left="425" w:right="23" w:hanging="425"/>
        <w:jc w:val="right"/>
        <w:rPr>
          <w:rFonts w:eastAsia="Calibri" w:cstheme="minorHAnsi"/>
          <w:b/>
        </w:rPr>
      </w:pPr>
      <w:r w:rsidRPr="003B4E80">
        <w:rPr>
          <w:rFonts w:eastAsia="Calibri" w:cstheme="minorHAnsi"/>
          <w:b/>
        </w:rPr>
        <w:t xml:space="preserve">Załącznik nr </w:t>
      </w:r>
      <w:r>
        <w:rPr>
          <w:rFonts w:eastAsia="Calibri" w:cstheme="minorHAnsi"/>
          <w:b/>
        </w:rPr>
        <w:t>7.1</w:t>
      </w:r>
      <w:r w:rsidRPr="003B4E80">
        <w:rPr>
          <w:rFonts w:eastAsia="Calibri" w:cstheme="minorHAnsi"/>
          <w:b/>
        </w:rPr>
        <w:t xml:space="preserve"> do Umowy </w:t>
      </w:r>
    </w:p>
    <w:p w14:paraId="00C1782D" w14:textId="1BDEA1D6" w:rsidR="00EB17B9" w:rsidRPr="003B4E80" w:rsidRDefault="00EB17B9" w:rsidP="00EB17B9">
      <w:pPr>
        <w:ind w:left="425" w:right="23" w:hanging="425"/>
        <w:jc w:val="right"/>
        <w:rPr>
          <w:rFonts w:eastAsia="Calibri" w:cstheme="minorHAnsi"/>
          <w:b/>
        </w:rPr>
      </w:pPr>
      <w:r w:rsidRPr="003B4E80">
        <w:rPr>
          <w:rFonts w:eastAsia="Calibri" w:cstheme="minorHAnsi"/>
          <w:b/>
        </w:rPr>
        <w:t xml:space="preserve">nr </w:t>
      </w:r>
      <w:r w:rsidRPr="009F3033">
        <w:rPr>
          <w:rFonts w:eastAsia="Calibri" w:cstheme="minorHAnsi"/>
          <w:b/>
        </w:rPr>
        <w:t>EZP.271</w:t>
      </w:r>
      <w:r w:rsidR="00AE42CD">
        <w:rPr>
          <w:rFonts w:eastAsia="Calibri" w:cstheme="minorHAnsi"/>
          <w:b/>
        </w:rPr>
        <w:t>…</w:t>
      </w:r>
      <w:r w:rsidR="00BE3CAE">
        <w:rPr>
          <w:rFonts w:eastAsia="Calibri" w:cstheme="minorHAnsi"/>
          <w:b/>
        </w:rPr>
        <w:t>.</w:t>
      </w:r>
      <w:r w:rsidR="00844E02" w:rsidRPr="009F3033">
        <w:rPr>
          <w:rFonts w:eastAsia="Calibri" w:cstheme="minorHAnsi"/>
          <w:b/>
        </w:rPr>
        <w:t>202</w:t>
      </w:r>
      <w:r w:rsidR="00AE42CD">
        <w:rPr>
          <w:rFonts w:eastAsia="Calibri" w:cstheme="minorHAnsi"/>
          <w:b/>
        </w:rPr>
        <w:t>5</w:t>
      </w:r>
      <w:r w:rsidRPr="009F3033">
        <w:rPr>
          <w:rFonts w:eastAsia="Calibri" w:cstheme="minorHAnsi"/>
          <w:b/>
        </w:rPr>
        <w:t>.ZP</w:t>
      </w:r>
      <w:r w:rsidRPr="009F3033" w:rsidDel="009F3033">
        <w:rPr>
          <w:rFonts w:eastAsia="Calibri" w:cstheme="minorHAnsi"/>
          <w:b/>
        </w:rPr>
        <w:t xml:space="preserve"> </w:t>
      </w:r>
    </w:p>
    <w:p w14:paraId="192BF96B" w14:textId="77777777" w:rsidR="00EB17B9" w:rsidRPr="003B4E80" w:rsidRDefault="00EB17B9" w:rsidP="00EB17B9">
      <w:pPr>
        <w:jc w:val="right"/>
        <w:rPr>
          <w:rFonts w:eastAsia="Calibri" w:cstheme="minorHAnsi"/>
          <w:b/>
        </w:rPr>
      </w:pPr>
    </w:p>
    <w:p w14:paraId="470C31A6" w14:textId="77777777" w:rsidR="00EB17B9" w:rsidRPr="003B4E80" w:rsidRDefault="00EB17B9" w:rsidP="00EB17B9">
      <w:pPr>
        <w:ind w:right="23"/>
        <w:jc w:val="center"/>
        <w:rPr>
          <w:rFonts w:cstheme="minorHAnsi"/>
          <w:b/>
          <w:bCs/>
        </w:rPr>
      </w:pPr>
    </w:p>
    <w:p w14:paraId="39D97FFD" w14:textId="77777777" w:rsidR="00EB17B9" w:rsidRPr="003B4E80" w:rsidRDefault="00EB17B9" w:rsidP="00EB17B9">
      <w:pPr>
        <w:ind w:right="23"/>
        <w:jc w:val="center"/>
        <w:rPr>
          <w:rFonts w:cstheme="minorHAnsi"/>
          <w:b/>
          <w:bCs/>
        </w:rPr>
      </w:pPr>
      <w:r w:rsidRPr="003B4E80">
        <w:rPr>
          <w:rFonts w:cstheme="minorHAnsi"/>
          <w:b/>
          <w:bCs/>
        </w:rPr>
        <w:t>WYKAZ OSÓB DOPUSZCZONYCH DO PRACY – AKTUALIZACJA</w:t>
      </w:r>
    </w:p>
    <w:p w14:paraId="680FE46D" w14:textId="77777777" w:rsidR="00EB17B9" w:rsidRPr="003B4E80" w:rsidRDefault="00EB17B9" w:rsidP="00EB17B9">
      <w:pPr>
        <w:rPr>
          <w:rFonts w:eastAsia="Calibri" w:cstheme="minorHAnsi"/>
          <w:b/>
        </w:rPr>
      </w:pPr>
    </w:p>
    <w:p w14:paraId="44BB096E" w14:textId="77777777" w:rsidR="00EB17B9" w:rsidRPr="003B4E80" w:rsidRDefault="00EB17B9" w:rsidP="00EB17B9">
      <w:pPr>
        <w:rPr>
          <w:rFonts w:eastAsia="Calibri" w:cstheme="minorHAnsi"/>
          <w:b/>
        </w:rPr>
      </w:pPr>
    </w:p>
    <w:p w14:paraId="5665A703" w14:textId="77777777" w:rsidR="00EB17B9" w:rsidRPr="003B4E80" w:rsidRDefault="00EB17B9" w:rsidP="00EB17B9">
      <w:pPr>
        <w:rPr>
          <w:rFonts w:eastAsia="Calibri" w:cstheme="minorHAnsi"/>
          <w:b/>
        </w:rPr>
      </w:pPr>
    </w:p>
    <w:p w14:paraId="14C50711" w14:textId="77777777" w:rsidR="00EB17B9" w:rsidRPr="003B4E80" w:rsidRDefault="00EB17B9" w:rsidP="00EB17B9">
      <w:pPr>
        <w:rPr>
          <w:rFonts w:eastAsia="Calibri" w:cstheme="minorHAnsi"/>
        </w:rPr>
      </w:pPr>
      <w:r w:rsidRPr="003B4E80">
        <w:rPr>
          <w:rFonts w:eastAsia="Calibri" w:cstheme="minorHAnsi"/>
        </w:rPr>
        <w:t>Aktualizacja wykazu o nowo zatrudnionych pracowników Wykonawcy przeszkolonych z zakresu art. 207</w:t>
      </w:r>
      <w:r w:rsidRPr="003B4E80">
        <w:rPr>
          <w:rFonts w:eastAsia="Calibri" w:cstheme="minorHAnsi"/>
          <w:vertAlign w:val="superscript"/>
        </w:rPr>
        <w:t xml:space="preserve">1 </w:t>
      </w:r>
      <w:r w:rsidRPr="003B4E80">
        <w:rPr>
          <w:rFonts w:eastAsia="Calibri" w:cstheme="minorHAnsi"/>
        </w:rPr>
        <w:t>Kodeksu pracy.</w:t>
      </w:r>
    </w:p>
    <w:p w14:paraId="65ACDD02" w14:textId="77777777" w:rsidR="00EB17B9" w:rsidRPr="003B4E80" w:rsidRDefault="00EB17B9" w:rsidP="00EB17B9">
      <w:pPr>
        <w:rPr>
          <w:rFonts w:eastAsia="Calibri" w:cstheme="minorHAnsi"/>
        </w:rPr>
      </w:pPr>
    </w:p>
    <w:tbl>
      <w:tblPr>
        <w:tblStyle w:val="Tabela-Siatka5"/>
        <w:tblpPr w:leftFromText="141" w:rightFromText="141" w:vertAnchor="text" w:horzAnchor="margin" w:tblpY="345"/>
        <w:tblW w:w="9889" w:type="dxa"/>
        <w:tblLook w:val="04A0" w:firstRow="1" w:lastRow="0" w:firstColumn="1" w:lastColumn="0" w:noHBand="0" w:noVBand="1"/>
      </w:tblPr>
      <w:tblGrid>
        <w:gridCol w:w="817"/>
        <w:gridCol w:w="9072"/>
      </w:tblGrid>
      <w:tr w:rsidR="00EB17B9" w:rsidRPr="003B4E80" w14:paraId="548D6A8A" w14:textId="77777777" w:rsidTr="00E0004D">
        <w:trPr>
          <w:trHeight w:val="461"/>
        </w:trPr>
        <w:tc>
          <w:tcPr>
            <w:tcW w:w="817" w:type="dxa"/>
            <w:tcBorders>
              <w:top w:val="single" w:sz="12" w:space="0" w:color="auto"/>
              <w:left w:val="single" w:sz="12" w:space="0" w:color="auto"/>
              <w:bottom w:val="single" w:sz="12" w:space="0" w:color="auto"/>
              <w:right w:val="single" w:sz="12" w:space="0" w:color="auto"/>
            </w:tcBorders>
            <w:vAlign w:val="center"/>
          </w:tcPr>
          <w:p w14:paraId="33A77AA8" w14:textId="77777777" w:rsidR="00EB17B9" w:rsidRPr="003B4E80" w:rsidRDefault="00EB17B9" w:rsidP="00E0004D">
            <w:pPr>
              <w:suppressAutoHyphens/>
              <w:autoSpaceDN w:val="0"/>
              <w:jc w:val="center"/>
              <w:textAlignment w:val="baseline"/>
              <w:rPr>
                <w:rFonts w:eastAsia="SimSun" w:cstheme="minorHAnsi"/>
                <w:b/>
                <w:kern w:val="3"/>
                <w:lang w:eastAsia="zh-CN" w:bidi="hi-IN"/>
              </w:rPr>
            </w:pPr>
            <w:r w:rsidRPr="003B4E80">
              <w:rPr>
                <w:rFonts w:eastAsia="SimSun" w:cstheme="minorHAnsi"/>
                <w:b/>
                <w:kern w:val="3"/>
                <w:lang w:eastAsia="zh-CN" w:bidi="hi-IN"/>
              </w:rPr>
              <w:t>Lp.</w:t>
            </w:r>
          </w:p>
        </w:tc>
        <w:tc>
          <w:tcPr>
            <w:tcW w:w="9072" w:type="dxa"/>
            <w:tcBorders>
              <w:top w:val="single" w:sz="12" w:space="0" w:color="auto"/>
              <w:left w:val="single" w:sz="12" w:space="0" w:color="auto"/>
              <w:bottom w:val="single" w:sz="12" w:space="0" w:color="auto"/>
              <w:right w:val="single" w:sz="12" w:space="0" w:color="auto"/>
            </w:tcBorders>
            <w:vAlign w:val="center"/>
          </w:tcPr>
          <w:p w14:paraId="3B194C35" w14:textId="77777777" w:rsidR="00EB17B9" w:rsidRPr="003B4E80" w:rsidRDefault="00EB17B9" w:rsidP="00E0004D">
            <w:pPr>
              <w:suppressAutoHyphens/>
              <w:autoSpaceDN w:val="0"/>
              <w:jc w:val="center"/>
              <w:textAlignment w:val="baseline"/>
              <w:rPr>
                <w:rFonts w:eastAsia="SimSun" w:cstheme="minorHAnsi"/>
                <w:b/>
                <w:kern w:val="3"/>
                <w:lang w:eastAsia="zh-CN" w:bidi="hi-IN"/>
              </w:rPr>
            </w:pPr>
            <w:r w:rsidRPr="003B4E80">
              <w:rPr>
                <w:rFonts w:eastAsia="SimSun" w:cstheme="minorHAnsi"/>
                <w:b/>
                <w:kern w:val="3"/>
                <w:lang w:eastAsia="zh-CN" w:bidi="hi-IN"/>
              </w:rPr>
              <w:t>Imię i nazwisko</w:t>
            </w:r>
          </w:p>
        </w:tc>
      </w:tr>
      <w:tr w:rsidR="00EB17B9" w:rsidRPr="003B4E80" w14:paraId="25F96866" w14:textId="77777777" w:rsidTr="00E0004D">
        <w:trPr>
          <w:trHeight w:val="477"/>
        </w:trPr>
        <w:tc>
          <w:tcPr>
            <w:tcW w:w="817" w:type="dxa"/>
            <w:tcBorders>
              <w:top w:val="single" w:sz="12" w:space="0" w:color="auto"/>
            </w:tcBorders>
          </w:tcPr>
          <w:p w14:paraId="503D0F71"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Borders>
              <w:top w:val="single" w:sz="12" w:space="0" w:color="auto"/>
            </w:tcBorders>
          </w:tcPr>
          <w:p w14:paraId="51863DB0"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1E9820B2" w14:textId="77777777" w:rsidTr="00E0004D">
        <w:trPr>
          <w:trHeight w:val="461"/>
        </w:trPr>
        <w:tc>
          <w:tcPr>
            <w:tcW w:w="817" w:type="dxa"/>
          </w:tcPr>
          <w:p w14:paraId="6C26D443"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28AA0BEC"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75E6A943" w14:textId="77777777" w:rsidTr="00E0004D">
        <w:trPr>
          <w:trHeight w:val="477"/>
        </w:trPr>
        <w:tc>
          <w:tcPr>
            <w:tcW w:w="817" w:type="dxa"/>
          </w:tcPr>
          <w:p w14:paraId="4D2B1CD6"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09FE2539"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6FBE7F5E" w14:textId="77777777" w:rsidTr="00E0004D">
        <w:trPr>
          <w:trHeight w:val="461"/>
        </w:trPr>
        <w:tc>
          <w:tcPr>
            <w:tcW w:w="817" w:type="dxa"/>
          </w:tcPr>
          <w:p w14:paraId="2CF859F7"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4EA01E7D"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2057BEF3" w14:textId="77777777" w:rsidTr="00E0004D">
        <w:trPr>
          <w:trHeight w:val="461"/>
        </w:trPr>
        <w:tc>
          <w:tcPr>
            <w:tcW w:w="817" w:type="dxa"/>
          </w:tcPr>
          <w:p w14:paraId="7A2930CE"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19425230"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5D338190" w14:textId="77777777" w:rsidTr="00E0004D">
        <w:trPr>
          <w:trHeight w:val="477"/>
        </w:trPr>
        <w:tc>
          <w:tcPr>
            <w:tcW w:w="817" w:type="dxa"/>
          </w:tcPr>
          <w:p w14:paraId="61453D01"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38422934"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4D6BDE27" w14:textId="77777777" w:rsidTr="00E0004D">
        <w:trPr>
          <w:trHeight w:val="461"/>
        </w:trPr>
        <w:tc>
          <w:tcPr>
            <w:tcW w:w="817" w:type="dxa"/>
          </w:tcPr>
          <w:p w14:paraId="1BFE4AB4"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0584A99F"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50149AAC" w14:textId="77777777" w:rsidTr="00E0004D">
        <w:trPr>
          <w:trHeight w:val="461"/>
        </w:trPr>
        <w:tc>
          <w:tcPr>
            <w:tcW w:w="817" w:type="dxa"/>
          </w:tcPr>
          <w:p w14:paraId="3E364A25"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43C74E53"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5FC28D2A" w14:textId="77777777" w:rsidTr="00E0004D">
        <w:trPr>
          <w:trHeight w:val="461"/>
        </w:trPr>
        <w:tc>
          <w:tcPr>
            <w:tcW w:w="817" w:type="dxa"/>
          </w:tcPr>
          <w:p w14:paraId="417E8E21"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2F1F5311"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2409BD16" w14:textId="77777777" w:rsidTr="00E0004D">
        <w:trPr>
          <w:trHeight w:val="461"/>
        </w:trPr>
        <w:tc>
          <w:tcPr>
            <w:tcW w:w="817" w:type="dxa"/>
          </w:tcPr>
          <w:p w14:paraId="45AE63DE"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4E3A0CCC"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r w:rsidR="00EB17B9" w:rsidRPr="003B4E80" w14:paraId="01A38DF3" w14:textId="77777777" w:rsidTr="00E0004D">
        <w:trPr>
          <w:trHeight w:val="461"/>
        </w:trPr>
        <w:tc>
          <w:tcPr>
            <w:tcW w:w="817" w:type="dxa"/>
          </w:tcPr>
          <w:p w14:paraId="24A7B9B4" w14:textId="77777777" w:rsidR="00EB17B9" w:rsidRPr="003B4E80" w:rsidRDefault="00EB17B9" w:rsidP="00C12537">
            <w:pPr>
              <w:numPr>
                <w:ilvl w:val="0"/>
                <w:numId w:val="44"/>
              </w:numPr>
              <w:suppressAutoHyphens/>
              <w:autoSpaceDN w:val="0"/>
              <w:ind w:hanging="578"/>
              <w:textAlignment w:val="baseline"/>
              <w:rPr>
                <w:rFonts w:eastAsia="SimSun" w:cstheme="minorHAnsi"/>
                <w:kern w:val="3"/>
                <w:lang w:eastAsia="zh-CN" w:bidi="hi-IN"/>
              </w:rPr>
            </w:pPr>
          </w:p>
        </w:tc>
        <w:tc>
          <w:tcPr>
            <w:tcW w:w="9072" w:type="dxa"/>
          </w:tcPr>
          <w:p w14:paraId="518BF785" w14:textId="77777777" w:rsidR="00EB17B9" w:rsidRPr="003B4E80" w:rsidRDefault="00EB17B9" w:rsidP="00E0004D">
            <w:pPr>
              <w:suppressAutoHyphens/>
              <w:autoSpaceDN w:val="0"/>
              <w:spacing w:line="276" w:lineRule="auto"/>
              <w:textAlignment w:val="baseline"/>
              <w:rPr>
                <w:rFonts w:eastAsia="SimSun" w:cstheme="minorHAnsi"/>
                <w:kern w:val="3"/>
                <w:lang w:eastAsia="zh-CN" w:bidi="hi-IN"/>
              </w:rPr>
            </w:pPr>
          </w:p>
        </w:tc>
      </w:tr>
    </w:tbl>
    <w:p w14:paraId="0062A5FA" w14:textId="77777777" w:rsidR="00EB17B9" w:rsidRPr="003B4E80" w:rsidRDefault="00EB17B9" w:rsidP="00EB17B9">
      <w:pPr>
        <w:rPr>
          <w:rFonts w:eastAsia="Calibri" w:cstheme="minorHAnsi"/>
          <w:b/>
        </w:rPr>
      </w:pPr>
    </w:p>
    <w:p w14:paraId="63860544" w14:textId="77777777" w:rsidR="00EB17B9" w:rsidRPr="003B4E80" w:rsidRDefault="00EB17B9" w:rsidP="00EB17B9">
      <w:pPr>
        <w:rPr>
          <w:rFonts w:eastAsia="Calibri" w:cstheme="minorHAnsi"/>
          <w:b/>
        </w:rPr>
      </w:pPr>
    </w:p>
    <w:p w14:paraId="1D644045" w14:textId="321D6652" w:rsidR="00EB17B9" w:rsidRPr="003B4E80" w:rsidRDefault="00EB17B9" w:rsidP="00EB17B9">
      <w:pPr>
        <w:rPr>
          <w:rFonts w:eastAsia="Calibri" w:cstheme="minorHAnsi"/>
          <w:b/>
        </w:rPr>
      </w:pPr>
    </w:p>
    <w:p w14:paraId="37624C1B" w14:textId="7941CF64" w:rsidR="00EB17B9" w:rsidRPr="003B4E80" w:rsidRDefault="00EB17B9" w:rsidP="00AE42CD">
      <w:pPr>
        <w:suppressAutoHyphens/>
        <w:autoSpaceDN w:val="0"/>
        <w:ind w:left="4395"/>
        <w:jc w:val="center"/>
        <w:textAlignment w:val="baseline"/>
        <w:rPr>
          <w:rFonts w:eastAsia="SimSun" w:cstheme="minorHAnsi"/>
          <w:kern w:val="3"/>
          <w:lang w:eastAsia="zh-CN" w:bidi="hi-IN"/>
        </w:rPr>
      </w:pPr>
      <w:r w:rsidRPr="003B4E80">
        <w:rPr>
          <w:rFonts w:eastAsia="SimSun" w:cstheme="minorHAnsi"/>
          <w:kern w:val="3"/>
          <w:lang w:eastAsia="zh-CN" w:bidi="hi-IN"/>
        </w:rPr>
        <w:t>……………………………………………………….Podpis Wykonawcy</w:t>
      </w:r>
    </w:p>
    <w:p w14:paraId="32B64451" w14:textId="548B522F" w:rsidR="00EB17B9" w:rsidRPr="003B4E80" w:rsidRDefault="00EB17B9" w:rsidP="00EB17B9">
      <w:pPr>
        <w:rPr>
          <w:rFonts w:eastAsia="Calibri" w:cstheme="minorHAnsi"/>
          <w:b/>
        </w:rPr>
      </w:pPr>
    </w:p>
    <w:p w14:paraId="29EAC420" w14:textId="44FC265A" w:rsidR="00EB17B9" w:rsidRPr="00EB17B9" w:rsidRDefault="00EB17B9" w:rsidP="00EB17B9">
      <w:pPr>
        <w:pStyle w:val="Textbody"/>
        <w:spacing w:line="276" w:lineRule="auto"/>
        <w:ind w:left="5040" w:firstLine="720"/>
        <w:jc w:val="right"/>
        <w:rPr>
          <w:rFonts w:asciiTheme="minorHAnsi" w:eastAsia="Calibri" w:hAnsiTheme="minorHAnsi" w:cstheme="minorHAnsi"/>
          <w:b/>
          <w:sz w:val="22"/>
          <w:szCs w:val="22"/>
          <w:lang w:val="pl-PL" w:eastAsia="en-US"/>
        </w:rPr>
      </w:pPr>
      <w:r w:rsidRPr="00EB17B9">
        <w:rPr>
          <w:rFonts w:asciiTheme="minorHAnsi" w:eastAsia="Calibri" w:hAnsiTheme="minorHAnsi" w:cstheme="minorHAnsi"/>
          <w:b/>
          <w:sz w:val="22"/>
          <w:szCs w:val="22"/>
          <w:lang w:val="pl-PL" w:eastAsia="en-US"/>
        </w:rPr>
        <w:t xml:space="preserve">Załącznik nr 8 do Umowy </w:t>
      </w:r>
    </w:p>
    <w:p w14:paraId="2E72B80C" w14:textId="6400309D" w:rsidR="00EB17B9" w:rsidRPr="003B4E80" w:rsidRDefault="00EB17B9" w:rsidP="00EB17B9">
      <w:pPr>
        <w:ind w:left="425" w:right="23" w:hanging="425"/>
        <w:jc w:val="right"/>
        <w:rPr>
          <w:rFonts w:eastAsia="Calibri" w:cstheme="minorHAnsi"/>
          <w:b/>
        </w:rPr>
      </w:pPr>
      <w:r w:rsidRPr="003B4E80">
        <w:rPr>
          <w:rFonts w:eastAsia="Calibri" w:cstheme="minorHAnsi"/>
          <w:b/>
        </w:rPr>
        <w:t xml:space="preserve">nr </w:t>
      </w:r>
      <w:r w:rsidRPr="00105F02">
        <w:rPr>
          <w:rFonts w:eastAsia="Calibri" w:cstheme="minorHAnsi"/>
          <w:b/>
        </w:rPr>
        <w:t>EZP.271</w:t>
      </w:r>
      <w:r w:rsidR="00AE42CD">
        <w:rPr>
          <w:rFonts w:eastAsia="Calibri" w:cstheme="minorHAnsi"/>
          <w:b/>
        </w:rPr>
        <w:t>….</w:t>
      </w:r>
      <w:r w:rsidR="00BE3CAE">
        <w:rPr>
          <w:rFonts w:eastAsia="Calibri" w:cstheme="minorHAnsi"/>
          <w:b/>
        </w:rPr>
        <w:t>.</w:t>
      </w:r>
      <w:r w:rsidR="00844E02" w:rsidRPr="00105F02">
        <w:rPr>
          <w:rFonts w:eastAsia="Calibri" w:cstheme="minorHAnsi"/>
          <w:b/>
        </w:rPr>
        <w:t>202</w:t>
      </w:r>
      <w:r w:rsidR="00AE42CD">
        <w:rPr>
          <w:rFonts w:eastAsia="Calibri" w:cstheme="minorHAnsi"/>
          <w:b/>
        </w:rPr>
        <w:t>5</w:t>
      </w:r>
      <w:r w:rsidRPr="00105F02">
        <w:rPr>
          <w:rFonts w:eastAsia="Calibri" w:cstheme="minorHAnsi"/>
          <w:b/>
        </w:rPr>
        <w:t>.ZP</w:t>
      </w:r>
      <w:r w:rsidRPr="00105F02" w:rsidDel="00105F02">
        <w:rPr>
          <w:rFonts w:eastAsia="Calibri" w:cstheme="minorHAnsi"/>
          <w:b/>
        </w:rPr>
        <w:t xml:space="preserve"> </w:t>
      </w:r>
    </w:p>
    <w:p w14:paraId="0CAAAB13" w14:textId="18127DB4" w:rsidR="00EB17B9" w:rsidRPr="003B4E80" w:rsidRDefault="00EB17B9" w:rsidP="00EB17B9">
      <w:pPr>
        <w:spacing w:after="240"/>
        <w:jc w:val="right"/>
        <w:rPr>
          <w:rFonts w:cstheme="minorHAnsi"/>
        </w:rPr>
      </w:pP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rPr>
        <w:tab/>
      </w:r>
      <w:r w:rsidRPr="003B4E80">
        <w:rPr>
          <w:rFonts w:cstheme="minorHAnsi"/>
          <w:color w:val="000000"/>
        </w:rPr>
        <w:t>Otwock, dnia: ………………..</w:t>
      </w:r>
    </w:p>
    <w:p w14:paraId="0A71B87F" w14:textId="77777777" w:rsidR="00EB17B9" w:rsidRPr="003B4E80" w:rsidRDefault="00EB17B9" w:rsidP="00EB17B9">
      <w:pPr>
        <w:spacing w:before="240" w:after="240"/>
        <w:jc w:val="center"/>
        <w:rPr>
          <w:rFonts w:cstheme="minorHAnsi"/>
        </w:rPr>
      </w:pPr>
      <w:r w:rsidRPr="003B4E80">
        <w:rPr>
          <w:rFonts w:cstheme="minorHAnsi"/>
          <w:b/>
          <w:bCs/>
          <w:color w:val="000000"/>
        </w:rPr>
        <w:t>Porozumienie w sprawie powołania Koordynatora BHP</w:t>
      </w:r>
    </w:p>
    <w:p w14:paraId="47BF9A46" w14:textId="77777777" w:rsidR="00EB17B9" w:rsidRPr="003B4E80" w:rsidRDefault="00EB17B9" w:rsidP="00EB17B9">
      <w:pPr>
        <w:spacing w:before="240" w:after="240"/>
        <w:rPr>
          <w:rFonts w:cstheme="minorHAnsi"/>
        </w:rPr>
      </w:pPr>
      <w:r w:rsidRPr="003B4E80">
        <w:rPr>
          <w:rFonts w:cstheme="minorHAnsi"/>
          <w:color w:val="000000"/>
        </w:rPr>
        <w:t>Na podstawie art. 208 § 1 pkt 2 ustawy z dnia 26 czerwca 1974 r. Kodeks pracy (Dz. U. Dz.U. 1974 nr 24 poz. 141 z późn. zm.)</w:t>
      </w:r>
    </w:p>
    <w:p w14:paraId="1C8E3837" w14:textId="77777777" w:rsidR="00EB17B9" w:rsidRPr="003B4E80" w:rsidRDefault="00EB17B9" w:rsidP="00EB17B9">
      <w:pPr>
        <w:spacing w:before="240" w:after="240"/>
        <w:jc w:val="both"/>
        <w:rPr>
          <w:rFonts w:cstheme="minorHAnsi"/>
        </w:rPr>
      </w:pPr>
      <w:r w:rsidRPr="003B4E80">
        <w:rPr>
          <w:rFonts w:cstheme="minorHAnsi"/>
          <w:color w:val="000000"/>
        </w:rPr>
        <w:t>Krzysztof Kurek reprezentujący zakład Narodowe Centrum Badań Jądrowych</w:t>
      </w:r>
      <w:r w:rsidRPr="003B4E80">
        <w:rPr>
          <w:rFonts w:cstheme="minorHAnsi"/>
        </w:rPr>
        <w:t xml:space="preserve"> </w:t>
      </w:r>
    </w:p>
    <w:p w14:paraId="170F5F30" w14:textId="77777777" w:rsidR="00EB17B9" w:rsidRPr="003B4E80" w:rsidRDefault="00EB17B9" w:rsidP="00EB17B9">
      <w:pPr>
        <w:spacing w:before="240" w:after="240"/>
        <w:jc w:val="both"/>
        <w:rPr>
          <w:rFonts w:cstheme="minorHAnsi"/>
        </w:rPr>
      </w:pPr>
      <w:r w:rsidRPr="003B4E80">
        <w:rPr>
          <w:rFonts w:cstheme="minorHAnsi"/>
          <w:color w:val="000000"/>
        </w:rPr>
        <w:t>oraz</w:t>
      </w:r>
      <w:r w:rsidRPr="003B4E80">
        <w:rPr>
          <w:rFonts w:cstheme="minorHAnsi"/>
        </w:rPr>
        <w:t xml:space="preserve"> </w:t>
      </w:r>
      <w:r w:rsidRPr="003B4E80">
        <w:rPr>
          <w:rFonts w:cstheme="minorHAnsi"/>
          <w:color w:val="000000"/>
        </w:rPr>
        <w:t>…………………………………… reprezentujący zakład …………………………………….</w:t>
      </w:r>
    </w:p>
    <w:p w14:paraId="43C379AC" w14:textId="77777777" w:rsidR="00EB17B9" w:rsidRPr="003B4E80" w:rsidRDefault="00EB17B9" w:rsidP="00EB17B9">
      <w:pPr>
        <w:spacing w:before="240" w:after="240"/>
        <w:jc w:val="both"/>
        <w:rPr>
          <w:rFonts w:cstheme="minorHAnsi"/>
        </w:rPr>
      </w:pPr>
      <w:r w:rsidRPr="003B4E80">
        <w:rPr>
          <w:rFonts w:cstheme="minorHAnsi"/>
          <w:color w:val="000000"/>
        </w:rPr>
        <w:t>powierzają ………………………………. funkcję koordynatora BHP.</w:t>
      </w:r>
    </w:p>
    <w:p w14:paraId="3D1F8F08" w14:textId="77777777" w:rsidR="00EB17B9" w:rsidRPr="003B4E80" w:rsidRDefault="00EB17B9" w:rsidP="00EB17B9">
      <w:pPr>
        <w:jc w:val="both"/>
        <w:rPr>
          <w:rFonts w:cstheme="minorHAnsi"/>
          <w:color w:val="000000"/>
        </w:rPr>
      </w:pPr>
      <w:r w:rsidRPr="003B4E80">
        <w:rPr>
          <w:rFonts w:cstheme="minorHAnsi"/>
          <w:color w:val="000000"/>
        </w:rPr>
        <w:t>Do zadań koordynatora BHP należy:</w:t>
      </w:r>
    </w:p>
    <w:p w14:paraId="7DB15339" w14:textId="77777777" w:rsidR="00EB17B9" w:rsidRPr="003B4E80" w:rsidRDefault="00EB17B9" w:rsidP="00C12537">
      <w:pPr>
        <w:pStyle w:val="Akapitzlist"/>
        <w:widowControl/>
        <w:numPr>
          <w:ilvl w:val="0"/>
          <w:numId w:val="36"/>
        </w:numPr>
        <w:spacing w:line="360" w:lineRule="auto"/>
        <w:ind w:left="284" w:hanging="284"/>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Koordynowanie prac pracowników zatrudnionych przez różnych pracodawców, a świadczących pracę w jednym miejscu, mając na uwadze bezpieczeństwo pracowników.  Należy również uwzględnić, aby prace były wykonywane w pewnym przedziale czasowym </w:t>
      </w:r>
      <w:r w:rsidRPr="003B4E80">
        <w:rPr>
          <w:rFonts w:asciiTheme="minorHAnsi" w:hAnsiTheme="minorHAnsi" w:cstheme="minorHAnsi"/>
          <w:sz w:val="22"/>
          <w:szCs w:val="22"/>
        </w:rPr>
        <w:br/>
        <w:t xml:space="preserve">w taki sposób, żeby świadczenie pracy przez jednego pracownika nie wpływało </w:t>
      </w:r>
      <w:r w:rsidRPr="003B4E80">
        <w:rPr>
          <w:rFonts w:asciiTheme="minorHAnsi" w:hAnsiTheme="minorHAnsi" w:cstheme="minorHAnsi"/>
          <w:sz w:val="22"/>
          <w:szCs w:val="22"/>
        </w:rPr>
        <w:br/>
        <w:t xml:space="preserve">na bezpieczeństwa innych pracowników. </w:t>
      </w:r>
    </w:p>
    <w:p w14:paraId="16D2AD44" w14:textId="77777777" w:rsidR="00EB17B9" w:rsidRPr="003B4E80" w:rsidRDefault="00EB17B9" w:rsidP="00EB17B9">
      <w:pPr>
        <w:jc w:val="both"/>
        <w:rPr>
          <w:rFonts w:cstheme="minorHAnsi"/>
          <w:color w:val="000000"/>
        </w:rPr>
      </w:pPr>
      <w:r w:rsidRPr="003B4E80">
        <w:rPr>
          <w:rFonts w:cstheme="minorHAnsi"/>
          <w:color w:val="000000"/>
        </w:rPr>
        <w:t>Do uprawnień koordynatora BHP należy:</w:t>
      </w:r>
    </w:p>
    <w:p w14:paraId="63677C77" w14:textId="77777777" w:rsidR="00EB17B9" w:rsidRPr="003B4E80" w:rsidRDefault="00EB17B9" w:rsidP="00C12537">
      <w:pPr>
        <w:pStyle w:val="Akapitzlist"/>
        <w:widowControl/>
        <w:numPr>
          <w:ilvl w:val="0"/>
          <w:numId w:val="35"/>
        </w:numPr>
        <w:autoSpaceDE/>
        <w:autoSpaceDN/>
        <w:adjustRightInd/>
        <w:spacing w:before="240" w:after="240" w:line="360" w:lineRule="auto"/>
        <w:contextualSpacing/>
        <w:jc w:val="both"/>
        <w:rPr>
          <w:rFonts w:asciiTheme="minorHAnsi" w:hAnsiTheme="minorHAnsi" w:cstheme="minorHAnsi"/>
          <w:sz w:val="22"/>
          <w:szCs w:val="22"/>
        </w:rPr>
      </w:pPr>
      <w:r w:rsidRPr="003B4E80">
        <w:rPr>
          <w:rFonts w:asciiTheme="minorHAnsi" w:hAnsiTheme="minorHAnsi" w:cstheme="minorHAnsi"/>
          <w:color w:val="000000"/>
          <w:sz w:val="22"/>
          <w:szCs w:val="22"/>
        </w:rPr>
        <w:t>Występowanie do poszczególnych pracodawców z zaleceniami usunięcia stwierdzonych nieprawidłowości i zagrożeń wypadkowych, proponowanie rozwiązań w celu poprawy stanu bhp i ochrony przeciwpożarowej. </w:t>
      </w:r>
    </w:p>
    <w:p w14:paraId="141EBA79" w14:textId="77777777" w:rsidR="00EB17B9" w:rsidRPr="003B4E80" w:rsidRDefault="00EB17B9" w:rsidP="00C12537">
      <w:pPr>
        <w:pStyle w:val="Akapitzlist"/>
        <w:widowControl/>
        <w:numPr>
          <w:ilvl w:val="0"/>
          <w:numId w:val="35"/>
        </w:numPr>
        <w:autoSpaceDE/>
        <w:autoSpaceDN/>
        <w:adjustRightInd/>
        <w:spacing w:before="240" w:after="240" w:line="360" w:lineRule="auto"/>
        <w:contextualSpacing/>
        <w:jc w:val="both"/>
        <w:rPr>
          <w:rFonts w:asciiTheme="minorHAnsi" w:hAnsiTheme="minorHAnsi" w:cstheme="minorHAnsi"/>
          <w:sz w:val="22"/>
          <w:szCs w:val="22"/>
        </w:rPr>
      </w:pPr>
      <w:r w:rsidRPr="003B4E80">
        <w:rPr>
          <w:rFonts w:asciiTheme="minorHAnsi" w:hAnsiTheme="minorHAnsi" w:cstheme="minorHAnsi"/>
          <w:color w:val="000000"/>
          <w:sz w:val="22"/>
          <w:szCs w:val="22"/>
        </w:rPr>
        <w:t>Niezwłoczne wstrzymanie pracy w razie wystąpienia bezpośredniego zagrożenia życia  lub zdrowia pracownika lub innej osoby.</w:t>
      </w:r>
    </w:p>
    <w:p w14:paraId="79E4743E" w14:textId="77777777" w:rsidR="00EB17B9" w:rsidRPr="003B4E80" w:rsidRDefault="00EB17B9" w:rsidP="00C12537">
      <w:pPr>
        <w:pStyle w:val="Akapitzlist"/>
        <w:widowControl/>
        <w:numPr>
          <w:ilvl w:val="0"/>
          <w:numId w:val="35"/>
        </w:numPr>
        <w:autoSpaceDE/>
        <w:autoSpaceDN/>
        <w:adjustRightInd/>
        <w:spacing w:line="360" w:lineRule="auto"/>
        <w:contextualSpacing/>
        <w:jc w:val="both"/>
        <w:rPr>
          <w:rFonts w:asciiTheme="minorHAnsi" w:hAnsiTheme="minorHAnsi" w:cstheme="minorHAnsi"/>
          <w:sz w:val="22"/>
          <w:szCs w:val="22"/>
        </w:rPr>
      </w:pPr>
      <w:r w:rsidRPr="003B4E80">
        <w:rPr>
          <w:rFonts w:asciiTheme="minorHAnsi" w:hAnsiTheme="minorHAnsi" w:cstheme="minorHAnsi"/>
          <w:color w:val="000000"/>
          <w:sz w:val="22"/>
          <w:szCs w:val="22"/>
        </w:rPr>
        <w:t>Współpracowanie ze służbami BHP poszczególnych pracodawców.</w:t>
      </w:r>
    </w:p>
    <w:p w14:paraId="4C4C68E2" w14:textId="77777777" w:rsidR="00EB17B9" w:rsidRPr="003B4E80" w:rsidRDefault="00EB17B9" w:rsidP="00EB17B9">
      <w:pPr>
        <w:spacing w:before="240" w:after="240" w:line="276" w:lineRule="auto"/>
        <w:jc w:val="both"/>
        <w:rPr>
          <w:rFonts w:cstheme="minorHAnsi"/>
        </w:rPr>
      </w:pPr>
      <w:r w:rsidRPr="003B4E80">
        <w:rPr>
          <w:rFonts w:cstheme="minorHAnsi"/>
          <w:color w:val="000000"/>
        </w:rPr>
        <w:t>Wyznaczenie koordynatora BHP nie zwalnia poszczególnych pracodawców z obowiązku zapewnienia bezpieczeństwa i higieny pracy zatrudnionym przez nich pracownikom.</w:t>
      </w:r>
    </w:p>
    <w:p w14:paraId="26985BA4" w14:textId="77777777" w:rsidR="00EB17B9" w:rsidRDefault="00EB17B9" w:rsidP="00EB17B9">
      <w:pPr>
        <w:spacing w:before="240" w:after="240"/>
        <w:jc w:val="both"/>
        <w:rPr>
          <w:rFonts w:cstheme="minorHAnsi"/>
          <w:color w:val="000000"/>
        </w:rPr>
      </w:pPr>
      <w:r w:rsidRPr="003B4E80">
        <w:rPr>
          <w:rFonts w:cstheme="minorHAnsi"/>
          <w:color w:val="000000"/>
        </w:rPr>
        <w:t>Funkcja koordynatora BHP powierzona jest na czas realizacji zlecenia lub umowy, której przedmiotem jest:</w:t>
      </w:r>
    </w:p>
    <w:p w14:paraId="50EB6B50" w14:textId="07A6D725" w:rsidR="00EB17B9" w:rsidRPr="003B4E80" w:rsidRDefault="00EB17B9" w:rsidP="00EB17B9">
      <w:pPr>
        <w:spacing w:before="240" w:after="240"/>
        <w:jc w:val="both"/>
        <w:rPr>
          <w:rFonts w:cstheme="minorHAnsi"/>
          <w:color w:val="000000"/>
        </w:rPr>
      </w:pPr>
      <w:r w:rsidRPr="003B4E80">
        <w:rPr>
          <w:rFonts w:cstheme="minorHAnsi"/>
          <w:color w:val="000000"/>
        </w:rPr>
        <w:t>…………………………………………………………………………………………………</w:t>
      </w:r>
    </w:p>
    <w:p w14:paraId="7280AF4E" w14:textId="77777777" w:rsidR="00EB17B9" w:rsidRPr="003B4E80" w:rsidRDefault="00EB17B9" w:rsidP="00EB17B9">
      <w:pPr>
        <w:rPr>
          <w:rFonts w:cstheme="minorHAnsi"/>
        </w:rPr>
      </w:pPr>
      <w:r>
        <w:rPr>
          <w:rFonts w:cstheme="minorHAnsi"/>
          <w:color w:val="000000"/>
        </w:rPr>
        <w:t xml:space="preserve">   </w:t>
      </w:r>
      <w:r w:rsidRPr="003B4E80">
        <w:rPr>
          <w:rFonts w:cstheme="minorHAnsi"/>
          <w:color w:val="000000"/>
        </w:rPr>
        <w:t xml:space="preserve">……………………………………                                </w:t>
      </w:r>
      <w:r>
        <w:rPr>
          <w:rFonts w:cstheme="minorHAnsi"/>
          <w:color w:val="000000"/>
        </w:rPr>
        <w:t xml:space="preserve">                         </w:t>
      </w:r>
      <w:r w:rsidRPr="003B4E80">
        <w:rPr>
          <w:rFonts w:cstheme="minorHAnsi"/>
          <w:color w:val="000000"/>
        </w:rPr>
        <w:t xml:space="preserve">      ……………………………………</w:t>
      </w:r>
    </w:p>
    <w:p w14:paraId="4DD23BF8" w14:textId="77777777" w:rsidR="00EB17B9" w:rsidRPr="003B4E80" w:rsidRDefault="00EB17B9" w:rsidP="00EB17B9">
      <w:pPr>
        <w:ind w:firstLine="708"/>
        <w:rPr>
          <w:rFonts w:cstheme="minorHAnsi"/>
          <w:color w:val="000000"/>
          <w:vertAlign w:val="superscript"/>
        </w:rPr>
      </w:pPr>
      <w:r w:rsidRPr="003B4E80">
        <w:rPr>
          <w:rFonts w:cstheme="minorHAnsi"/>
          <w:color w:val="000000"/>
          <w:vertAlign w:val="superscript"/>
        </w:rPr>
        <w:lastRenderedPageBreak/>
        <w:t xml:space="preserve">         Wykonawca                                                                                                                                 Zleceniodawca</w:t>
      </w:r>
    </w:p>
    <w:p w14:paraId="15538405" w14:textId="77777777" w:rsidR="00EB17B9" w:rsidRDefault="00EB17B9" w:rsidP="00EB17B9">
      <w:pPr>
        <w:ind w:left="425" w:right="23" w:hanging="425"/>
        <w:jc w:val="right"/>
        <w:rPr>
          <w:rFonts w:eastAsia="Calibri"/>
          <w:b/>
          <w:sz w:val="20"/>
          <w:szCs w:val="20"/>
        </w:rPr>
      </w:pPr>
    </w:p>
    <w:p w14:paraId="523B8C99" w14:textId="77777777" w:rsidR="00EB17B9" w:rsidRPr="003B4E80" w:rsidRDefault="00EB17B9" w:rsidP="00EB17B9">
      <w:pPr>
        <w:ind w:left="425" w:right="23" w:hanging="425"/>
        <w:jc w:val="right"/>
        <w:rPr>
          <w:rFonts w:eastAsia="Calibri" w:cstheme="minorHAnsi"/>
          <w:b/>
        </w:rPr>
      </w:pPr>
      <w:r w:rsidRPr="003B4E80">
        <w:rPr>
          <w:rFonts w:eastAsia="Calibri" w:cstheme="minorHAnsi"/>
          <w:b/>
        </w:rPr>
        <w:t xml:space="preserve">Załącznik nr 9 do Umowy </w:t>
      </w:r>
    </w:p>
    <w:p w14:paraId="518DA080" w14:textId="62103993" w:rsidR="00EB17B9" w:rsidRPr="003B4E80" w:rsidRDefault="00EB17B9" w:rsidP="00EB17B9">
      <w:pPr>
        <w:ind w:left="425" w:right="23" w:hanging="425"/>
        <w:jc w:val="right"/>
        <w:rPr>
          <w:rFonts w:eastAsia="Calibri" w:cstheme="minorHAnsi"/>
          <w:b/>
        </w:rPr>
      </w:pPr>
      <w:r w:rsidRPr="003B4E80">
        <w:rPr>
          <w:rFonts w:eastAsia="Calibri" w:cstheme="minorHAnsi"/>
          <w:b/>
        </w:rPr>
        <w:t xml:space="preserve">nr </w:t>
      </w:r>
      <w:r>
        <w:rPr>
          <w:rFonts w:ascii="Arial" w:eastAsia="Calibri" w:hAnsi="Arial" w:cs="Arial"/>
          <w:b/>
          <w:sz w:val="20"/>
          <w:szCs w:val="20"/>
        </w:rPr>
        <w:t>E</w:t>
      </w:r>
      <w:r w:rsidRPr="009B7EE1">
        <w:rPr>
          <w:rFonts w:ascii="Arial" w:eastAsia="Calibri" w:hAnsi="Arial" w:cs="Arial"/>
          <w:b/>
          <w:sz w:val="20"/>
          <w:szCs w:val="20"/>
        </w:rPr>
        <w:t>ZP.271</w:t>
      </w:r>
      <w:r w:rsidR="00AE42CD">
        <w:rPr>
          <w:rFonts w:ascii="Arial" w:eastAsia="Calibri" w:hAnsi="Arial" w:cs="Arial"/>
          <w:b/>
          <w:sz w:val="20"/>
          <w:szCs w:val="20"/>
        </w:rPr>
        <w:t>….</w:t>
      </w:r>
      <w:r w:rsidR="00BE3CAE">
        <w:rPr>
          <w:rFonts w:ascii="Arial" w:eastAsia="Calibri" w:hAnsi="Arial" w:cs="Arial"/>
          <w:b/>
          <w:sz w:val="20"/>
          <w:szCs w:val="20"/>
        </w:rPr>
        <w:t>.</w:t>
      </w:r>
      <w:r w:rsidR="00844E02" w:rsidRPr="009B7EE1">
        <w:rPr>
          <w:rFonts w:ascii="Arial" w:eastAsia="Calibri" w:hAnsi="Arial" w:cs="Arial"/>
          <w:b/>
          <w:sz w:val="20"/>
          <w:szCs w:val="20"/>
        </w:rPr>
        <w:t>202</w:t>
      </w:r>
      <w:r w:rsidR="00AE42CD">
        <w:rPr>
          <w:rFonts w:ascii="Arial" w:eastAsia="Calibri" w:hAnsi="Arial" w:cs="Arial"/>
          <w:b/>
          <w:sz w:val="20"/>
          <w:szCs w:val="20"/>
        </w:rPr>
        <w:t>5</w:t>
      </w:r>
      <w:r w:rsidRPr="009B7EE1">
        <w:rPr>
          <w:rFonts w:ascii="Arial" w:eastAsia="Calibri" w:hAnsi="Arial" w:cs="Arial"/>
          <w:b/>
          <w:sz w:val="20"/>
          <w:szCs w:val="20"/>
        </w:rPr>
        <w:t>.ZP</w:t>
      </w:r>
    </w:p>
    <w:p w14:paraId="2C8A76F0" w14:textId="77777777" w:rsidR="00EB17B9" w:rsidRPr="003B4E80" w:rsidRDefault="00EB17B9" w:rsidP="00EB17B9">
      <w:pPr>
        <w:ind w:left="425" w:right="23" w:hanging="425"/>
        <w:rPr>
          <w:rFonts w:cstheme="minorHAnsi"/>
          <w:b/>
          <w:u w:val="single"/>
        </w:rPr>
      </w:pPr>
    </w:p>
    <w:p w14:paraId="570194CD" w14:textId="77777777" w:rsidR="00EB17B9" w:rsidRPr="003B4E80" w:rsidRDefault="00EB17B9" w:rsidP="00EB17B9">
      <w:pPr>
        <w:ind w:right="23"/>
        <w:jc w:val="center"/>
        <w:rPr>
          <w:rFonts w:cstheme="minorHAnsi"/>
          <w:b/>
        </w:rPr>
      </w:pPr>
      <w:r w:rsidRPr="003B4E80">
        <w:rPr>
          <w:rFonts w:cstheme="minorHAnsi"/>
          <w:b/>
        </w:rPr>
        <w:t xml:space="preserve">OBOWIĄZKI INFORMACYJNE PRACODAWCY </w:t>
      </w:r>
      <w:r w:rsidRPr="003B4E80">
        <w:rPr>
          <w:rFonts w:cstheme="minorHAnsi"/>
          <w:b/>
        </w:rPr>
        <w:br/>
        <w:t>W ZAKRESIE BEZPIECZEŃSTWA I HIGIENY PRACY</w:t>
      </w:r>
    </w:p>
    <w:p w14:paraId="72B65E7A" w14:textId="77777777" w:rsidR="00EB17B9" w:rsidRPr="003B4E80" w:rsidRDefault="00EB17B9" w:rsidP="00C12537">
      <w:pPr>
        <w:pStyle w:val="Akapitzlist"/>
        <w:widowControl/>
        <w:numPr>
          <w:ilvl w:val="0"/>
          <w:numId w:val="40"/>
        </w:numPr>
        <w:autoSpaceDE/>
        <w:autoSpaceDN/>
        <w:adjustRightInd/>
        <w:spacing w:before="240" w:after="220" w:line="276" w:lineRule="auto"/>
        <w:ind w:right="460"/>
        <w:contextualSpacing/>
        <w:jc w:val="both"/>
        <w:rPr>
          <w:rFonts w:asciiTheme="minorHAnsi" w:hAnsiTheme="minorHAnsi" w:cstheme="minorHAnsi"/>
          <w:b/>
          <w:sz w:val="22"/>
          <w:szCs w:val="22"/>
          <w:u w:val="single"/>
        </w:rPr>
      </w:pPr>
      <w:r w:rsidRPr="003B4E80">
        <w:rPr>
          <w:rFonts w:asciiTheme="minorHAnsi" w:hAnsiTheme="minorHAnsi" w:cstheme="minorHAnsi"/>
          <w:b/>
          <w:sz w:val="22"/>
          <w:szCs w:val="22"/>
          <w:u w:val="single"/>
        </w:rPr>
        <w:t>Informacje o zagrożeniach dla zdrowia i życia</w:t>
      </w:r>
    </w:p>
    <w:tbl>
      <w:tblPr>
        <w:tblStyle w:val="Tabela-Siatka"/>
        <w:tblW w:w="10490" w:type="dxa"/>
        <w:tblInd w:w="-45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977"/>
        <w:gridCol w:w="7513"/>
      </w:tblGrid>
      <w:tr w:rsidR="00EB17B9" w:rsidRPr="003B4E80" w14:paraId="529C7122" w14:textId="77777777" w:rsidTr="00E0004D">
        <w:trPr>
          <w:trHeight w:val="556"/>
        </w:trPr>
        <w:tc>
          <w:tcPr>
            <w:tcW w:w="2977" w:type="dxa"/>
            <w:vMerge w:val="restart"/>
            <w:shd w:val="pct10" w:color="auto" w:fill="auto"/>
            <w:vAlign w:val="center"/>
          </w:tcPr>
          <w:p w14:paraId="59535EA3" w14:textId="77777777" w:rsidR="00EB17B9" w:rsidRPr="003B4E80" w:rsidRDefault="00EB17B9" w:rsidP="00E0004D">
            <w:pPr>
              <w:contextualSpacing/>
              <w:jc w:val="both"/>
              <w:rPr>
                <w:rFonts w:cstheme="minorHAnsi"/>
                <w:b/>
              </w:rPr>
            </w:pPr>
            <w:r w:rsidRPr="003B4E80">
              <w:rPr>
                <w:rFonts w:cstheme="minorHAnsi"/>
                <w:b/>
              </w:rPr>
              <w:t>Zagrożenie / czynnik</w:t>
            </w:r>
          </w:p>
        </w:tc>
        <w:tc>
          <w:tcPr>
            <w:tcW w:w="7513" w:type="dxa"/>
            <w:vMerge w:val="restart"/>
            <w:shd w:val="pct10" w:color="auto" w:fill="auto"/>
            <w:vAlign w:val="center"/>
          </w:tcPr>
          <w:p w14:paraId="6E6277D7" w14:textId="77777777" w:rsidR="00EB17B9" w:rsidRPr="003B4E80" w:rsidRDefault="00EB17B9" w:rsidP="00E0004D">
            <w:pPr>
              <w:contextualSpacing/>
              <w:jc w:val="both"/>
              <w:rPr>
                <w:rFonts w:cstheme="minorHAnsi"/>
                <w:b/>
              </w:rPr>
            </w:pPr>
            <w:r w:rsidRPr="003B4E80">
              <w:rPr>
                <w:rFonts w:cstheme="minorHAnsi"/>
                <w:b/>
              </w:rPr>
              <w:t>Środki ograniczające ryzyko zawodowe</w:t>
            </w:r>
          </w:p>
        </w:tc>
      </w:tr>
      <w:tr w:rsidR="00EB17B9" w:rsidRPr="003B4E80" w14:paraId="6855F20B" w14:textId="77777777" w:rsidTr="00E0004D">
        <w:trPr>
          <w:trHeight w:val="347"/>
        </w:trPr>
        <w:tc>
          <w:tcPr>
            <w:tcW w:w="2977" w:type="dxa"/>
            <w:vMerge/>
          </w:tcPr>
          <w:p w14:paraId="56AD1345" w14:textId="77777777" w:rsidR="00EB17B9" w:rsidRPr="003B4E80" w:rsidRDefault="00EB17B9" w:rsidP="00E0004D">
            <w:pPr>
              <w:contextualSpacing/>
              <w:jc w:val="both"/>
              <w:rPr>
                <w:rFonts w:cstheme="minorHAnsi"/>
                <w:b/>
              </w:rPr>
            </w:pPr>
          </w:p>
        </w:tc>
        <w:tc>
          <w:tcPr>
            <w:tcW w:w="7513" w:type="dxa"/>
            <w:vMerge/>
          </w:tcPr>
          <w:p w14:paraId="48C929D0" w14:textId="77777777" w:rsidR="00EB17B9" w:rsidRPr="003B4E80" w:rsidRDefault="00EB17B9" w:rsidP="00E0004D">
            <w:pPr>
              <w:contextualSpacing/>
              <w:jc w:val="both"/>
              <w:rPr>
                <w:rFonts w:cstheme="minorHAnsi"/>
              </w:rPr>
            </w:pPr>
          </w:p>
        </w:tc>
      </w:tr>
      <w:tr w:rsidR="00EB17B9" w:rsidRPr="003B4E80" w14:paraId="07111704" w14:textId="77777777" w:rsidTr="00E0004D">
        <w:trPr>
          <w:trHeight w:val="965"/>
        </w:trPr>
        <w:tc>
          <w:tcPr>
            <w:tcW w:w="2977" w:type="dxa"/>
            <w:vAlign w:val="center"/>
          </w:tcPr>
          <w:p w14:paraId="443375E6" w14:textId="77777777" w:rsidR="00EB17B9" w:rsidRPr="003B4E80" w:rsidRDefault="00EB17B9" w:rsidP="00E0004D">
            <w:pPr>
              <w:keepLines/>
              <w:contextualSpacing/>
              <w:rPr>
                <w:rFonts w:cstheme="minorHAnsi"/>
                <w:b/>
              </w:rPr>
            </w:pPr>
            <w:r w:rsidRPr="003B4E80">
              <w:rPr>
                <w:rFonts w:cstheme="minorHAnsi"/>
                <w:b/>
              </w:rPr>
              <w:t>Obciążenie statyczne (praca przy komputerze).</w:t>
            </w:r>
          </w:p>
        </w:tc>
        <w:tc>
          <w:tcPr>
            <w:tcW w:w="7513" w:type="dxa"/>
            <w:shd w:val="clear" w:color="auto" w:fill="auto"/>
            <w:tcMar>
              <w:left w:w="57" w:type="dxa"/>
              <w:right w:w="57" w:type="dxa"/>
            </w:tcMar>
          </w:tcPr>
          <w:p w14:paraId="053ED39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Przerwy w pracy przy komputerze.</w:t>
            </w:r>
          </w:p>
          <w:p w14:paraId="56483C4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Prawidłowe usytuowanie sprzętu komputerowego.</w:t>
            </w:r>
          </w:p>
          <w:p w14:paraId="2C3DED6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Prawidłowe wyposażenie stanowiska pracy.</w:t>
            </w:r>
          </w:p>
          <w:p w14:paraId="5ECA42D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Okulary korygujące zapewnione gdy gadania profilaktyczne wykażą potrzebę stosowania.</w:t>
            </w:r>
          </w:p>
          <w:p w14:paraId="10722C1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Wykorzystywanie 5 minutowej przerwy po każdej godzinie pracy przy obsłudze monitora na prace nie obciążające narządu wzroku i wykonywane w innych pozycjach ciała (ćwiczenia).</w:t>
            </w:r>
          </w:p>
        </w:tc>
      </w:tr>
      <w:tr w:rsidR="00EB17B9" w:rsidRPr="003B4E80" w14:paraId="71514BB4" w14:textId="77777777" w:rsidTr="00E0004D">
        <w:trPr>
          <w:trHeight w:val="1072"/>
        </w:trPr>
        <w:tc>
          <w:tcPr>
            <w:tcW w:w="2977" w:type="dxa"/>
            <w:vAlign w:val="center"/>
          </w:tcPr>
          <w:p w14:paraId="35ACA695" w14:textId="77777777" w:rsidR="00EB17B9" w:rsidRPr="003B4E80" w:rsidRDefault="00EB17B9" w:rsidP="00E0004D">
            <w:pPr>
              <w:keepLines/>
              <w:contextualSpacing/>
              <w:rPr>
                <w:rFonts w:cstheme="minorHAnsi"/>
                <w:b/>
              </w:rPr>
            </w:pPr>
            <w:r w:rsidRPr="003B4E80">
              <w:rPr>
                <w:rFonts w:cstheme="minorHAnsi"/>
                <w:b/>
              </w:rPr>
              <w:t>Obciążenie dynamiczne.</w:t>
            </w:r>
          </w:p>
        </w:tc>
        <w:tc>
          <w:tcPr>
            <w:tcW w:w="7513" w:type="dxa"/>
            <w:tcMar>
              <w:left w:w="57" w:type="dxa"/>
              <w:right w:w="57" w:type="dxa"/>
            </w:tcMar>
          </w:tcPr>
          <w:p w14:paraId="3B7F6976"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Korzystanie z urządzeń transportu bliskiego oraz sprzętu pomocniczego</w:t>
            </w:r>
          </w:p>
          <w:p w14:paraId="21FDAAB6"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Wykonywanie różnorodnych czynności</w:t>
            </w:r>
          </w:p>
          <w:p w14:paraId="1B8ACF9A"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Ograniczenie do minimum odległości przemieszczania przedmiotów</w:t>
            </w:r>
          </w:p>
          <w:p w14:paraId="374B055D"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Rotacja na stanowisku pracy</w:t>
            </w:r>
          </w:p>
          <w:p w14:paraId="54198006"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Przerwy w pracy</w:t>
            </w:r>
          </w:p>
        </w:tc>
      </w:tr>
      <w:tr w:rsidR="00EB17B9" w:rsidRPr="003B4E80" w14:paraId="0D461F92" w14:textId="77777777" w:rsidTr="00E0004D">
        <w:trPr>
          <w:trHeight w:val="965"/>
        </w:trPr>
        <w:tc>
          <w:tcPr>
            <w:tcW w:w="2977" w:type="dxa"/>
            <w:vAlign w:val="center"/>
          </w:tcPr>
          <w:p w14:paraId="56D23D50" w14:textId="77777777" w:rsidR="00EB17B9" w:rsidRPr="003B4E80" w:rsidRDefault="00EB17B9" w:rsidP="00E0004D">
            <w:pPr>
              <w:keepLines/>
              <w:contextualSpacing/>
              <w:rPr>
                <w:rFonts w:cstheme="minorHAnsi"/>
                <w:b/>
              </w:rPr>
            </w:pPr>
            <w:r w:rsidRPr="003B4E80">
              <w:rPr>
                <w:rFonts w:cstheme="minorHAnsi"/>
                <w:b/>
              </w:rPr>
              <w:t>Upadek ze schodów.</w:t>
            </w:r>
          </w:p>
        </w:tc>
        <w:tc>
          <w:tcPr>
            <w:tcW w:w="7513" w:type="dxa"/>
            <w:tcMar>
              <w:left w:w="57" w:type="dxa"/>
              <w:right w:w="57" w:type="dxa"/>
            </w:tcMar>
          </w:tcPr>
          <w:p w14:paraId="5A8708E4"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Stopnie przeciwpoślizgowe;</w:t>
            </w:r>
          </w:p>
          <w:p w14:paraId="096D031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Dobre oświetlenie schodów.</w:t>
            </w:r>
          </w:p>
          <w:p w14:paraId="361BA72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Trzymanie się poręczy podczas chodzenia po schodach.</w:t>
            </w:r>
          </w:p>
          <w:p w14:paraId="5DE74B7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Zakaz wykonywania dodatkowych czynności podczas poruszania się po schodach (czytanie dokumentów, korzystanie ze smartfonów).</w:t>
            </w:r>
          </w:p>
        </w:tc>
      </w:tr>
      <w:tr w:rsidR="00EB17B9" w:rsidRPr="003B4E80" w14:paraId="569BD14B" w14:textId="77777777" w:rsidTr="00E0004D">
        <w:trPr>
          <w:trHeight w:val="965"/>
        </w:trPr>
        <w:tc>
          <w:tcPr>
            <w:tcW w:w="2977" w:type="dxa"/>
            <w:vAlign w:val="center"/>
          </w:tcPr>
          <w:p w14:paraId="5635DEA2" w14:textId="77777777" w:rsidR="00EB17B9" w:rsidRPr="003B4E80" w:rsidRDefault="00EB17B9" w:rsidP="00E0004D">
            <w:pPr>
              <w:keepLines/>
              <w:contextualSpacing/>
              <w:rPr>
                <w:rFonts w:cstheme="minorHAnsi"/>
                <w:b/>
              </w:rPr>
            </w:pPr>
            <w:r w:rsidRPr="003B4E80">
              <w:rPr>
                <w:rFonts w:cstheme="minorHAnsi"/>
                <w:b/>
              </w:rPr>
              <w:t>Upadek na tym samym poziomie, śliskie, nierówne powierzchnie (śliska zabrudzona podłoga, naniesiony śnieg, zastawione przejścia, przedmioty leżące na podłodze).</w:t>
            </w:r>
          </w:p>
        </w:tc>
        <w:tc>
          <w:tcPr>
            <w:tcW w:w="7513" w:type="dxa"/>
            <w:tcMar>
              <w:left w:w="57" w:type="dxa"/>
              <w:right w:w="57" w:type="dxa"/>
            </w:tcMar>
          </w:tcPr>
          <w:p w14:paraId="6BAAC856"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Utrzymanie porządku na podłogach.</w:t>
            </w:r>
          </w:p>
          <w:p w14:paraId="11D4832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Utrzymywanie podłóg w należytym stanie technicznym.</w:t>
            </w:r>
          </w:p>
          <w:p w14:paraId="20B7547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Utrzymywanie podłóg w czystości (bieżące wycieranie podłóg z wody, naniesionego błota, śniegu).</w:t>
            </w:r>
          </w:p>
          <w:p w14:paraId="342F4985"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odpowiedniego obuwia pracownikom</w:t>
            </w:r>
          </w:p>
          <w:p w14:paraId="15243E5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Wyznaczenie ciągów komunikacyjnych, przejść dla pieszych.</w:t>
            </w:r>
          </w:p>
          <w:p w14:paraId="2A77A2D0" w14:textId="77777777" w:rsidR="00EB17B9" w:rsidRPr="003B4E80" w:rsidRDefault="00EB17B9" w:rsidP="00C12537">
            <w:pPr>
              <w:pStyle w:val="Akapitzlist"/>
              <w:keepNex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Przemieszczanie się po wyznaczonych ciągach komunikacyjnych.</w:t>
            </w:r>
          </w:p>
          <w:p w14:paraId="4AADC2EE" w14:textId="77777777" w:rsidR="00EB17B9" w:rsidRPr="003B4E80" w:rsidRDefault="00EB17B9" w:rsidP="00C12537">
            <w:pPr>
              <w:pStyle w:val="Akapitzlist"/>
              <w:keepNex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Utrzymywanie w odpowiednim stanie technicznym dróg komunikacyjnych na terenie NCBJ.</w:t>
            </w:r>
          </w:p>
          <w:p w14:paraId="071BF53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Odśnieżanie, posypywanie szlaków komunikacyjnych.</w:t>
            </w:r>
          </w:p>
        </w:tc>
      </w:tr>
      <w:tr w:rsidR="00EB17B9" w:rsidRPr="003B4E80" w14:paraId="43ABADB8" w14:textId="77777777" w:rsidTr="00E0004D">
        <w:trPr>
          <w:trHeight w:val="965"/>
        </w:trPr>
        <w:tc>
          <w:tcPr>
            <w:tcW w:w="2977" w:type="dxa"/>
            <w:vAlign w:val="center"/>
          </w:tcPr>
          <w:p w14:paraId="32B90390" w14:textId="77777777" w:rsidR="00EB17B9" w:rsidRPr="003B4E80" w:rsidRDefault="00EB17B9" w:rsidP="00E0004D">
            <w:pPr>
              <w:keepLines/>
              <w:contextualSpacing/>
              <w:rPr>
                <w:rFonts w:cstheme="minorHAnsi"/>
                <w:b/>
              </w:rPr>
            </w:pPr>
            <w:r w:rsidRPr="003B4E80">
              <w:rPr>
                <w:rFonts w:cstheme="minorHAnsi"/>
                <w:b/>
              </w:rPr>
              <w:lastRenderedPageBreak/>
              <w:t>Upadek z wysokości (praca na drabinie, praca na dachu/ rusztowaniu, poruszanie się po powierzchni położonej na wysokości, wpadnięcie do basenu reaktora).</w:t>
            </w:r>
          </w:p>
        </w:tc>
        <w:tc>
          <w:tcPr>
            <w:tcW w:w="7513" w:type="dxa"/>
            <w:tcMar>
              <w:left w:w="57" w:type="dxa"/>
              <w:right w:w="57" w:type="dxa"/>
            </w:tcMar>
          </w:tcPr>
          <w:p w14:paraId="7ECA729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zbiorowej przed środkami ochrony indywidualnej.</w:t>
            </w:r>
          </w:p>
          <w:p w14:paraId="379A1AEA"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Badania lekarskie pracowników stwierdzające brak przeciwskazań do pracy na  wysokości.</w:t>
            </w:r>
          </w:p>
          <w:p w14:paraId="2E074EC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Odpowiednia organizacja pracy, bezpośredni nadzór.</w:t>
            </w:r>
          </w:p>
          <w:p w14:paraId="69655AD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Szczegółowy instruktaż przed wykonywaniem prac szczególnie niebezpiecznych.</w:t>
            </w:r>
          </w:p>
          <w:p w14:paraId="7059E4CE"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Asekuracja przez współpracowników.</w:t>
            </w:r>
          </w:p>
        </w:tc>
      </w:tr>
      <w:tr w:rsidR="00EB17B9" w:rsidRPr="003B4E80" w14:paraId="0700A389" w14:textId="77777777" w:rsidTr="00E0004D">
        <w:trPr>
          <w:trHeight w:val="1072"/>
        </w:trPr>
        <w:tc>
          <w:tcPr>
            <w:tcW w:w="2977" w:type="dxa"/>
            <w:vAlign w:val="center"/>
          </w:tcPr>
          <w:p w14:paraId="2C34417D" w14:textId="77777777" w:rsidR="00EB17B9" w:rsidRPr="003B4E80" w:rsidRDefault="00EB17B9" w:rsidP="00E0004D">
            <w:pPr>
              <w:keepLines/>
              <w:contextualSpacing/>
              <w:rPr>
                <w:rFonts w:cstheme="minorHAnsi"/>
                <w:b/>
              </w:rPr>
            </w:pPr>
            <w:r w:rsidRPr="003B4E80">
              <w:rPr>
                <w:rFonts w:cstheme="minorHAnsi"/>
                <w:b/>
              </w:rPr>
              <w:t>Potrącenie przez poruszający się pojazd (samochód, autobus, wózek jezdniowy, meleks).</w:t>
            </w:r>
          </w:p>
        </w:tc>
        <w:tc>
          <w:tcPr>
            <w:tcW w:w="7513" w:type="dxa"/>
            <w:tcMar>
              <w:left w:w="57" w:type="dxa"/>
              <w:right w:w="57" w:type="dxa"/>
            </w:tcMar>
          </w:tcPr>
          <w:p w14:paraId="6BC1237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Zachowanie szczególnej ostrożności podczas przemieszczania się z samochodu/autobusu na teren firmy oraz przemieszczania się po terenie.</w:t>
            </w:r>
          </w:p>
          <w:p w14:paraId="6B7B4C66"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Poruszanie się po chodnikach.</w:t>
            </w:r>
          </w:p>
          <w:p w14:paraId="742EC4B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Wyznaczenie ciągów komunikacyjnych, przejść dla pieszych.</w:t>
            </w:r>
          </w:p>
          <w:p w14:paraId="413E5EDA"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Przemieszczanie się po wyznaczonych ciągach komunikacyjnych.</w:t>
            </w:r>
          </w:p>
          <w:p w14:paraId="10C9A31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Przemieszczając się w sąsiedztwie</w:t>
            </w:r>
            <w:r w:rsidRPr="003B4E80">
              <w:rPr>
                <w:rFonts w:asciiTheme="minorHAnsi" w:hAnsiTheme="minorHAnsi" w:cstheme="minorHAnsi"/>
                <w:bCs/>
                <w:sz w:val="22"/>
                <w:szCs w:val="22"/>
              </w:rPr>
              <w:t xml:space="preserve"> samochodu/autobusu/meleksu/wózka jezdniowego/ciągnika czy innego pojazdu, przyjmij jako zasadę że operator pojazdu Cię nie widzi (szczególnie gdy znajdujesz za pojazdem) i zachowaj bezpieczny odstęp i czujność</w:t>
            </w:r>
            <w:r w:rsidRPr="003B4E80">
              <w:rPr>
                <w:rFonts w:asciiTheme="minorHAnsi" w:hAnsiTheme="minorHAnsi" w:cstheme="minorHAnsi"/>
                <w:sz w:val="22"/>
                <w:szCs w:val="22"/>
              </w:rPr>
              <w:t>.</w:t>
            </w:r>
          </w:p>
          <w:p w14:paraId="228297A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Zabezpieczenie pojazdów przed uruchomieniem przez osoby niepowołane.</w:t>
            </w:r>
          </w:p>
        </w:tc>
      </w:tr>
      <w:tr w:rsidR="00EB17B9" w:rsidRPr="003B4E80" w14:paraId="3B917BC1" w14:textId="77777777" w:rsidTr="00E0004D">
        <w:trPr>
          <w:trHeight w:val="1072"/>
        </w:trPr>
        <w:tc>
          <w:tcPr>
            <w:tcW w:w="2977" w:type="dxa"/>
          </w:tcPr>
          <w:p w14:paraId="3E8E6548" w14:textId="77777777" w:rsidR="00EB17B9" w:rsidRPr="003B4E80" w:rsidRDefault="00EB17B9" w:rsidP="00E0004D">
            <w:pPr>
              <w:rPr>
                <w:rFonts w:cstheme="minorHAnsi"/>
                <w:b/>
              </w:rPr>
            </w:pPr>
            <w:r w:rsidRPr="003B4E80">
              <w:rPr>
                <w:rFonts w:cstheme="minorHAnsi"/>
                <w:b/>
              </w:rPr>
              <w:t>Potrącenie przez wózek do transportu palet lub wózek do transportu aparatury.</w:t>
            </w:r>
          </w:p>
        </w:tc>
        <w:tc>
          <w:tcPr>
            <w:tcW w:w="7513" w:type="dxa"/>
            <w:tcMar>
              <w:left w:w="57" w:type="dxa"/>
              <w:right w:w="57" w:type="dxa"/>
            </w:tcMar>
            <w:vAlign w:val="center"/>
          </w:tcPr>
          <w:p w14:paraId="77D062EE"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Przestrzeganie obowiązujących norm dla ręcznych prac transportowych</w:t>
            </w:r>
          </w:p>
          <w:p w14:paraId="10703442"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Zachowanie ostrożności podczas transportu ręcznego</w:t>
            </w:r>
          </w:p>
        </w:tc>
      </w:tr>
      <w:tr w:rsidR="00EB17B9" w:rsidRPr="003B4E80" w14:paraId="58257B05" w14:textId="77777777" w:rsidTr="00E0004D">
        <w:trPr>
          <w:trHeight w:val="1072"/>
        </w:trPr>
        <w:tc>
          <w:tcPr>
            <w:tcW w:w="2977" w:type="dxa"/>
            <w:vAlign w:val="center"/>
          </w:tcPr>
          <w:p w14:paraId="5745624B" w14:textId="77777777" w:rsidR="00EB17B9" w:rsidRPr="003B4E80" w:rsidRDefault="00EB17B9" w:rsidP="00E0004D">
            <w:pPr>
              <w:keepLines/>
              <w:contextualSpacing/>
              <w:rPr>
                <w:rFonts w:cstheme="minorHAnsi"/>
                <w:b/>
              </w:rPr>
            </w:pPr>
            <w:r w:rsidRPr="003B4E80">
              <w:rPr>
                <w:rFonts w:cstheme="minorHAnsi"/>
                <w:b/>
              </w:rPr>
              <w:t>Pochwycenie przez obiekt w ruchu (ruchome części maszyn i urządzeń).</w:t>
            </w:r>
          </w:p>
        </w:tc>
        <w:tc>
          <w:tcPr>
            <w:tcW w:w="7513" w:type="dxa"/>
            <w:tcMar>
              <w:left w:w="57" w:type="dxa"/>
              <w:right w:w="57" w:type="dxa"/>
            </w:tcMar>
            <w:vAlign w:val="center"/>
          </w:tcPr>
          <w:p w14:paraId="1BD8C68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Techniczne osłony elementów ruchomych.</w:t>
            </w:r>
          </w:p>
          <w:p w14:paraId="664485AD"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Wygrodzenie oraz oznaczenie stref niebezpiecznych</w:t>
            </w:r>
          </w:p>
          <w:p w14:paraId="6DC921E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Odzież ochronna bez luźnych elementów, które mogłyby zostać pochwycone.</w:t>
            </w:r>
          </w:p>
        </w:tc>
      </w:tr>
      <w:tr w:rsidR="00EB17B9" w:rsidRPr="003B4E80" w14:paraId="466D1C2D" w14:textId="77777777" w:rsidTr="00E0004D">
        <w:trPr>
          <w:trHeight w:val="1072"/>
        </w:trPr>
        <w:tc>
          <w:tcPr>
            <w:tcW w:w="2977" w:type="dxa"/>
            <w:vAlign w:val="center"/>
          </w:tcPr>
          <w:p w14:paraId="30ED5758" w14:textId="77777777" w:rsidR="00EB17B9" w:rsidRPr="003B4E80" w:rsidRDefault="00EB17B9" w:rsidP="00E0004D">
            <w:pPr>
              <w:keepLines/>
              <w:contextualSpacing/>
              <w:rPr>
                <w:rFonts w:cstheme="minorHAnsi"/>
                <w:b/>
              </w:rPr>
            </w:pPr>
            <w:r w:rsidRPr="003B4E80">
              <w:rPr>
                <w:rFonts w:cstheme="minorHAnsi"/>
                <w:b/>
              </w:rPr>
              <w:t>Uderzenie o nieruchomy obiekt, przedmiot (biurko, szafka, stacjonarne maszyny, urządzenia na stanowiskach pracy).</w:t>
            </w:r>
          </w:p>
        </w:tc>
        <w:tc>
          <w:tcPr>
            <w:tcW w:w="7513" w:type="dxa"/>
            <w:tcMar>
              <w:left w:w="57" w:type="dxa"/>
              <w:right w:w="57" w:type="dxa"/>
            </w:tcMar>
            <w:vAlign w:val="center"/>
          </w:tcPr>
          <w:p w14:paraId="1C3C8D5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Bieżące zachowanie koncentracji, uwagi.</w:t>
            </w:r>
          </w:p>
          <w:p w14:paraId="5A07B35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się do przepisów i zasad bhp.</w:t>
            </w:r>
          </w:p>
          <w:p w14:paraId="74784E9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Ład i porządek w miejscu pracy.</w:t>
            </w:r>
          </w:p>
        </w:tc>
      </w:tr>
      <w:tr w:rsidR="00EB17B9" w:rsidRPr="003B4E80" w14:paraId="753FF341" w14:textId="77777777" w:rsidTr="00E0004D">
        <w:trPr>
          <w:trHeight w:val="1072"/>
        </w:trPr>
        <w:tc>
          <w:tcPr>
            <w:tcW w:w="2977" w:type="dxa"/>
            <w:vAlign w:val="center"/>
          </w:tcPr>
          <w:p w14:paraId="62DED245" w14:textId="77777777" w:rsidR="00EB17B9" w:rsidRPr="003B4E80" w:rsidRDefault="00EB17B9" w:rsidP="00E0004D">
            <w:pPr>
              <w:keepLines/>
              <w:contextualSpacing/>
              <w:rPr>
                <w:rFonts w:cstheme="minorHAnsi"/>
                <w:b/>
              </w:rPr>
            </w:pPr>
            <w:r w:rsidRPr="003B4E80">
              <w:rPr>
                <w:rFonts w:cstheme="minorHAnsi"/>
                <w:b/>
              </w:rPr>
              <w:t>Ostre, wystające, chropowate powierzchnie, elementy maszyn.</w:t>
            </w:r>
          </w:p>
        </w:tc>
        <w:tc>
          <w:tcPr>
            <w:tcW w:w="7513" w:type="dxa"/>
            <w:tcMar>
              <w:left w:w="57" w:type="dxa"/>
              <w:right w:w="57" w:type="dxa"/>
            </w:tcMar>
            <w:vAlign w:val="center"/>
          </w:tcPr>
          <w:p w14:paraId="19359EC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Osłony stosowane na maszynach uniemożliwiające bezpośredni dostęp do strefy niebezpiecznej.</w:t>
            </w:r>
          </w:p>
          <w:p w14:paraId="3919CA02"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Oznakowanie części wystających lub chropowatych barwami i znakami bezpieczeństwa.</w:t>
            </w:r>
          </w:p>
          <w:p w14:paraId="2D6776A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w:t>
            </w:r>
          </w:p>
        </w:tc>
      </w:tr>
      <w:tr w:rsidR="00EB17B9" w:rsidRPr="003B4E80" w14:paraId="57223C62" w14:textId="77777777" w:rsidTr="00E0004D">
        <w:trPr>
          <w:trHeight w:val="1072"/>
        </w:trPr>
        <w:tc>
          <w:tcPr>
            <w:tcW w:w="2977" w:type="dxa"/>
            <w:vAlign w:val="center"/>
          </w:tcPr>
          <w:p w14:paraId="3163F7DB" w14:textId="77777777" w:rsidR="00EB17B9" w:rsidRPr="003B4E80" w:rsidRDefault="00EB17B9" w:rsidP="00E0004D">
            <w:pPr>
              <w:keepLines/>
              <w:contextualSpacing/>
              <w:rPr>
                <w:rFonts w:cstheme="minorHAnsi"/>
                <w:b/>
              </w:rPr>
            </w:pPr>
            <w:r w:rsidRPr="003B4E80">
              <w:rPr>
                <w:rFonts w:cstheme="minorHAnsi"/>
                <w:b/>
              </w:rPr>
              <w:t>Uderzenie przez spadające przedmioty (zawieszone elementy na suwnicy).</w:t>
            </w:r>
          </w:p>
        </w:tc>
        <w:tc>
          <w:tcPr>
            <w:tcW w:w="7513" w:type="dxa"/>
            <w:tcMar>
              <w:left w:w="57" w:type="dxa"/>
              <w:right w:w="57" w:type="dxa"/>
            </w:tcMar>
            <w:vAlign w:val="center"/>
          </w:tcPr>
          <w:p w14:paraId="63284E1E"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Nie przebywanie w obrębie suwnicy podczas jej pracy.</w:t>
            </w:r>
          </w:p>
          <w:p w14:paraId="1C49D2A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Nie przechodzenie pod zawieszonymi przedmiotami.</w:t>
            </w:r>
          </w:p>
        </w:tc>
      </w:tr>
      <w:tr w:rsidR="00EB17B9" w:rsidRPr="003B4E80" w14:paraId="62B2B62A" w14:textId="77777777" w:rsidTr="00E0004D">
        <w:trPr>
          <w:trHeight w:val="1072"/>
        </w:trPr>
        <w:tc>
          <w:tcPr>
            <w:tcW w:w="2977" w:type="dxa"/>
            <w:vAlign w:val="center"/>
          </w:tcPr>
          <w:p w14:paraId="577369E5" w14:textId="77777777" w:rsidR="00EB17B9" w:rsidRPr="003B4E80" w:rsidRDefault="00EB17B9" w:rsidP="00E0004D">
            <w:pPr>
              <w:keepLines/>
              <w:contextualSpacing/>
              <w:rPr>
                <w:rFonts w:cstheme="minorHAnsi"/>
                <w:b/>
              </w:rPr>
            </w:pPr>
            <w:r w:rsidRPr="003B4E80">
              <w:rPr>
                <w:rFonts w:cstheme="minorHAnsi"/>
                <w:b/>
              </w:rPr>
              <w:t>Uderzenie przez przedmioty zdejmowane z wysokich półek.</w:t>
            </w:r>
          </w:p>
        </w:tc>
        <w:tc>
          <w:tcPr>
            <w:tcW w:w="7513" w:type="dxa"/>
            <w:tcMar>
              <w:left w:w="57" w:type="dxa"/>
              <w:right w:w="57" w:type="dxa"/>
            </w:tcMar>
            <w:vAlign w:val="center"/>
          </w:tcPr>
          <w:p w14:paraId="01B25E6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Odpowiednia organizacja pracy zapewniająca bezpieczeństwo pracowników.</w:t>
            </w:r>
          </w:p>
          <w:p w14:paraId="32DCFBC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Składowanie przedmiotów o największej masie na najniższych półkach.</w:t>
            </w:r>
          </w:p>
        </w:tc>
      </w:tr>
      <w:tr w:rsidR="00EB17B9" w:rsidRPr="003B4E80" w14:paraId="6F8564AC" w14:textId="77777777" w:rsidTr="00E0004D">
        <w:trPr>
          <w:trHeight w:val="1072"/>
        </w:trPr>
        <w:tc>
          <w:tcPr>
            <w:tcW w:w="2977" w:type="dxa"/>
            <w:vAlign w:val="center"/>
          </w:tcPr>
          <w:p w14:paraId="7D0349B0" w14:textId="77777777" w:rsidR="00EB17B9" w:rsidRPr="003B4E80" w:rsidRDefault="00EB17B9" w:rsidP="00E0004D">
            <w:pPr>
              <w:keepLines/>
              <w:contextualSpacing/>
              <w:rPr>
                <w:rFonts w:cstheme="minorHAnsi"/>
                <w:b/>
              </w:rPr>
            </w:pPr>
            <w:r w:rsidRPr="003B4E80">
              <w:rPr>
                <w:rFonts w:cstheme="minorHAnsi"/>
                <w:b/>
              </w:rPr>
              <w:t xml:space="preserve">Spadające elementy, materiały budowlane lub narzędzia </w:t>
            </w:r>
          </w:p>
        </w:tc>
        <w:tc>
          <w:tcPr>
            <w:tcW w:w="7513" w:type="dxa"/>
            <w:tcMar>
              <w:left w:w="57" w:type="dxa"/>
              <w:right w:w="57" w:type="dxa"/>
            </w:tcMar>
          </w:tcPr>
          <w:p w14:paraId="022EDC61"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 (hełm ochronny, buty ochronne).</w:t>
            </w:r>
          </w:p>
          <w:p w14:paraId="5AC91708"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Przemieszczanie się po wyznaczonych ciągach komunikacyjnych.</w:t>
            </w:r>
          </w:p>
        </w:tc>
      </w:tr>
      <w:tr w:rsidR="00EB17B9" w:rsidRPr="003B4E80" w14:paraId="5FA73DD6" w14:textId="77777777" w:rsidTr="00E0004D">
        <w:trPr>
          <w:trHeight w:val="1072"/>
        </w:trPr>
        <w:tc>
          <w:tcPr>
            <w:tcW w:w="2977" w:type="dxa"/>
            <w:vAlign w:val="center"/>
          </w:tcPr>
          <w:p w14:paraId="6B74185D" w14:textId="77777777" w:rsidR="00EB17B9" w:rsidRPr="003B4E80" w:rsidRDefault="00EB17B9" w:rsidP="00E0004D">
            <w:pPr>
              <w:keepLines/>
              <w:contextualSpacing/>
              <w:rPr>
                <w:rFonts w:cstheme="minorHAnsi"/>
                <w:b/>
              </w:rPr>
            </w:pPr>
            <w:r w:rsidRPr="003B4E80">
              <w:rPr>
                <w:rFonts w:cstheme="minorHAnsi"/>
                <w:b/>
              </w:rPr>
              <w:lastRenderedPageBreak/>
              <w:t>Poparzenie (gorące elementy maszyn, gorące przedmioty, iskry spawalnicze)</w:t>
            </w:r>
          </w:p>
        </w:tc>
        <w:tc>
          <w:tcPr>
            <w:tcW w:w="7513" w:type="dxa"/>
            <w:tcMar>
              <w:left w:w="57" w:type="dxa"/>
              <w:right w:w="57" w:type="dxa"/>
            </w:tcMar>
          </w:tcPr>
          <w:p w14:paraId="5FD7879E"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Manewrowanie gorącymi przedmiotami za pomocą narzędzi.</w:t>
            </w:r>
          </w:p>
          <w:p w14:paraId="6A7A9E86"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środków ochrony osobistej, odzieży trudnopalnej.</w:t>
            </w:r>
          </w:p>
          <w:p w14:paraId="7D206A9F"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Utrzymanie porządku na stanowisku pracy.</w:t>
            </w:r>
          </w:p>
        </w:tc>
      </w:tr>
      <w:tr w:rsidR="00EB17B9" w:rsidRPr="003B4E80" w14:paraId="1AE549BD" w14:textId="77777777" w:rsidTr="00E0004D">
        <w:trPr>
          <w:trHeight w:val="1072"/>
        </w:trPr>
        <w:tc>
          <w:tcPr>
            <w:tcW w:w="2977" w:type="dxa"/>
            <w:vAlign w:val="center"/>
          </w:tcPr>
          <w:p w14:paraId="2DFC201F" w14:textId="77777777" w:rsidR="00EB17B9" w:rsidRPr="003B4E80" w:rsidRDefault="00EB17B9" w:rsidP="00E0004D">
            <w:pPr>
              <w:keepLines/>
              <w:contextualSpacing/>
              <w:rPr>
                <w:rFonts w:cstheme="minorHAnsi"/>
                <w:b/>
              </w:rPr>
            </w:pPr>
            <w:r w:rsidRPr="003B4E80">
              <w:rPr>
                <w:rFonts w:cstheme="minorHAnsi"/>
                <w:b/>
              </w:rPr>
              <w:t>Opiłki metalu, Zaprószenie oka(wióry metali, drewna).</w:t>
            </w:r>
          </w:p>
        </w:tc>
        <w:tc>
          <w:tcPr>
            <w:tcW w:w="7513" w:type="dxa"/>
            <w:tcMar>
              <w:left w:w="57" w:type="dxa"/>
              <w:right w:w="57" w:type="dxa"/>
            </w:tcMar>
          </w:tcPr>
          <w:p w14:paraId="3C6915E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się do wymogów zawartych w dokumentacji techniczno-eksploatacyjnej urządzenia, maszyny.</w:t>
            </w:r>
          </w:p>
          <w:p w14:paraId="26796A0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w:t>
            </w:r>
          </w:p>
        </w:tc>
      </w:tr>
      <w:tr w:rsidR="00EB17B9" w:rsidRPr="003B4E80" w14:paraId="427F6FFD" w14:textId="77777777" w:rsidTr="00E0004D">
        <w:trPr>
          <w:trHeight w:val="965"/>
        </w:trPr>
        <w:tc>
          <w:tcPr>
            <w:tcW w:w="2977" w:type="dxa"/>
            <w:vAlign w:val="center"/>
          </w:tcPr>
          <w:p w14:paraId="694A9E2A" w14:textId="77777777" w:rsidR="00EB17B9" w:rsidRPr="003B4E80" w:rsidRDefault="00EB17B9" w:rsidP="00E0004D">
            <w:pPr>
              <w:keepLines/>
              <w:contextualSpacing/>
              <w:rPr>
                <w:rFonts w:cstheme="minorHAnsi"/>
                <w:b/>
              </w:rPr>
            </w:pPr>
            <w:r w:rsidRPr="003B4E80">
              <w:rPr>
                <w:rFonts w:cstheme="minorHAnsi"/>
                <w:b/>
              </w:rPr>
              <w:t>Transport ręczny (podnoszenie, przenoszenie, przewożenie przedmiotów).</w:t>
            </w:r>
          </w:p>
        </w:tc>
        <w:tc>
          <w:tcPr>
            <w:tcW w:w="7513" w:type="dxa"/>
            <w:tcMar>
              <w:left w:w="57" w:type="dxa"/>
              <w:right w:w="57" w:type="dxa"/>
            </w:tcMar>
          </w:tcPr>
          <w:p w14:paraId="6EA2AE8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Zastosowanie urządzeń wspomagających pracę.</w:t>
            </w:r>
          </w:p>
          <w:p w14:paraId="720EB29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Zmniejszenie masy transportowanego ładunku.</w:t>
            </w:r>
          </w:p>
          <w:p w14:paraId="38E5DED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właściwych technik transportowania przedmiotów.</w:t>
            </w:r>
          </w:p>
          <w:p w14:paraId="65A38AF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przerw w pracy.</w:t>
            </w:r>
          </w:p>
          <w:p w14:paraId="4E16246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rotacji pracowników/prac.</w:t>
            </w:r>
          </w:p>
        </w:tc>
      </w:tr>
      <w:tr w:rsidR="00EB17B9" w:rsidRPr="003B4E80" w14:paraId="1C791099" w14:textId="77777777" w:rsidTr="00E0004D">
        <w:trPr>
          <w:trHeight w:val="1072"/>
        </w:trPr>
        <w:tc>
          <w:tcPr>
            <w:tcW w:w="2977" w:type="dxa"/>
            <w:vAlign w:val="center"/>
          </w:tcPr>
          <w:p w14:paraId="2DF81E52" w14:textId="77777777" w:rsidR="00EB17B9" w:rsidRPr="003B4E80" w:rsidRDefault="00EB17B9" w:rsidP="00E0004D">
            <w:pPr>
              <w:keepLines/>
              <w:contextualSpacing/>
              <w:rPr>
                <w:rFonts w:cstheme="minorHAnsi"/>
                <w:b/>
              </w:rPr>
            </w:pPr>
            <w:r w:rsidRPr="003B4E80">
              <w:rPr>
                <w:rFonts w:cstheme="minorHAnsi"/>
                <w:b/>
              </w:rPr>
              <w:t>Prace poniżej poziomu ziemi (prace w wykopach).</w:t>
            </w:r>
          </w:p>
        </w:tc>
        <w:tc>
          <w:tcPr>
            <w:tcW w:w="7513" w:type="dxa"/>
            <w:tcMar>
              <w:left w:w="57" w:type="dxa"/>
              <w:right w:w="57" w:type="dxa"/>
            </w:tcMar>
          </w:tcPr>
          <w:p w14:paraId="22AFE85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Przed rozpoczęciem prac zapoznanie się z dokumentacją terenu.</w:t>
            </w:r>
          </w:p>
          <w:p w14:paraId="5171F09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bezpośredniego nadzoru.</w:t>
            </w:r>
          </w:p>
          <w:p w14:paraId="1B2751D5"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ochronnych  zabezpieczających przed osunięciem ziemi.</w:t>
            </w:r>
          </w:p>
          <w:p w14:paraId="4E7B19B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Wygrodzenie wykopów.</w:t>
            </w:r>
          </w:p>
          <w:p w14:paraId="63966A4E"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Instruktaż stanowiskowy uwzględniający podział pracy, kolejność wykonywania zadań.</w:t>
            </w:r>
          </w:p>
        </w:tc>
      </w:tr>
      <w:tr w:rsidR="00EB17B9" w:rsidRPr="003B4E80" w14:paraId="260EFA82" w14:textId="77777777" w:rsidTr="00E0004D">
        <w:trPr>
          <w:trHeight w:val="1072"/>
        </w:trPr>
        <w:tc>
          <w:tcPr>
            <w:tcW w:w="2977" w:type="dxa"/>
            <w:vAlign w:val="center"/>
          </w:tcPr>
          <w:p w14:paraId="6B7E8463" w14:textId="77777777" w:rsidR="00EB17B9" w:rsidRPr="003B4E80" w:rsidRDefault="00EB17B9" w:rsidP="00E0004D">
            <w:pPr>
              <w:keepLines/>
              <w:contextualSpacing/>
              <w:rPr>
                <w:rFonts w:cstheme="minorHAnsi"/>
                <w:b/>
              </w:rPr>
            </w:pPr>
            <w:r w:rsidRPr="003B4E80">
              <w:rPr>
                <w:rFonts w:cstheme="minorHAnsi"/>
                <w:b/>
              </w:rPr>
              <w:t>Wymuszona pozycja ciała (ograniczona przestrzeń stanowiska).</w:t>
            </w:r>
          </w:p>
        </w:tc>
        <w:tc>
          <w:tcPr>
            <w:tcW w:w="7513" w:type="dxa"/>
            <w:tcMar>
              <w:left w:w="57" w:type="dxa"/>
              <w:right w:w="57" w:type="dxa"/>
            </w:tcMar>
          </w:tcPr>
          <w:p w14:paraId="6FA9BCC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pracownikom możliwości zmiany pozycji przy pracy.</w:t>
            </w:r>
          </w:p>
          <w:p w14:paraId="5DBB1C7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łatwego dostępu do wyposażenia na stanowisku pracy.</w:t>
            </w:r>
          </w:p>
          <w:p w14:paraId="6E3EFD4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Dostosowanie struktury przestrzennej stanowiska pracy do wzrostu pracownika i zasięgu jego kończyn.</w:t>
            </w:r>
          </w:p>
          <w:p w14:paraId="01879205"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przerw w pracy.</w:t>
            </w:r>
          </w:p>
          <w:p w14:paraId="48F97BC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rotacji pracowników.</w:t>
            </w:r>
          </w:p>
        </w:tc>
      </w:tr>
      <w:tr w:rsidR="00EB17B9" w:rsidRPr="003B4E80" w14:paraId="647613C8" w14:textId="77777777" w:rsidTr="00E0004D">
        <w:trPr>
          <w:trHeight w:val="1072"/>
        </w:trPr>
        <w:tc>
          <w:tcPr>
            <w:tcW w:w="2977" w:type="dxa"/>
            <w:vAlign w:val="center"/>
          </w:tcPr>
          <w:p w14:paraId="27AD116A" w14:textId="77777777" w:rsidR="00EB17B9" w:rsidRPr="003B4E80" w:rsidRDefault="00EB17B9" w:rsidP="00E0004D">
            <w:pPr>
              <w:keepLines/>
              <w:contextualSpacing/>
              <w:rPr>
                <w:rFonts w:cstheme="minorHAnsi"/>
                <w:b/>
              </w:rPr>
            </w:pPr>
            <w:r w:rsidRPr="003B4E80">
              <w:rPr>
                <w:rFonts w:cstheme="minorHAnsi"/>
                <w:b/>
              </w:rPr>
              <w:t>Porażenie prądem elektrycznym.</w:t>
            </w:r>
          </w:p>
        </w:tc>
        <w:tc>
          <w:tcPr>
            <w:tcW w:w="7513" w:type="dxa"/>
            <w:tcMar>
              <w:left w:w="57" w:type="dxa"/>
              <w:right w:w="57" w:type="dxa"/>
            </w:tcMar>
          </w:tcPr>
          <w:p w14:paraId="3581CE3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Sprawność ochron przeciwporażeniowych potwierdzona aktualnymi pomiarami.</w:t>
            </w:r>
          </w:p>
          <w:p w14:paraId="4FD13BD2"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Zabezpieczone instalacje elektryczne.</w:t>
            </w:r>
          </w:p>
          <w:p w14:paraId="28F0BC56"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Zaizolowane przewody elektryczne, części czynne niedostępne dla osób postronnych.</w:t>
            </w:r>
          </w:p>
          <w:p w14:paraId="3675E8F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Praca zgodnie z przepisami i  instrukcjami BHP.</w:t>
            </w:r>
          </w:p>
        </w:tc>
      </w:tr>
      <w:tr w:rsidR="00EB17B9" w:rsidRPr="003B4E80" w14:paraId="5CA79F1E" w14:textId="77777777" w:rsidTr="00E0004D">
        <w:trPr>
          <w:trHeight w:val="1072"/>
        </w:trPr>
        <w:tc>
          <w:tcPr>
            <w:tcW w:w="2977" w:type="dxa"/>
            <w:vAlign w:val="center"/>
          </w:tcPr>
          <w:p w14:paraId="20E1BC45" w14:textId="77777777" w:rsidR="00EB17B9" w:rsidRPr="003B4E80" w:rsidRDefault="00EB17B9" w:rsidP="00E0004D">
            <w:pPr>
              <w:keepLines/>
              <w:contextualSpacing/>
              <w:rPr>
                <w:rFonts w:cstheme="minorHAnsi"/>
                <w:b/>
              </w:rPr>
            </w:pPr>
            <w:r w:rsidRPr="003B4E80">
              <w:rPr>
                <w:rFonts w:cstheme="minorHAnsi"/>
                <w:b/>
              </w:rPr>
              <w:t>Poparzenie łukiem elektrycznym.</w:t>
            </w:r>
          </w:p>
        </w:tc>
        <w:tc>
          <w:tcPr>
            <w:tcW w:w="7513" w:type="dxa"/>
            <w:tcMar>
              <w:left w:w="57" w:type="dxa"/>
              <w:right w:w="57" w:type="dxa"/>
            </w:tcMar>
          </w:tcPr>
          <w:p w14:paraId="0F006A07"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środków technicznych.</w:t>
            </w:r>
          </w:p>
          <w:p w14:paraId="1DF0428C"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procedur bezpiecznej pracy.</w:t>
            </w:r>
          </w:p>
          <w:p w14:paraId="2535AA96"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Zapewnienie pracownikom szkoleń i instrukcji oraz środków ochrony indywidualnej.</w:t>
            </w:r>
          </w:p>
          <w:p w14:paraId="16DDF909"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wprowadzenie środków awaryjnych, które należy zastosować w razie wypadku.</w:t>
            </w:r>
          </w:p>
        </w:tc>
      </w:tr>
      <w:tr w:rsidR="00EB17B9" w:rsidRPr="003B4E80" w14:paraId="7417CBD0" w14:textId="77777777" w:rsidTr="00E0004D">
        <w:trPr>
          <w:trHeight w:val="460"/>
        </w:trPr>
        <w:tc>
          <w:tcPr>
            <w:tcW w:w="2977" w:type="dxa"/>
            <w:vAlign w:val="center"/>
          </w:tcPr>
          <w:p w14:paraId="25901B5D" w14:textId="77777777" w:rsidR="00EB17B9" w:rsidRPr="003B4E80" w:rsidRDefault="00EB17B9" w:rsidP="00E0004D">
            <w:pPr>
              <w:keepLines/>
              <w:contextualSpacing/>
              <w:rPr>
                <w:rFonts w:cstheme="minorHAnsi"/>
                <w:b/>
              </w:rPr>
            </w:pPr>
            <w:r w:rsidRPr="003B4E80">
              <w:rPr>
                <w:rFonts w:cstheme="minorHAnsi"/>
                <w:b/>
              </w:rPr>
              <w:t>Niewłaściwe oświetlenie.</w:t>
            </w:r>
          </w:p>
        </w:tc>
        <w:tc>
          <w:tcPr>
            <w:tcW w:w="7513" w:type="dxa"/>
            <w:tcMar>
              <w:left w:w="57" w:type="dxa"/>
              <w:right w:w="57" w:type="dxa"/>
            </w:tcMar>
          </w:tcPr>
          <w:p w14:paraId="247693F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Zapewnienia odpowiedniego oświetlenia dostosowanego do rodzaju wykonywanej pracy.</w:t>
            </w:r>
          </w:p>
        </w:tc>
      </w:tr>
      <w:tr w:rsidR="00EB17B9" w:rsidRPr="003B4E80" w14:paraId="3EEE5C7E" w14:textId="77777777" w:rsidTr="00E0004D">
        <w:trPr>
          <w:trHeight w:val="965"/>
        </w:trPr>
        <w:tc>
          <w:tcPr>
            <w:tcW w:w="2977" w:type="dxa"/>
            <w:vAlign w:val="center"/>
          </w:tcPr>
          <w:p w14:paraId="4FF2DD47" w14:textId="77777777" w:rsidR="00EB17B9" w:rsidRPr="003B4E80" w:rsidRDefault="00EB17B9" w:rsidP="00E0004D">
            <w:pPr>
              <w:keepLines/>
              <w:contextualSpacing/>
              <w:rPr>
                <w:rFonts w:cstheme="minorHAnsi"/>
                <w:b/>
              </w:rPr>
            </w:pPr>
            <w:r w:rsidRPr="003B4E80">
              <w:rPr>
                <w:rFonts w:cstheme="minorHAnsi"/>
                <w:b/>
              </w:rPr>
              <w:t>Prowadzenie pojazdu służbowego/ Wypadek komunikacyjny(delegacje służbowe).</w:t>
            </w:r>
          </w:p>
        </w:tc>
        <w:tc>
          <w:tcPr>
            <w:tcW w:w="7513" w:type="dxa"/>
            <w:tcMar>
              <w:left w:w="57" w:type="dxa"/>
              <w:right w:w="57" w:type="dxa"/>
            </w:tcMar>
          </w:tcPr>
          <w:p w14:paraId="331FCA3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Ważne badania techniczne pojazdu oraz inne wymagane dokumenty.</w:t>
            </w:r>
          </w:p>
          <w:p w14:paraId="659E005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przepisów ruchu drogowego.</w:t>
            </w:r>
          </w:p>
          <w:p w14:paraId="797EF6D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Badania lekarskie pracowników stwierdzające brak przeciwskazań do kierowania pojazdem służbowym.</w:t>
            </w:r>
          </w:p>
          <w:p w14:paraId="16CFB68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Odpowiednia sprawność psychofizyczna pracownika.</w:t>
            </w:r>
          </w:p>
          <w:p w14:paraId="399908A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zasady ograniczonego zaufania do innych uczestników drogi.</w:t>
            </w:r>
          </w:p>
        </w:tc>
      </w:tr>
      <w:tr w:rsidR="00EB17B9" w:rsidRPr="003B4E80" w14:paraId="5495ADFE" w14:textId="77777777" w:rsidTr="00E0004D">
        <w:trPr>
          <w:trHeight w:val="965"/>
        </w:trPr>
        <w:tc>
          <w:tcPr>
            <w:tcW w:w="2977" w:type="dxa"/>
            <w:vAlign w:val="center"/>
          </w:tcPr>
          <w:p w14:paraId="595F157B" w14:textId="77777777" w:rsidR="00EB17B9" w:rsidRPr="003B4E80" w:rsidRDefault="00EB17B9" w:rsidP="00E0004D">
            <w:pPr>
              <w:keepLines/>
              <w:contextualSpacing/>
              <w:rPr>
                <w:rFonts w:cstheme="minorHAnsi"/>
                <w:b/>
              </w:rPr>
            </w:pPr>
            <w:r w:rsidRPr="003B4E80">
              <w:rPr>
                <w:rFonts w:cstheme="minorHAnsi"/>
                <w:b/>
              </w:rPr>
              <w:t>Kierowanie wózkiem jezdniowym.</w:t>
            </w:r>
          </w:p>
        </w:tc>
        <w:tc>
          <w:tcPr>
            <w:tcW w:w="7513" w:type="dxa"/>
            <w:tcMar>
              <w:left w:w="57" w:type="dxa"/>
              <w:right w:w="57" w:type="dxa"/>
            </w:tcMar>
          </w:tcPr>
          <w:p w14:paraId="2FC7E301"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Ważne badania techniczne pojazdu oraz inne wymagane dokumenty.</w:t>
            </w:r>
          </w:p>
          <w:p w14:paraId="225C769B"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przepisów ruchu drogowego.</w:t>
            </w:r>
          </w:p>
          <w:p w14:paraId="503ED899"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lastRenderedPageBreak/>
              <w:t>Badania lekarskie pracowników stwierdzające brak przeciwskazań do kierowania pojazdem służbowym.</w:t>
            </w:r>
          </w:p>
          <w:p w14:paraId="16083994"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Odpowiednia sprawność psychofizyczna pracownika.</w:t>
            </w:r>
          </w:p>
        </w:tc>
      </w:tr>
      <w:tr w:rsidR="00EB17B9" w:rsidRPr="003B4E80" w14:paraId="72FBC31D" w14:textId="77777777" w:rsidTr="00E0004D">
        <w:trPr>
          <w:trHeight w:val="965"/>
        </w:trPr>
        <w:tc>
          <w:tcPr>
            <w:tcW w:w="2977" w:type="dxa"/>
            <w:vAlign w:val="center"/>
          </w:tcPr>
          <w:p w14:paraId="0D40D134" w14:textId="77777777" w:rsidR="00EB17B9" w:rsidRPr="003B4E80" w:rsidRDefault="00EB17B9" w:rsidP="00E0004D">
            <w:pPr>
              <w:keepLines/>
              <w:contextualSpacing/>
              <w:rPr>
                <w:rFonts w:cstheme="minorHAnsi"/>
                <w:b/>
              </w:rPr>
            </w:pPr>
            <w:r w:rsidRPr="003B4E80">
              <w:rPr>
                <w:rFonts w:cstheme="minorHAnsi"/>
                <w:b/>
              </w:rPr>
              <w:lastRenderedPageBreak/>
              <w:t>Hałas.</w:t>
            </w:r>
          </w:p>
        </w:tc>
        <w:tc>
          <w:tcPr>
            <w:tcW w:w="7513" w:type="dxa"/>
            <w:tcMar>
              <w:left w:w="57" w:type="dxa"/>
              <w:right w:w="57" w:type="dxa"/>
            </w:tcMar>
          </w:tcPr>
          <w:p w14:paraId="0AA668E6"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Ograniczenie emisji źródeł hałasu (wprowadzenie cichszych narzędzi i maszyn albo wyciszenie np. przez stosowanie tłumików).</w:t>
            </w:r>
          </w:p>
          <w:p w14:paraId="2D12EB1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w:t>
            </w:r>
          </w:p>
          <w:p w14:paraId="49D19949"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Oznaczenie wszystkich miejsc w których hałas przekracza NDN.</w:t>
            </w:r>
          </w:p>
          <w:p w14:paraId="08F26DC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Rotacja pracowników/prac.</w:t>
            </w:r>
          </w:p>
          <w:p w14:paraId="5769054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Przerwy w pracy.</w:t>
            </w:r>
          </w:p>
        </w:tc>
      </w:tr>
      <w:tr w:rsidR="00EB17B9" w:rsidRPr="003B4E80" w14:paraId="17011531" w14:textId="77777777" w:rsidTr="00E0004D">
        <w:trPr>
          <w:trHeight w:val="965"/>
        </w:trPr>
        <w:tc>
          <w:tcPr>
            <w:tcW w:w="2977" w:type="dxa"/>
            <w:vAlign w:val="center"/>
          </w:tcPr>
          <w:p w14:paraId="3F791F54" w14:textId="77777777" w:rsidR="00EB17B9" w:rsidRPr="003B4E80" w:rsidRDefault="00EB17B9" w:rsidP="00E0004D">
            <w:pPr>
              <w:keepLines/>
              <w:contextualSpacing/>
              <w:rPr>
                <w:rFonts w:cstheme="minorHAnsi"/>
                <w:b/>
              </w:rPr>
            </w:pPr>
            <w:r w:rsidRPr="003B4E80">
              <w:rPr>
                <w:rFonts w:cstheme="minorHAnsi"/>
                <w:b/>
              </w:rPr>
              <w:t>Ultradźwięki.</w:t>
            </w:r>
          </w:p>
        </w:tc>
        <w:tc>
          <w:tcPr>
            <w:tcW w:w="7513" w:type="dxa"/>
            <w:tcMar>
              <w:left w:w="57" w:type="dxa"/>
              <w:right w:w="57" w:type="dxa"/>
            </w:tcMar>
          </w:tcPr>
          <w:p w14:paraId="24B3B3A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Izolowanie stanowiska pracy.</w:t>
            </w:r>
          </w:p>
          <w:p w14:paraId="1CFFFB3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Zastosowanie zdalnego sterowania.</w:t>
            </w:r>
          </w:p>
          <w:p w14:paraId="235535E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Zmniejszenie ekspozycji.</w:t>
            </w:r>
          </w:p>
        </w:tc>
      </w:tr>
      <w:tr w:rsidR="00EB17B9" w:rsidRPr="003B4E80" w14:paraId="46398BE7" w14:textId="77777777" w:rsidTr="00E0004D">
        <w:trPr>
          <w:trHeight w:val="965"/>
        </w:trPr>
        <w:tc>
          <w:tcPr>
            <w:tcW w:w="2977" w:type="dxa"/>
            <w:vAlign w:val="center"/>
          </w:tcPr>
          <w:p w14:paraId="1F96B678" w14:textId="77777777" w:rsidR="00EB17B9" w:rsidRPr="003B4E80" w:rsidRDefault="00EB17B9" w:rsidP="00E0004D">
            <w:pPr>
              <w:keepLines/>
              <w:contextualSpacing/>
              <w:rPr>
                <w:rFonts w:cstheme="minorHAnsi"/>
                <w:b/>
              </w:rPr>
            </w:pPr>
            <w:r w:rsidRPr="003B4E80">
              <w:rPr>
                <w:rFonts w:cstheme="minorHAnsi"/>
                <w:b/>
              </w:rPr>
              <w:t>Drgania mechaniczne ogólne, miejscowe (wózki jezdniowe, szlifierki, narzędzia udarowe).</w:t>
            </w:r>
          </w:p>
        </w:tc>
        <w:tc>
          <w:tcPr>
            <w:tcW w:w="7513" w:type="dxa"/>
            <w:tcMar>
              <w:left w:w="57" w:type="dxa"/>
              <w:right w:w="57" w:type="dxa"/>
            </w:tcMar>
          </w:tcPr>
          <w:p w14:paraId="73E2DFE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Amortyzowane, nieuszkodzone siedziska.</w:t>
            </w:r>
          </w:p>
          <w:p w14:paraId="61B37CC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Wibroizolacja maszyn.</w:t>
            </w:r>
          </w:p>
          <w:p w14:paraId="3DC5ACA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Odpowiednia organizacja pracy.</w:t>
            </w:r>
          </w:p>
          <w:p w14:paraId="637CCFB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Rękawice antywibracyjne.</w:t>
            </w:r>
          </w:p>
        </w:tc>
      </w:tr>
      <w:tr w:rsidR="00EB17B9" w:rsidRPr="003B4E80" w14:paraId="4C0DEA52" w14:textId="77777777" w:rsidTr="00E0004D">
        <w:trPr>
          <w:trHeight w:val="965"/>
        </w:trPr>
        <w:tc>
          <w:tcPr>
            <w:tcW w:w="2977" w:type="dxa"/>
            <w:vAlign w:val="center"/>
          </w:tcPr>
          <w:p w14:paraId="28B8F064" w14:textId="77777777" w:rsidR="00EB17B9" w:rsidRPr="003B4E80" w:rsidRDefault="00EB17B9" w:rsidP="00E0004D">
            <w:pPr>
              <w:keepLines/>
              <w:contextualSpacing/>
              <w:rPr>
                <w:rFonts w:cstheme="minorHAnsi"/>
                <w:b/>
                <w:highlight w:val="yellow"/>
              </w:rPr>
            </w:pPr>
            <w:r w:rsidRPr="003B4E80">
              <w:rPr>
                <w:rFonts w:cstheme="minorHAnsi"/>
                <w:b/>
              </w:rPr>
              <w:t>Promieniowanie jonizujące.</w:t>
            </w:r>
          </w:p>
        </w:tc>
        <w:tc>
          <w:tcPr>
            <w:tcW w:w="7513" w:type="dxa"/>
            <w:tcMar>
              <w:left w:w="57" w:type="dxa"/>
              <w:right w:w="57" w:type="dxa"/>
            </w:tcMar>
          </w:tcPr>
          <w:p w14:paraId="59EAED2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Kontrola i oznakowanie stref  występowania pól promieniowania.</w:t>
            </w:r>
          </w:p>
          <w:p w14:paraId="24985C7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Procedury i instrukcje dozymetryczne.</w:t>
            </w:r>
          </w:p>
          <w:p w14:paraId="0420FC2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Licencjonowanie i nadzór.</w:t>
            </w:r>
          </w:p>
          <w:p w14:paraId="00764EB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Ograniczenie dawek.</w:t>
            </w:r>
          </w:p>
          <w:p w14:paraId="55B6A78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Opieka medyczna.</w:t>
            </w:r>
          </w:p>
          <w:p w14:paraId="5B46F41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Pomiary dawek indywidualnych, ocena narażenia.</w:t>
            </w:r>
          </w:p>
        </w:tc>
      </w:tr>
      <w:tr w:rsidR="00EB17B9" w:rsidRPr="003B4E80" w14:paraId="47759D48" w14:textId="77777777" w:rsidTr="00E0004D">
        <w:trPr>
          <w:trHeight w:val="965"/>
        </w:trPr>
        <w:tc>
          <w:tcPr>
            <w:tcW w:w="2977" w:type="dxa"/>
            <w:vAlign w:val="center"/>
          </w:tcPr>
          <w:p w14:paraId="4CE323D4" w14:textId="77777777" w:rsidR="00EB17B9" w:rsidRPr="003B4E80" w:rsidRDefault="00EB17B9" w:rsidP="00E0004D">
            <w:pPr>
              <w:keepLines/>
              <w:contextualSpacing/>
              <w:rPr>
                <w:rFonts w:cstheme="minorHAnsi"/>
                <w:b/>
              </w:rPr>
            </w:pPr>
            <w:r w:rsidRPr="003B4E80">
              <w:rPr>
                <w:rFonts w:cstheme="minorHAnsi"/>
                <w:b/>
              </w:rPr>
              <w:t>Promieniowanie elektromagnetyczne.</w:t>
            </w:r>
          </w:p>
        </w:tc>
        <w:tc>
          <w:tcPr>
            <w:tcW w:w="7513" w:type="dxa"/>
            <w:tcMar>
              <w:left w:w="57" w:type="dxa"/>
              <w:right w:w="57" w:type="dxa"/>
            </w:tcMar>
          </w:tcPr>
          <w:p w14:paraId="40E2664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Zastosowanie osłon zmniejszających narażenie.</w:t>
            </w:r>
          </w:p>
          <w:p w14:paraId="487A07E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zasady optymalizacji narażenia (ALARA).</w:t>
            </w:r>
          </w:p>
          <w:p w14:paraId="0C8E3AE2"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Przestrzeganie procedur i instrukcji bezpiecznej pracy.</w:t>
            </w:r>
          </w:p>
        </w:tc>
      </w:tr>
      <w:tr w:rsidR="00EB17B9" w:rsidRPr="003B4E80" w14:paraId="6A6F20E1" w14:textId="77777777" w:rsidTr="00E0004D">
        <w:trPr>
          <w:trHeight w:val="965"/>
        </w:trPr>
        <w:tc>
          <w:tcPr>
            <w:tcW w:w="2977" w:type="dxa"/>
            <w:vAlign w:val="center"/>
          </w:tcPr>
          <w:p w14:paraId="061FC14E" w14:textId="77777777" w:rsidR="00EB17B9" w:rsidRPr="003B4E80" w:rsidRDefault="00EB17B9" w:rsidP="00E0004D">
            <w:pPr>
              <w:keepLines/>
              <w:contextualSpacing/>
              <w:rPr>
                <w:rFonts w:cstheme="minorHAnsi"/>
                <w:b/>
                <w:highlight w:val="yellow"/>
              </w:rPr>
            </w:pPr>
            <w:r w:rsidRPr="003B4E80">
              <w:rPr>
                <w:rFonts w:cstheme="minorHAnsi"/>
                <w:b/>
              </w:rPr>
              <w:t>Skażenia promieniotwórcze (zewnętrzne i wewnętrzne).</w:t>
            </w:r>
          </w:p>
        </w:tc>
        <w:tc>
          <w:tcPr>
            <w:tcW w:w="7513" w:type="dxa"/>
            <w:tcMar>
              <w:left w:w="57" w:type="dxa"/>
              <w:right w:w="57" w:type="dxa"/>
            </w:tcMar>
          </w:tcPr>
          <w:p w14:paraId="0B47814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Systematyczna dekontaminacja powierzchni narażonych na występowanie skażeń.</w:t>
            </w:r>
          </w:p>
          <w:p w14:paraId="5136BC75"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 odzieży, obuwia.</w:t>
            </w:r>
          </w:p>
          <w:p w14:paraId="3BE8BB8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Okresowe badania pracowników Licznikiem Całego Ciała.</w:t>
            </w:r>
          </w:p>
        </w:tc>
      </w:tr>
      <w:tr w:rsidR="00EB17B9" w:rsidRPr="003B4E80" w14:paraId="652FAA2C" w14:textId="77777777" w:rsidTr="00E0004D">
        <w:trPr>
          <w:trHeight w:val="965"/>
        </w:trPr>
        <w:tc>
          <w:tcPr>
            <w:tcW w:w="2977" w:type="dxa"/>
            <w:vAlign w:val="center"/>
          </w:tcPr>
          <w:p w14:paraId="444D34B9" w14:textId="77777777" w:rsidR="00EB17B9" w:rsidRPr="003B4E80" w:rsidRDefault="00EB17B9" w:rsidP="00E0004D">
            <w:pPr>
              <w:keepLines/>
              <w:contextualSpacing/>
              <w:rPr>
                <w:rFonts w:cstheme="minorHAnsi"/>
                <w:b/>
              </w:rPr>
            </w:pPr>
            <w:r w:rsidRPr="003B4E80">
              <w:rPr>
                <w:rFonts w:cstheme="minorHAnsi"/>
                <w:b/>
              </w:rPr>
              <w:t>Promieniowanie UV (łuk gazowy, plazmowy, cięcie gazowe, lampa fluorescencyjna, komora laminarna).</w:t>
            </w:r>
          </w:p>
        </w:tc>
        <w:tc>
          <w:tcPr>
            <w:tcW w:w="7513" w:type="dxa"/>
            <w:tcMar>
              <w:left w:w="57" w:type="dxa"/>
              <w:right w:w="57" w:type="dxa"/>
            </w:tcMar>
            <w:vAlign w:val="center"/>
          </w:tcPr>
          <w:p w14:paraId="60EC870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Na czas pracy lampy UV pracownik opuszcza pomieszczenie.</w:t>
            </w:r>
          </w:p>
          <w:p w14:paraId="6D041D7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Lampa UV obsługiwana wyłącznie przez wykwalifikowany personel.</w:t>
            </w:r>
          </w:p>
          <w:p w14:paraId="51EBFC02"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 chroniących oczy i skórę.</w:t>
            </w:r>
          </w:p>
        </w:tc>
      </w:tr>
      <w:tr w:rsidR="00EB17B9" w:rsidRPr="003B4E80" w14:paraId="093AD5D3" w14:textId="77777777" w:rsidTr="00E0004D">
        <w:trPr>
          <w:trHeight w:val="965"/>
        </w:trPr>
        <w:tc>
          <w:tcPr>
            <w:tcW w:w="2977" w:type="dxa"/>
            <w:vAlign w:val="center"/>
          </w:tcPr>
          <w:p w14:paraId="70A044D4" w14:textId="77777777" w:rsidR="00EB17B9" w:rsidRPr="003B4E80" w:rsidRDefault="00EB17B9" w:rsidP="00E0004D">
            <w:pPr>
              <w:keepLines/>
              <w:contextualSpacing/>
              <w:rPr>
                <w:rFonts w:cstheme="minorHAnsi"/>
                <w:b/>
              </w:rPr>
            </w:pPr>
            <w:r w:rsidRPr="003B4E80">
              <w:rPr>
                <w:rFonts w:cstheme="minorHAnsi"/>
                <w:b/>
              </w:rPr>
              <w:t>Promieniowanie laserowe.</w:t>
            </w:r>
          </w:p>
        </w:tc>
        <w:tc>
          <w:tcPr>
            <w:tcW w:w="7513" w:type="dxa"/>
            <w:tcMar>
              <w:left w:w="57" w:type="dxa"/>
              <w:right w:w="57" w:type="dxa"/>
            </w:tcMar>
          </w:tcPr>
          <w:p w14:paraId="4F7D79F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Zastosowanie środków technicznych ograniczających emisję.</w:t>
            </w:r>
          </w:p>
          <w:p w14:paraId="1BBCE9C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Przestrzeganie instrukcji producenta.</w:t>
            </w:r>
          </w:p>
          <w:p w14:paraId="3962149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Bezpieczne techniki pracy z leserem.</w:t>
            </w:r>
          </w:p>
          <w:p w14:paraId="02BDE59E"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środków ochrony indywidualnej(gogle, okulary wyposażone w odpowiedni filtr optyczny).</w:t>
            </w:r>
          </w:p>
          <w:p w14:paraId="4A1E874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Szkolenie pracowników.</w:t>
            </w:r>
          </w:p>
          <w:p w14:paraId="1039C24A"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Odpowiednie oznaczenie wejścia do miejsca, w którym pracuje laser.</w:t>
            </w:r>
          </w:p>
          <w:p w14:paraId="12DF3A2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Matowe wykończenie ścian aby uniknąć przypadkowych odbić.</w:t>
            </w:r>
          </w:p>
          <w:p w14:paraId="18C760A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Odpowiednie zabezpieczenia aby promieniowanie laserowe nie mogło przedostać się na zewnątrz pomieszczenia.</w:t>
            </w:r>
          </w:p>
          <w:p w14:paraId="33D4E3FB"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lastRenderedPageBreak/>
              <w:t>Wstęp do pomieszczenia z laserem klasy IV wyłącznie za zgoda kierownika laboratorium lub osoby odpowiedzialnej za laboratorium.</w:t>
            </w:r>
          </w:p>
        </w:tc>
      </w:tr>
      <w:tr w:rsidR="00EB17B9" w:rsidRPr="003B4E80" w14:paraId="19E8B4F2" w14:textId="77777777" w:rsidTr="00E0004D">
        <w:trPr>
          <w:trHeight w:val="965"/>
        </w:trPr>
        <w:tc>
          <w:tcPr>
            <w:tcW w:w="2977" w:type="dxa"/>
            <w:vAlign w:val="center"/>
          </w:tcPr>
          <w:p w14:paraId="3129B7A0" w14:textId="77777777" w:rsidR="00EB17B9" w:rsidRPr="003B4E80" w:rsidRDefault="00EB17B9" w:rsidP="00E0004D">
            <w:pPr>
              <w:keepLines/>
              <w:contextualSpacing/>
              <w:rPr>
                <w:rFonts w:cstheme="minorHAnsi"/>
                <w:b/>
              </w:rPr>
            </w:pPr>
            <w:r w:rsidRPr="003B4E80">
              <w:rPr>
                <w:rFonts w:cstheme="minorHAnsi"/>
                <w:b/>
              </w:rPr>
              <w:lastRenderedPageBreak/>
              <w:t>Pole elektromagnetyczne.</w:t>
            </w:r>
          </w:p>
        </w:tc>
        <w:tc>
          <w:tcPr>
            <w:tcW w:w="7513" w:type="dxa"/>
            <w:tcMar>
              <w:left w:w="57" w:type="dxa"/>
              <w:right w:w="57" w:type="dxa"/>
            </w:tcMar>
          </w:tcPr>
          <w:p w14:paraId="287642E7"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Ekranowanie pomieszczeń lub źródeł.</w:t>
            </w:r>
          </w:p>
          <w:p w14:paraId="5BF16039"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Unikanie przebywania w strefach ochronnych.</w:t>
            </w:r>
          </w:p>
          <w:p w14:paraId="56054F69"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Wydzielone strefy ochronne.</w:t>
            </w:r>
          </w:p>
          <w:p w14:paraId="24C44DC8"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Ograniczenie dostępu do obszaru silnego pola osób z stymulatorem serca.</w:t>
            </w:r>
          </w:p>
        </w:tc>
      </w:tr>
      <w:tr w:rsidR="00EB17B9" w:rsidRPr="003B4E80" w14:paraId="7FCF2147" w14:textId="77777777" w:rsidTr="00E0004D">
        <w:trPr>
          <w:trHeight w:val="1072"/>
        </w:trPr>
        <w:tc>
          <w:tcPr>
            <w:tcW w:w="2977" w:type="dxa"/>
            <w:vAlign w:val="center"/>
          </w:tcPr>
          <w:p w14:paraId="0F725FBD" w14:textId="77777777" w:rsidR="00EB17B9" w:rsidRPr="003B4E80" w:rsidRDefault="00EB17B9" w:rsidP="00E0004D">
            <w:pPr>
              <w:keepLines/>
              <w:contextualSpacing/>
              <w:jc w:val="both"/>
              <w:rPr>
                <w:rFonts w:cstheme="minorHAnsi"/>
                <w:b/>
                <w:highlight w:val="yellow"/>
              </w:rPr>
            </w:pPr>
            <w:r w:rsidRPr="003B4E80">
              <w:rPr>
                <w:rFonts w:cstheme="minorHAnsi"/>
                <w:b/>
              </w:rPr>
              <w:t>Pożar, wybuch.</w:t>
            </w:r>
          </w:p>
        </w:tc>
        <w:tc>
          <w:tcPr>
            <w:tcW w:w="7513" w:type="dxa"/>
            <w:tcMar>
              <w:left w:w="57" w:type="dxa"/>
              <w:right w:w="57" w:type="dxa"/>
            </w:tcMar>
          </w:tcPr>
          <w:p w14:paraId="31CF958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Używanie do wykonywania prac wyłącznie sprzętu sprawnego technicznie i zabezpieczonego przed możliwością wywołania pożaru.</w:t>
            </w:r>
          </w:p>
          <w:p w14:paraId="03A7200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Odpowiednie przechowywanie palnych substancji i preparatów.</w:t>
            </w:r>
          </w:p>
          <w:p w14:paraId="3D85505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Usuwanie odpadów szczególnie mających zdolność do samonagrzewania się.</w:t>
            </w:r>
          </w:p>
          <w:p w14:paraId="3E66F2BE"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Zabezpieczone instalacje elektryczne.</w:t>
            </w:r>
          </w:p>
          <w:p w14:paraId="0E7B292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Sprzęt przeciwpożarowy.</w:t>
            </w:r>
          </w:p>
          <w:p w14:paraId="25E6BDF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Praca zgodnie z przepisami i wymaganiami ppoż.</w:t>
            </w:r>
          </w:p>
          <w:p w14:paraId="2012B62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Palenie tytoniu wyłącznie w wyznaczonych miejscach.</w:t>
            </w:r>
          </w:p>
          <w:p w14:paraId="08E2AE98"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Szkolenia, ćwiczenia ppoż.</w:t>
            </w:r>
          </w:p>
          <w:p w14:paraId="7B50A813"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Zastosowanie się do wytycznych Instrukcji Bezpieczeństwa </w:t>
            </w:r>
          </w:p>
          <w:p w14:paraId="604CDD35" w14:textId="77777777" w:rsidR="00EB17B9" w:rsidRPr="003B4E80" w:rsidRDefault="00EB17B9" w:rsidP="00E0004D">
            <w:pPr>
              <w:pStyle w:val="Akapitzlist"/>
              <w:keepLines/>
              <w:ind w:left="221" w:hanging="221"/>
              <w:jc w:val="both"/>
              <w:rPr>
                <w:rFonts w:asciiTheme="minorHAnsi" w:hAnsiTheme="minorHAnsi" w:cstheme="minorHAnsi"/>
                <w:sz w:val="22"/>
                <w:szCs w:val="22"/>
              </w:rPr>
            </w:pPr>
            <w:r w:rsidRPr="003B4E80">
              <w:rPr>
                <w:rFonts w:asciiTheme="minorHAnsi" w:hAnsiTheme="minorHAnsi" w:cstheme="minorHAnsi"/>
                <w:sz w:val="22"/>
                <w:szCs w:val="22"/>
              </w:rPr>
              <w:t>Pożarowego NCBJ</w:t>
            </w:r>
          </w:p>
        </w:tc>
      </w:tr>
      <w:tr w:rsidR="00EB17B9" w:rsidRPr="003B4E80" w14:paraId="0E6D51EB" w14:textId="77777777" w:rsidTr="00E0004D">
        <w:trPr>
          <w:trHeight w:val="1072"/>
        </w:trPr>
        <w:tc>
          <w:tcPr>
            <w:tcW w:w="2977" w:type="dxa"/>
            <w:vAlign w:val="center"/>
          </w:tcPr>
          <w:p w14:paraId="483C97A1" w14:textId="77777777" w:rsidR="00EB17B9" w:rsidRPr="003B4E80" w:rsidRDefault="00EB17B9" w:rsidP="00E0004D">
            <w:pPr>
              <w:keepLines/>
              <w:contextualSpacing/>
              <w:rPr>
                <w:rFonts w:cstheme="minorHAnsi"/>
                <w:b/>
              </w:rPr>
            </w:pPr>
            <w:r w:rsidRPr="003B4E80">
              <w:rPr>
                <w:rFonts w:cstheme="minorHAnsi"/>
                <w:b/>
              </w:rPr>
              <w:t>Czynniki chemiczne Pestycydy.</w:t>
            </w:r>
          </w:p>
        </w:tc>
        <w:tc>
          <w:tcPr>
            <w:tcW w:w="7513" w:type="dxa"/>
            <w:tcMar>
              <w:left w:w="57" w:type="dxa"/>
              <w:right w:w="57" w:type="dxa"/>
            </w:tcMar>
          </w:tcPr>
          <w:p w14:paraId="5791D89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Stosowanie substancji i preparatów niebezpiecznych po zapoznaniu się z kartą charakterystyki z uwzględnieniem zawartych w niej informacji. </w:t>
            </w:r>
          </w:p>
          <w:p w14:paraId="1130438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Zapoznanie pracowników ze szczegółowymi instrukcjami właściwymi dla danych procesów produkcyjnych i z charakterem związków z którymi pracują. </w:t>
            </w:r>
          </w:p>
          <w:p w14:paraId="039A4305"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Odpowiednie przechowywanie substancji palnych.</w:t>
            </w:r>
          </w:p>
          <w:p w14:paraId="5009CF2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odpowiedniej wentylacji.</w:t>
            </w:r>
          </w:p>
          <w:p w14:paraId="235D488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Stosowanie środków ochrony indywidualnej dobranych do używanej substancji chemicznej. </w:t>
            </w:r>
          </w:p>
          <w:p w14:paraId="4CB3A3A7"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Oznakowanie miejsc występowania substancji chemicznych.</w:t>
            </w:r>
          </w:p>
          <w:p w14:paraId="229A243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Po skończonej pracy dokładne umycie rąk wodą z mydłem.</w:t>
            </w:r>
          </w:p>
        </w:tc>
      </w:tr>
      <w:tr w:rsidR="00EB17B9" w:rsidRPr="003B4E80" w14:paraId="4A4A8E33" w14:textId="77777777" w:rsidTr="00E0004D">
        <w:trPr>
          <w:trHeight w:val="1072"/>
        </w:trPr>
        <w:tc>
          <w:tcPr>
            <w:tcW w:w="2977" w:type="dxa"/>
            <w:vAlign w:val="center"/>
          </w:tcPr>
          <w:p w14:paraId="12EC4D5C" w14:textId="77777777" w:rsidR="00EB17B9" w:rsidRPr="003B4E80" w:rsidRDefault="00EB17B9" w:rsidP="00E0004D">
            <w:pPr>
              <w:keepLines/>
              <w:contextualSpacing/>
              <w:rPr>
                <w:rFonts w:cstheme="minorHAnsi"/>
                <w:b/>
              </w:rPr>
            </w:pPr>
            <w:r w:rsidRPr="003B4E80">
              <w:rPr>
                <w:rFonts w:cstheme="minorHAnsi"/>
                <w:b/>
              </w:rPr>
              <w:t>Pyły (prace spawalnicze, lakierowanie, itp.).</w:t>
            </w:r>
          </w:p>
        </w:tc>
        <w:tc>
          <w:tcPr>
            <w:tcW w:w="7513" w:type="dxa"/>
            <w:tcMar>
              <w:left w:w="57" w:type="dxa"/>
              <w:right w:w="57" w:type="dxa"/>
            </w:tcMar>
          </w:tcPr>
          <w:p w14:paraId="0E60839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Pomieszczenia szczególnie narażone na działanie pyłów odizolowane od innych pomieszczeń.</w:t>
            </w:r>
          </w:p>
          <w:p w14:paraId="27A5D290"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Stosowanie systemów wentylacji mechanicznej ogólnej i miejscowej.</w:t>
            </w:r>
          </w:p>
          <w:p w14:paraId="1F8B9E74"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 xml:space="preserve">Stosowanie środków ochrony indywidualnej. </w:t>
            </w:r>
          </w:p>
        </w:tc>
      </w:tr>
      <w:tr w:rsidR="00EB17B9" w:rsidRPr="003B4E80" w14:paraId="30A80230" w14:textId="77777777" w:rsidTr="00E0004D">
        <w:trPr>
          <w:trHeight w:val="1072"/>
        </w:trPr>
        <w:tc>
          <w:tcPr>
            <w:tcW w:w="2977" w:type="dxa"/>
            <w:vAlign w:val="center"/>
          </w:tcPr>
          <w:p w14:paraId="293E0E00" w14:textId="77777777" w:rsidR="00EB17B9" w:rsidRPr="003B4E80" w:rsidRDefault="00EB17B9" w:rsidP="00E0004D">
            <w:pPr>
              <w:keepLines/>
              <w:contextualSpacing/>
              <w:rPr>
                <w:rFonts w:cstheme="minorHAnsi"/>
                <w:b/>
              </w:rPr>
            </w:pPr>
            <w:r w:rsidRPr="003B4E80">
              <w:rPr>
                <w:rFonts w:cstheme="minorHAnsi"/>
                <w:b/>
              </w:rPr>
              <w:t>Zagrożenia biologiczne.</w:t>
            </w:r>
          </w:p>
        </w:tc>
        <w:tc>
          <w:tcPr>
            <w:tcW w:w="7513" w:type="dxa"/>
            <w:tcMar>
              <w:left w:w="57" w:type="dxa"/>
              <w:right w:w="57" w:type="dxa"/>
            </w:tcMar>
          </w:tcPr>
          <w:p w14:paraId="4CABD6D0"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Wietrzenie pomieszczeń.</w:t>
            </w:r>
          </w:p>
          <w:p w14:paraId="775CC7F8"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właściwych środków ochrony osobistej.</w:t>
            </w:r>
          </w:p>
          <w:p w14:paraId="3D707034"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Dezynfekowanie powierzchni.</w:t>
            </w:r>
          </w:p>
          <w:p w14:paraId="1D8D3F27"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się do zaleceń lekarskich.</w:t>
            </w:r>
          </w:p>
          <w:p w14:paraId="4EBC80DA"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 okresie chorobowym częste mycie rąk.</w:t>
            </w:r>
          </w:p>
        </w:tc>
      </w:tr>
      <w:tr w:rsidR="00EB17B9" w:rsidRPr="003B4E80" w14:paraId="0272B312" w14:textId="77777777" w:rsidTr="00E0004D">
        <w:trPr>
          <w:trHeight w:val="1072"/>
        </w:trPr>
        <w:tc>
          <w:tcPr>
            <w:tcW w:w="2977" w:type="dxa"/>
            <w:vAlign w:val="center"/>
          </w:tcPr>
          <w:p w14:paraId="3868C0DB" w14:textId="77777777" w:rsidR="00EB17B9" w:rsidRPr="003B4E80" w:rsidRDefault="00EB17B9" w:rsidP="00E0004D">
            <w:pPr>
              <w:keepLines/>
              <w:contextualSpacing/>
              <w:rPr>
                <w:rFonts w:cstheme="minorHAnsi"/>
                <w:b/>
              </w:rPr>
            </w:pPr>
            <w:r w:rsidRPr="003B4E80">
              <w:rPr>
                <w:rFonts w:cstheme="minorHAnsi"/>
                <w:b/>
              </w:rPr>
              <w:t>Kleszcze, owady, gady.</w:t>
            </w:r>
          </w:p>
        </w:tc>
        <w:tc>
          <w:tcPr>
            <w:tcW w:w="7513" w:type="dxa"/>
            <w:tcMar>
              <w:left w:w="57" w:type="dxa"/>
              <w:right w:w="57" w:type="dxa"/>
            </w:tcMar>
          </w:tcPr>
          <w:p w14:paraId="25BB6E19"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ubrania ochronnego z długimi zapinanymi rękawami i długimi nogawkami.</w:t>
            </w:r>
          </w:p>
          <w:p w14:paraId="227B7513"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Stosowanie preparatów odstraszających owady, aplikowanych na ubranie.</w:t>
            </w:r>
          </w:p>
          <w:p w14:paraId="75471205"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Wykonywanie pracy w nakryciu głowy.</w:t>
            </w:r>
          </w:p>
          <w:p w14:paraId="428B4BE4"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Po powrocie z pracy dokładne sprawdzenie całego ciała.</w:t>
            </w:r>
          </w:p>
          <w:p w14:paraId="74EB5041"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Szczepienia ochronne zalecone przez lekarza.</w:t>
            </w:r>
          </w:p>
        </w:tc>
      </w:tr>
      <w:tr w:rsidR="00EB17B9" w:rsidRPr="003B4E80" w14:paraId="1174BCD8" w14:textId="77777777" w:rsidTr="00E0004D">
        <w:trPr>
          <w:trHeight w:val="1072"/>
        </w:trPr>
        <w:tc>
          <w:tcPr>
            <w:tcW w:w="2977" w:type="dxa"/>
            <w:vAlign w:val="center"/>
          </w:tcPr>
          <w:p w14:paraId="054C6AEC" w14:textId="77777777" w:rsidR="00EB17B9" w:rsidRPr="003B4E80" w:rsidRDefault="00EB17B9" w:rsidP="00E0004D">
            <w:pPr>
              <w:keepLines/>
              <w:contextualSpacing/>
              <w:jc w:val="both"/>
              <w:rPr>
                <w:rFonts w:cstheme="minorHAnsi"/>
                <w:b/>
              </w:rPr>
            </w:pPr>
            <w:r w:rsidRPr="003B4E80">
              <w:rPr>
                <w:rFonts w:cstheme="minorHAnsi"/>
                <w:b/>
              </w:rPr>
              <w:lastRenderedPageBreak/>
              <w:t>Mikroklimat gorący/zimny.</w:t>
            </w:r>
          </w:p>
        </w:tc>
        <w:tc>
          <w:tcPr>
            <w:tcW w:w="7513" w:type="dxa"/>
            <w:tcMar>
              <w:left w:w="57" w:type="dxa"/>
              <w:right w:w="57" w:type="dxa"/>
            </w:tcMar>
          </w:tcPr>
          <w:p w14:paraId="5FAE87BF"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Ogrzewanie pomieszczeń pracy stałej do temperatury minimum 14</w:t>
            </w:r>
            <w:r w:rsidRPr="003B4E80">
              <w:rPr>
                <w:rFonts w:asciiTheme="minorHAnsi" w:hAnsiTheme="minorHAnsi" w:cstheme="minorHAnsi"/>
                <w:sz w:val="22"/>
                <w:szCs w:val="22"/>
                <w:vertAlign w:val="superscript"/>
              </w:rPr>
              <w:t>o</w:t>
            </w:r>
            <w:r w:rsidRPr="003B4E80">
              <w:rPr>
                <w:rFonts w:asciiTheme="minorHAnsi" w:hAnsiTheme="minorHAnsi" w:cstheme="minorHAnsi"/>
                <w:sz w:val="22"/>
                <w:szCs w:val="22"/>
              </w:rPr>
              <w:t>C na stanowiskach robotniczych, oraz minimum 18</w:t>
            </w:r>
            <w:r w:rsidRPr="003B4E80">
              <w:rPr>
                <w:rFonts w:asciiTheme="minorHAnsi" w:hAnsiTheme="minorHAnsi" w:cstheme="minorHAnsi"/>
                <w:sz w:val="22"/>
                <w:szCs w:val="22"/>
                <w:vertAlign w:val="superscript"/>
              </w:rPr>
              <w:t>o</w:t>
            </w:r>
            <w:r w:rsidRPr="003B4E80">
              <w:rPr>
                <w:rFonts w:asciiTheme="minorHAnsi" w:hAnsiTheme="minorHAnsi" w:cstheme="minorHAnsi"/>
                <w:sz w:val="22"/>
                <w:szCs w:val="22"/>
              </w:rPr>
              <w:t>C na stanowiskach biurowych.</w:t>
            </w:r>
          </w:p>
          <w:p w14:paraId="459A9B12"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Wszędzie tam gdzie temperatura powietrza nie przekracza 10</w:t>
            </w:r>
            <w:r w:rsidRPr="003B4E80">
              <w:rPr>
                <w:rFonts w:asciiTheme="minorHAnsi" w:hAnsiTheme="minorHAnsi" w:cstheme="minorHAnsi"/>
                <w:sz w:val="22"/>
                <w:szCs w:val="22"/>
                <w:vertAlign w:val="superscript"/>
              </w:rPr>
              <w:t>o</w:t>
            </w:r>
            <w:r w:rsidRPr="003B4E80">
              <w:rPr>
                <w:rFonts w:asciiTheme="minorHAnsi" w:hAnsiTheme="minorHAnsi" w:cstheme="minorHAnsi"/>
                <w:sz w:val="22"/>
                <w:szCs w:val="22"/>
              </w:rPr>
              <w:t>C należy zapewnić odpowiednio ciepłą odzież.</w:t>
            </w:r>
          </w:p>
          <w:p w14:paraId="573BD349"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posiłków i napoi profilaktycznych, tam gdzie określa to rozporządzenie.</w:t>
            </w:r>
          </w:p>
          <w:p w14:paraId="2D2577E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Zapewnienie pomieszczeń do ogrzania się.</w:t>
            </w:r>
          </w:p>
        </w:tc>
      </w:tr>
      <w:tr w:rsidR="00EB17B9" w:rsidRPr="003B4E80" w14:paraId="46AB0FE9" w14:textId="77777777" w:rsidTr="00E0004D">
        <w:trPr>
          <w:trHeight w:val="1072"/>
        </w:trPr>
        <w:tc>
          <w:tcPr>
            <w:tcW w:w="2977" w:type="dxa"/>
          </w:tcPr>
          <w:p w14:paraId="467D7699" w14:textId="77777777" w:rsidR="00EB17B9" w:rsidRPr="003B4E80" w:rsidRDefault="00EB17B9" w:rsidP="00E0004D">
            <w:pPr>
              <w:rPr>
                <w:rFonts w:cstheme="minorHAnsi"/>
                <w:b/>
              </w:rPr>
            </w:pPr>
            <w:r w:rsidRPr="003B4E80">
              <w:rPr>
                <w:rFonts w:cstheme="minorHAnsi"/>
                <w:b/>
              </w:rPr>
              <w:t>Przygniecenie przez butlę z gazem technicznym.</w:t>
            </w:r>
          </w:p>
        </w:tc>
        <w:tc>
          <w:tcPr>
            <w:tcW w:w="7513" w:type="dxa"/>
            <w:tcMar>
              <w:left w:w="57" w:type="dxa"/>
              <w:right w:w="57" w:type="dxa"/>
            </w:tcMar>
            <w:vAlign w:val="center"/>
          </w:tcPr>
          <w:p w14:paraId="563B9409" w14:textId="77777777" w:rsidR="00EB17B9" w:rsidRPr="003B4E80" w:rsidRDefault="00EB17B9" w:rsidP="00C12537">
            <w:pPr>
              <w:pStyle w:val="NormalnyWeb"/>
              <w:numPr>
                <w:ilvl w:val="0"/>
                <w:numId w:val="41"/>
              </w:numPr>
              <w:spacing w:before="0" w:beforeAutospacing="0" w:after="0" w:afterAutospacing="0"/>
              <w:ind w:left="221" w:hanging="221"/>
              <w:jc w:val="left"/>
              <w:textAlignment w:val="baseline"/>
              <w:rPr>
                <w:rFonts w:asciiTheme="minorHAnsi" w:hAnsiTheme="minorHAnsi" w:cstheme="minorHAnsi"/>
                <w:sz w:val="22"/>
                <w:szCs w:val="22"/>
              </w:rPr>
            </w:pPr>
            <w:r w:rsidRPr="003B4E80">
              <w:rPr>
                <w:rFonts w:asciiTheme="minorHAnsi" w:hAnsiTheme="minorHAnsi" w:cstheme="minorHAnsi"/>
                <w:sz w:val="22"/>
                <w:szCs w:val="22"/>
              </w:rPr>
              <w:t>Zabezpieczenie butli przed przewróceniem.</w:t>
            </w:r>
          </w:p>
        </w:tc>
      </w:tr>
      <w:tr w:rsidR="00EB17B9" w:rsidRPr="003B4E80" w14:paraId="50AC5D1B" w14:textId="77777777" w:rsidTr="00E0004D">
        <w:trPr>
          <w:trHeight w:val="1072"/>
        </w:trPr>
        <w:tc>
          <w:tcPr>
            <w:tcW w:w="2977" w:type="dxa"/>
          </w:tcPr>
          <w:p w14:paraId="2B8E340A" w14:textId="77777777" w:rsidR="00EB17B9" w:rsidRPr="003B4E80" w:rsidRDefault="00EB17B9" w:rsidP="00E0004D">
            <w:pPr>
              <w:rPr>
                <w:rFonts w:cstheme="minorHAnsi"/>
                <w:b/>
              </w:rPr>
            </w:pPr>
            <w:r w:rsidRPr="003B4E80">
              <w:rPr>
                <w:rFonts w:cstheme="minorHAnsi"/>
                <w:b/>
              </w:rPr>
              <w:t>Praca na hali przy magnetronowych urządzeniach rozpylających.</w:t>
            </w:r>
          </w:p>
        </w:tc>
        <w:tc>
          <w:tcPr>
            <w:tcW w:w="7513" w:type="dxa"/>
            <w:tcMar>
              <w:left w:w="57" w:type="dxa"/>
              <w:right w:w="57" w:type="dxa"/>
            </w:tcMar>
          </w:tcPr>
          <w:p w14:paraId="096F27AC"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 xml:space="preserve"> Posiadanie uprawnień do obsługi urządzeń elektrycznych.</w:t>
            </w:r>
          </w:p>
          <w:p w14:paraId="0851A244"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 xml:space="preserve"> Przestrzeganie instrukcji stanowiskowej.</w:t>
            </w:r>
          </w:p>
          <w:p w14:paraId="3ECAC7B2"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 xml:space="preserve"> Sprawdzenie instalacji w magnetronowych urządzeniach elektrycznych, chłodzenia, pneumatycznych.</w:t>
            </w:r>
          </w:p>
          <w:p w14:paraId="045BCBF6" w14:textId="77777777" w:rsidR="00EB17B9" w:rsidRPr="003B4E80" w:rsidRDefault="00EB17B9" w:rsidP="00C12537">
            <w:pPr>
              <w:pStyle w:val="Akapitzlist"/>
              <w:keepLines/>
              <w:widowControl/>
              <w:numPr>
                <w:ilvl w:val="0"/>
                <w:numId w:val="37"/>
              </w:numPr>
              <w:autoSpaceDE/>
              <w:autoSpaceDN/>
              <w:adjustRightInd/>
              <w:ind w:left="221" w:hanging="221"/>
              <w:contextualSpacing/>
              <w:rPr>
                <w:rFonts w:asciiTheme="minorHAnsi" w:hAnsiTheme="minorHAnsi" w:cstheme="minorHAnsi"/>
                <w:sz w:val="22"/>
                <w:szCs w:val="22"/>
              </w:rPr>
            </w:pPr>
            <w:r w:rsidRPr="003B4E80">
              <w:rPr>
                <w:rFonts w:asciiTheme="minorHAnsi" w:hAnsiTheme="minorHAnsi" w:cstheme="minorHAnsi"/>
                <w:sz w:val="22"/>
                <w:szCs w:val="22"/>
              </w:rPr>
              <w:t xml:space="preserve"> Monitorowanie warunków pracy w laboratorium, np. temperatura, wilgotność.</w:t>
            </w:r>
          </w:p>
        </w:tc>
      </w:tr>
      <w:tr w:rsidR="00EB17B9" w:rsidRPr="003B4E80" w14:paraId="67877AAA" w14:textId="77777777" w:rsidTr="00E0004D">
        <w:trPr>
          <w:trHeight w:val="965"/>
        </w:trPr>
        <w:tc>
          <w:tcPr>
            <w:tcW w:w="2977" w:type="dxa"/>
            <w:vAlign w:val="center"/>
          </w:tcPr>
          <w:p w14:paraId="7F7CAC3F" w14:textId="77777777" w:rsidR="00EB17B9" w:rsidRPr="003B4E80" w:rsidRDefault="00EB17B9" w:rsidP="00E0004D">
            <w:pPr>
              <w:keepLines/>
              <w:contextualSpacing/>
              <w:rPr>
                <w:rFonts w:cstheme="minorHAnsi"/>
                <w:b/>
              </w:rPr>
            </w:pPr>
            <w:r w:rsidRPr="003B4E80">
              <w:rPr>
                <w:rFonts w:cstheme="minorHAnsi"/>
                <w:b/>
              </w:rPr>
              <w:t>Obciążenie psychofizyczne, stres (stałe utrzymywanie koncentracji, uwagi, odpowiedzialność za innych/ za pracę, zła atmosfera w pracy, praca w nocy).</w:t>
            </w:r>
          </w:p>
        </w:tc>
        <w:tc>
          <w:tcPr>
            <w:tcW w:w="7513" w:type="dxa"/>
            <w:tcMar>
              <w:left w:w="57" w:type="dxa"/>
              <w:right w:w="57" w:type="dxa"/>
            </w:tcMar>
          </w:tcPr>
          <w:p w14:paraId="6CE8EC1D"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Możliwość wpływania na sposób i tempo wykonywania pracy.</w:t>
            </w:r>
          </w:p>
          <w:p w14:paraId="3EB6FED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Ograniczanie pracy w porze nocnej w kolejnych  dobach po  sobie.</w:t>
            </w:r>
          </w:p>
          <w:p w14:paraId="0D5C0E2C"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Wsparcie od pracowników i przełożonych.</w:t>
            </w:r>
          </w:p>
          <w:p w14:paraId="1F987611"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Informacja zwrotna na temat wykonywanej pracy.</w:t>
            </w:r>
          </w:p>
          <w:p w14:paraId="36F639FA"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Szkolenia w zakresie radzenia sobie ze stresem i obciążeniem psychicznym.</w:t>
            </w:r>
          </w:p>
          <w:p w14:paraId="1F1AF075" w14:textId="77777777" w:rsidR="00EB17B9" w:rsidRPr="003B4E80" w:rsidRDefault="00EB17B9" w:rsidP="00C12537">
            <w:pPr>
              <w:pStyle w:val="Akapitzlist"/>
              <w:keepLines/>
              <w:widowControl/>
              <w:numPr>
                <w:ilvl w:val="0"/>
                <w:numId w:val="37"/>
              </w:numPr>
              <w:autoSpaceDE/>
              <w:autoSpaceDN/>
              <w:adjustRightInd/>
              <w:ind w:left="221" w:hanging="221"/>
              <w:contextualSpacing/>
              <w:jc w:val="both"/>
              <w:rPr>
                <w:rFonts w:asciiTheme="minorHAnsi" w:hAnsiTheme="minorHAnsi" w:cstheme="minorHAnsi"/>
                <w:sz w:val="22"/>
                <w:szCs w:val="22"/>
              </w:rPr>
            </w:pPr>
            <w:r w:rsidRPr="003B4E80">
              <w:rPr>
                <w:rFonts w:asciiTheme="minorHAnsi" w:hAnsiTheme="minorHAnsi" w:cstheme="minorHAnsi"/>
                <w:sz w:val="22"/>
                <w:szCs w:val="22"/>
              </w:rPr>
              <w:t>Odpowiedni wypoczynek po zakończeniu pracy.</w:t>
            </w:r>
          </w:p>
        </w:tc>
      </w:tr>
    </w:tbl>
    <w:p w14:paraId="5379B482" w14:textId="77777777" w:rsidR="00EB17B9" w:rsidRPr="003B4E80" w:rsidRDefault="00EB17B9" w:rsidP="00EB17B9">
      <w:pPr>
        <w:jc w:val="both"/>
        <w:rPr>
          <w:rFonts w:cstheme="minorHAnsi"/>
          <w:b/>
          <w:u w:val="single"/>
        </w:rPr>
      </w:pPr>
    </w:p>
    <w:p w14:paraId="7F0EB684" w14:textId="77777777" w:rsidR="00EB17B9" w:rsidRPr="003B4E80" w:rsidRDefault="00EB17B9" w:rsidP="00C12537">
      <w:pPr>
        <w:pStyle w:val="Akapitzlist"/>
        <w:widowControl/>
        <w:numPr>
          <w:ilvl w:val="0"/>
          <w:numId w:val="40"/>
        </w:numPr>
        <w:autoSpaceDE/>
        <w:autoSpaceDN/>
        <w:adjustRightInd/>
        <w:spacing w:before="240" w:after="220" w:line="276" w:lineRule="auto"/>
        <w:ind w:left="426" w:right="460" w:hanging="426"/>
        <w:contextualSpacing/>
        <w:jc w:val="both"/>
        <w:rPr>
          <w:rFonts w:asciiTheme="minorHAnsi" w:hAnsiTheme="minorHAnsi" w:cstheme="minorHAnsi"/>
          <w:b/>
          <w:sz w:val="22"/>
          <w:szCs w:val="22"/>
          <w:u w:val="single"/>
        </w:rPr>
      </w:pPr>
      <w:r w:rsidRPr="003B4E80">
        <w:rPr>
          <w:rFonts w:asciiTheme="minorHAnsi" w:hAnsiTheme="minorHAnsi" w:cstheme="minorHAnsi"/>
          <w:b/>
          <w:sz w:val="22"/>
          <w:szCs w:val="22"/>
          <w:u w:val="single"/>
        </w:rPr>
        <w:t>Informacje o zasadach postępowania w przypadku awarii i innych sytuacji zagrażających zdrowiu i życiu pracowników:</w:t>
      </w:r>
    </w:p>
    <w:p w14:paraId="727CD73E" w14:textId="77777777" w:rsidR="00EB17B9" w:rsidRPr="003B4E80" w:rsidRDefault="00EB17B9" w:rsidP="00EB17B9">
      <w:pPr>
        <w:jc w:val="both"/>
        <w:rPr>
          <w:rFonts w:cstheme="minorHAnsi"/>
        </w:rPr>
      </w:pPr>
    </w:p>
    <w:p w14:paraId="3A5A57F1" w14:textId="77777777" w:rsidR="00EB17B9" w:rsidRPr="003B4E80" w:rsidRDefault="00EB17B9" w:rsidP="00EB17B9">
      <w:pPr>
        <w:shd w:val="clear" w:color="auto" w:fill="FFFFFF"/>
        <w:spacing w:before="80"/>
        <w:ind w:right="80"/>
        <w:jc w:val="both"/>
        <w:rPr>
          <w:rFonts w:cstheme="minorHAnsi"/>
          <w:b/>
          <w:u w:val="single"/>
        </w:rPr>
      </w:pPr>
      <w:r w:rsidRPr="003B4E80">
        <w:rPr>
          <w:rFonts w:cstheme="minorHAnsi"/>
          <w:b/>
          <w:u w:val="single"/>
        </w:rPr>
        <w:t>Postępowanie w razie wypadku:</w:t>
      </w:r>
    </w:p>
    <w:p w14:paraId="36EC7A1D" w14:textId="77777777" w:rsidR="00EB17B9" w:rsidRPr="003B4E80" w:rsidRDefault="00EB17B9" w:rsidP="00C12537">
      <w:pPr>
        <w:numPr>
          <w:ilvl w:val="0"/>
          <w:numId w:val="39"/>
        </w:numPr>
        <w:shd w:val="clear" w:color="auto" w:fill="FFFFFF"/>
        <w:spacing w:after="0" w:line="276" w:lineRule="auto"/>
        <w:ind w:right="80"/>
        <w:jc w:val="both"/>
        <w:rPr>
          <w:rFonts w:cstheme="minorHAnsi"/>
          <w:b/>
        </w:rPr>
      </w:pPr>
      <w:r w:rsidRPr="003B4E80">
        <w:rPr>
          <w:rFonts w:cstheme="minorHAnsi"/>
        </w:rPr>
        <w:t>Obowiązki pracownika: udzielenie pierwszej pomocy poszkodowanemu, zawiadomienie przełożonego, ostrzeżenie współpracowników i innych osób znajdujących się w pobliżu miejsca wypadku.</w:t>
      </w:r>
    </w:p>
    <w:p w14:paraId="291581E7" w14:textId="77777777" w:rsidR="00EB17B9" w:rsidRPr="003B4E80" w:rsidRDefault="00EB17B9" w:rsidP="00C12537">
      <w:pPr>
        <w:numPr>
          <w:ilvl w:val="0"/>
          <w:numId w:val="39"/>
        </w:numPr>
        <w:shd w:val="clear" w:color="auto" w:fill="FFFFFF"/>
        <w:spacing w:after="0" w:line="276" w:lineRule="auto"/>
        <w:ind w:right="80"/>
        <w:jc w:val="both"/>
        <w:rPr>
          <w:rFonts w:cstheme="minorHAnsi"/>
          <w:b/>
        </w:rPr>
      </w:pPr>
      <w:r w:rsidRPr="003B4E80">
        <w:rPr>
          <w:rFonts w:cstheme="minorHAnsi"/>
        </w:rPr>
        <w:t>Obowiązki pracodawcy:</w:t>
      </w:r>
    </w:p>
    <w:p w14:paraId="39254CD1" w14:textId="77777777" w:rsidR="00EB17B9" w:rsidRPr="003B4E80" w:rsidRDefault="00EB17B9" w:rsidP="00C12537">
      <w:pPr>
        <w:numPr>
          <w:ilvl w:val="1"/>
          <w:numId w:val="45"/>
        </w:numPr>
        <w:shd w:val="clear" w:color="auto" w:fill="FFFFFF"/>
        <w:spacing w:after="0" w:line="276" w:lineRule="auto"/>
        <w:ind w:right="80"/>
        <w:jc w:val="both"/>
        <w:rPr>
          <w:rFonts w:cstheme="minorHAnsi"/>
          <w:b/>
        </w:rPr>
      </w:pPr>
      <w:r w:rsidRPr="003B4E80">
        <w:rPr>
          <w:rFonts w:cstheme="minorHAnsi"/>
        </w:rPr>
        <w:t>udzielenie pomocy poszkodowanemu, wezwanie pomocy lekarskiej,</w:t>
      </w:r>
    </w:p>
    <w:p w14:paraId="6700B5DB" w14:textId="77777777" w:rsidR="00EB17B9" w:rsidRPr="003B4E80" w:rsidRDefault="00EB17B9" w:rsidP="00C12537">
      <w:pPr>
        <w:numPr>
          <w:ilvl w:val="1"/>
          <w:numId w:val="45"/>
        </w:numPr>
        <w:shd w:val="clear" w:color="auto" w:fill="FFFFFF"/>
        <w:spacing w:after="0" w:line="276" w:lineRule="auto"/>
        <w:ind w:right="80"/>
        <w:jc w:val="both"/>
        <w:rPr>
          <w:rFonts w:cstheme="minorHAnsi"/>
          <w:b/>
        </w:rPr>
      </w:pPr>
      <w:r w:rsidRPr="003B4E80">
        <w:rPr>
          <w:rFonts w:cstheme="minorHAnsi"/>
        </w:rPr>
        <w:t>zabezpieczenie miejsca wypadku,</w:t>
      </w:r>
    </w:p>
    <w:p w14:paraId="214D7AC9" w14:textId="77777777" w:rsidR="00EB17B9" w:rsidRPr="003B4E80" w:rsidRDefault="00EB17B9" w:rsidP="00C12537">
      <w:pPr>
        <w:numPr>
          <w:ilvl w:val="1"/>
          <w:numId w:val="45"/>
        </w:numPr>
        <w:shd w:val="clear" w:color="auto" w:fill="FFFFFF"/>
        <w:spacing w:after="0" w:line="276" w:lineRule="auto"/>
        <w:ind w:right="80"/>
        <w:jc w:val="both"/>
        <w:rPr>
          <w:rFonts w:cstheme="minorHAnsi"/>
          <w:b/>
        </w:rPr>
      </w:pPr>
      <w:r w:rsidRPr="003B4E80">
        <w:rPr>
          <w:rFonts w:cstheme="minorHAnsi"/>
        </w:rPr>
        <w:t>ustalenie okoliczności i przyczyn wypadku,</w:t>
      </w:r>
    </w:p>
    <w:p w14:paraId="346C3DE6" w14:textId="77777777" w:rsidR="00EB17B9" w:rsidRPr="003B4E80" w:rsidRDefault="00EB17B9" w:rsidP="00C12537">
      <w:pPr>
        <w:numPr>
          <w:ilvl w:val="1"/>
          <w:numId w:val="45"/>
        </w:numPr>
        <w:shd w:val="clear" w:color="auto" w:fill="FFFFFF"/>
        <w:spacing w:after="0" w:line="276" w:lineRule="auto"/>
        <w:ind w:right="80"/>
        <w:jc w:val="both"/>
        <w:rPr>
          <w:rFonts w:cstheme="minorHAnsi"/>
        </w:rPr>
      </w:pPr>
      <w:r w:rsidRPr="003B4E80">
        <w:rPr>
          <w:rFonts w:cstheme="minorHAnsi"/>
        </w:rPr>
        <w:t>dobór środków zapobiegających wystąpieniu podobnych wypadków,</w:t>
      </w:r>
    </w:p>
    <w:p w14:paraId="378F61F8" w14:textId="77777777" w:rsidR="00EB17B9" w:rsidRPr="003B4E80" w:rsidRDefault="00EB17B9" w:rsidP="00C12537">
      <w:pPr>
        <w:numPr>
          <w:ilvl w:val="1"/>
          <w:numId w:val="45"/>
        </w:numPr>
        <w:shd w:val="clear" w:color="auto" w:fill="FFFFFF"/>
        <w:spacing w:after="0" w:line="276" w:lineRule="auto"/>
        <w:ind w:right="80"/>
        <w:jc w:val="both"/>
        <w:rPr>
          <w:rFonts w:cstheme="minorHAnsi"/>
          <w:b/>
        </w:rPr>
      </w:pPr>
      <w:r w:rsidRPr="003B4E80">
        <w:rPr>
          <w:rFonts w:cstheme="minorHAnsi"/>
        </w:rPr>
        <w:t>wyeliminowanie lub ograniczenie zagrożeń będących przyczynami wypadków</w:t>
      </w:r>
    </w:p>
    <w:p w14:paraId="12AE3087" w14:textId="77777777" w:rsidR="00EB17B9" w:rsidRPr="003B4E80" w:rsidRDefault="00EB17B9" w:rsidP="00C12537">
      <w:pPr>
        <w:numPr>
          <w:ilvl w:val="1"/>
          <w:numId w:val="45"/>
        </w:numPr>
        <w:shd w:val="clear" w:color="auto" w:fill="FFFFFF"/>
        <w:spacing w:after="80" w:line="276" w:lineRule="auto"/>
        <w:ind w:right="80"/>
        <w:jc w:val="both"/>
        <w:rPr>
          <w:rFonts w:cstheme="minorHAnsi"/>
          <w:b/>
        </w:rPr>
      </w:pPr>
      <w:r w:rsidRPr="003B4E80">
        <w:rPr>
          <w:rFonts w:cstheme="minorHAnsi"/>
        </w:rPr>
        <w:t>regularna analiza przyczyn wypadków oraz podejmowanych działań profilaktycznych.</w:t>
      </w:r>
    </w:p>
    <w:p w14:paraId="3F885ED2" w14:textId="77777777" w:rsidR="00EB17B9" w:rsidRPr="003B4E80" w:rsidRDefault="00EB17B9" w:rsidP="00EB17B9">
      <w:pPr>
        <w:shd w:val="clear" w:color="auto" w:fill="FFFFFF"/>
        <w:spacing w:before="80" w:after="80"/>
        <w:ind w:right="80"/>
        <w:jc w:val="both"/>
        <w:rPr>
          <w:rFonts w:cstheme="minorHAnsi"/>
          <w:b/>
        </w:rPr>
      </w:pPr>
    </w:p>
    <w:p w14:paraId="6DAA6578" w14:textId="77777777" w:rsidR="00EB17B9" w:rsidRPr="003B4E80" w:rsidRDefault="00EB17B9" w:rsidP="00EB17B9">
      <w:pPr>
        <w:shd w:val="clear" w:color="auto" w:fill="FFFFFF"/>
        <w:spacing w:before="80"/>
        <w:ind w:right="80"/>
        <w:jc w:val="both"/>
        <w:rPr>
          <w:rFonts w:cstheme="minorHAnsi"/>
          <w:b/>
          <w:u w:val="single"/>
        </w:rPr>
      </w:pPr>
      <w:r w:rsidRPr="003B4E80">
        <w:rPr>
          <w:rFonts w:cstheme="minorHAnsi"/>
          <w:b/>
          <w:u w:val="single"/>
        </w:rPr>
        <w:t>Postępowanie w razie awarii:</w:t>
      </w:r>
    </w:p>
    <w:p w14:paraId="3D039BDD" w14:textId="77777777" w:rsidR="00EB17B9" w:rsidRPr="003B4E80" w:rsidRDefault="00EB17B9" w:rsidP="00C12537">
      <w:pPr>
        <w:numPr>
          <w:ilvl w:val="0"/>
          <w:numId w:val="39"/>
        </w:numPr>
        <w:shd w:val="clear" w:color="auto" w:fill="FFFFFF"/>
        <w:spacing w:after="0" w:line="276" w:lineRule="auto"/>
        <w:ind w:right="80"/>
        <w:jc w:val="both"/>
        <w:rPr>
          <w:rFonts w:cstheme="minorHAnsi"/>
          <w:b/>
        </w:rPr>
      </w:pPr>
      <w:r w:rsidRPr="003B4E80">
        <w:rPr>
          <w:rFonts w:cstheme="minorHAnsi"/>
        </w:rPr>
        <w:t xml:space="preserve">Obowiązki pracownika: zatrzymanie pracy urządzenia, ostrzeżenie współpracowników </w:t>
      </w:r>
      <w:r w:rsidRPr="003B4E80">
        <w:rPr>
          <w:rFonts w:cstheme="minorHAnsi"/>
        </w:rPr>
        <w:br/>
        <w:t xml:space="preserve">i innych osób znajdujących się w rejonie zagrożenia, zgłoszenie awarii przełożonemu </w:t>
      </w:r>
      <w:r w:rsidRPr="003B4E80">
        <w:rPr>
          <w:rFonts w:cstheme="minorHAnsi"/>
        </w:rPr>
        <w:br/>
      </w:r>
      <w:r w:rsidRPr="003B4E80">
        <w:rPr>
          <w:rFonts w:cstheme="minorHAnsi"/>
        </w:rPr>
        <w:lastRenderedPageBreak/>
        <w:t>i postępowanie według wskazówek przełożonego lub innych osób wyznaczonych do usunięcia awarii;</w:t>
      </w:r>
    </w:p>
    <w:p w14:paraId="4E7F3D15" w14:textId="77777777" w:rsidR="00EB17B9" w:rsidRPr="003B4E80" w:rsidRDefault="00EB17B9" w:rsidP="00C12537">
      <w:pPr>
        <w:numPr>
          <w:ilvl w:val="0"/>
          <w:numId w:val="39"/>
        </w:numPr>
        <w:shd w:val="clear" w:color="auto" w:fill="FFFFFF"/>
        <w:spacing w:after="80" w:line="276" w:lineRule="auto"/>
        <w:ind w:right="80"/>
        <w:jc w:val="both"/>
        <w:rPr>
          <w:rFonts w:cstheme="minorHAnsi"/>
          <w:b/>
        </w:rPr>
      </w:pPr>
      <w:r w:rsidRPr="003B4E80">
        <w:rPr>
          <w:rFonts w:cstheme="minorHAnsi"/>
        </w:rPr>
        <w:t>Obowiązki pracodawcy: podjęcie czynności zmierzających do usunięcia awarii, wydanie odpowiednich dyspozycji pracownikom (udział w działaniach zmierzających do usunięcia awarii, odsunięcie od pracy, ewakuacja itp.), naprawa awarii, wdrożenie działań mających na celu niedopuszczenie do ponownego powstania awarii, stworzenie lub poprawa procedur na wypadek awarii, przeszkolenie pracowników, wdrożenie okresowych ćwiczeń awaryjnych.</w:t>
      </w:r>
    </w:p>
    <w:p w14:paraId="025739A1" w14:textId="77777777" w:rsidR="00EB17B9" w:rsidRPr="003B4E80" w:rsidRDefault="00EB17B9" w:rsidP="00EB17B9">
      <w:pPr>
        <w:shd w:val="clear" w:color="auto" w:fill="FFFFFF"/>
        <w:spacing w:after="80"/>
        <w:ind w:left="720" w:right="80"/>
        <w:jc w:val="both"/>
        <w:rPr>
          <w:rFonts w:cstheme="minorHAnsi"/>
          <w:b/>
        </w:rPr>
      </w:pPr>
    </w:p>
    <w:p w14:paraId="674A97A6" w14:textId="77777777" w:rsidR="00EB17B9" w:rsidRPr="003B4E80" w:rsidRDefault="00EB17B9" w:rsidP="00EB17B9">
      <w:pPr>
        <w:shd w:val="clear" w:color="auto" w:fill="FFFFFF"/>
        <w:spacing w:before="80"/>
        <w:ind w:right="80"/>
        <w:jc w:val="both"/>
        <w:rPr>
          <w:rFonts w:cstheme="minorHAnsi"/>
          <w:b/>
          <w:u w:val="single"/>
        </w:rPr>
      </w:pPr>
      <w:r w:rsidRPr="003B4E80">
        <w:rPr>
          <w:rFonts w:cstheme="minorHAnsi"/>
          <w:b/>
          <w:u w:val="single"/>
        </w:rPr>
        <w:t>Postępowanie w razie pożaru:</w:t>
      </w:r>
    </w:p>
    <w:p w14:paraId="33A8A40F" w14:textId="77777777" w:rsidR="00EB17B9" w:rsidRPr="003B4E80" w:rsidRDefault="00EB17B9" w:rsidP="00EB17B9">
      <w:pPr>
        <w:shd w:val="clear" w:color="auto" w:fill="FFFFFF"/>
        <w:spacing w:before="80"/>
        <w:ind w:right="80"/>
        <w:jc w:val="both"/>
        <w:rPr>
          <w:rFonts w:cstheme="minorHAnsi"/>
          <w:b/>
          <w:u w:val="single"/>
        </w:rPr>
      </w:pPr>
    </w:p>
    <w:p w14:paraId="67AA9B61" w14:textId="77777777" w:rsidR="00EB17B9" w:rsidRPr="003B4E80" w:rsidRDefault="00EB17B9" w:rsidP="00C12537">
      <w:pPr>
        <w:numPr>
          <w:ilvl w:val="0"/>
          <w:numId w:val="38"/>
        </w:numPr>
        <w:shd w:val="clear" w:color="auto" w:fill="FFFFFF"/>
        <w:spacing w:after="0" w:line="276" w:lineRule="auto"/>
        <w:ind w:right="80"/>
        <w:jc w:val="both"/>
        <w:rPr>
          <w:rFonts w:cstheme="minorHAnsi"/>
        </w:rPr>
      </w:pPr>
      <w:r w:rsidRPr="003B4E80">
        <w:rPr>
          <w:rFonts w:cstheme="minorHAnsi"/>
        </w:rPr>
        <w:t>Obowiązki pracownika: podjęcie próby gaszenia pożaru o małym rozmiarze umożliwiające ugaszenie pożaru w początkowej fazie jego rozwoju, w pozostałych przypadkach zawiadomić osoby znajdujące się w strefie zagrożenia, Dyspozytora Awaryjnego Ośrodka Jądrowego, przełożonego, podporządkowanie się poleceniom przełożonego, osób wyznaczonych do zwalczania pożarów i prowadzenia ewakuacji oraz Straży Pożarnej.</w:t>
      </w:r>
    </w:p>
    <w:p w14:paraId="1717C077" w14:textId="77777777" w:rsidR="00EB17B9" w:rsidRPr="003B4E80" w:rsidRDefault="00EB17B9" w:rsidP="00C12537">
      <w:pPr>
        <w:numPr>
          <w:ilvl w:val="0"/>
          <w:numId w:val="38"/>
        </w:numPr>
        <w:shd w:val="clear" w:color="auto" w:fill="FFFFFF"/>
        <w:spacing w:after="80" w:line="276" w:lineRule="auto"/>
        <w:ind w:right="80"/>
        <w:jc w:val="both"/>
        <w:rPr>
          <w:rFonts w:cstheme="minorHAnsi"/>
          <w:b/>
        </w:rPr>
      </w:pPr>
      <w:r w:rsidRPr="003B4E80">
        <w:rPr>
          <w:rFonts w:cstheme="minorHAnsi"/>
        </w:rPr>
        <w:t xml:space="preserve">Obowiązki pracodawcy: podjęcie próby gaszenia pożaru, zawiadomienie Dyspozytora Awaryjnego Ośrodka Jądrowego (DAOJ), w razie trudności z połączeniem z DAOJ wezwanie Straży Pożarnej, przeprowadzenie ewakuacji, poddanie się poleceniom Straży Pożarnej, wdrożenie działań mających na celu niedopuszczenie do powstania pożaru </w:t>
      </w:r>
      <w:r w:rsidRPr="003B4E80">
        <w:rPr>
          <w:rFonts w:cstheme="minorHAnsi"/>
        </w:rPr>
        <w:br/>
        <w:t>w przyszłości, poprawa procedur i ćwiczeń ewakuacji.</w:t>
      </w:r>
    </w:p>
    <w:p w14:paraId="053F621C" w14:textId="77777777" w:rsidR="00EB17B9" w:rsidRPr="003B4E80" w:rsidRDefault="00EB17B9" w:rsidP="00EB17B9">
      <w:pPr>
        <w:shd w:val="clear" w:color="auto" w:fill="FFFFFF"/>
        <w:spacing w:after="80" w:line="276" w:lineRule="auto"/>
        <w:ind w:left="720" w:right="80"/>
        <w:jc w:val="both"/>
        <w:rPr>
          <w:rFonts w:cstheme="minorHAnsi"/>
          <w:b/>
        </w:rPr>
      </w:pPr>
    </w:p>
    <w:p w14:paraId="6BA38D95" w14:textId="77777777" w:rsidR="00EB17B9" w:rsidRPr="003B4E80" w:rsidRDefault="00EB17B9" w:rsidP="00EB17B9">
      <w:pPr>
        <w:ind w:left="360"/>
        <w:jc w:val="both"/>
        <w:rPr>
          <w:rFonts w:cstheme="minorHAnsi"/>
          <w:b/>
          <w:u w:val="single"/>
        </w:rPr>
      </w:pPr>
      <w:r w:rsidRPr="003B4E80">
        <w:rPr>
          <w:rFonts w:cstheme="minorHAnsi"/>
          <w:noProof/>
          <w:lang w:eastAsia="pl-PL"/>
        </w:rPr>
        <mc:AlternateContent>
          <mc:Choice Requires="wps">
            <w:drawing>
              <wp:anchor distT="0" distB="0" distL="114300" distR="114300" simplePos="0" relativeHeight="251659264" behindDoc="1" locked="0" layoutInCell="1" allowOverlap="1" wp14:anchorId="32FFB337" wp14:editId="168B0A5E">
                <wp:simplePos x="0" y="0"/>
                <wp:positionH relativeFrom="column">
                  <wp:posOffset>91897</wp:posOffset>
                </wp:positionH>
                <wp:positionV relativeFrom="paragraph">
                  <wp:posOffset>166167</wp:posOffset>
                </wp:positionV>
                <wp:extent cx="6283757" cy="2586990"/>
                <wp:effectExtent l="0" t="0" r="22225" b="22860"/>
                <wp:wrapNone/>
                <wp:docPr id="2" name="Prostokąt 2"/>
                <wp:cNvGraphicFramePr/>
                <a:graphic xmlns:a="http://schemas.openxmlformats.org/drawingml/2006/main">
                  <a:graphicData uri="http://schemas.microsoft.com/office/word/2010/wordprocessingShape">
                    <wps:wsp>
                      <wps:cNvSpPr/>
                      <wps:spPr>
                        <a:xfrm>
                          <a:off x="0" y="0"/>
                          <a:ext cx="6283757" cy="2586990"/>
                        </a:xfrm>
                        <a:prstGeom prst="rect">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3910DAD" id="Prostokąt 2" o:spid="_x0000_s1026" style="position:absolute;margin-left:7.25pt;margin-top:13.1pt;width:494.8pt;height:203.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" fillcolor="#92d050" strokecolor="#00b050" strokeweight="1pt"/>
            </w:pict>
          </mc:Fallback>
        </mc:AlternateContent>
      </w:r>
    </w:p>
    <w:p w14:paraId="7C7B7CEB" w14:textId="77777777" w:rsidR="00EB17B9" w:rsidRPr="003B4E80" w:rsidRDefault="00EB17B9" w:rsidP="00EB17B9">
      <w:pPr>
        <w:ind w:left="360"/>
        <w:jc w:val="both"/>
        <w:rPr>
          <w:rFonts w:cstheme="minorHAnsi"/>
          <w:b/>
          <w:u w:val="single"/>
        </w:rPr>
      </w:pPr>
      <w:r w:rsidRPr="003B4E80">
        <w:rPr>
          <w:rFonts w:cstheme="minorHAnsi"/>
          <w:b/>
          <w:u w:val="single"/>
        </w:rPr>
        <w:t>Wezwanie pomocy służb ratowniczych</w:t>
      </w:r>
    </w:p>
    <w:p w14:paraId="287443E0" w14:textId="77777777" w:rsidR="00EB17B9" w:rsidRPr="003B4E80" w:rsidRDefault="00EB17B9" w:rsidP="00EB17B9">
      <w:pPr>
        <w:ind w:left="360"/>
        <w:jc w:val="both"/>
        <w:rPr>
          <w:rFonts w:cstheme="minorHAnsi"/>
          <w:b/>
        </w:rPr>
      </w:pPr>
    </w:p>
    <w:p w14:paraId="0F5CAFA3" w14:textId="77777777" w:rsidR="00EB17B9" w:rsidRPr="003B4E80" w:rsidRDefault="00EB17B9" w:rsidP="00EB17B9">
      <w:pPr>
        <w:ind w:left="360"/>
        <w:jc w:val="both"/>
        <w:rPr>
          <w:rFonts w:cstheme="minorHAnsi"/>
          <w:b/>
        </w:rPr>
      </w:pPr>
      <w:r w:rsidRPr="003B4E80">
        <w:rPr>
          <w:rFonts w:cstheme="minorHAnsi"/>
          <w:b/>
        </w:rPr>
        <w:t>Dyspozytor Awaryjny Ośrodka Jądrowego  NCBJ</w:t>
      </w:r>
      <w:r w:rsidRPr="003B4E80">
        <w:rPr>
          <w:rFonts w:cstheme="minorHAnsi"/>
        </w:rPr>
        <w:tab/>
      </w:r>
      <w:r w:rsidRPr="003B4E80">
        <w:rPr>
          <w:rFonts w:cstheme="minorHAnsi"/>
          <w:b/>
        </w:rPr>
        <w:t>22 273 12 22</w:t>
      </w:r>
    </w:p>
    <w:p w14:paraId="71CAA9B9" w14:textId="77777777" w:rsidR="00EB17B9" w:rsidRPr="003B4E80" w:rsidRDefault="00EB17B9" w:rsidP="00EB17B9">
      <w:pPr>
        <w:ind w:left="360"/>
        <w:jc w:val="both"/>
        <w:rPr>
          <w:rFonts w:cstheme="minorHAnsi"/>
          <w:b/>
        </w:rPr>
      </w:pPr>
    </w:p>
    <w:p w14:paraId="06DE102D" w14:textId="77777777" w:rsidR="00EB17B9" w:rsidRPr="003B4E80" w:rsidRDefault="00EB17B9" w:rsidP="00EB17B9">
      <w:pPr>
        <w:ind w:left="360"/>
        <w:jc w:val="both"/>
        <w:rPr>
          <w:rFonts w:cstheme="minorHAnsi"/>
          <w:b/>
        </w:rPr>
      </w:pPr>
      <w:r w:rsidRPr="003B4E80">
        <w:rPr>
          <w:rFonts w:cstheme="minorHAnsi"/>
          <w:b/>
        </w:rPr>
        <w:t>Ogólne numery alarmowe</w:t>
      </w:r>
      <w:r w:rsidRPr="003B4E80">
        <w:rPr>
          <w:rFonts w:cstheme="minorHAnsi"/>
        </w:rPr>
        <w:tab/>
      </w:r>
      <w:r w:rsidRPr="003B4E80">
        <w:rPr>
          <w:rFonts w:cstheme="minorHAnsi"/>
        </w:rPr>
        <w:tab/>
      </w:r>
      <w:r w:rsidRPr="003B4E80">
        <w:rPr>
          <w:rFonts w:cstheme="minorHAnsi"/>
          <w:b/>
        </w:rPr>
        <w:t>999    Pogotowie Ratunkowe</w:t>
      </w:r>
    </w:p>
    <w:p w14:paraId="101F4C77" w14:textId="77777777" w:rsidR="00EB17B9" w:rsidRPr="003B4E80" w:rsidRDefault="00EB17B9" w:rsidP="00EB17B9">
      <w:pPr>
        <w:ind w:left="360"/>
        <w:jc w:val="both"/>
        <w:rPr>
          <w:rFonts w:cstheme="minorHAnsi"/>
          <w:b/>
        </w:rPr>
      </w:pPr>
      <w:r w:rsidRPr="003B4E80">
        <w:rPr>
          <w:rFonts w:cstheme="minorHAnsi"/>
          <w:b/>
        </w:rPr>
        <w:tab/>
      </w:r>
      <w:r w:rsidRPr="003B4E80">
        <w:rPr>
          <w:rFonts w:cstheme="minorHAnsi"/>
          <w:b/>
        </w:rPr>
        <w:tab/>
      </w:r>
      <w:r w:rsidRPr="003B4E80">
        <w:rPr>
          <w:rFonts w:cstheme="minorHAnsi"/>
          <w:b/>
        </w:rPr>
        <w:tab/>
      </w:r>
      <w:r w:rsidRPr="003B4E80">
        <w:rPr>
          <w:rFonts w:cstheme="minorHAnsi"/>
          <w:b/>
        </w:rPr>
        <w:tab/>
      </w:r>
      <w:r w:rsidRPr="003B4E80">
        <w:rPr>
          <w:rFonts w:cstheme="minorHAnsi"/>
          <w:b/>
        </w:rPr>
        <w:tab/>
      </w:r>
      <w:r w:rsidRPr="003B4E80">
        <w:rPr>
          <w:rFonts w:cstheme="minorHAnsi"/>
          <w:b/>
        </w:rPr>
        <w:tab/>
        <w:t>998    Straż Pożarna</w:t>
      </w:r>
    </w:p>
    <w:p w14:paraId="1BC53AF6" w14:textId="77777777" w:rsidR="00EB17B9" w:rsidRPr="003B4E80" w:rsidRDefault="00EB17B9" w:rsidP="00EB17B9">
      <w:pPr>
        <w:ind w:left="360"/>
        <w:jc w:val="both"/>
        <w:rPr>
          <w:rFonts w:cstheme="minorHAnsi"/>
          <w:b/>
        </w:rPr>
      </w:pPr>
      <w:r w:rsidRPr="003B4E80">
        <w:rPr>
          <w:rFonts w:cstheme="minorHAnsi"/>
          <w:b/>
        </w:rPr>
        <w:tab/>
      </w:r>
      <w:r w:rsidRPr="003B4E80">
        <w:rPr>
          <w:rFonts w:cstheme="minorHAnsi"/>
          <w:b/>
        </w:rPr>
        <w:tab/>
      </w:r>
      <w:r w:rsidRPr="003B4E80">
        <w:rPr>
          <w:rFonts w:cstheme="minorHAnsi"/>
          <w:b/>
        </w:rPr>
        <w:tab/>
      </w:r>
      <w:r w:rsidRPr="003B4E80">
        <w:rPr>
          <w:rFonts w:cstheme="minorHAnsi"/>
          <w:b/>
        </w:rPr>
        <w:tab/>
      </w:r>
      <w:r w:rsidRPr="003B4E80">
        <w:rPr>
          <w:rFonts w:cstheme="minorHAnsi"/>
          <w:b/>
        </w:rPr>
        <w:tab/>
      </w:r>
      <w:r w:rsidRPr="003B4E80">
        <w:rPr>
          <w:rFonts w:cstheme="minorHAnsi"/>
          <w:b/>
        </w:rPr>
        <w:tab/>
        <w:t>112    Centrum Powiadamiania Ratunkowego</w:t>
      </w:r>
    </w:p>
    <w:p w14:paraId="7873BF03" w14:textId="77777777" w:rsidR="00EB17B9" w:rsidRPr="003B4E80" w:rsidRDefault="00EB17B9" w:rsidP="00EB17B9">
      <w:pPr>
        <w:ind w:left="360"/>
        <w:jc w:val="both"/>
        <w:rPr>
          <w:rFonts w:cstheme="minorHAnsi"/>
        </w:rPr>
      </w:pPr>
    </w:p>
    <w:p w14:paraId="0B73D985" w14:textId="77777777" w:rsidR="00EB17B9" w:rsidRPr="003B4E80" w:rsidRDefault="00EB17B9" w:rsidP="00EB17B9">
      <w:pPr>
        <w:ind w:left="360"/>
        <w:jc w:val="both"/>
        <w:rPr>
          <w:rFonts w:cstheme="minorHAnsi"/>
        </w:rPr>
      </w:pPr>
      <w:r w:rsidRPr="003B4E80">
        <w:rPr>
          <w:rFonts w:cstheme="minorHAnsi"/>
        </w:rPr>
        <w:t xml:space="preserve">Nad reagowaniem w sytuacjach awaryjnych w Świerku czuwa Dyspozytor Awaryjny Ośrodka Jądrowego. Jest to osoba odpowiedzialna za natychmiastowe reagowanie w sytuacji nagłego zagrożenia. Jeżeli potrzebujesz pomocy straży pożarnej, karetki pogotowia lub innych służb ratowniczych, </w:t>
      </w:r>
      <w:r w:rsidRPr="003B4E80">
        <w:rPr>
          <w:rFonts w:cstheme="minorHAnsi"/>
          <w:u w:val="single"/>
        </w:rPr>
        <w:t>wskazane jest by Dyspozytor o tym wiedział,</w:t>
      </w:r>
      <w:r w:rsidRPr="003B4E80">
        <w:rPr>
          <w:rFonts w:cstheme="minorHAnsi"/>
        </w:rPr>
        <w:t xml:space="preserve"> poinformuje on odpowiednie służby NCBJ dzięki czemu cała akcja przebiegnie sprawniej. </w:t>
      </w:r>
    </w:p>
    <w:p w14:paraId="766C6781" w14:textId="77777777" w:rsidR="00EB17B9" w:rsidRPr="003B4E80" w:rsidRDefault="00EB17B9" w:rsidP="00EB17B9">
      <w:pPr>
        <w:ind w:left="360"/>
        <w:jc w:val="both"/>
        <w:rPr>
          <w:rFonts w:cstheme="minorHAnsi"/>
        </w:rPr>
      </w:pPr>
    </w:p>
    <w:p w14:paraId="37CBB5CD" w14:textId="77777777" w:rsidR="00EB17B9" w:rsidRPr="003B4E80" w:rsidRDefault="00EB17B9" w:rsidP="00EB17B9">
      <w:pPr>
        <w:ind w:left="360"/>
        <w:jc w:val="both"/>
        <w:rPr>
          <w:rFonts w:cstheme="minorHAnsi"/>
        </w:rPr>
      </w:pPr>
    </w:p>
    <w:p w14:paraId="511F214C" w14:textId="77777777" w:rsidR="00EB17B9" w:rsidRPr="003B4E80" w:rsidRDefault="00EB17B9" w:rsidP="00EB17B9">
      <w:pPr>
        <w:widowControl w:val="0"/>
        <w:suppressAutoHyphens/>
        <w:autoSpaceDE w:val="0"/>
        <w:spacing w:line="276" w:lineRule="auto"/>
        <w:ind w:left="360" w:right="22" w:hanging="360"/>
        <w:rPr>
          <w:rFonts w:eastAsia="Calibri" w:cstheme="minorHAnsi"/>
          <w:i/>
        </w:rPr>
      </w:pPr>
      <w:r w:rsidRPr="003B4E80">
        <w:rPr>
          <w:rFonts w:eastAsia="Calibri" w:cstheme="minorHAnsi"/>
          <w:i/>
        </w:rPr>
        <w:t>Potwierdzam, że z dokumentem zapoznali się wszyscy pracownicy firmy:</w:t>
      </w:r>
    </w:p>
    <w:p w14:paraId="324D4A8F" w14:textId="77777777" w:rsidR="00EB17B9" w:rsidRPr="003B4E80" w:rsidRDefault="00EB17B9" w:rsidP="00EB17B9">
      <w:pPr>
        <w:widowControl w:val="0"/>
        <w:suppressAutoHyphens/>
        <w:autoSpaceDE w:val="0"/>
        <w:spacing w:line="276" w:lineRule="auto"/>
        <w:ind w:left="360" w:right="22" w:hanging="360"/>
        <w:rPr>
          <w:rFonts w:eastAsia="Calibri" w:cstheme="minorHAnsi"/>
          <w:i/>
        </w:rPr>
      </w:pPr>
    </w:p>
    <w:p w14:paraId="5A3223A5" w14:textId="77777777" w:rsidR="00EB17B9" w:rsidRPr="003B4E80" w:rsidRDefault="00EB17B9" w:rsidP="00EB17B9">
      <w:pPr>
        <w:widowControl w:val="0"/>
        <w:suppressAutoHyphens/>
        <w:autoSpaceDE w:val="0"/>
        <w:ind w:right="22"/>
        <w:rPr>
          <w:rFonts w:eastAsia="Calibri" w:cstheme="minorHAnsi"/>
          <w:i/>
        </w:rPr>
      </w:pPr>
    </w:p>
    <w:p w14:paraId="508E46A9" w14:textId="77777777" w:rsidR="00EB17B9" w:rsidRPr="003B4E80" w:rsidRDefault="00EB17B9" w:rsidP="00EB17B9">
      <w:pPr>
        <w:widowControl w:val="0"/>
        <w:suppressAutoHyphens/>
        <w:autoSpaceDE w:val="0"/>
        <w:ind w:right="22"/>
        <w:rPr>
          <w:rFonts w:eastAsia="Calibri" w:cstheme="minorHAnsi"/>
          <w:i/>
        </w:rPr>
      </w:pPr>
    </w:p>
    <w:p w14:paraId="7D399370" w14:textId="77777777" w:rsidR="00EB17B9" w:rsidRPr="003B4E80" w:rsidRDefault="00EB17B9" w:rsidP="00EB17B9">
      <w:pPr>
        <w:widowControl w:val="0"/>
        <w:suppressAutoHyphens/>
        <w:autoSpaceDE w:val="0"/>
        <w:ind w:right="22"/>
        <w:rPr>
          <w:rFonts w:eastAsia="Calibri" w:cstheme="minorHAnsi"/>
          <w:i/>
        </w:rPr>
      </w:pPr>
      <w:r w:rsidRPr="003B4E80">
        <w:rPr>
          <w:rFonts w:eastAsia="Calibri" w:cstheme="minorHAnsi"/>
          <w:i/>
        </w:rPr>
        <w:t>………………………………...........</w:t>
      </w:r>
    </w:p>
    <w:p w14:paraId="24DA2BEC" w14:textId="77777777" w:rsidR="00EB17B9" w:rsidRPr="003B4E80" w:rsidRDefault="00EB17B9" w:rsidP="00EB17B9">
      <w:pPr>
        <w:widowControl w:val="0"/>
        <w:suppressAutoHyphens/>
        <w:autoSpaceDE w:val="0"/>
        <w:spacing w:line="276" w:lineRule="auto"/>
        <w:ind w:left="360" w:right="22" w:hanging="360"/>
        <w:rPr>
          <w:rFonts w:eastAsia="Calibri" w:cstheme="minorHAnsi"/>
          <w:i/>
        </w:rPr>
      </w:pPr>
      <w:r w:rsidRPr="003B4E80">
        <w:rPr>
          <w:rFonts w:eastAsia="Calibri" w:cstheme="minorHAnsi"/>
          <w:i/>
          <w:vertAlign w:val="superscript"/>
        </w:rPr>
        <w:t xml:space="preserve">                       (nazwa firmy)</w:t>
      </w:r>
    </w:p>
    <w:p w14:paraId="60D3B681" w14:textId="77777777" w:rsidR="00EB17B9" w:rsidRPr="003B4E80" w:rsidRDefault="00EB17B9" w:rsidP="00EB17B9">
      <w:pPr>
        <w:widowControl w:val="0"/>
        <w:suppressAutoHyphens/>
        <w:autoSpaceDE w:val="0"/>
        <w:spacing w:line="276" w:lineRule="auto"/>
        <w:ind w:left="360" w:right="22" w:hanging="360"/>
        <w:rPr>
          <w:rFonts w:eastAsia="Calibri" w:cstheme="minorHAnsi"/>
          <w:i/>
        </w:rPr>
      </w:pPr>
    </w:p>
    <w:p w14:paraId="350D4E6D" w14:textId="77777777" w:rsidR="00EB17B9" w:rsidRPr="003B4E80" w:rsidRDefault="00EB17B9" w:rsidP="00EB17B9">
      <w:pPr>
        <w:widowControl w:val="0"/>
        <w:suppressAutoHyphens/>
        <w:autoSpaceDE w:val="0"/>
        <w:spacing w:line="276" w:lineRule="auto"/>
        <w:ind w:left="360" w:right="22" w:hanging="360"/>
        <w:rPr>
          <w:rFonts w:eastAsia="Calibri" w:cstheme="minorHAnsi"/>
          <w:i/>
        </w:rPr>
      </w:pPr>
    </w:p>
    <w:p w14:paraId="5A868416" w14:textId="77777777" w:rsidR="00EB17B9" w:rsidRPr="003B4E80" w:rsidRDefault="00EB17B9" w:rsidP="00EB17B9">
      <w:pPr>
        <w:widowControl w:val="0"/>
        <w:suppressAutoHyphens/>
        <w:autoSpaceDE w:val="0"/>
        <w:ind w:right="22"/>
        <w:rPr>
          <w:rFonts w:eastAsia="Calibri" w:cstheme="minorHAnsi"/>
          <w:i/>
        </w:rPr>
      </w:pPr>
      <w:r w:rsidRPr="003B4E80">
        <w:rPr>
          <w:rFonts w:eastAsia="Calibri" w:cstheme="minorHAnsi"/>
          <w:i/>
        </w:rPr>
        <w:t>………………………………...........</w:t>
      </w:r>
    </w:p>
    <w:p w14:paraId="7785CAF2" w14:textId="2FD50A51" w:rsidR="002040E8" w:rsidRPr="00DC03EC" w:rsidRDefault="00EB17B9" w:rsidP="00EB17B9">
      <w:pPr>
        <w:widowControl w:val="0"/>
        <w:suppressAutoHyphens/>
        <w:autoSpaceDE w:val="0"/>
        <w:ind w:right="22"/>
        <w:rPr>
          <w:rFonts w:cstheme="minorHAnsi"/>
        </w:rPr>
      </w:pPr>
      <w:r w:rsidRPr="003B4E80">
        <w:rPr>
          <w:rFonts w:eastAsia="Calibri" w:cstheme="minorHAnsi"/>
          <w:i/>
          <w:vertAlign w:val="superscript"/>
        </w:rPr>
        <w:t xml:space="preserve">                   (data imię i nazwisko)</w:t>
      </w:r>
    </w:p>
    <w:sectPr w:rsidR="002040E8" w:rsidRPr="00DC03EC">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853F7E" w16cex:dateUtc="2025-04-07T10:40:00Z"/>
  <w16cex:commentExtensible w16cex:durableId="2B990A49" w16cex:dateUtc="2025-04-03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EDD2FA" w16cid:durableId="2B990474"/>
  <w16cid:commentId w16cid:paraId="3120E2F6" w16cid:durableId="2B990475"/>
  <w16cid:commentId w16cid:paraId="7AD17F3E" w16cid:durableId="2B990476"/>
  <w16cid:commentId w16cid:paraId="2B2394F5" w16cid:durableId="2B990477"/>
  <w16cid:commentId w16cid:paraId="25346395" w16cid:durableId="01853F7E"/>
  <w16cid:commentId w16cid:paraId="1BE0E1CA" w16cid:durableId="2B990478"/>
  <w16cid:commentId w16cid:paraId="33270BD0" w16cid:durableId="2B990479"/>
  <w16cid:commentId w16cid:paraId="4C99D4AE" w16cid:durableId="2B99047A"/>
  <w16cid:commentId w16cid:paraId="33B33F22" w16cid:durableId="2B99047B"/>
  <w16cid:commentId w16cid:paraId="7EB47280" w16cid:durableId="2B990A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DE1E9" w14:textId="77777777" w:rsidR="004766EB" w:rsidRDefault="004766EB" w:rsidP="004E66D5">
      <w:pPr>
        <w:spacing w:after="0" w:line="240" w:lineRule="auto"/>
      </w:pPr>
      <w:r>
        <w:separator/>
      </w:r>
    </w:p>
  </w:endnote>
  <w:endnote w:type="continuationSeparator" w:id="0">
    <w:p w14:paraId="39A6E79A" w14:textId="77777777" w:rsidR="004766EB" w:rsidRDefault="004766EB" w:rsidP="004E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Mangal">
    <w:panose1 w:val="00000400000000000000"/>
    <w:charset w:val="01"/>
    <w:family w:val="roman"/>
    <w:pitch w:val="variable"/>
    <w:sig w:usb0="0000A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02455"/>
      <w:docPartObj>
        <w:docPartGallery w:val="Page Numbers (Bottom of Page)"/>
        <w:docPartUnique/>
      </w:docPartObj>
    </w:sdtPr>
    <w:sdtEndPr/>
    <w:sdtContent>
      <w:p w14:paraId="338D4DB8" w14:textId="3F2D3E33" w:rsidR="007F16FD" w:rsidRDefault="007F16FD">
        <w:pPr>
          <w:pStyle w:val="Stopka"/>
          <w:jc w:val="right"/>
        </w:pPr>
        <w:r>
          <w:fldChar w:fldCharType="begin"/>
        </w:r>
        <w:r>
          <w:instrText>PAGE   \* MERGEFORMAT</w:instrText>
        </w:r>
        <w:r>
          <w:fldChar w:fldCharType="separate"/>
        </w:r>
        <w:r w:rsidR="001642D5">
          <w:rPr>
            <w:noProof/>
          </w:rPr>
          <w:t>13</w:t>
        </w:r>
        <w:r>
          <w:fldChar w:fldCharType="end"/>
        </w:r>
      </w:p>
    </w:sdtContent>
  </w:sdt>
  <w:tbl>
    <w:tblPr>
      <w:tblStyle w:val="Tabela-Siatka"/>
      <w:tblW w:w="0" w:type="auto"/>
      <w:tblBorders>
        <w:top w:val="none" w:sz="0" w:space="0" w:color="auto"/>
        <w:left w:val="none" w:sz="0" w:space="0" w:color="auto"/>
        <w:bottom w:val="none" w:sz="0" w:space="0" w:color="auto"/>
      </w:tblBorders>
      <w:tblLook w:val="04A0" w:firstRow="1" w:lastRow="0" w:firstColumn="1" w:lastColumn="0" w:noHBand="0" w:noVBand="1"/>
    </w:tblPr>
    <w:tblGrid>
      <w:gridCol w:w="3172"/>
      <w:gridCol w:w="1580"/>
      <w:gridCol w:w="2052"/>
      <w:gridCol w:w="2263"/>
    </w:tblGrid>
    <w:tr w:rsidR="007F16FD" w14:paraId="2042C200" w14:textId="77777777" w:rsidTr="007F16FD">
      <w:tc>
        <w:tcPr>
          <w:tcW w:w="3172" w:type="dxa"/>
          <w:tcBorders>
            <w:top w:val="nil"/>
            <w:bottom w:val="nil"/>
            <w:right w:val="nil"/>
          </w:tcBorders>
        </w:tcPr>
        <w:p w14:paraId="7B44E93B" w14:textId="77777777" w:rsidR="007F16FD" w:rsidRDefault="007F16FD" w:rsidP="001771F6">
          <w:pPr>
            <w:pStyle w:val="Stopka"/>
            <w:jc w:val="right"/>
          </w:pPr>
          <w:r>
            <w:rPr>
              <w:noProof/>
              <w:lang w:eastAsia="pl-PL"/>
            </w:rPr>
            <w:drawing>
              <wp:inline distT="0" distB="0" distL="0" distR="0" wp14:anchorId="3C194F0B" wp14:editId="31FA390E">
                <wp:extent cx="1876928" cy="404446"/>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254" cy="419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80" w:type="dxa"/>
          <w:tcBorders>
            <w:left w:val="nil"/>
          </w:tcBorders>
          <w:vAlign w:val="center"/>
        </w:tcPr>
        <w:p w14:paraId="1DB46410" w14:textId="77777777" w:rsidR="007F16FD" w:rsidRPr="003B2BE1" w:rsidRDefault="007F16FD" w:rsidP="001771F6">
          <w:pPr>
            <w:pStyle w:val="Stopka"/>
            <w:jc w:val="right"/>
            <w:rPr>
              <w:sz w:val="18"/>
            </w:rPr>
          </w:pPr>
          <w:r w:rsidRPr="003B2BE1">
            <w:rPr>
              <w:sz w:val="18"/>
            </w:rPr>
            <w:t>ul. Sołtana 7</w:t>
          </w:r>
        </w:p>
        <w:p w14:paraId="2C6F7562" w14:textId="77777777" w:rsidR="007F16FD" w:rsidRPr="003B2BE1" w:rsidRDefault="007F16FD" w:rsidP="001771F6">
          <w:pPr>
            <w:pStyle w:val="Stopka"/>
            <w:jc w:val="right"/>
            <w:rPr>
              <w:sz w:val="18"/>
            </w:rPr>
          </w:pPr>
          <w:r w:rsidRPr="003B2BE1">
            <w:rPr>
              <w:sz w:val="18"/>
            </w:rPr>
            <w:t>05-400 Otwock</w:t>
          </w:r>
        </w:p>
        <w:p w14:paraId="4AF6F396" w14:textId="77777777" w:rsidR="007F16FD" w:rsidRPr="003B2BE1" w:rsidRDefault="007F16FD" w:rsidP="001771F6">
          <w:pPr>
            <w:pStyle w:val="Stopka"/>
            <w:jc w:val="right"/>
            <w:rPr>
              <w:sz w:val="18"/>
            </w:rPr>
          </w:pPr>
          <w:r w:rsidRPr="003B2BE1">
            <w:rPr>
              <w:sz w:val="18"/>
            </w:rPr>
            <w:t>www.ncbj.gov.pl</w:t>
          </w:r>
        </w:p>
      </w:tc>
      <w:tc>
        <w:tcPr>
          <w:tcW w:w="2052" w:type="dxa"/>
          <w:vAlign w:val="center"/>
        </w:tcPr>
        <w:p w14:paraId="7EEBAA2A" w14:textId="77777777" w:rsidR="007F16FD" w:rsidRPr="00866403" w:rsidRDefault="007F16FD" w:rsidP="001771F6">
          <w:pPr>
            <w:pStyle w:val="Stopka"/>
            <w:jc w:val="right"/>
            <w:rPr>
              <w:sz w:val="18"/>
            </w:rPr>
          </w:pPr>
          <w:r w:rsidRPr="00866403">
            <w:rPr>
              <w:sz w:val="18"/>
            </w:rPr>
            <w:t>tel. +48 22 27 31 001</w:t>
          </w:r>
        </w:p>
        <w:p w14:paraId="31EC03F2" w14:textId="77777777" w:rsidR="007F16FD" w:rsidRPr="00866403" w:rsidRDefault="007F16FD" w:rsidP="001771F6">
          <w:pPr>
            <w:pStyle w:val="Stopka"/>
            <w:jc w:val="right"/>
            <w:rPr>
              <w:sz w:val="18"/>
            </w:rPr>
          </w:pPr>
          <w:r w:rsidRPr="00866403">
            <w:rPr>
              <w:sz w:val="18"/>
            </w:rPr>
            <w:t>fax +48 22 77 93 48</w:t>
          </w:r>
        </w:p>
        <w:p w14:paraId="466029F7" w14:textId="77777777" w:rsidR="007F16FD" w:rsidRPr="00866403" w:rsidRDefault="007F16FD" w:rsidP="001771F6">
          <w:pPr>
            <w:pStyle w:val="Stopka"/>
            <w:jc w:val="right"/>
            <w:rPr>
              <w:sz w:val="18"/>
            </w:rPr>
          </w:pPr>
          <w:r w:rsidRPr="00866403">
            <w:rPr>
              <w:sz w:val="18"/>
            </w:rPr>
            <w:t>e-mail: ncbj@ncbj.gov.pl</w:t>
          </w:r>
        </w:p>
      </w:tc>
      <w:tc>
        <w:tcPr>
          <w:tcW w:w="2263" w:type="dxa"/>
          <w:vAlign w:val="center"/>
        </w:tcPr>
        <w:p w14:paraId="7236B468" w14:textId="77777777" w:rsidR="007F16FD" w:rsidRPr="003B2BE1" w:rsidRDefault="007F16FD" w:rsidP="001771F6">
          <w:pPr>
            <w:pStyle w:val="Stopka"/>
            <w:jc w:val="right"/>
            <w:rPr>
              <w:sz w:val="18"/>
            </w:rPr>
          </w:pPr>
          <w:r w:rsidRPr="003B2BE1">
            <w:rPr>
              <w:sz w:val="18"/>
            </w:rPr>
            <w:t>NIP: PL5320100125</w:t>
          </w:r>
        </w:p>
        <w:p w14:paraId="37B3E528" w14:textId="77777777" w:rsidR="007F16FD" w:rsidRPr="003B2BE1" w:rsidRDefault="007F16FD" w:rsidP="001771F6">
          <w:pPr>
            <w:pStyle w:val="Stopka"/>
            <w:jc w:val="right"/>
            <w:rPr>
              <w:sz w:val="18"/>
            </w:rPr>
          </w:pPr>
          <w:r w:rsidRPr="003B2BE1">
            <w:rPr>
              <w:sz w:val="18"/>
            </w:rPr>
            <w:t>KRS: 0000171393 1024043</w:t>
          </w:r>
        </w:p>
        <w:p w14:paraId="0B6AEE40" w14:textId="77777777" w:rsidR="007F16FD" w:rsidRPr="003B2BE1" w:rsidRDefault="007F16FD" w:rsidP="001771F6">
          <w:pPr>
            <w:pStyle w:val="Stopka"/>
            <w:jc w:val="right"/>
            <w:rPr>
              <w:sz w:val="18"/>
            </w:rPr>
          </w:pPr>
          <w:r w:rsidRPr="003B2BE1">
            <w:rPr>
              <w:sz w:val="18"/>
            </w:rPr>
            <w:t>REGON: 1024043</w:t>
          </w:r>
        </w:p>
      </w:tc>
    </w:tr>
  </w:tbl>
  <w:p w14:paraId="67C038D4" w14:textId="77777777" w:rsidR="007F16FD" w:rsidRDefault="007F16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7D415" w14:textId="77777777" w:rsidR="004766EB" w:rsidRDefault="004766EB" w:rsidP="004E66D5">
      <w:pPr>
        <w:spacing w:after="0" w:line="240" w:lineRule="auto"/>
      </w:pPr>
      <w:r>
        <w:separator/>
      </w:r>
    </w:p>
  </w:footnote>
  <w:footnote w:type="continuationSeparator" w:id="0">
    <w:p w14:paraId="44149A87" w14:textId="77777777" w:rsidR="004766EB" w:rsidRDefault="004766EB" w:rsidP="004E6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9A3EE" w14:textId="793BC096" w:rsidR="007F16FD" w:rsidRDefault="007F16FD">
    <w:pPr>
      <w:pStyle w:val="Nagwek"/>
    </w:pPr>
    <w:r>
      <w:rPr>
        <w:noProof/>
        <w:lang w:eastAsia="pl-PL"/>
      </w:rPr>
      <w:drawing>
        <wp:inline distT="0" distB="0" distL="0" distR="0" wp14:anchorId="04583887" wp14:editId="477D343C">
          <wp:extent cx="5759450" cy="7378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O_barwy RP_NextGenerationEU_poziom_zestawienie_podstawowe_ RGB.png"/>
                  <pic:cNvPicPr/>
                </pic:nvPicPr>
                <pic:blipFill>
                  <a:blip r:embed="rId1">
                    <a:extLst>
                      <a:ext uri="{28A0092B-C50C-407E-A947-70E740481C1C}">
                        <a14:useLocalDpi xmlns:a14="http://schemas.microsoft.com/office/drawing/2010/main" val="0"/>
                      </a:ext>
                    </a:extLst>
                  </a:blip>
                  <a:stretch>
                    <a:fillRect/>
                  </a:stretch>
                </pic:blipFill>
                <pic:spPr>
                  <a:xfrm>
                    <a:off x="0" y="0"/>
                    <a:ext cx="5759450" cy="737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multilevel"/>
    <w:tmpl w:val="00000023"/>
    <w:name w:val="WW8Num41"/>
    <w:lvl w:ilvl="0">
      <w:start w:val="1"/>
      <w:numFmt w:val="decimal"/>
      <w:lvlText w:val="%1."/>
      <w:lvlJc w:val="left"/>
      <w:pPr>
        <w:tabs>
          <w:tab w:val="num" w:pos="0"/>
        </w:tabs>
        <w:ind w:left="720" w:hanging="360"/>
      </w:pPr>
      <w:rPr>
        <w:rFonts w:ascii="Calibri" w:hAnsi="Calibri" w:cs="Calibri"/>
        <w:sz w:val="22"/>
        <w:szCs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82B71"/>
    <w:multiLevelType w:val="hybridMultilevel"/>
    <w:tmpl w:val="7C568F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512FB"/>
    <w:multiLevelType w:val="singleLevel"/>
    <w:tmpl w:val="D0D64A64"/>
    <w:lvl w:ilvl="0">
      <w:start w:val="1"/>
      <w:numFmt w:val="decimal"/>
      <w:lvlText w:val="%1."/>
      <w:lvlJc w:val="left"/>
      <w:pPr>
        <w:tabs>
          <w:tab w:val="num" w:pos="360"/>
        </w:tabs>
        <w:ind w:left="360" w:hanging="360"/>
      </w:pPr>
      <w:rPr>
        <w:rFonts w:hint="default"/>
      </w:rPr>
    </w:lvl>
  </w:abstractNum>
  <w:abstractNum w:abstractNumId="3" w15:restartNumberingAfterBreak="0">
    <w:nsid w:val="04C64BD9"/>
    <w:multiLevelType w:val="hybridMultilevel"/>
    <w:tmpl w:val="F19ECE5E"/>
    <w:lvl w:ilvl="0" w:tplc="04150011">
      <w:start w:val="1"/>
      <w:numFmt w:val="decimal"/>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4" w15:restartNumberingAfterBreak="0">
    <w:nsid w:val="07114468"/>
    <w:multiLevelType w:val="hybridMultilevel"/>
    <w:tmpl w:val="503C6ACA"/>
    <w:lvl w:ilvl="0" w:tplc="F90AAE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986994"/>
    <w:multiLevelType w:val="hybridMultilevel"/>
    <w:tmpl w:val="C024DB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E1D23E1"/>
    <w:multiLevelType w:val="hybridMultilevel"/>
    <w:tmpl w:val="108E6A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E30D5"/>
    <w:multiLevelType w:val="hybridMultilevel"/>
    <w:tmpl w:val="C0BA4E8A"/>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57A14"/>
    <w:multiLevelType w:val="hybridMultilevel"/>
    <w:tmpl w:val="AE2449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1A45D4"/>
    <w:multiLevelType w:val="hybridMultilevel"/>
    <w:tmpl w:val="A9BE7CFA"/>
    <w:lvl w:ilvl="0" w:tplc="63AE9CD4">
      <w:start w:val="1"/>
      <w:numFmt w:val="decimal"/>
      <w:lvlText w:val="%1."/>
      <w:lvlJc w:val="left"/>
      <w:pPr>
        <w:ind w:left="36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895D25"/>
    <w:multiLevelType w:val="hybridMultilevel"/>
    <w:tmpl w:val="32320132"/>
    <w:lvl w:ilvl="0" w:tplc="04150011">
      <w:start w:val="1"/>
      <w:numFmt w:val="decimal"/>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1" w15:restartNumberingAfterBreak="0">
    <w:nsid w:val="193F3AFA"/>
    <w:multiLevelType w:val="hybridMultilevel"/>
    <w:tmpl w:val="C9F40E7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627A6B"/>
    <w:multiLevelType w:val="hybridMultilevel"/>
    <w:tmpl w:val="CBF635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0441D3"/>
    <w:multiLevelType w:val="hybridMultilevel"/>
    <w:tmpl w:val="E1E0E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4F6FE9"/>
    <w:multiLevelType w:val="hybridMultilevel"/>
    <w:tmpl w:val="F856B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91500E"/>
    <w:multiLevelType w:val="hybridMultilevel"/>
    <w:tmpl w:val="28EAEE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EA2F82"/>
    <w:multiLevelType w:val="hybridMultilevel"/>
    <w:tmpl w:val="713A5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F3AD8"/>
    <w:multiLevelType w:val="hybridMultilevel"/>
    <w:tmpl w:val="1FEAC514"/>
    <w:lvl w:ilvl="0" w:tplc="04150011">
      <w:start w:val="1"/>
      <w:numFmt w:val="decimal"/>
      <w:lvlText w:val="%1)"/>
      <w:lvlJc w:val="left"/>
      <w:pPr>
        <w:ind w:left="2225" w:hanging="360"/>
      </w:pPr>
    </w:lvl>
    <w:lvl w:ilvl="1" w:tplc="04150019" w:tentative="1">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18" w15:restartNumberingAfterBreak="0">
    <w:nsid w:val="1D853C48"/>
    <w:multiLevelType w:val="hybridMultilevel"/>
    <w:tmpl w:val="B20A9A90"/>
    <w:lvl w:ilvl="0" w:tplc="8772B4CA">
      <w:start w:val="14"/>
      <w:numFmt w:val="decimal"/>
      <w:lvlText w:val="%1)"/>
      <w:lvlJc w:val="left"/>
      <w:pPr>
        <w:ind w:left="1352"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9" w15:restartNumberingAfterBreak="0">
    <w:nsid w:val="1F2C0F04"/>
    <w:multiLevelType w:val="multilevel"/>
    <w:tmpl w:val="88802B2C"/>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3"/>
      <w:numFmt w:val="decimal"/>
      <w:lvlText w:val="%7."/>
      <w:lvlJc w:val="left"/>
      <w:pPr>
        <w:tabs>
          <w:tab w:val="num" w:pos="4680"/>
        </w:tabs>
        <w:ind w:left="4680" w:hanging="360"/>
      </w:pPr>
      <w:rPr>
        <w:rFonts w:hint="default"/>
        <w:b w:val="0"/>
      </w:rPr>
    </w:lvl>
    <w:lvl w:ilvl="7">
      <w:start w:val="1"/>
      <w:numFmt w:val="decimal"/>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F361E0C"/>
    <w:multiLevelType w:val="hybridMultilevel"/>
    <w:tmpl w:val="2230CDD8"/>
    <w:lvl w:ilvl="0" w:tplc="A630FF2C">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8C7012"/>
    <w:multiLevelType w:val="hybridMultilevel"/>
    <w:tmpl w:val="9E34B3E2"/>
    <w:lvl w:ilvl="0" w:tplc="731802A4">
      <w:start w:val="1"/>
      <w:numFmt w:val="decimal"/>
      <w:lvlText w:val="%1."/>
      <w:lvlJc w:val="left"/>
      <w:pPr>
        <w:ind w:left="360" w:hanging="360"/>
      </w:pPr>
      <w:rPr>
        <w:rFonts w:ascii="Calibri" w:hAnsi="Calibri" w:cs="Calibri"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364052"/>
    <w:multiLevelType w:val="multilevel"/>
    <w:tmpl w:val="832CA0A6"/>
    <w:lvl w:ilvl="0">
      <w:start w:val="1"/>
      <w:numFmt w:val="decimal"/>
      <w:lvlText w:val="%1."/>
      <w:lvlJc w:val="left"/>
      <w:rPr>
        <w:rFonts w:ascii="Calibri" w:hAnsi="Calibri" w:cs="Calibri"/>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1F03B37"/>
    <w:multiLevelType w:val="hybridMultilevel"/>
    <w:tmpl w:val="172682DA"/>
    <w:lvl w:ilvl="0" w:tplc="8C4A6FE4">
      <w:start w:val="1"/>
      <w:numFmt w:val="decimal"/>
      <w:lvlText w:val="%1)"/>
      <w:lvlJc w:val="left"/>
      <w:pPr>
        <w:ind w:left="1004" w:hanging="360"/>
      </w:pPr>
      <w:rPr>
        <w:rFonts w:asciiTheme="minorHAnsi" w:eastAsia="Calibri" w:hAnsiTheme="minorHAnsi" w:cstheme="minorHAnsi" w:hint="default"/>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6BB0DC1"/>
    <w:multiLevelType w:val="hybridMultilevel"/>
    <w:tmpl w:val="C35075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7445BC"/>
    <w:multiLevelType w:val="hybridMultilevel"/>
    <w:tmpl w:val="7454309E"/>
    <w:lvl w:ilvl="0" w:tplc="04150011">
      <w:start w:val="1"/>
      <w:numFmt w:val="decimal"/>
      <w:lvlText w:val="%1)"/>
      <w:lvlJc w:val="left"/>
      <w:pPr>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A00558"/>
    <w:multiLevelType w:val="hybridMultilevel"/>
    <w:tmpl w:val="113EFEFE"/>
    <w:lvl w:ilvl="0" w:tplc="04150011">
      <w:start w:val="1"/>
      <w:numFmt w:val="decimal"/>
      <w:lvlText w:val="%1)"/>
      <w:lvlJc w:val="left"/>
      <w:pPr>
        <w:ind w:left="360" w:hanging="360"/>
      </w:pPr>
    </w:lvl>
    <w:lvl w:ilvl="1" w:tplc="7EAE3ED0">
      <w:start w:val="1"/>
      <w:numFmt w:val="lowerLetter"/>
      <w:lvlText w:val="%2)"/>
      <w:lvlJc w:val="left"/>
      <w:pPr>
        <w:ind w:left="2210" w:hanging="705"/>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2E900445"/>
    <w:multiLevelType w:val="hybridMultilevel"/>
    <w:tmpl w:val="6AB2ACDE"/>
    <w:lvl w:ilvl="0" w:tplc="5C129798">
      <w:start w:val="1"/>
      <w:numFmt w:val="decimal"/>
      <w:lvlText w:val="%1."/>
      <w:lvlJc w:val="left"/>
      <w:pPr>
        <w:ind w:left="360" w:hanging="360"/>
      </w:pPr>
      <w:rPr>
        <w:rFonts w:asciiTheme="minorHAnsi" w:hAnsiTheme="minorHAnsi" w:cstheme="minorHAnsi" w:hint="default"/>
        <w:sz w:val="22"/>
        <w:szCs w:val="22"/>
      </w:rPr>
    </w:lvl>
    <w:lvl w:ilvl="1" w:tplc="08090011">
      <w:start w:val="1"/>
      <w:numFmt w:val="decimal"/>
      <w:lvlText w:val="%2)"/>
      <w:lvlJc w:val="left"/>
      <w:pPr>
        <w:ind w:left="2210" w:hanging="705"/>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2E95532D"/>
    <w:multiLevelType w:val="hybridMultilevel"/>
    <w:tmpl w:val="C8D07C68"/>
    <w:lvl w:ilvl="0" w:tplc="04150011">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9" w15:restartNumberingAfterBreak="0">
    <w:nsid w:val="350D6663"/>
    <w:multiLevelType w:val="hybridMultilevel"/>
    <w:tmpl w:val="7640E62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0" w15:restartNumberingAfterBreak="0">
    <w:nsid w:val="360F1270"/>
    <w:multiLevelType w:val="hybridMultilevel"/>
    <w:tmpl w:val="F1AA8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D015B5"/>
    <w:multiLevelType w:val="hybridMultilevel"/>
    <w:tmpl w:val="C6DA5542"/>
    <w:lvl w:ilvl="0" w:tplc="68085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BA32670"/>
    <w:multiLevelType w:val="hybridMultilevel"/>
    <w:tmpl w:val="1B0AC9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1E1B93"/>
    <w:multiLevelType w:val="hybridMultilevel"/>
    <w:tmpl w:val="2EFC0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ED52DD2"/>
    <w:multiLevelType w:val="hybridMultilevel"/>
    <w:tmpl w:val="FDB23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561ED6"/>
    <w:multiLevelType w:val="hybridMultilevel"/>
    <w:tmpl w:val="E0B8B0B8"/>
    <w:lvl w:ilvl="0" w:tplc="236A01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2A904A7"/>
    <w:multiLevelType w:val="hybridMultilevel"/>
    <w:tmpl w:val="5600A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E01E9F"/>
    <w:multiLevelType w:val="hybridMultilevel"/>
    <w:tmpl w:val="28B2B7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485E91"/>
    <w:multiLevelType w:val="hybridMultilevel"/>
    <w:tmpl w:val="3F608FBA"/>
    <w:lvl w:ilvl="0" w:tplc="AB9281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750AAC"/>
    <w:multiLevelType w:val="hybridMultilevel"/>
    <w:tmpl w:val="5A92F4DC"/>
    <w:lvl w:ilvl="0" w:tplc="1FD0B788">
      <w:start w:val="1"/>
      <w:numFmt w:val="lowerLetter"/>
      <w:lvlText w:val="%1)"/>
      <w:lvlJc w:val="left"/>
      <w:pPr>
        <w:ind w:left="1146" w:hanging="360"/>
      </w:pPr>
      <w:rPr>
        <w:b w:val="0"/>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1BE11E8">
      <w:start w:val="1"/>
      <w:numFmt w:val="decimal"/>
      <w:lvlText w:val="%4."/>
      <w:lvlJc w:val="left"/>
      <w:pPr>
        <w:ind w:left="3306" w:hanging="360"/>
      </w:pPr>
      <w:rPr>
        <w:b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47C62934"/>
    <w:multiLevelType w:val="hybridMultilevel"/>
    <w:tmpl w:val="759EA8B8"/>
    <w:lvl w:ilvl="0" w:tplc="04150017">
      <w:start w:val="1"/>
      <w:numFmt w:val="lowerLetter"/>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1" w15:restartNumberingAfterBreak="0">
    <w:nsid w:val="48093D4F"/>
    <w:multiLevelType w:val="multilevel"/>
    <w:tmpl w:val="5F1AD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80954E0"/>
    <w:multiLevelType w:val="multilevel"/>
    <w:tmpl w:val="E7204E24"/>
    <w:name w:val="WW8Num1223"/>
    <w:lvl w:ilvl="0">
      <w:start w:val="3"/>
      <w:numFmt w:val="decimal"/>
      <w:lvlText w:val="%1."/>
      <w:lvlJc w:val="left"/>
      <w:pPr>
        <w:tabs>
          <w:tab w:val="num" w:pos="720"/>
        </w:tabs>
        <w:ind w:left="720" w:hanging="360"/>
      </w:pPr>
      <w:rPr>
        <w:rFonts w:ascii="Calibri" w:eastAsia="Times New Roman" w:hAnsi="Calibri" w:cs="Calibri" w:hint="default"/>
        <w:b w:val="0"/>
        <w:color w:val="auto"/>
      </w:rPr>
    </w:lvl>
    <w:lvl w:ilvl="1">
      <w:start w:val="1"/>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b w:val="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48E07742"/>
    <w:multiLevelType w:val="hybridMultilevel"/>
    <w:tmpl w:val="C0AAF184"/>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283B3D"/>
    <w:multiLevelType w:val="hybridMultilevel"/>
    <w:tmpl w:val="97168E4E"/>
    <w:lvl w:ilvl="0" w:tplc="BCF6D2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197EF4"/>
    <w:multiLevelType w:val="multilevel"/>
    <w:tmpl w:val="569A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DB6EF0"/>
    <w:multiLevelType w:val="hybridMultilevel"/>
    <w:tmpl w:val="99086C2E"/>
    <w:lvl w:ilvl="0" w:tplc="9768DA92">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F467034"/>
    <w:multiLevelType w:val="hybridMultilevel"/>
    <w:tmpl w:val="9FCAB546"/>
    <w:lvl w:ilvl="0" w:tplc="E9C60EC2">
      <w:start w:val="9"/>
      <w:numFmt w:val="decimal"/>
      <w:lvlText w:val="%1."/>
      <w:lvlJc w:val="left"/>
      <w:pPr>
        <w:ind w:left="36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6F1CED"/>
    <w:multiLevelType w:val="hybridMultilevel"/>
    <w:tmpl w:val="4DE0EB34"/>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9" w15:restartNumberingAfterBreak="0">
    <w:nsid w:val="527F1DB2"/>
    <w:multiLevelType w:val="hybridMultilevel"/>
    <w:tmpl w:val="D22C6A08"/>
    <w:lvl w:ilvl="0" w:tplc="6BA40804">
      <w:start w:val="1"/>
      <w:numFmt w:val="decimal"/>
      <w:lvlText w:val="%1."/>
      <w:lvlJc w:val="left"/>
      <w:pPr>
        <w:ind w:left="500" w:hanging="360"/>
      </w:pPr>
      <w:rPr>
        <w:rFonts w:hint="default"/>
        <w:color w:val="000000"/>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50" w15:restartNumberingAfterBreak="0">
    <w:nsid w:val="555D2809"/>
    <w:multiLevelType w:val="multilevel"/>
    <w:tmpl w:val="5600D9A8"/>
    <w:lvl w:ilvl="0">
      <w:start w:val="1"/>
      <w:numFmt w:val="bullet"/>
      <w:lvlText w:val="●"/>
      <w:lvlJc w:val="left"/>
      <w:pPr>
        <w:ind w:left="720" w:hanging="360"/>
      </w:pPr>
      <w:rPr>
        <w:u w:val="none"/>
      </w:rPr>
    </w:lvl>
    <w:lvl w:ilvl="1">
      <w:start w:val="1"/>
      <w:numFmt w:val="bullet"/>
      <w:lvlText w:val="○"/>
      <w:lvlJc w:val="left"/>
      <w:pPr>
        <w:ind w:left="1069"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8377FF2"/>
    <w:multiLevelType w:val="hybridMultilevel"/>
    <w:tmpl w:val="E9B6AD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7E83E0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DE090C"/>
    <w:multiLevelType w:val="multilevel"/>
    <w:tmpl w:val="69F666C2"/>
    <w:lvl w:ilvl="0">
      <w:start w:val="1"/>
      <w:numFmt w:val="bullet"/>
      <w:lvlText w:val="●"/>
      <w:lvlJc w:val="left"/>
      <w:pPr>
        <w:ind w:left="720" w:hanging="360"/>
      </w:pPr>
      <w:rPr>
        <w:u w:val="none"/>
      </w:rPr>
    </w:lvl>
    <w:lvl w:ilvl="1">
      <w:start w:val="1"/>
      <w:numFmt w:val="bullet"/>
      <w:lvlText w:val=""/>
      <w:lvlJc w:val="left"/>
      <w:pPr>
        <w:ind w:left="1069"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9067B92"/>
    <w:multiLevelType w:val="hybridMultilevel"/>
    <w:tmpl w:val="E480BD5A"/>
    <w:lvl w:ilvl="0" w:tplc="F44A438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59085FA0"/>
    <w:multiLevelType w:val="hybridMultilevel"/>
    <w:tmpl w:val="760AC262"/>
    <w:lvl w:ilvl="0" w:tplc="08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594039D5"/>
    <w:multiLevelType w:val="hybridMultilevel"/>
    <w:tmpl w:val="14A095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7B5880"/>
    <w:multiLevelType w:val="hybridMultilevel"/>
    <w:tmpl w:val="F36AC7B0"/>
    <w:lvl w:ilvl="0" w:tplc="04150017">
      <w:start w:val="1"/>
      <w:numFmt w:val="lowerLetter"/>
      <w:lvlText w:val="%1)"/>
      <w:lvlJc w:val="left"/>
      <w:pPr>
        <w:ind w:left="1875" w:hanging="360"/>
      </w:p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57" w15:restartNumberingAfterBreak="0">
    <w:nsid w:val="5B1450A2"/>
    <w:multiLevelType w:val="hybridMultilevel"/>
    <w:tmpl w:val="2892A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BB6AF2"/>
    <w:multiLevelType w:val="hybridMultilevel"/>
    <w:tmpl w:val="0EB0D4FC"/>
    <w:lvl w:ilvl="0" w:tplc="3E663AB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DE73074"/>
    <w:multiLevelType w:val="hybridMultilevel"/>
    <w:tmpl w:val="0964B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E040B19"/>
    <w:multiLevelType w:val="hybridMultilevel"/>
    <w:tmpl w:val="FDB23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DF493F"/>
    <w:multiLevelType w:val="hybridMultilevel"/>
    <w:tmpl w:val="7B840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461C8F"/>
    <w:multiLevelType w:val="hybridMultilevel"/>
    <w:tmpl w:val="A498FE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47E7D31"/>
    <w:multiLevelType w:val="hybridMultilevel"/>
    <w:tmpl w:val="1D688E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E156C6"/>
    <w:multiLevelType w:val="multilevel"/>
    <w:tmpl w:val="4AB0BFA4"/>
    <w:lvl w:ilvl="0">
      <w:numFmt w:val="bullet"/>
      <w:lvlText w:val="•"/>
      <w:lvlJc w:val="left"/>
      <w:rPr>
        <w:rFonts w:ascii="Calibri" w:eastAsia="SimSu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15:restartNumberingAfterBreak="0">
    <w:nsid w:val="6C3F7D60"/>
    <w:multiLevelType w:val="hybridMultilevel"/>
    <w:tmpl w:val="84286B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F9C798B"/>
    <w:multiLevelType w:val="hybridMultilevel"/>
    <w:tmpl w:val="3258E5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71E05E55"/>
    <w:multiLevelType w:val="hybridMultilevel"/>
    <w:tmpl w:val="6B066758"/>
    <w:lvl w:ilvl="0" w:tplc="3D6A56D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A56CA9"/>
    <w:multiLevelType w:val="hybridMultilevel"/>
    <w:tmpl w:val="E05CD1CE"/>
    <w:lvl w:ilvl="0" w:tplc="A33A59D0">
      <w:start w:val="1"/>
      <w:numFmt w:val="decimal"/>
      <w:lvlText w:val="%1)"/>
      <w:lvlJc w:val="left"/>
      <w:pPr>
        <w:ind w:left="13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3861F97"/>
    <w:multiLevelType w:val="hybridMultilevel"/>
    <w:tmpl w:val="56F0B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53523E"/>
    <w:multiLevelType w:val="hybridMultilevel"/>
    <w:tmpl w:val="EC702B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F576DF"/>
    <w:multiLevelType w:val="hybridMultilevel"/>
    <w:tmpl w:val="2F8A0B4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6A90102"/>
    <w:multiLevelType w:val="hybridMultilevel"/>
    <w:tmpl w:val="2230CDD8"/>
    <w:lvl w:ilvl="0" w:tplc="A630FF2C">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CC303F"/>
    <w:multiLevelType w:val="hybridMultilevel"/>
    <w:tmpl w:val="366E980C"/>
    <w:name w:val="WW8Num37"/>
    <w:lvl w:ilvl="0" w:tplc="DAA6964C">
      <w:start w:val="1"/>
      <w:numFmt w:val="decimal"/>
      <w:lvlText w:val="%1."/>
      <w:lvlJc w:val="left"/>
      <w:pPr>
        <w:ind w:left="3306" w:hanging="360"/>
      </w:pPr>
      <w:rPr>
        <w:rFonts w:ascii="Calibri"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213F05"/>
    <w:multiLevelType w:val="hybridMultilevel"/>
    <w:tmpl w:val="AABC69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B5C58ED"/>
    <w:multiLevelType w:val="hybridMultilevel"/>
    <w:tmpl w:val="89F29D54"/>
    <w:lvl w:ilvl="0" w:tplc="04150001">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76" w15:restartNumberingAfterBreak="0">
    <w:nsid w:val="7BA82A16"/>
    <w:multiLevelType w:val="hybridMultilevel"/>
    <w:tmpl w:val="2026B14A"/>
    <w:lvl w:ilvl="0" w:tplc="151AF5C6">
      <w:start w:val="1"/>
      <w:numFmt w:val="lowerLetter"/>
      <w:lvlText w:val="%1)"/>
      <w:lvlJc w:val="left"/>
      <w:pPr>
        <w:ind w:left="1507" w:hanging="360"/>
      </w:pPr>
      <w:rPr>
        <w:color w:val="auto"/>
      </w:r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num w:numId="1">
    <w:abstractNumId w:val="9"/>
  </w:num>
  <w:num w:numId="2">
    <w:abstractNumId w:val="26"/>
  </w:num>
  <w:num w:numId="3">
    <w:abstractNumId w:val="25"/>
  </w:num>
  <w:num w:numId="4">
    <w:abstractNumId w:val="63"/>
  </w:num>
  <w:num w:numId="5">
    <w:abstractNumId w:val="51"/>
  </w:num>
  <w:num w:numId="6">
    <w:abstractNumId w:val="67"/>
  </w:num>
  <w:num w:numId="7">
    <w:abstractNumId w:val="11"/>
  </w:num>
  <w:num w:numId="8">
    <w:abstractNumId w:val="17"/>
  </w:num>
  <w:num w:numId="9">
    <w:abstractNumId w:val="37"/>
  </w:num>
  <w:num w:numId="10">
    <w:abstractNumId w:val="32"/>
  </w:num>
  <w:num w:numId="11">
    <w:abstractNumId w:val="1"/>
  </w:num>
  <w:num w:numId="12">
    <w:abstractNumId w:val="8"/>
  </w:num>
  <w:num w:numId="13">
    <w:abstractNumId w:val="5"/>
  </w:num>
  <w:num w:numId="14">
    <w:abstractNumId w:val="29"/>
  </w:num>
  <w:num w:numId="15">
    <w:abstractNumId w:val="65"/>
  </w:num>
  <w:num w:numId="16">
    <w:abstractNumId w:val="74"/>
  </w:num>
  <w:num w:numId="17">
    <w:abstractNumId w:val="24"/>
  </w:num>
  <w:num w:numId="18">
    <w:abstractNumId w:val="19"/>
  </w:num>
  <w:num w:numId="19">
    <w:abstractNumId w:val="55"/>
  </w:num>
  <w:num w:numId="20">
    <w:abstractNumId w:val="15"/>
  </w:num>
  <w:num w:numId="21">
    <w:abstractNumId w:val="2"/>
  </w:num>
  <w:num w:numId="22">
    <w:abstractNumId w:val="31"/>
  </w:num>
  <w:num w:numId="23">
    <w:abstractNumId w:val="46"/>
  </w:num>
  <w:num w:numId="24">
    <w:abstractNumId w:val="4"/>
  </w:num>
  <w:num w:numId="25">
    <w:abstractNumId w:val="66"/>
  </w:num>
  <w:num w:numId="26">
    <w:abstractNumId w:val="75"/>
  </w:num>
  <w:num w:numId="27">
    <w:abstractNumId w:val="14"/>
  </w:num>
  <w:num w:numId="28">
    <w:abstractNumId w:val="33"/>
  </w:num>
  <w:num w:numId="29">
    <w:abstractNumId w:val="36"/>
  </w:num>
  <w:num w:numId="30">
    <w:abstractNumId w:val="71"/>
  </w:num>
  <w:num w:numId="31">
    <w:abstractNumId w:val="12"/>
  </w:num>
  <w:num w:numId="32">
    <w:abstractNumId w:val="13"/>
  </w:num>
  <w:num w:numId="33">
    <w:abstractNumId w:val="22"/>
  </w:num>
  <w:num w:numId="34">
    <w:abstractNumId w:val="64"/>
  </w:num>
  <w:num w:numId="35">
    <w:abstractNumId w:val="49"/>
  </w:num>
  <w:num w:numId="36">
    <w:abstractNumId w:val="7"/>
  </w:num>
  <w:num w:numId="37">
    <w:abstractNumId w:val="62"/>
  </w:num>
  <w:num w:numId="38">
    <w:abstractNumId w:val="41"/>
  </w:num>
  <w:num w:numId="39">
    <w:abstractNumId w:val="50"/>
  </w:num>
  <w:num w:numId="40">
    <w:abstractNumId w:val="16"/>
  </w:num>
  <w:num w:numId="41">
    <w:abstractNumId w:val="45"/>
  </w:num>
  <w:num w:numId="42">
    <w:abstractNumId w:val="35"/>
  </w:num>
  <w:num w:numId="43">
    <w:abstractNumId w:val="60"/>
  </w:num>
  <w:num w:numId="44">
    <w:abstractNumId w:val="34"/>
  </w:num>
  <w:num w:numId="45">
    <w:abstractNumId w:val="52"/>
  </w:num>
  <w:num w:numId="46">
    <w:abstractNumId w:val="54"/>
  </w:num>
  <w:num w:numId="47">
    <w:abstractNumId w:val="6"/>
  </w:num>
  <w:num w:numId="48">
    <w:abstractNumId w:val="48"/>
  </w:num>
  <w:num w:numId="49">
    <w:abstractNumId w:val="56"/>
  </w:num>
  <w:num w:numId="50">
    <w:abstractNumId w:val="76"/>
  </w:num>
  <w:num w:numId="51">
    <w:abstractNumId w:val="28"/>
  </w:num>
  <w:num w:numId="52">
    <w:abstractNumId w:val="3"/>
  </w:num>
  <w:num w:numId="53">
    <w:abstractNumId w:val="72"/>
  </w:num>
  <w:num w:numId="54">
    <w:abstractNumId w:val="10"/>
  </w:num>
  <w:num w:numId="55">
    <w:abstractNumId w:val="40"/>
  </w:num>
  <w:num w:numId="56">
    <w:abstractNumId w:val="18"/>
  </w:num>
  <w:num w:numId="57">
    <w:abstractNumId w:val="68"/>
  </w:num>
  <w:num w:numId="58">
    <w:abstractNumId w:val="27"/>
  </w:num>
  <w:num w:numId="59">
    <w:abstractNumId w:val="20"/>
  </w:num>
  <w:num w:numId="60">
    <w:abstractNumId w:val="21"/>
  </w:num>
  <w:num w:numId="61">
    <w:abstractNumId w:val="58"/>
  </w:num>
  <w:num w:numId="62">
    <w:abstractNumId w:val="23"/>
  </w:num>
  <w:num w:numId="63">
    <w:abstractNumId w:val="70"/>
  </w:num>
  <w:num w:numId="64">
    <w:abstractNumId w:val="61"/>
  </w:num>
  <w:num w:numId="65">
    <w:abstractNumId w:val="53"/>
  </w:num>
  <w:num w:numId="66">
    <w:abstractNumId w:val="47"/>
  </w:num>
  <w:num w:numId="67">
    <w:abstractNumId w:val="57"/>
  </w:num>
  <w:num w:numId="68">
    <w:abstractNumId w:val="69"/>
  </w:num>
  <w:num w:numId="69">
    <w:abstractNumId w:val="59"/>
  </w:num>
  <w:num w:numId="70">
    <w:abstractNumId w:val="44"/>
  </w:num>
  <w:num w:numId="71">
    <w:abstractNumId w:val="38"/>
  </w:num>
  <w:num w:numId="72">
    <w:abstractNumId w:val="39"/>
  </w:num>
  <w:num w:numId="73">
    <w:abstractNumId w:val="30"/>
  </w:num>
  <w:num w:numId="74">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94"/>
    <w:rsid w:val="00007C61"/>
    <w:rsid w:val="00010248"/>
    <w:rsid w:val="00013B01"/>
    <w:rsid w:val="00031BF6"/>
    <w:rsid w:val="0004007B"/>
    <w:rsid w:val="00041751"/>
    <w:rsid w:val="00044377"/>
    <w:rsid w:val="000458CF"/>
    <w:rsid w:val="00057326"/>
    <w:rsid w:val="00057A32"/>
    <w:rsid w:val="000805DB"/>
    <w:rsid w:val="00087D2D"/>
    <w:rsid w:val="00092B9C"/>
    <w:rsid w:val="00094104"/>
    <w:rsid w:val="00094F46"/>
    <w:rsid w:val="000A26E0"/>
    <w:rsid w:val="000A2A75"/>
    <w:rsid w:val="000A4528"/>
    <w:rsid w:val="000A54C3"/>
    <w:rsid w:val="000B5F22"/>
    <w:rsid w:val="000C24B9"/>
    <w:rsid w:val="000C2B87"/>
    <w:rsid w:val="000C3CCB"/>
    <w:rsid w:val="000F544F"/>
    <w:rsid w:val="00110F30"/>
    <w:rsid w:val="00113F54"/>
    <w:rsid w:val="001154C4"/>
    <w:rsid w:val="00126BA4"/>
    <w:rsid w:val="00137208"/>
    <w:rsid w:val="00140A23"/>
    <w:rsid w:val="00143B3A"/>
    <w:rsid w:val="001526E1"/>
    <w:rsid w:val="00152F8E"/>
    <w:rsid w:val="0016088C"/>
    <w:rsid w:val="00160A0A"/>
    <w:rsid w:val="001642D5"/>
    <w:rsid w:val="00164704"/>
    <w:rsid w:val="001653AB"/>
    <w:rsid w:val="001728C4"/>
    <w:rsid w:val="001771F6"/>
    <w:rsid w:val="0018129B"/>
    <w:rsid w:val="001846B0"/>
    <w:rsid w:val="00186337"/>
    <w:rsid w:val="001A7621"/>
    <w:rsid w:val="001B2EAB"/>
    <w:rsid w:val="001C09EA"/>
    <w:rsid w:val="001D58D7"/>
    <w:rsid w:val="001E02FB"/>
    <w:rsid w:val="001E5F29"/>
    <w:rsid w:val="002040E8"/>
    <w:rsid w:val="0020749B"/>
    <w:rsid w:val="002102C7"/>
    <w:rsid w:val="00221E3E"/>
    <w:rsid w:val="00222EDD"/>
    <w:rsid w:val="002304D9"/>
    <w:rsid w:val="00232581"/>
    <w:rsid w:val="00237EDD"/>
    <w:rsid w:val="00237F98"/>
    <w:rsid w:val="002464CF"/>
    <w:rsid w:val="00246CBE"/>
    <w:rsid w:val="00247B65"/>
    <w:rsid w:val="00257A50"/>
    <w:rsid w:val="00266A16"/>
    <w:rsid w:val="002745AF"/>
    <w:rsid w:val="0028022C"/>
    <w:rsid w:val="00280616"/>
    <w:rsid w:val="002911F3"/>
    <w:rsid w:val="002A22DD"/>
    <w:rsid w:val="002A412B"/>
    <w:rsid w:val="002B0783"/>
    <w:rsid w:val="002C10CA"/>
    <w:rsid w:val="002D4785"/>
    <w:rsid w:val="002D6021"/>
    <w:rsid w:val="002D6112"/>
    <w:rsid w:val="002D7AED"/>
    <w:rsid w:val="002E3F1A"/>
    <w:rsid w:val="002F426A"/>
    <w:rsid w:val="002F5993"/>
    <w:rsid w:val="002F7189"/>
    <w:rsid w:val="00300199"/>
    <w:rsid w:val="0032467B"/>
    <w:rsid w:val="0032480A"/>
    <w:rsid w:val="00325627"/>
    <w:rsid w:val="0033276D"/>
    <w:rsid w:val="00341A1E"/>
    <w:rsid w:val="003427DD"/>
    <w:rsid w:val="0034582F"/>
    <w:rsid w:val="00345DB0"/>
    <w:rsid w:val="003467EA"/>
    <w:rsid w:val="00346999"/>
    <w:rsid w:val="00351485"/>
    <w:rsid w:val="00363F46"/>
    <w:rsid w:val="00365D28"/>
    <w:rsid w:val="00365E6A"/>
    <w:rsid w:val="00377C9E"/>
    <w:rsid w:val="00380083"/>
    <w:rsid w:val="00381A85"/>
    <w:rsid w:val="00385635"/>
    <w:rsid w:val="00387D63"/>
    <w:rsid w:val="003A2E89"/>
    <w:rsid w:val="003A35B2"/>
    <w:rsid w:val="003B24F5"/>
    <w:rsid w:val="003B76DD"/>
    <w:rsid w:val="003C33B8"/>
    <w:rsid w:val="003D0A54"/>
    <w:rsid w:val="003D6D2D"/>
    <w:rsid w:val="003E07C4"/>
    <w:rsid w:val="003E114C"/>
    <w:rsid w:val="0040443D"/>
    <w:rsid w:val="00405A19"/>
    <w:rsid w:val="00406189"/>
    <w:rsid w:val="004175C6"/>
    <w:rsid w:val="0042346D"/>
    <w:rsid w:val="00432CE4"/>
    <w:rsid w:val="004432DA"/>
    <w:rsid w:val="00447596"/>
    <w:rsid w:val="00447D6C"/>
    <w:rsid w:val="0045044D"/>
    <w:rsid w:val="0045728F"/>
    <w:rsid w:val="00457AF0"/>
    <w:rsid w:val="004720A2"/>
    <w:rsid w:val="004766EB"/>
    <w:rsid w:val="0047753F"/>
    <w:rsid w:val="00483FB8"/>
    <w:rsid w:val="0048568E"/>
    <w:rsid w:val="00487985"/>
    <w:rsid w:val="00491E77"/>
    <w:rsid w:val="00496BC5"/>
    <w:rsid w:val="00497392"/>
    <w:rsid w:val="004A26E8"/>
    <w:rsid w:val="004B1579"/>
    <w:rsid w:val="004B40E0"/>
    <w:rsid w:val="004B4E04"/>
    <w:rsid w:val="004B713F"/>
    <w:rsid w:val="004B7B4D"/>
    <w:rsid w:val="004C6108"/>
    <w:rsid w:val="004C7B12"/>
    <w:rsid w:val="004D4248"/>
    <w:rsid w:val="004D6D8B"/>
    <w:rsid w:val="004D799E"/>
    <w:rsid w:val="004E66D5"/>
    <w:rsid w:val="004F4D51"/>
    <w:rsid w:val="00500026"/>
    <w:rsid w:val="00501286"/>
    <w:rsid w:val="00514566"/>
    <w:rsid w:val="00520735"/>
    <w:rsid w:val="005226C8"/>
    <w:rsid w:val="00526605"/>
    <w:rsid w:val="005277B4"/>
    <w:rsid w:val="00532738"/>
    <w:rsid w:val="005400EA"/>
    <w:rsid w:val="005424E7"/>
    <w:rsid w:val="00550164"/>
    <w:rsid w:val="0055142D"/>
    <w:rsid w:val="0055230C"/>
    <w:rsid w:val="00552554"/>
    <w:rsid w:val="00555FA5"/>
    <w:rsid w:val="00556714"/>
    <w:rsid w:val="00560445"/>
    <w:rsid w:val="00563291"/>
    <w:rsid w:val="00565F78"/>
    <w:rsid w:val="00571755"/>
    <w:rsid w:val="005771EE"/>
    <w:rsid w:val="0058035C"/>
    <w:rsid w:val="005A1F56"/>
    <w:rsid w:val="005A219E"/>
    <w:rsid w:val="005A355A"/>
    <w:rsid w:val="005A4602"/>
    <w:rsid w:val="005B32DF"/>
    <w:rsid w:val="005C38D5"/>
    <w:rsid w:val="005C4034"/>
    <w:rsid w:val="005C4E94"/>
    <w:rsid w:val="005D0B00"/>
    <w:rsid w:val="005E4D11"/>
    <w:rsid w:val="005E6077"/>
    <w:rsid w:val="005F4FAB"/>
    <w:rsid w:val="00605926"/>
    <w:rsid w:val="00613908"/>
    <w:rsid w:val="00617076"/>
    <w:rsid w:val="00620DBB"/>
    <w:rsid w:val="0063291C"/>
    <w:rsid w:val="006335A1"/>
    <w:rsid w:val="00635057"/>
    <w:rsid w:val="00640826"/>
    <w:rsid w:val="0065637A"/>
    <w:rsid w:val="00664578"/>
    <w:rsid w:val="00671A3C"/>
    <w:rsid w:val="00681E78"/>
    <w:rsid w:val="0069155F"/>
    <w:rsid w:val="00694CF1"/>
    <w:rsid w:val="00696385"/>
    <w:rsid w:val="006A1387"/>
    <w:rsid w:val="006A5FB2"/>
    <w:rsid w:val="006A7A96"/>
    <w:rsid w:val="006C149C"/>
    <w:rsid w:val="006C2345"/>
    <w:rsid w:val="006C39A1"/>
    <w:rsid w:val="006D0A32"/>
    <w:rsid w:val="006D1A91"/>
    <w:rsid w:val="006D246E"/>
    <w:rsid w:val="006D34DB"/>
    <w:rsid w:val="006E2416"/>
    <w:rsid w:val="006F6090"/>
    <w:rsid w:val="006F7C61"/>
    <w:rsid w:val="00705ACF"/>
    <w:rsid w:val="00707230"/>
    <w:rsid w:val="00713B95"/>
    <w:rsid w:val="00713EB4"/>
    <w:rsid w:val="007233B2"/>
    <w:rsid w:val="00735DBE"/>
    <w:rsid w:val="007407FD"/>
    <w:rsid w:val="00751D50"/>
    <w:rsid w:val="00752F43"/>
    <w:rsid w:val="00755395"/>
    <w:rsid w:val="0076025A"/>
    <w:rsid w:val="00773F8F"/>
    <w:rsid w:val="0077589B"/>
    <w:rsid w:val="00775F97"/>
    <w:rsid w:val="00776EA2"/>
    <w:rsid w:val="0078117D"/>
    <w:rsid w:val="007910C8"/>
    <w:rsid w:val="007947AC"/>
    <w:rsid w:val="007A7513"/>
    <w:rsid w:val="007B003A"/>
    <w:rsid w:val="007B5058"/>
    <w:rsid w:val="007C7572"/>
    <w:rsid w:val="007E21F4"/>
    <w:rsid w:val="007E7DCE"/>
    <w:rsid w:val="007E7E23"/>
    <w:rsid w:val="007F16FD"/>
    <w:rsid w:val="007F63B7"/>
    <w:rsid w:val="007F7A59"/>
    <w:rsid w:val="0080316B"/>
    <w:rsid w:val="00810C0C"/>
    <w:rsid w:val="0081431D"/>
    <w:rsid w:val="008150BC"/>
    <w:rsid w:val="00823E98"/>
    <w:rsid w:val="00826450"/>
    <w:rsid w:val="00826FFF"/>
    <w:rsid w:val="008315DE"/>
    <w:rsid w:val="00837E70"/>
    <w:rsid w:val="00843538"/>
    <w:rsid w:val="00844E02"/>
    <w:rsid w:val="00853E28"/>
    <w:rsid w:val="00857C6F"/>
    <w:rsid w:val="008653B8"/>
    <w:rsid w:val="00866403"/>
    <w:rsid w:val="008707D1"/>
    <w:rsid w:val="0087272C"/>
    <w:rsid w:val="00876096"/>
    <w:rsid w:val="00876E3A"/>
    <w:rsid w:val="008866C9"/>
    <w:rsid w:val="00891B30"/>
    <w:rsid w:val="008976D5"/>
    <w:rsid w:val="008A211E"/>
    <w:rsid w:val="008A527D"/>
    <w:rsid w:val="008A74A8"/>
    <w:rsid w:val="008C1304"/>
    <w:rsid w:val="008C3502"/>
    <w:rsid w:val="008C3D0D"/>
    <w:rsid w:val="008C4A81"/>
    <w:rsid w:val="008C541D"/>
    <w:rsid w:val="008C67C9"/>
    <w:rsid w:val="008D111A"/>
    <w:rsid w:val="008D4F38"/>
    <w:rsid w:val="008E3AB9"/>
    <w:rsid w:val="008E4133"/>
    <w:rsid w:val="008F23AB"/>
    <w:rsid w:val="008F5F2B"/>
    <w:rsid w:val="008F6020"/>
    <w:rsid w:val="00902C31"/>
    <w:rsid w:val="00914251"/>
    <w:rsid w:val="009172DF"/>
    <w:rsid w:val="00920BD8"/>
    <w:rsid w:val="00921FD5"/>
    <w:rsid w:val="009244C7"/>
    <w:rsid w:val="009438AF"/>
    <w:rsid w:val="00955EEB"/>
    <w:rsid w:val="0095674E"/>
    <w:rsid w:val="0096330B"/>
    <w:rsid w:val="00967B1C"/>
    <w:rsid w:val="00972D82"/>
    <w:rsid w:val="00977EC7"/>
    <w:rsid w:val="00987711"/>
    <w:rsid w:val="0099362E"/>
    <w:rsid w:val="00995D2E"/>
    <w:rsid w:val="009A2126"/>
    <w:rsid w:val="009A4F0A"/>
    <w:rsid w:val="009B2133"/>
    <w:rsid w:val="009B3253"/>
    <w:rsid w:val="009B5A28"/>
    <w:rsid w:val="009C02E7"/>
    <w:rsid w:val="009C2860"/>
    <w:rsid w:val="009C7ABA"/>
    <w:rsid w:val="009D2BEE"/>
    <w:rsid w:val="009D380C"/>
    <w:rsid w:val="009D3BD2"/>
    <w:rsid w:val="009E321B"/>
    <w:rsid w:val="009E71AB"/>
    <w:rsid w:val="009F1EF1"/>
    <w:rsid w:val="009F3DCF"/>
    <w:rsid w:val="00A05EE2"/>
    <w:rsid w:val="00A10714"/>
    <w:rsid w:val="00A139C0"/>
    <w:rsid w:val="00A14BDC"/>
    <w:rsid w:val="00A15018"/>
    <w:rsid w:val="00A277BC"/>
    <w:rsid w:val="00A317E6"/>
    <w:rsid w:val="00A33D46"/>
    <w:rsid w:val="00A35437"/>
    <w:rsid w:val="00A379DE"/>
    <w:rsid w:val="00A441A1"/>
    <w:rsid w:val="00A4546C"/>
    <w:rsid w:val="00A50CC2"/>
    <w:rsid w:val="00A513E0"/>
    <w:rsid w:val="00A52C53"/>
    <w:rsid w:val="00A53129"/>
    <w:rsid w:val="00A53AB9"/>
    <w:rsid w:val="00A653AA"/>
    <w:rsid w:val="00A7567A"/>
    <w:rsid w:val="00A77607"/>
    <w:rsid w:val="00A82005"/>
    <w:rsid w:val="00A866D4"/>
    <w:rsid w:val="00A977AE"/>
    <w:rsid w:val="00AB31B0"/>
    <w:rsid w:val="00AB347C"/>
    <w:rsid w:val="00AB5DAC"/>
    <w:rsid w:val="00AB656A"/>
    <w:rsid w:val="00AC2D13"/>
    <w:rsid w:val="00AC4E2F"/>
    <w:rsid w:val="00AD2FF3"/>
    <w:rsid w:val="00AE1F2A"/>
    <w:rsid w:val="00AE42CD"/>
    <w:rsid w:val="00B04030"/>
    <w:rsid w:val="00B05B14"/>
    <w:rsid w:val="00B1182D"/>
    <w:rsid w:val="00B127C2"/>
    <w:rsid w:val="00B14127"/>
    <w:rsid w:val="00B14549"/>
    <w:rsid w:val="00B14F7F"/>
    <w:rsid w:val="00B2001A"/>
    <w:rsid w:val="00B245C1"/>
    <w:rsid w:val="00B26746"/>
    <w:rsid w:val="00B34890"/>
    <w:rsid w:val="00B474EB"/>
    <w:rsid w:val="00B47B79"/>
    <w:rsid w:val="00B51163"/>
    <w:rsid w:val="00B51ABB"/>
    <w:rsid w:val="00B53CDB"/>
    <w:rsid w:val="00B669A1"/>
    <w:rsid w:val="00B71AB0"/>
    <w:rsid w:val="00B74147"/>
    <w:rsid w:val="00B74A2D"/>
    <w:rsid w:val="00B93036"/>
    <w:rsid w:val="00B95B18"/>
    <w:rsid w:val="00B96257"/>
    <w:rsid w:val="00BB1174"/>
    <w:rsid w:val="00BB1FF1"/>
    <w:rsid w:val="00BB4694"/>
    <w:rsid w:val="00BB5717"/>
    <w:rsid w:val="00BB7365"/>
    <w:rsid w:val="00BB7C71"/>
    <w:rsid w:val="00BC2054"/>
    <w:rsid w:val="00BD1B58"/>
    <w:rsid w:val="00BE3CAE"/>
    <w:rsid w:val="00BE4297"/>
    <w:rsid w:val="00BF04B2"/>
    <w:rsid w:val="00BF0698"/>
    <w:rsid w:val="00BF632B"/>
    <w:rsid w:val="00C0578B"/>
    <w:rsid w:val="00C12537"/>
    <w:rsid w:val="00C22C26"/>
    <w:rsid w:val="00C238C7"/>
    <w:rsid w:val="00C26A51"/>
    <w:rsid w:val="00C273FB"/>
    <w:rsid w:val="00C30728"/>
    <w:rsid w:val="00C33BD7"/>
    <w:rsid w:val="00C34233"/>
    <w:rsid w:val="00C3431B"/>
    <w:rsid w:val="00C42E24"/>
    <w:rsid w:val="00C50427"/>
    <w:rsid w:val="00C57BED"/>
    <w:rsid w:val="00C64537"/>
    <w:rsid w:val="00C74553"/>
    <w:rsid w:val="00C8777F"/>
    <w:rsid w:val="00C919BA"/>
    <w:rsid w:val="00CC4865"/>
    <w:rsid w:val="00CD2884"/>
    <w:rsid w:val="00CD4D43"/>
    <w:rsid w:val="00CE5A86"/>
    <w:rsid w:val="00CE5D53"/>
    <w:rsid w:val="00CE6874"/>
    <w:rsid w:val="00CE7163"/>
    <w:rsid w:val="00CF2A97"/>
    <w:rsid w:val="00D03EB5"/>
    <w:rsid w:val="00D3222F"/>
    <w:rsid w:val="00D32CB0"/>
    <w:rsid w:val="00D34E07"/>
    <w:rsid w:val="00D35799"/>
    <w:rsid w:val="00D44FCE"/>
    <w:rsid w:val="00D45A45"/>
    <w:rsid w:val="00D50AF3"/>
    <w:rsid w:val="00D62850"/>
    <w:rsid w:val="00D73B4E"/>
    <w:rsid w:val="00D824C8"/>
    <w:rsid w:val="00D87338"/>
    <w:rsid w:val="00D91144"/>
    <w:rsid w:val="00D969EF"/>
    <w:rsid w:val="00DA145E"/>
    <w:rsid w:val="00DA4F17"/>
    <w:rsid w:val="00DB7BD3"/>
    <w:rsid w:val="00DC03EC"/>
    <w:rsid w:val="00DC1625"/>
    <w:rsid w:val="00DE7161"/>
    <w:rsid w:val="00DF0110"/>
    <w:rsid w:val="00DF23CA"/>
    <w:rsid w:val="00E0004D"/>
    <w:rsid w:val="00E01703"/>
    <w:rsid w:val="00E018DB"/>
    <w:rsid w:val="00E031F8"/>
    <w:rsid w:val="00E03CFC"/>
    <w:rsid w:val="00E134B1"/>
    <w:rsid w:val="00E14BE1"/>
    <w:rsid w:val="00E170E0"/>
    <w:rsid w:val="00E309BB"/>
    <w:rsid w:val="00E3471E"/>
    <w:rsid w:val="00E37C0F"/>
    <w:rsid w:val="00E44671"/>
    <w:rsid w:val="00E45D40"/>
    <w:rsid w:val="00E51FAD"/>
    <w:rsid w:val="00E629B2"/>
    <w:rsid w:val="00E66509"/>
    <w:rsid w:val="00E749F5"/>
    <w:rsid w:val="00E76634"/>
    <w:rsid w:val="00E828CC"/>
    <w:rsid w:val="00E8556D"/>
    <w:rsid w:val="00E8592D"/>
    <w:rsid w:val="00E90994"/>
    <w:rsid w:val="00E921FC"/>
    <w:rsid w:val="00E92719"/>
    <w:rsid w:val="00E94CC2"/>
    <w:rsid w:val="00EA508C"/>
    <w:rsid w:val="00EB0950"/>
    <w:rsid w:val="00EB17B9"/>
    <w:rsid w:val="00EC2409"/>
    <w:rsid w:val="00ED2514"/>
    <w:rsid w:val="00ED3A5F"/>
    <w:rsid w:val="00ED6716"/>
    <w:rsid w:val="00ED7B06"/>
    <w:rsid w:val="00EE03B7"/>
    <w:rsid w:val="00EE33E8"/>
    <w:rsid w:val="00EE4A26"/>
    <w:rsid w:val="00EF49F9"/>
    <w:rsid w:val="00F0035A"/>
    <w:rsid w:val="00F235DD"/>
    <w:rsid w:val="00F262ED"/>
    <w:rsid w:val="00F271A7"/>
    <w:rsid w:val="00F31AC0"/>
    <w:rsid w:val="00F32963"/>
    <w:rsid w:val="00F3454F"/>
    <w:rsid w:val="00F41964"/>
    <w:rsid w:val="00F453B5"/>
    <w:rsid w:val="00F46A2D"/>
    <w:rsid w:val="00F4774E"/>
    <w:rsid w:val="00F527D7"/>
    <w:rsid w:val="00F535D0"/>
    <w:rsid w:val="00F56149"/>
    <w:rsid w:val="00F57A24"/>
    <w:rsid w:val="00F63B5F"/>
    <w:rsid w:val="00F64431"/>
    <w:rsid w:val="00F65A39"/>
    <w:rsid w:val="00F80D04"/>
    <w:rsid w:val="00F812FB"/>
    <w:rsid w:val="00F83517"/>
    <w:rsid w:val="00F8362F"/>
    <w:rsid w:val="00F84382"/>
    <w:rsid w:val="00FA5231"/>
    <w:rsid w:val="00FA56CD"/>
    <w:rsid w:val="00FB30A2"/>
    <w:rsid w:val="00FB69EB"/>
    <w:rsid w:val="00FB7083"/>
    <w:rsid w:val="00FC0F7A"/>
    <w:rsid w:val="00FD1E86"/>
    <w:rsid w:val="00FE6EF0"/>
    <w:rsid w:val="00FF36B3"/>
    <w:rsid w:val="00FF5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6FF3"/>
  <w15:docId w15:val="{A136AC62-77D5-4B9F-BD39-93BA9A5A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65E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407F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jc w:val="both"/>
      <w:outlineLvl w:val="1"/>
    </w:pPr>
    <w:rPr>
      <w:rFonts w:eastAsiaTheme="minorEastAsia"/>
      <w:caps/>
      <w:spacing w:val="15"/>
      <w:sz w:val="20"/>
      <w:szCs w:val="20"/>
      <w:lang w:eastAsia="pl-PL"/>
    </w:rPr>
  </w:style>
  <w:style w:type="paragraph" w:styleId="Nagwek4">
    <w:name w:val="heading 4"/>
    <w:basedOn w:val="Normalny"/>
    <w:next w:val="Normalny"/>
    <w:link w:val="Nagwek4Znak"/>
    <w:qFormat/>
    <w:rsid w:val="00EB17B9"/>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zwykły tekst,List Paragraph1,BulletC,normalny tekst,Obiekt,WYPUNKTOWANIE Akapit z listą,CW_Lista,Numerowanie,Wyliczanie,Akapit z listą31,Bullets,Akapit z listą3,Wypunktowanie,normalny,test ciągły,Podsis rysunku,Alpha list,lp1,Normal1"/>
    <w:basedOn w:val="Normalny"/>
    <w:link w:val="AkapitzlistZnak"/>
    <w:uiPriority w:val="34"/>
    <w:qFormat/>
    <w:rsid w:val="00BB4694"/>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zwykły tekst Znak,List Paragraph1 Znak,BulletC Znak,normalny tekst Znak,Obiekt Znak,WYPUNKTOWANIE Akapit z listą Znak,CW_Lista Znak,Numerowanie Znak,Wyliczanie Znak,Akapit z listą31 Znak,Bullets Znak,Akapit z listą3 Znak,lp1 Znak"/>
    <w:link w:val="Akapitzlist"/>
    <w:uiPriority w:val="34"/>
    <w:qFormat/>
    <w:rsid w:val="00BB4694"/>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E66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6D5"/>
  </w:style>
  <w:style w:type="paragraph" w:styleId="Stopka">
    <w:name w:val="footer"/>
    <w:aliases w:val="Stopka Znak1,Stopka Znak Znak,Znak"/>
    <w:basedOn w:val="Normalny"/>
    <w:link w:val="StopkaZnak"/>
    <w:uiPriority w:val="99"/>
    <w:unhideWhenUsed/>
    <w:rsid w:val="004E66D5"/>
    <w:pPr>
      <w:tabs>
        <w:tab w:val="center" w:pos="4536"/>
        <w:tab w:val="right" w:pos="9072"/>
      </w:tabs>
      <w:spacing w:after="0" w:line="240" w:lineRule="auto"/>
    </w:pPr>
  </w:style>
  <w:style w:type="character" w:customStyle="1" w:styleId="StopkaZnak">
    <w:name w:val="Stopka Znak"/>
    <w:aliases w:val="Stopka Znak1 Znak,Stopka Znak Znak Znak,Znak Znak"/>
    <w:basedOn w:val="Domylnaczcionkaakapitu"/>
    <w:link w:val="Stopka"/>
    <w:uiPriority w:val="99"/>
    <w:rsid w:val="004E66D5"/>
  </w:style>
  <w:style w:type="table" w:styleId="Tabela-Siatka">
    <w:name w:val="Table Grid"/>
    <w:basedOn w:val="Standardowy"/>
    <w:uiPriority w:val="39"/>
    <w:rsid w:val="0044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C48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4865"/>
    <w:rPr>
      <w:rFonts w:ascii="Segoe UI" w:hAnsi="Segoe UI" w:cs="Segoe UI"/>
      <w:sz w:val="18"/>
      <w:szCs w:val="18"/>
    </w:rPr>
  </w:style>
  <w:style w:type="character" w:styleId="Odwoaniedokomentarza">
    <w:name w:val="annotation reference"/>
    <w:basedOn w:val="Domylnaczcionkaakapitu"/>
    <w:uiPriority w:val="99"/>
    <w:unhideWhenUsed/>
    <w:rsid w:val="009C2860"/>
    <w:rPr>
      <w:sz w:val="16"/>
      <w:szCs w:val="16"/>
    </w:rPr>
  </w:style>
  <w:style w:type="paragraph" w:styleId="Tekstkomentarza">
    <w:name w:val="annotation text"/>
    <w:basedOn w:val="Normalny"/>
    <w:link w:val="TekstkomentarzaZnak"/>
    <w:uiPriority w:val="99"/>
    <w:unhideWhenUsed/>
    <w:rsid w:val="009C2860"/>
    <w:pPr>
      <w:spacing w:line="240" w:lineRule="auto"/>
    </w:pPr>
    <w:rPr>
      <w:sz w:val="20"/>
      <w:szCs w:val="20"/>
    </w:rPr>
  </w:style>
  <w:style w:type="character" w:customStyle="1" w:styleId="TekstkomentarzaZnak">
    <w:name w:val="Tekst komentarza Znak"/>
    <w:basedOn w:val="Domylnaczcionkaakapitu"/>
    <w:link w:val="Tekstkomentarza"/>
    <w:uiPriority w:val="99"/>
    <w:rsid w:val="009C2860"/>
    <w:rPr>
      <w:sz w:val="20"/>
      <w:szCs w:val="20"/>
    </w:rPr>
  </w:style>
  <w:style w:type="paragraph" w:styleId="Tematkomentarza">
    <w:name w:val="annotation subject"/>
    <w:basedOn w:val="Tekstkomentarza"/>
    <w:next w:val="Tekstkomentarza"/>
    <w:link w:val="TematkomentarzaZnak"/>
    <w:uiPriority w:val="99"/>
    <w:semiHidden/>
    <w:unhideWhenUsed/>
    <w:rsid w:val="009C2860"/>
    <w:rPr>
      <w:b/>
      <w:bCs/>
    </w:rPr>
  </w:style>
  <w:style w:type="character" w:customStyle="1" w:styleId="TematkomentarzaZnak">
    <w:name w:val="Temat komentarza Znak"/>
    <w:basedOn w:val="TekstkomentarzaZnak"/>
    <w:link w:val="Tematkomentarza"/>
    <w:uiPriority w:val="99"/>
    <w:semiHidden/>
    <w:rsid w:val="009C2860"/>
    <w:rPr>
      <w:b/>
      <w:bCs/>
      <w:sz w:val="20"/>
      <w:szCs w:val="20"/>
    </w:rPr>
  </w:style>
  <w:style w:type="paragraph" w:styleId="Tekstpodstawowy3">
    <w:name w:val="Body Text 3"/>
    <w:basedOn w:val="Normalny"/>
    <w:link w:val="Tekstpodstawowy3Znak"/>
    <w:semiHidden/>
    <w:rsid w:val="0042346D"/>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42346D"/>
    <w:rPr>
      <w:rFonts w:ascii="Times New Roman" w:eastAsia="Times New Roman" w:hAnsi="Times New Roman" w:cs="Times New Roman"/>
      <w:i/>
      <w:iCs/>
      <w:sz w:val="24"/>
      <w:szCs w:val="24"/>
      <w:lang w:eastAsia="pl-PL"/>
    </w:rPr>
  </w:style>
  <w:style w:type="character" w:customStyle="1" w:styleId="Nagwek2Znak">
    <w:name w:val="Nagłówek 2 Znak"/>
    <w:basedOn w:val="Domylnaczcionkaakapitu"/>
    <w:link w:val="Nagwek2"/>
    <w:uiPriority w:val="9"/>
    <w:rsid w:val="007407FD"/>
    <w:rPr>
      <w:rFonts w:eastAsiaTheme="minorEastAsia"/>
      <w:caps/>
      <w:spacing w:val="15"/>
      <w:sz w:val="20"/>
      <w:szCs w:val="20"/>
      <w:shd w:val="clear" w:color="auto" w:fill="DEEAF6" w:themeFill="accent1" w:themeFillTint="33"/>
      <w:lang w:eastAsia="pl-PL"/>
    </w:rPr>
  </w:style>
  <w:style w:type="character" w:customStyle="1" w:styleId="Nagwek4Znak">
    <w:name w:val="Nagłówek 4 Znak"/>
    <w:basedOn w:val="Domylnaczcionkaakapitu"/>
    <w:link w:val="Nagwek4"/>
    <w:rsid w:val="00EB17B9"/>
    <w:rPr>
      <w:rFonts w:ascii="Times New Roman" w:eastAsia="Times New Roman" w:hAnsi="Times New Roman" w:cs="Times New Roman"/>
      <w:i/>
      <w:iCs/>
      <w:sz w:val="24"/>
      <w:szCs w:val="24"/>
      <w:lang w:eastAsia="pl-PL"/>
    </w:rPr>
  </w:style>
  <w:style w:type="paragraph" w:styleId="Tekstprzypisudolnego">
    <w:name w:val="footnote text"/>
    <w:aliases w:val="Tekst przypisu Znak"/>
    <w:basedOn w:val="Normalny"/>
    <w:link w:val="TekstprzypisudolnegoZnak"/>
    <w:uiPriority w:val="99"/>
    <w:rsid w:val="00EB17B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rsid w:val="00EB17B9"/>
    <w:rPr>
      <w:rFonts w:ascii="Times New Roman" w:eastAsia="Times New Roman" w:hAnsi="Times New Roman" w:cs="Times New Roman"/>
      <w:sz w:val="20"/>
      <w:szCs w:val="20"/>
      <w:lang w:eastAsia="pl-PL"/>
    </w:rPr>
  </w:style>
  <w:style w:type="character" w:styleId="Odwoanieprzypisudolnego">
    <w:name w:val="footnote reference"/>
    <w:uiPriority w:val="99"/>
    <w:rsid w:val="00EB17B9"/>
    <w:rPr>
      <w:vertAlign w:val="superscript"/>
    </w:rPr>
  </w:style>
  <w:style w:type="paragraph" w:styleId="Bezodstpw">
    <w:name w:val="No Spacing"/>
    <w:uiPriority w:val="1"/>
    <w:qFormat/>
    <w:rsid w:val="00EB17B9"/>
    <w:pPr>
      <w:spacing w:after="0" w:line="240" w:lineRule="auto"/>
    </w:pPr>
  </w:style>
  <w:style w:type="paragraph" w:customStyle="1" w:styleId="Textbody">
    <w:name w:val="Text body"/>
    <w:basedOn w:val="Normalny"/>
    <w:rsid w:val="00EB17B9"/>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paragraph" w:styleId="NormalnyWeb">
    <w:name w:val="Normal (Web)"/>
    <w:basedOn w:val="Normalny"/>
    <w:uiPriority w:val="99"/>
    <w:rsid w:val="00EB17B9"/>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table" w:customStyle="1" w:styleId="Tabela-Siatka5">
    <w:name w:val="Tabela - Siatka5"/>
    <w:basedOn w:val="Standardowy"/>
    <w:next w:val="Tabela-Siatka"/>
    <w:uiPriority w:val="59"/>
    <w:rsid w:val="00EB17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3471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E3471E"/>
    <w:rPr>
      <w:rFonts w:ascii="Times New Roman" w:eastAsia="Times New Roman" w:hAnsi="Times New Roman" w:cs="Times New Roman"/>
      <w:color w:val="000000"/>
      <w:sz w:val="24"/>
      <w:szCs w:val="24"/>
      <w:lang w:eastAsia="pl-PL"/>
    </w:rPr>
  </w:style>
  <w:style w:type="character" w:customStyle="1" w:styleId="ZnakZnak20">
    <w:name w:val="Znak Znak20"/>
    <w:semiHidden/>
    <w:locked/>
    <w:rsid w:val="00222EDD"/>
    <w:rPr>
      <w:rFonts w:ascii="Cambria" w:hAnsi="Cambria" w:cs="Cambria"/>
      <w:b/>
      <w:bCs/>
      <w:i/>
      <w:iCs/>
      <w:sz w:val="28"/>
      <w:szCs w:val="28"/>
    </w:rPr>
  </w:style>
  <w:style w:type="paragraph" w:styleId="Tekstpodstawowy2">
    <w:name w:val="Body Text 2"/>
    <w:basedOn w:val="Normalny"/>
    <w:link w:val="Tekstpodstawowy2Znak"/>
    <w:uiPriority w:val="99"/>
    <w:unhideWhenUsed/>
    <w:rsid w:val="00387D63"/>
    <w:pPr>
      <w:spacing w:after="120" w:line="480" w:lineRule="auto"/>
    </w:pPr>
  </w:style>
  <w:style w:type="character" w:customStyle="1" w:styleId="Tekstpodstawowy2Znak">
    <w:name w:val="Tekst podstawowy 2 Znak"/>
    <w:basedOn w:val="Domylnaczcionkaakapitu"/>
    <w:link w:val="Tekstpodstawowy2"/>
    <w:uiPriority w:val="99"/>
    <w:rsid w:val="00387D63"/>
  </w:style>
  <w:style w:type="paragraph" w:styleId="Poprawka">
    <w:name w:val="Revision"/>
    <w:hidden/>
    <w:uiPriority w:val="99"/>
    <w:semiHidden/>
    <w:rsid w:val="00FF59CD"/>
    <w:pPr>
      <w:spacing w:after="0" w:line="240" w:lineRule="auto"/>
    </w:pPr>
  </w:style>
  <w:style w:type="character" w:customStyle="1" w:styleId="Nagwek1Znak">
    <w:name w:val="Nagłówek 1 Znak"/>
    <w:basedOn w:val="Domylnaczcionkaakapitu"/>
    <w:link w:val="Nagwek1"/>
    <w:uiPriority w:val="9"/>
    <w:rsid w:val="00365E6A"/>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4F4D51"/>
    <w:rPr>
      <w:color w:val="0563C1" w:themeColor="hyperlink"/>
      <w:u w:val="single"/>
    </w:rPr>
  </w:style>
  <w:style w:type="character" w:customStyle="1" w:styleId="cf01">
    <w:name w:val="cf01"/>
    <w:basedOn w:val="Domylnaczcionkaakapitu"/>
    <w:rsid w:val="00A82005"/>
    <w:rPr>
      <w:rFonts w:ascii="Segoe UI" w:hAnsi="Segoe UI" w:cs="Segoe UI" w:hint="default"/>
      <w:sz w:val="18"/>
      <w:szCs w:val="18"/>
    </w:rPr>
  </w:style>
  <w:style w:type="character" w:customStyle="1" w:styleId="fontstyle01">
    <w:name w:val="fontstyle01"/>
    <w:basedOn w:val="Domylnaczcionkaakapitu"/>
    <w:rsid w:val="00A653AA"/>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28764">
      <w:bodyDiv w:val="1"/>
      <w:marLeft w:val="0"/>
      <w:marRight w:val="0"/>
      <w:marTop w:val="0"/>
      <w:marBottom w:val="0"/>
      <w:divBdr>
        <w:top w:val="none" w:sz="0" w:space="0" w:color="auto"/>
        <w:left w:val="none" w:sz="0" w:space="0" w:color="auto"/>
        <w:bottom w:val="none" w:sz="0" w:space="0" w:color="auto"/>
        <w:right w:val="none" w:sz="0" w:space="0" w:color="auto"/>
      </w:divBdr>
    </w:div>
    <w:div w:id="1179850152">
      <w:bodyDiv w:val="1"/>
      <w:marLeft w:val="0"/>
      <w:marRight w:val="0"/>
      <w:marTop w:val="0"/>
      <w:marBottom w:val="0"/>
      <w:divBdr>
        <w:top w:val="none" w:sz="0" w:space="0" w:color="auto"/>
        <w:left w:val="none" w:sz="0" w:space="0" w:color="auto"/>
        <w:bottom w:val="none" w:sz="0" w:space="0" w:color="auto"/>
        <w:right w:val="none" w:sz="0" w:space="0" w:color="auto"/>
      </w:divBdr>
    </w:div>
    <w:div w:id="1198004323">
      <w:bodyDiv w:val="1"/>
      <w:marLeft w:val="0"/>
      <w:marRight w:val="0"/>
      <w:marTop w:val="0"/>
      <w:marBottom w:val="0"/>
      <w:divBdr>
        <w:top w:val="none" w:sz="0" w:space="0" w:color="auto"/>
        <w:left w:val="none" w:sz="0" w:space="0" w:color="auto"/>
        <w:bottom w:val="none" w:sz="0" w:space="0" w:color="auto"/>
        <w:right w:val="none" w:sz="0" w:space="0" w:color="auto"/>
      </w:divBdr>
    </w:div>
    <w:div w:id="14225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argobu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fal.rychalkiewicz@ncbj.gov.pl" TargetMode="Externa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4FC7-4D6D-4579-8BE8-A7CE9A53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17375</Words>
  <Characters>104256</Characters>
  <Application>Microsoft Office Word</Application>
  <DocSecurity>0</DocSecurity>
  <Lines>868</Lines>
  <Paragraphs>242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121389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Dżaman Kamila</dc:creator>
  <cp:keywords/>
  <dc:description/>
  <cp:lastModifiedBy>Kruk Magdalena</cp:lastModifiedBy>
  <cp:revision>2</cp:revision>
  <cp:lastPrinted>2024-08-06T10:23:00Z</cp:lastPrinted>
  <dcterms:created xsi:type="dcterms:W3CDTF">2025-04-18T07:52:00Z</dcterms:created>
  <dcterms:modified xsi:type="dcterms:W3CDTF">2025-04-18T07:52:00Z</dcterms:modified>
</cp:coreProperties>
</file>