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</w:rPr>
      </w:pPr>
    </w:p>
    <w:p w:rsidR="005308DF" w:rsidRPr="004C41E1" w:rsidRDefault="005308DF" w:rsidP="004C41E1">
      <w:pPr>
        <w:autoSpaceDE w:val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4C41E1">
        <w:rPr>
          <w:rFonts w:ascii="Arial" w:hAnsi="Arial" w:cs="Arial"/>
          <w:b/>
          <w:sz w:val="20"/>
          <w:szCs w:val="20"/>
        </w:rPr>
        <w:t>Oświadczam/my</w:t>
      </w:r>
      <w:r w:rsidRPr="004C41E1">
        <w:rPr>
          <w:rFonts w:ascii="Arial" w:hAnsi="Arial" w:cs="Arial"/>
          <w:sz w:val="20"/>
          <w:szCs w:val="20"/>
        </w:rPr>
        <w:t>, że w postępowaniu o udzielenie zamówienia publicznego pod nazwą:</w:t>
      </w:r>
      <w:r w:rsidR="00416E56" w:rsidRPr="004C41E1">
        <w:rPr>
          <w:rFonts w:ascii="Arial" w:hAnsi="Arial" w:cs="Arial"/>
          <w:sz w:val="20"/>
          <w:szCs w:val="20"/>
        </w:rPr>
        <w:t xml:space="preserve"> </w:t>
      </w:r>
      <w:r w:rsidR="004C41E1" w:rsidRPr="004C41E1">
        <w:rPr>
          <w:rFonts w:ascii="Arial" w:hAnsi="Arial" w:cs="Arial"/>
          <w:sz w:val="20"/>
          <w:szCs w:val="20"/>
        </w:rPr>
        <w:t xml:space="preserve"> </w:t>
      </w:r>
      <w:bookmarkStart w:id="0" w:name="_Hlk194391186"/>
      <w:bookmarkStart w:id="1" w:name="_Hlk198624484"/>
      <w:r w:rsidR="003B5515" w:rsidRPr="001F567E">
        <w:rPr>
          <w:rFonts w:ascii="Arial" w:eastAsiaTheme="minorHAnsi" w:hAnsi="Arial" w:cs="Arial"/>
          <w:b/>
          <w:sz w:val="20"/>
          <w:szCs w:val="20"/>
        </w:rPr>
        <w:t xml:space="preserve">roboty budowlane  w zakresie: </w:t>
      </w:r>
      <w:bookmarkStart w:id="2" w:name="_Hlk198639620"/>
      <w:r w:rsidR="003B5515" w:rsidRPr="001F567E">
        <w:rPr>
          <w:rFonts w:ascii="Arial" w:eastAsiaTheme="minorHAnsi" w:hAnsi="Arial" w:cs="Arial"/>
          <w:b/>
          <w:sz w:val="20"/>
          <w:szCs w:val="20"/>
        </w:rPr>
        <w:t xml:space="preserve">Remont pomieszczeń w budynku nr </w:t>
      </w:r>
      <w:r w:rsidR="003B5515">
        <w:rPr>
          <w:rFonts w:ascii="Arial" w:eastAsiaTheme="minorHAnsi" w:hAnsi="Arial" w:cs="Arial"/>
          <w:b/>
          <w:sz w:val="20"/>
          <w:szCs w:val="20"/>
        </w:rPr>
        <w:t>1</w:t>
      </w:r>
      <w:r w:rsidR="003B5515" w:rsidRPr="001F567E">
        <w:rPr>
          <w:rFonts w:ascii="Arial" w:eastAsiaTheme="minorHAnsi" w:hAnsi="Arial" w:cs="Arial"/>
          <w:b/>
          <w:sz w:val="20"/>
          <w:szCs w:val="20"/>
        </w:rPr>
        <w:t xml:space="preserve"> w kompleksie wojskowym w </w:t>
      </w:r>
      <w:r w:rsidR="003B5515">
        <w:rPr>
          <w:rFonts w:ascii="Arial" w:eastAsiaTheme="minorHAnsi" w:hAnsi="Arial" w:cs="Arial"/>
          <w:b/>
          <w:sz w:val="20"/>
          <w:szCs w:val="20"/>
        </w:rPr>
        <w:t>m. Wólka Gościeradowska – etap I</w:t>
      </w:r>
      <w:r w:rsidR="003B5515" w:rsidRPr="001F567E">
        <w:rPr>
          <w:rFonts w:ascii="Arial" w:eastAsiaTheme="minorHAnsi" w:hAnsi="Arial" w:cs="Arial"/>
          <w:b/>
          <w:sz w:val="20"/>
          <w:szCs w:val="20"/>
        </w:rPr>
        <w:t xml:space="preserve">. </w:t>
      </w:r>
      <w:bookmarkEnd w:id="2"/>
      <w:r w:rsidR="003B5515" w:rsidRPr="001F567E">
        <w:rPr>
          <w:rFonts w:ascii="Arial" w:eastAsiaTheme="minorHAnsi" w:hAnsi="Arial" w:cs="Arial"/>
          <w:b/>
          <w:sz w:val="20"/>
          <w:szCs w:val="20"/>
        </w:rPr>
        <w:t>Nr sprawy ZP/TP</w:t>
      </w:r>
      <w:r w:rsidR="003B5515">
        <w:rPr>
          <w:rFonts w:ascii="Arial" w:eastAsiaTheme="minorHAnsi" w:hAnsi="Arial" w:cs="Arial"/>
          <w:b/>
          <w:sz w:val="20"/>
          <w:szCs w:val="20"/>
        </w:rPr>
        <w:t>/2</w:t>
      </w:r>
      <w:r w:rsidR="003B5515" w:rsidRPr="001F567E">
        <w:rPr>
          <w:rFonts w:ascii="Arial" w:eastAsiaTheme="minorHAnsi" w:hAnsi="Arial" w:cs="Arial"/>
          <w:b/>
          <w:sz w:val="20"/>
          <w:szCs w:val="20"/>
        </w:rPr>
        <w:t>7/2025</w:t>
      </w:r>
      <w:bookmarkEnd w:id="0"/>
      <w:bookmarkEnd w:id="1"/>
      <w:r w:rsidR="003B551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5F60D2">
        <w:rPr>
          <w:rFonts w:ascii="Arial" w:hAnsi="Arial" w:cs="Arial"/>
          <w:sz w:val="20"/>
          <w:szCs w:val="20"/>
        </w:rPr>
        <w:t xml:space="preserve">na podstawie </w:t>
      </w:r>
      <w:r w:rsidRPr="005F60D2">
        <w:rPr>
          <w:rFonts w:ascii="Arial" w:hAnsi="Arial" w:cs="Arial"/>
          <w:b/>
          <w:sz w:val="20"/>
          <w:szCs w:val="20"/>
        </w:rPr>
        <w:t xml:space="preserve">art. 118  </w:t>
      </w:r>
      <w:r w:rsidRPr="005F60D2">
        <w:rPr>
          <w:rFonts w:ascii="Arial" w:hAnsi="Arial" w:cs="Arial"/>
          <w:sz w:val="20"/>
          <w:szCs w:val="20"/>
        </w:rPr>
        <w:t xml:space="preserve">ustawy z dnia 11 września 2019 r – </w:t>
      </w:r>
      <w:r w:rsidRPr="005F60D2">
        <w:rPr>
          <w:rFonts w:ascii="Arial" w:hAnsi="Arial" w:cs="Arial"/>
          <w:b/>
          <w:sz w:val="20"/>
          <w:szCs w:val="20"/>
        </w:rPr>
        <w:t>Prawo zamówień publicznych</w:t>
      </w:r>
      <w:r w:rsidRPr="005F60D2">
        <w:rPr>
          <w:rFonts w:ascii="Arial" w:hAnsi="Arial" w:cs="Arial"/>
          <w:sz w:val="20"/>
          <w:szCs w:val="20"/>
        </w:rPr>
        <w:t xml:space="preserve"> (Dz. U. 202</w:t>
      </w:r>
      <w:r w:rsidR="003B5515">
        <w:rPr>
          <w:rFonts w:ascii="Arial" w:hAnsi="Arial" w:cs="Arial"/>
          <w:sz w:val="20"/>
          <w:szCs w:val="20"/>
        </w:rPr>
        <w:t>4</w:t>
      </w:r>
      <w:r w:rsidRPr="005F60D2">
        <w:rPr>
          <w:rFonts w:ascii="Arial" w:hAnsi="Arial" w:cs="Arial"/>
          <w:sz w:val="20"/>
          <w:szCs w:val="20"/>
        </w:rPr>
        <w:t xml:space="preserve"> poz</w:t>
      </w:r>
      <w:r w:rsidR="003B5515">
        <w:rPr>
          <w:rFonts w:ascii="Arial" w:hAnsi="Arial" w:cs="Arial"/>
          <w:sz w:val="20"/>
          <w:szCs w:val="20"/>
        </w:rPr>
        <w:t xml:space="preserve">. </w:t>
      </w:r>
      <w:bookmarkStart w:id="3" w:name="_GoBack"/>
      <w:bookmarkEnd w:id="3"/>
      <w:r w:rsidR="003B5515">
        <w:rPr>
          <w:rFonts w:ascii="Arial" w:hAnsi="Arial" w:cs="Arial"/>
          <w:sz w:val="20"/>
          <w:szCs w:val="20"/>
        </w:rPr>
        <w:t>13</w:t>
      </w:r>
      <w:r w:rsidR="001F19DB">
        <w:rPr>
          <w:rFonts w:ascii="Arial" w:hAnsi="Arial" w:cs="Arial"/>
          <w:sz w:val="20"/>
          <w:szCs w:val="20"/>
        </w:rPr>
        <w:t xml:space="preserve">20 </w:t>
      </w:r>
      <w:proofErr w:type="spellStart"/>
      <w:r w:rsidR="001F19DB">
        <w:rPr>
          <w:rFonts w:ascii="Arial" w:hAnsi="Arial" w:cs="Arial"/>
          <w:sz w:val="20"/>
          <w:szCs w:val="20"/>
        </w:rPr>
        <w:t>t.j</w:t>
      </w:r>
      <w:proofErr w:type="spellEnd"/>
      <w:r w:rsidR="001F19DB">
        <w:rPr>
          <w:rFonts w:ascii="Arial" w:hAnsi="Arial" w:cs="Arial"/>
          <w:sz w:val="20"/>
          <w:szCs w:val="20"/>
        </w:rPr>
        <w:t>.</w:t>
      </w:r>
      <w:r w:rsidR="00DD7073" w:rsidRPr="005F60D2">
        <w:rPr>
          <w:rFonts w:ascii="Arial" w:hAnsi="Arial" w:cs="Arial"/>
          <w:sz w:val="20"/>
          <w:szCs w:val="20"/>
        </w:rPr>
        <w:t>)</w:t>
      </w:r>
      <w:r w:rsidRPr="005F60D2">
        <w:rPr>
          <w:rFonts w:ascii="Arial" w:hAnsi="Arial" w:cs="Arial"/>
          <w:sz w:val="20"/>
          <w:szCs w:val="20"/>
        </w:rPr>
        <w:t xml:space="preserve"> </w:t>
      </w:r>
      <w:r w:rsidRPr="005F60D2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5F60D2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eśli podmioty te wykonają 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665E3F">
        <w:rPr>
          <w:rFonts w:ascii="Arial" w:eastAsia="Times New Roman" w:hAnsi="Arial" w:cs="Arial"/>
          <w:b/>
          <w:i/>
          <w:strike/>
          <w:sz w:val="20"/>
          <w:szCs w:val="20"/>
          <w:lang w:eastAsia="pl-PL"/>
        </w:rPr>
        <w:t>usługi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,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70" w:rsidRDefault="00702E70" w:rsidP="005308DF">
      <w:pPr>
        <w:spacing w:after="0" w:line="240" w:lineRule="auto"/>
      </w:pPr>
      <w:r>
        <w:separator/>
      </w:r>
    </w:p>
  </w:endnote>
  <w:endnote w:type="continuationSeparator" w:id="0">
    <w:p w:rsidR="00702E70" w:rsidRDefault="00702E70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70" w:rsidRDefault="00702E70" w:rsidP="005308DF">
      <w:pPr>
        <w:spacing w:after="0" w:line="240" w:lineRule="auto"/>
      </w:pPr>
      <w:r>
        <w:separator/>
      </w:r>
    </w:p>
  </w:footnote>
  <w:footnote w:type="continuationSeparator" w:id="0">
    <w:p w:rsidR="00702E70" w:rsidRDefault="00702E70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F19DB"/>
    <w:rsid w:val="00226D4F"/>
    <w:rsid w:val="002279C7"/>
    <w:rsid w:val="002A78BA"/>
    <w:rsid w:val="003B5515"/>
    <w:rsid w:val="003C2920"/>
    <w:rsid w:val="00416E56"/>
    <w:rsid w:val="004C41E1"/>
    <w:rsid w:val="004E3F44"/>
    <w:rsid w:val="005308DF"/>
    <w:rsid w:val="00544CEA"/>
    <w:rsid w:val="005F60D2"/>
    <w:rsid w:val="00665E3F"/>
    <w:rsid w:val="006C4313"/>
    <w:rsid w:val="00702E70"/>
    <w:rsid w:val="00977941"/>
    <w:rsid w:val="00A45FA9"/>
    <w:rsid w:val="00B607E9"/>
    <w:rsid w:val="00C25012"/>
    <w:rsid w:val="00D44F67"/>
    <w:rsid w:val="00DA44FD"/>
    <w:rsid w:val="00DC15EF"/>
    <w:rsid w:val="00DD7073"/>
    <w:rsid w:val="00D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4AAC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64A-794A-4609-89C5-D5930DEE80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33ACAA-A31F-4D54-B19C-6529D445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10</cp:revision>
  <cp:lastPrinted>2024-10-03T07:17:00Z</cp:lastPrinted>
  <dcterms:created xsi:type="dcterms:W3CDTF">2023-02-28T13:27:00Z</dcterms:created>
  <dcterms:modified xsi:type="dcterms:W3CDTF">2025-05-20T11:36:00Z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