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2B88" w14:textId="235EA8FD" w:rsidR="00774FB1" w:rsidRPr="0032791C" w:rsidRDefault="001C5E1B" w:rsidP="003B4651">
      <w:pPr>
        <w:spacing w:after="0" w:line="276" w:lineRule="auto"/>
        <w:rPr>
          <w:rFonts w:cs="Tahoma"/>
          <w:b/>
          <w:sz w:val="24"/>
          <w:szCs w:val="24"/>
        </w:rPr>
      </w:pPr>
      <w:r w:rsidRPr="0032791C">
        <w:rPr>
          <w:rFonts w:cs="Tahoma"/>
          <w:b/>
          <w:sz w:val="24"/>
          <w:szCs w:val="24"/>
        </w:rPr>
        <w:t xml:space="preserve">Umowa nr </w:t>
      </w:r>
      <w:r w:rsidR="00AC419E" w:rsidRPr="0032791C">
        <w:rPr>
          <w:rFonts w:cs="Tahoma"/>
          <w:b/>
          <w:sz w:val="24"/>
          <w:szCs w:val="24"/>
          <w:highlight w:val="lightGray"/>
        </w:rPr>
        <w:t>_________</w:t>
      </w:r>
    </w:p>
    <w:p w14:paraId="76873396" w14:textId="77777777" w:rsidR="0092398D" w:rsidRDefault="0092398D" w:rsidP="003B4651">
      <w:pPr>
        <w:spacing w:after="0" w:line="276" w:lineRule="auto"/>
        <w:rPr>
          <w:rFonts w:cs="Tahoma"/>
          <w:sz w:val="24"/>
          <w:szCs w:val="24"/>
        </w:rPr>
      </w:pPr>
    </w:p>
    <w:p w14:paraId="38F339DF" w14:textId="32620C86" w:rsidR="00640B1A" w:rsidRPr="0032791C" w:rsidRDefault="004D18FE" w:rsidP="003B4651">
      <w:pPr>
        <w:spacing w:after="0" w:line="276" w:lineRule="auto"/>
        <w:rPr>
          <w:rFonts w:cs="Tahoma"/>
          <w:sz w:val="24"/>
          <w:szCs w:val="24"/>
        </w:rPr>
      </w:pPr>
      <w:r w:rsidRPr="0032791C">
        <w:rPr>
          <w:rFonts w:cs="Tahoma"/>
          <w:sz w:val="24"/>
          <w:szCs w:val="24"/>
        </w:rPr>
        <w:t xml:space="preserve">zawarta w dniu _________, w Mikołowie/w formie elektronicznej </w:t>
      </w:r>
      <w:r w:rsidRPr="0032791C">
        <w:rPr>
          <w:rFonts w:cs="Tahoma"/>
          <w:i/>
          <w:iCs/>
          <w:sz w:val="24"/>
          <w:szCs w:val="24"/>
        </w:rPr>
        <w:t>(skreślić, które</w:t>
      </w:r>
      <w:r w:rsidRPr="0032791C">
        <w:rPr>
          <w:rFonts w:cs="Tahoma"/>
          <w:i/>
          <w:iCs/>
          <w:sz w:val="24"/>
          <w:szCs w:val="24"/>
        </w:rPr>
        <w:br/>
        <w:t xml:space="preserve">nie dotyczy) </w:t>
      </w:r>
      <w:r w:rsidR="00640B1A" w:rsidRPr="0032791C">
        <w:rPr>
          <w:rFonts w:cs="Tahoma"/>
          <w:sz w:val="24"/>
          <w:szCs w:val="24"/>
        </w:rPr>
        <w:t>pomiędzy:</w:t>
      </w:r>
    </w:p>
    <w:p w14:paraId="7803E8F9" w14:textId="77777777" w:rsidR="00302553" w:rsidRPr="0032791C" w:rsidRDefault="00302553" w:rsidP="003B4651">
      <w:pPr>
        <w:spacing w:after="0" w:line="276" w:lineRule="auto"/>
        <w:rPr>
          <w:rFonts w:cs="Tahoma"/>
          <w:sz w:val="24"/>
          <w:szCs w:val="24"/>
        </w:rPr>
      </w:pPr>
    </w:p>
    <w:p w14:paraId="65FFF38E" w14:textId="07C55684" w:rsidR="00640B1A" w:rsidRPr="0032791C" w:rsidRDefault="00640B1A" w:rsidP="003B4651">
      <w:pPr>
        <w:pStyle w:val="Zwykytekst"/>
        <w:spacing w:line="276" w:lineRule="auto"/>
        <w:rPr>
          <w:rFonts w:ascii="Tahoma" w:hAnsi="Tahoma" w:cs="Tahoma"/>
          <w:sz w:val="24"/>
          <w:szCs w:val="24"/>
          <w:lang w:val="pl-PL"/>
        </w:rPr>
      </w:pPr>
      <w:r w:rsidRPr="0032791C">
        <w:rPr>
          <w:rFonts w:ascii="Tahoma" w:hAnsi="Tahoma" w:cs="Tahoma"/>
          <w:sz w:val="24"/>
          <w:szCs w:val="24"/>
          <w:lang w:val="pl-PL"/>
        </w:rPr>
        <w:t>Gminą Mikołów (43-190 Mikołów,</w:t>
      </w:r>
      <w:r w:rsidR="004A3F45" w:rsidRPr="0032791C">
        <w:rPr>
          <w:rFonts w:ascii="Tahoma" w:hAnsi="Tahoma" w:cs="Tahoma"/>
          <w:sz w:val="24"/>
          <w:szCs w:val="24"/>
          <w:lang w:val="pl-PL"/>
        </w:rPr>
        <w:t xml:space="preserve"> Rynek 16, NIP: 635-18-05-347), </w:t>
      </w:r>
      <w:r w:rsidRPr="0032791C">
        <w:rPr>
          <w:rFonts w:ascii="Tahoma" w:hAnsi="Tahoma" w:cs="Tahoma"/>
          <w:sz w:val="24"/>
          <w:szCs w:val="24"/>
          <w:lang w:val="pl-PL"/>
        </w:rPr>
        <w:t xml:space="preserve">w imieniu </w:t>
      </w:r>
      <w:r w:rsidR="004A3F45" w:rsidRPr="0032791C">
        <w:rPr>
          <w:rFonts w:ascii="Tahoma" w:hAnsi="Tahoma" w:cs="Tahoma"/>
          <w:sz w:val="24"/>
          <w:szCs w:val="24"/>
          <w:lang w:val="pl-PL"/>
        </w:rPr>
        <w:t>której działa:</w:t>
      </w:r>
      <w:r w:rsidR="00FC66EE" w:rsidRPr="0032791C">
        <w:rPr>
          <w:rFonts w:ascii="Tahoma" w:hAnsi="Tahoma" w:cs="Tahoma"/>
          <w:sz w:val="24"/>
          <w:szCs w:val="24"/>
          <w:lang w:val="pl-PL"/>
        </w:rPr>
        <w:t xml:space="preserve"> </w:t>
      </w:r>
      <w:r w:rsidR="00040F07" w:rsidRPr="0032791C">
        <w:rPr>
          <w:rFonts w:ascii="Tahoma" w:hAnsi="Tahoma" w:cs="Tahoma"/>
          <w:sz w:val="24"/>
          <w:szCs w:val="24"/>
          <w:lang w:val="pl-PL"/>
        </w:rPr>
        <w:t>Centrum Usług</w:t>
      </w:r>
      <w:r w:rsidR="004A3F45" w:rsidRPr="0032791C">
        <w:rPr>
          <w:rFonts w:ascii="Tahoma" w:hAnsi="Tahoma" w:cs="Tahoma"/>
          <w:sz w:val="24"/>
          <w:szCs w:val="24"/>
          <w:lang w:val="pl-PL"/>
        </w:rPr>
        <w:t xml:space="preserve"> Społeczn</w:t>
      </w:r>
      <w:r w:rsidR="00040F07" w:rsidRPr="0032791C">
        <w:rPr>
          <w:rFonts w:ascii="Tahoma" w:hAnsi="Tahoma" w:cs="Tahoma"/>
          <w:sz w:val="24"/>
          <w:szCs w:val="24"/>
          <w:lang w:val="pl-PL"/>
        </w:rPr>
        <w:t>ych</w:t>
      </w:r>
      <w:r w:rsidR="004A3F45" w:rsidRPr="0032791C">
        <w:rPr>
          <w:rFonts w:ascii="Tahoma" w:hAnsi="Tahoma" w:cs="Tahoma"/>
          <w:sz w:val="24"/>
          <w:szCs w:val="24"/>
          <w:lang w:val="pl-PL"/>
        </w:rPr>
        <w:t xml:space="preserve"> w Mikołowie </w:t>
      </w:r>
      <w:r w:rsidRPr="0032791C">
        <w:rPr>
          <w:rFonts w:ascii="Tahoma" w:hAnsi="Tahoma" w:cs="Tahoma"/>
          <w:sz w:val="24"/>
          <w:szCs w:val="24"/>
          <w:lang w:val="pl-PL"/>
        </w:rPr>
        <w:t>(43-190 Mikołów, ul. Kolejowa 2),</w:t>
      </w:r>
      <w:r w:rsidR="00040F07" w:rsidRPr="0032791C">
        <w:rPr>
          <w:rFonts w:ascii="Tahoma" w:hAnsi="Tahoma" w:cs="Tahoma"/>
          <w:sz w:val="24"/>
          <w:szCs w:val="24"/>
          <w:lang w:val="pl-PL"/>
        </w:rPr>
        <w:t xml:space="preserve"> </w:t>
      </w:r>
      <w:r w:rsidRPr="0032791C">
        <w:rPr>
          <w:rFonts w:ascii="Tahoma" w:hAnsi="Tahoma" w:cs="Tahoma"/>
          <w:sz w:val="24"/>
          <w:szCs w:val="24"/>
          <w:lang w:val="pl-PL"/>
        </w:rPr>
        <w:t>reprezentowan</w:t>
      </w:r>
      <w:r w:rsidR="00FC66EE" w:rsidRPr="0032791C">
        <w:rPr>
          <w:rFonts w:ascii="Tahoma" w:hAnsi="Tahoma" w:cs="Tahoma"/>
          <w:sz w:val="24"/>
          <w:szCs w:val="24"/>
          <w:lang w:val="pl-PL"/>
        </w:rPr>
        <w:t>e</w:t>
      </w:r>
      <w:r w:rsidRPr="0032791C">
        <w:rPr>
          <w:rFonts w:ascii="Tahoma" w:hAnsi="Tahoma" w:cs="Tahoma"/>
          <w:sz w:val="24"/>
          <w:szCs w:val="24"/>
          <w:lang w:val="pl-PL"/>
        </w:rPr>
        <w:t xml:space="preserve"> przez </w:t>
      </w:r>
      <w:r w:rsidR="00AC419E" w:rsidRPr="0032791C">
        <w:rPr>
          <w:rFonts w:ascii="Tahoma" w:hAnsi="Tahoma" w:cs="Tahoma"/>
          <w:sz w:val="24"/>
          <w:szCs w:val="24"/>
          <w:highlight w:val="lightGray"/>
          <w:lang w:val="pl-PL"/>
        </w:rPr>
        <w:t>__________________</w:t>
      </w:r>
      <w:r w:rsidRPr="0032791C">
        <w:rPr>
          <w:rFonts w:ascii="Tahoma" w:hAnsi="Tahoma" w:cs="Tahoma"/>
          <w:sz w:val="24"/>
          <w:szCs w:val="24"/>
          <w:lang w:val="pl-PL"/>
        </w:rPr>
        <w:t>,</w:t>
      </w:r>
    </w:p>
    <w:p w14:paraId="272F7CBB" w14:textId="550AADF9" w:rsidR="00640B1A" w:rsidRPr="0032791C" w:rsidRDefault="001C5E1B" w:rsidP="003B4651">
      <w:pPr>
        <w:spacing w:after="0" w:line="276" w:lineRule="auto"/>
        <w:rPr>
          <w:rFonts w:cs="Tahoma"/>
          <w:sz w:val="24"/>
          <w:szCs w:val="24"/>
        </w:rPr>
      </w:pPr>
      <w:r w:rsidRPr="0032791C">
        <w:rPr>
          <w:rFonts w:cs="Tahoma"/>
          <w:sz w:val="24"/>
          <w:szCs w:val="24"/>
        </w:rPr>
        <w:t>zwaną</w:t>
      </w:r>
      <w:r w:rsidR="002701DB" w:rsidRPr="0032791C">
        <w:rPr>
          <w:rFonts w:cs="Tahoma"/>
          <w:sz w:val="24"/>
          <w:szCs w:val="24"/>
        </w:rPr>
        <w:t xml:space="preserve"> dalej </w:t>
      </w:r>
      <w:r w:rsidR="002701DB" w:rsidRPr="0032791C">
        <w:rPr>
          <w:rFonts w:cs="Tahoma"/>
          <w:bCs/>
          <w:sz w:val="24"/>
          <w:szCs w:val="24"/>
        </w:rPr>
        <w:t>„</w:t>
      </w:r>
      <w:r w:rsidR="002701DB" w:rsidRPr="0032791C">
        <w:rPr>
          <w:rFonts w:cs="Tahoma"/>
          <w:sz w:val="24"/>
          <w:szCs w:val="24"/>
        </w:rPr>
        <w:t>Z</w:t>
      </w:r>
      <w:r w:rsidR="00640B1A" w:rsidRPr="0032791C">
        <w:rPr>
          <w:rFonts w:cs="Tahoma"/>
          <w:sz w:val="24"/>
          <w:szCs w:val="24"/>
        </w:rPr>
        <w:t>amawiającym</w:t>
      </w:r>
      <w:r w:rsidR="002701DB" w:rsidRPr="0032791C">
        <w:rPr>
          <w:rFonts w:cs="Tahoma"/>
          <w:sz w:val="24"/>
          <w:szCs w:val="24"/>
        </w:rPr>
        <w:t>”,</w:t>
      </w:r>
    </w:p>
    <w:p w14:paraId="61031BD3" w14:textId="283A2B72" w:rsidR="00640B1A" w:rsidRPr="0032791C" w:rsidRDefault="00A72410" w:rsidP="003B4651">
      <w:pPr>
        <w:spacing w:after="0" w:line="276" w:lineRule="auto"/>
        <w:rPr>
          <w:rFonts w:cs="Tahoma"/>
          <w:sz w:val="24"/>
          <w:szCs w:val="24"/>
        </w:rPr>
      </w:pPr>
      <w:r w:rsidRPr="0032791C">
        <w:rPr>
          <w:rFonts w:cs="Tahoma"/>
          <w:sz w:val="24"/>
          <w:szCs w:val="24"/>
        </w:rPr>
        <w:br/>
      </w:r>
      <w:r w:rsidR="00640B1A" w:rsidRPr="0032791C">
        <w:rPr>
          <w:rFonts w:cs="Tahoma"/>
          <w:sz w:val="24"/>
          <w:szCs w:val="24"/>
        </w:rPr>
        <w:t>a</w:t>
      </w:r>
    </w:p>
    <w:p w14:paraId="317067AF" w14:textId="5AA16FAE" w:rsidR="00640B1A" w:rsidRPr="0032791C" w:rsidRDefault="00A72410" w:rsidP="003B4651">
      <w:pPr>
        <w:widowControl w:val="0"/>
        <w:spacing w:after="0" w:line="276" w:lineRule="auto"/>
        <w:rPr>
          <w:rFonts w:eastAsia="Tahoma" w:cs="Tahoma"/>
          <w:bCs/>
          <w:sz w:val="24"/>
          <w:szCs w:val="24"/>
        </w:rPr>
      </w:pPr>
      <w:r w:rsidRPr="0032791C">
        <w:rPr>
          <w:rFonts w:cs="Tahoma"/>
          <w:sz w:val="24"/>
          <w:szCs w:val="24"/>
          <w:highlight w:val="lightGray"/>
        </w:rPr>
        <w:br/>
      </w:r>
      <w:r w:rsidR="00AC419E" w:rsidRPr="0032791C">
        <w:rPr>
          <w:rFonts w:cs="Tahoma"/>
          <w:sz w:val="24"/>
          <w:szCs w:val="24"/>
          <w:highlight w:val="lightGray"/>
        </w:rPr>
        <w:t>__________________</w:t>
      </w:r>
      <w:r w:rsidR="00DF643D" w:rsidRPr="0032791C">
        <w:rPr>
          <w:rFonts w:eastAsia="Tahoma" w:cs="Tahoma"/>
          <w:bCs/>
          <w:sz w:val="24"/>
          <w:szCs w:val="24"/>
        </w:rPr>
        <w:t>,</w:t>
      </w:r>
    </w:p>
    <w:p w14:paraId="4046818F" w14:textId="3CA2EDA3" w:rsidR="00640B1A" w:rsidRPr="0032791C" w:rsidRDefault="00DF643D" w:rsidP="003B4651">
      <w:pPr>
        <w:widowControl w:val="0"/>
        <w:spacing w:after="0" w:line="276" w:lineRule="auto"/>
        <w:rPr>
          <w:rFonts w:cs="Tahoma"/>
          <w:sz w:val="24"/>
          <w:szCs w:val="24"/>
        </w:rPr>
      </w:pPr>
      <w:r w:rsidRPr="0032791C">
        <w:rPr>
          <w:rFonts w:cs="Tahoma"/>
          <w:sz w:val="24"/>
          <w:szCs w:val="24"/>
        </w:rPr>
        <w:t>z</w:t>
      </w:r>
      <w:r w:rsidR="00640B1A" w:rsidRPr="0032791C">
        <w:rPr>
          <w:rFonts w:cs="Tahoma"/>
          <w:sz w:val="24"/>
          <w:szCs w:val="24"/>
        </w:rPr>
        <w:t>wan</w:t>
      </w:r>
      <w:r w:rsidRPr="0032791C">
        <w:rPr>
          <w:rFonts w:cs="Tahoma"/>
          <w:sz w:val="24"/>
          <w:szCs w:val="24"/>
        </w:rPr>
        <w:t>ą/zwany</w:t>
      </w:r>
      <w:r w:rsidR="00640B1A" w:rsidRPr="0032791C">
        <w:rPr>
          <w:rFonts w:cs="Tahoma"/>
          <w:sz w:val="24"/>
          <w:szCs w:val="24"/>
        </w:rPr>
        <w:t xml:space="preserve">m dalej </w:t>
      </w:r>
      <w:r w:rsidR="00640B1A" w:rsidRPr="0032791C">
        <w:rPr>
          <w:rFonts w:cs="Tahoma"/>
          <w:bCs/>
          <w:sz w:val="24"/>
          <w:szCs w:val="24"/>
        </w:rPr>
        <w:t>„Wykonawcą</w:t>
      </w:r>
      <w:r w:rsidR="002701DB" w:rsidRPr="0032791C">
        <w:rPr>
          <w:rFonts w:cs="Tahoma"/>
          <w:sz w:val="24"/>
          <w:szCs w:val="24"/>
        </w:rPr>
        <w:t>”</w:t>
      </w:r>
    </w:p>
    <w:p w14:paraId="53256F82" w14:textId="7E465A0C" w:rsidR="00DF2DA3" w:rsidRPr="006650BD" w:rsidRDefault="00A72410" w:rsidP="003B4651">
      <w:pPr>
        <w:spacing w:after="0" w:line="276" w:lineRule="auto"/>
        <w:rPr>
          <w:rFonts w:cs="Tahoma"/>
          <w:sz w:val="24"/>
          <w:szCs w:val="24"/>
        </w:rPr>
      </w:pPr>
      <w:r w:rsidRPr="0032791C">
        <w:rPr>
          <w:rFonts w:cs="Tahoma"/>
          <w:sz w:val="24"/>
          <w:szCs w:val="24"/>
        </w:rPr>
        <w:br/>
      </w:r>
      <w:r w:rsidR="00DF2DA3" w:rsidRPr="006650BD">
        <w:rPr>
          <w:rFonts w:cs="Tahoma"/>
          <w:sz w:val="24"/>
          <w:szCs w:val="24"/>
        </w:rPr>
        <w:t>oraz łącznie zwani „Stronami”</w:t>
      </w:r>
      <w:r w:rsidR="00302553" w:rsidRPr="006650BD">
        <w:rPr>
          <w:rFonts w:cs="Tahoma"/>
          <w:sz w:val="24"/>
          <w:szCs w:val="24"/>
        </w:rPr>
        <w:t>, a oddzielnie Stroną</w:t>
      </w:r>
    </w:p>
    <w:p w14:paraId="563EEBAC" w14:textId="36432DA2" w:rsidR="001A69F9" w:rsidRPr="006650BD" w:rsidRDefault="001A69F9" w:rsidP="003B4651">
      <w:pPr>
        <w:spacing w:after="0" w:line="276" w:lineRule="auto"/>
        <w:rPr>
          <w:rFonts w:cs="Tahoma"/>
          <w:bCs/>
          <w:sz w:val="24"/>
          <w:szCs w:val="24"/>
        </w:rPr>
      </w:pPr>
    </w:p>
    <w:p w14:paraId="1668D4A1" w14:textId="77777777" w:rsidR="0092398D" w:rsidRPr="006650BD" w:rsidRDefault="0092398D" w:rsidP="003B4651">
      <w:pPr>
        <w:spacing w:after="0" w:line="276" w:lineRule="auto"/>
        <w:rPr>
          <w:rFonts w:cs="Tahoma"/>
          <w:bCs/>
          <w:sz w:val="24"/>
          <w:szCs w:val="24"/>
        </w:rPr>
      </w:pPr>
    </w:p>
    <w:p w14:paraId="7F645E9A" w14:textId="5CEC0AE5" w:rsidR="002701DB" w:rsidRPr="006650BD" w:rsidRDefault="0032791C" w:rsidP="003B4651">
      <w:pPr>
        <w:spacing w:after="0" w:line="276" w:lineRule="auto"/>
        <w:rPr>
          <w:rFonts w:cs="Tahoma"/>
          <w:sz w:val="24"/>
          <w:szCs w:val="24"/>
        </w:rPr>
      </w:pPr>
      <w:r w:rsidRPr="006650BD">
        <w:rPr>
          <w:rFonts w:cs="Tahoma"/>
          <w:sz w:val="24"/>
          <w:szCs w:val="24"/>
        </w:rPr>
        <w:t>w</w:t>
      </w:r>
      <w:r w:rsidR="0008748B" w:rsidRPr="006650BD">
        <w:rPr>
          <w:rFonts w:cs="Tahoma"/>
          <w:sz w:val="24"/>
          <w:szCs w:val="24"/>
        </w:rPr>
        <w:t xml:space="preserve"> wyniku rozstrzygnięcia postępowania o zamówienie publiczne prowadzonego</w:t>
      </w:r>
      <w:r w:rsidR="00FC66EE" w:rsidRPr="006650BD">
        <w:rPr>
          <w:rFonts w:cs="Tahoma"/>
          <w:sz w:val="24"/>
          <w:szCs w:val="24"/>
        </w:rPr>
        <w:br/>
      </w:r>
      <w:r w:rsidR="0008748B" w:rsidRPr="006650BD">
        <w:rPr>
          <w:rFonts w:cs="Tahoma"/>
          <w:sz w:val="24"/>
          <w:szCs w:val="24"/>
        </w:rPr>
        <w:t>w trybie podstawowym</w:t>
      </w:r>
      <w:r w:rsidR="00D326BA" w:rsidRPr="006650BD">
        <w:rPr>
          <w:rFonts w:cs="Tahoma"/>
          <w:sz w:val="24"/>
          <w:szCs w:val="24"/>
        </w:rPr>
        <w:t>,</w:t>
      </w:r>
      <w:r w:rsidR="0008748B" w:rsidRPr="006650BD">
        <w:rPr>
          <w:rFonts w:cs="Tahoma"/>
          <w:sz w:val="24"/>
          <w:szCs w:val="24"/>
        </w:rPr>
        <w:t xml:space="preserve"> </w:t>
      </w:r>
      <w:r w:rsidR="003115C6" w:rsidRPr="006650BD">
        <w:rPr>
          <w:rFonts w:cs="Tahoma"/>
          <w:sz w:val="24"/>
          <w:szCs w:val="24"/>
        </w:rPr>
        <w:t>na podstawie</w:t>
      </w:r>
      <w:r w:rsidR="0008748B" w:rsidRPr="006650BD">
        <w:rPr>
          <w:rFonts w:cs="Tahoma"/>
          <w:sz w:val="24"/>
          <w:szCs w:val="24"/>
        </w:rPr>
        <w:t xml:space="preserve"> art. 275 pkt 1 ustawy z dnia 11 września</w:t>
      </w:r>
      <w:r w:rsidR="00FC66EE" w:rsidRPr="006650BD">
        <w:rPr>
          <w:rFonts w:cs="Tahoma"/>
          <w:sz w:val="24"/>
          <w:szCs w:val="24"/>
        </w:rPr>
        <w:br/>
      </w:r>
      <w:r w:rsidR="0008748B" w:rsidRPr="006650BD">
        <w:rPr>
          <w:rFonts w:cs="Tahoma"/>
          <w:sz w:val="24"/>
          <w:szCs w:val="24"/>
        </w:rPr>
        <w:t xml:space="preserve">2019 r. Prawo zamówień publicznych </w:t>
      </w:r>
      <w:r w:rsidR="00FC66EE" w:rsidRPr="006650BD">
        <w:rPr>
          <w:rFonts w:cs="Tahoma"/>
          <w:sz w:val="24"/>
          <w:szCs w:val="24"/>
        </w:rPr>
        <w:t>(dalej: „Pzp”) S</w:t>
      </w:r>
      <w:r w:rsidR="0008748B" w:rsidRPr="006650BD">
        <w:rPr>
          <w:rFonts w:cs="Tahoma"/>
          <w:sz w:val="24"/>
          <w:szCs w:val="24"/>
        </w:rPr>
        <w:t xml:space="preserve">trony zawierają umowę </w:t>
      </w:r>
      <w:r w:rsidR="004A3F45" w:rsidRPr="006650BD">
        <w:rPr>
          <w:rFonts w:cs="Tahoma"/>
          <w:sz w:val="24"/>
          <w:szCs w:val="24"/>
        </w:rPr>
        <w:t>(dalej: „Umowa”)</w:t>
      </w:r>
      <w:r w:rsidRPr="006650BD">
        <w:rPr>
          <w:rFonts w:cs="Tahoma"/>
          <w:sz w:val="24"/>
          <w:szCs w:val="24"/>
        </w:rPr>
        <w:t xml:space="preserve"> </w:t>
      </w:r>
      <w:r w:rsidR="0008748B" w:rsidRPr="006650BD">
        <w:rPr>
          <w:rFonts w:cs="Tahoma"/>
          <w:sz w:val="24"/>
          <w:szCs w:val="24"/>
        </w:rPr>
        <w:t>o następującej treści</w:t>
      </w:r>
      <w:r w:rsidR="002701DB" w:rsidRPr="006650BD">
        <w:rPr>
          <w:rFonts w:cs="Tahoma"/>
          <w:sz w:val="24"/>
          <w:szCs w:val="24"/>
        </w:rPr>
        <w:t>:</w:t>
      </w:r>
    </w:p>
    <w:p w14:paraId="1AD32C95" w14:textId="77777777" w:rsidR="0092398D" w:rsidRPr="006650BD" w:rsidRDefault="0092398D" w:rsidP="003B4651">
      <w:pPr>
        <w:spacing w:after="0" w:line="276" w:lineRule="auto"/>
        <w:rPr>
          <w:rFonts w:cs="Tahoma"/>
          <w:sz w:val="24"/>
          <w:szCs w:val="24"/>
        </w:rPr>
      </w:pPr>
    </w:p>
    <w:p w14:paraId="0A3B8263" w14:textId="4EB1ECB8" w:rsidR="00D535B2" w:rsidRPr="006650BD" w:rsidRDefault="00A72410" w:rsidP="003B4651">
      <w:pPr>
        <w:spacing w:after="0" w:line="276" w:lineRule="auto"/>
        <w:rPr>
          <w:rFonts w:cs="Tahoma"/>
          <w:sz w:val="24"/>
          <w:szCs w:val="24"/>
        </w:rPr>
      </w:pPr>
      <w:r w:rsidRPr="006650BD">
        <w:rPr>
          <w:rFonts w:cs="Tahoma"/>
          <w:sz w:val="24"/>
          <w:szCs w:val="24"/>
        </w:rPr>
        <w:br/>
      </w:r>
    </w:p>
    <w:p w14:paraId="7C3CB720" w14:textId="355418EB" w:rsidR="00FE38AA" w:rsidRPr="006650BD" w:rsidRDefault="009112B4" w:rsidP="003B4651">
      <w:pPr>
        <w:spacing w:after="0" w:line="276" w:lineRule="auto"/>
        <w:rPr>
          <w:rFonts w:cs="Tahoma"/>
          <w:b/>
          <w:sz w:val="24"/>
          <w:szCs w:val="24"/>
        </w:rPr>
      </w:pPr>
      <w:r w:rsidRPr="006650BD">
        <w:rPr>
          <w:rFonts w:cs="Tahoma"/>
          <w:b/>
          <w:sz w:val="24"/>
          <w:szCs w:val="24"/>
        </w:rPr>
        <w:t>§</w:t>
      </w:r>
      <w:r w:rsidR="00640B1A" w:rsidRPr="006650BD">
        <w:rPr>
          <w:rFonts w:cs="Tahoma"/>
          <w:b/>
          <w:sz w:val="24"/>
          <w:szCs w:val="24"/>
        </w:rPr>
        <w:t xml:space="preserve"> </w:t>
      </w:r>
      <w:r w:rsidRPr="006650BD">
        <w:rPr>
          <w:rFonts w:cs="Tahoma"/>
          <w:b/>
          <w:sz w:val="24"/>
          <w:szCs w:val="24"/>
        </w:rPr>
        <w:t>1</w:t>
      </w:r>
      <w:r w:rsidR="009734DD" w:rsidRPr="006650BD">
        <w:rPr>
          <w:rFonts w:cs="Tahoma"/>
          <w:b/>
          <w:sz w:val="24"/>
          <w:szCs w:val="24"/>
        </w:rPr>
        <w:t>.</w:t>
      </w:r>
      <w:r w:rsidR="00642FF7" w:rsidRPr="006650BD">
        <w:rPr>
          <w:rFonts w:cs="Tahoma"/>
          <w:b/>
          <w:sz w:val="24"/>
          <w:szCs w:val="24"/>
        </w:rPr>
        <w:t xml:space="preserve"> Przedmiot </w:t>
      </w:r>
      <w:r w:rsidR="00FE38AA" w:rsidRPr="006650BD">
        <w:rPr>
          <w:rFonts w:cs="Tahoma"/>
          <w:b/>
          <w:sz w:val="24"/>
          <w:szCs w:val="24"/>
        </w:rPr>
        <w:t>U</w:t>
      </w:r>
      <w:r w:rsidR="00642FF7" w:rsidRPr="006650BD">
        <w:rPr>
          <w:rFonts w:cs="Tahoma"/>
          <w:b/>
          <w:sz w:val="24"/>
          <w:szCs w:val="24"/>
        </w:rPr>
        <w:t>mowy</w:t>
      </w:r>
    </w:p>
    <w:p w14:paraId="74DD8D18" w14:textId="0A0C0EFB" w:rsidR="007E1BED" w:rsidRPr="006650BD" w:rsidRDefault="007E1BED" w:rsidP="003B4651">
      <w:pPr>
        <w:pStyle w:val="Akapitzlist"/>
        <w:numPr>
          <w:ilvl w:val="0"/>
          <w:numId w:val="1"/>
        </w:numPr>
        <w:suppressAutoHyphens/>
        <w:spacing w:after="0" w:line="276" w:lineRule="auto"/>
        <w:ind w:left="426" w:hanging="426"/>
        <w:rPr>
          <w:rFonts w:cs="Tahoma"/>
          <w:sz w:val="24"/>
          <w:szCs w:val="24"/>
        </w:rPr>
      </w:pPr>
      <w:r w:rsidRPr="006650BD">
        <w:rPr>
          <w:rFonts w:cs="Tahoma"/>
          <w:sz w:val="24"/>
          <w:szCs w:val="24"/>
        </w:rPr>
        <w:t>Zamawiający zamawia, a Wykonawca przyjmuje do wykonania, roboty budowlane</w:t>
      </w:r>
      <w:r w:rsidR="00036BA7" w:rsidRPr="006650BD">
        <w:rPr>
          <w:rFonts w:cs="Tahoma"/>
          <w:sz w:val="24"/>
          <w:szCs w:val="24"/>
        </w:rPr>
        <w:t>, których przedmiotem jest</w:t>
      </w:r>
      <w:r w:rsidRPr="006650BD">
        <w:rPr>
          <w:rFonts w:cs="Tahoma"/>
          <w:sz w:val="24"/>
          <w:szCs w:val="24"/>
        </w:rPr>
        <w:t xml:space="preserve"> </w:t>
      </w:r>
      <w:r w:rsidR="00535C60">
        <w:rPr>
          <w:rFonts w:eastAsia="Arial" w:cs="Tahoma"/>
          <w:b/>
          <w:bCs/>
          <w:color w:val="000000"/>
          <w:sz w:val="24"/>
          <w:szCs w:val="24"/>
          <w:lang w:eastAsia="zh-CN"/>
        </w:rPr>
        <w:t>p</w:t>
      </w:r>
      <w:r w:rsidR="00535C60" w:rsidRPr="00C57336">
        <w:rPr>
          <w:rFonts w:eastAsia="Arial" w:cs="Tahoma"/>
          <w:b/>
          <w:bCs/>
          <w:color w:val="000000"/>
          <w:sz w:val="24"/>
          <w:szCs w:val="24"/>
          <w:lang w:eastAsia="zh-CN"/>
        </w:rPr>
        <w:t>rzeb</w:t>
      </w:r>
      <w:r w:rsidR="00535C60" w:rsidRPr="00C57336">
        <w:rPr>
          <w:rFonts w:eastAsia="Times New Roman" w:cs="Tahoma"/>
          <w:b/>
          <w:bCs/>
          <w:color w:val="000000"/>
          <w:sz w:val="24"/>
          <w:szCs w:val="24"/>
          <w:lang w:eastAsia="zh-CN"/>
        </w:rPr>
        <w:t>udowa zewnętrznej klatki schodowej wraz z platformą dla osób niepełnosprawnych oraz przebudowa łazienki</w:t>
      </w:r>
      <w:r w:rsidR="00535C60">
        <w:rPr>
          <w:rFonts w:eastAsia="Times New Roman" w:cs="Tahoma"/>
          <w:b/>
          <w:bCs/>
          <w:color w:val="000000"/>
          <w:sz w:val="24"/>
          <w:szCs w:val="24"/>
          <w:lang w:eastAsia="zh-CN"/>
        </w:rPr>
        <w:t xml:space="preserve"> </w:t>
      </w:r>
      <w:r w:rsidR="00535C60" w:rsidRPr="00C57336">
        <w:rPr>
          <w:rFonts w:eastAsia="Times New Roman" w:cs="Tahoma"/>
          <w:b/>
          <w:bCs/>
          <w:color w:val="000000"/>
          <w:sz w:val="24"/>
          <w:szCs w:val="24"/>
          <w:lang w:eastAsia="zh-CN"/>
        </w:rPr>
        <w:t>na łazienkę do potrzeb niepełnosprawnych,</w:t>
      </w:r>
      <w:r w:rsidR="00535C60">
        <w:rPr>
          <w:rFonts w:eastAsia="Times New Roman" w:cs="Tahoma"/>
          <w:b/>
          <w:bCs/>
          <w:color w:val="000000"/>
          <w:sz w:val="24"/>
          <w:szCs w:val="24"/>
          <w:lang w:eastAsia="zh-CN"/>
        </w:rPr>
        <w:br/>
      </w:r>
      <w:r w:rsidR="00535C60" w:rsidRPr="00C57336">
        <w:rPr>
          <w:rFonts w:eastAsia="Times New Roman" w:cs="Tahoma"/>
          <w:b/>
          <w:bCs/>
          <w:color w:val="000000"/>
          <w:sz w:val="24"/>
          <w:szCs w:val="24"/>
          <w:lang w:eastAsia="zh-CN"/>
        </w:rPr>
        <w:t>na parterze w budynku Dziennego Domu Pomocy przy ul. Konstytucji 3 Maja nr 12</w:t>
      </w:r>
      <w:r w:rsidR="00CD4390" w:rsidRPr="006650BD">
        <w:rPr>
          <w:rFonts w:eastAsia="Times New Roman" w:cs="Tahoma"/>
          <w:color w:val="000000"/>
          <w:sz w:val="24"/>
          <w:szCs w:val="24"/>
          <w:lang w:eastAsia="zh-CN"/>
        </w:rPr>
        <w:t>.</w:t>
      </w:r>
    </w:p>
    <w:p w14:paraId="727AB85E" w14:textId="13CF3806" w:rsidR="007E1BED" w:rsidRPr="006650BD" w:rsidRDefault="007E1BED" w:rsidP="003B4651">
      <w:pPr>
        <w:pStyle w:val="Akapitzlist"/>
        <w:numPr>
          <w:ilvl w:val="0"/>
          <w:numId w:val="1"/>
        </w:numPr>
        <w:suppressAutoHyphens/>
        <w:spacing w:after="0" w:line="276" w:lineRule="auto"/>
        <w:ind w:left="426" w:hanging="426"/>
        <w:rPr>
          <w:rFonts w:cs="Tahoma"/>
          <w:sz w:val="24"/>
          <w:szCs w:val="24"/>
        </w:rPr>
      </w:pPr>
      <w:bookmarkStart w:id="0" w:name="_Hlk195864777"/>
      <w:r w:rsidRPr="006650BD">
        <w:rPr>
          <w:rFonts w:cs="Tahoma"/>
          <w:sz w:val="24"/>
          <w:szCs w:val="24"/>
        </w:rPr>
        <w:t xml:space="preserve">Roboty budowlane, o których mowa w § 1 ust. 1 </w:t>
      </w:r>
      <w:r w:rsidR="00666459">
        <w:rPr>
          <w:rFonts w:cs="Tahoma"/>
          <w:sz w:val="24"/>
          <w:szCs w:val="24"/>
        </w:rPr>
        <w:t xml:space="preserve">Umowy </w:t>
      </w:r>
      <w:r w:rsidRPr="006650BD">
        <w:rPr>
          <w:rFonts w:cs="Tahoma"/>
          <w:sz w:val="24"/>
          <w:szCs w:val="24"/>
        </w:rPr>
        <w:t>dotyczą zamierzenia budowlanego, w skład którego wchodzą</w:t>
      </w:r>
      <w:bookmarkEnd w:id="0"/>
      <w:r w:rsidRPr="006650BD">
        <w:rPr>
          <w:rFonts w:cs="Tahoma"/>
          <w:sz w:val="24"/>
          <w:szCs w:val="24"/>
        </w:rPr>
        <w:t>:</w:t>
      </w:r>
    </w:p>
    <w:p w14:paraId="68FFE8A7" w14:textId="427ED7F1" w:rsidR="007E1BED" w:rsidRPr="006650BD" w:rsidRDefault="008A31CC" w:rsidP="003B4651">
      <w:pPr>
        <w:pStyle w:val="NormalnyWeb"/>
        <w:numPr>
          <w:ilvl w:val="0"/>
          <w:numId w:val="2"/>
        </w:numPr>
        <w:suppressAutoHyphens/>
        <w:spacing w:before="0" w:beforeAutospacing="0" w:after="0" w:line="276" w:lineRule="auto"/>
        <w:ind w:left="851" w:hanging="426"/>
        <w:rPr>
          <w:rFonts w:ascii="Tahoma" w:hAnsi="Tahoma" w:cs="Tahoma"/>
          <w:u w:val="single"/>
        </w:rPr>
      </w:pPr>
      <w:r w:rsidRPr="006650BD">
        <w:rPr>
          <w:rFonts w:ascii="Tahoma" w:hAnsi="Tahoma" w:cs="Tahoma"/>
          <w:u w:val="single"/>
        </w:rPr>
        <w:t>Budowa zewnętrznej klatki schodowej wraz z platformą dla osób niepełnosprawnych</w:t>
      </w:r>
    </w:p>
    <w:p w14:paraId="3C8D4E45" w14:textId="124A7708" w:rsidR="007E1BED" w:rsidRPr="006650BD" w:rsidRDefault="008A31CC" w:rsidP="003B4651">
      <w:pPr>
        <w:pStyle w:val="NormalnyWeb"/>
        <w:numPr>
          <w:ilvl w:val="0"/>
          <w:numId w:val="3"/>
        </w:numPr>
        <w:suppressAutoHyphens/>
        <w:spacing w:before="0" w:beforeAutospacing="0" w:after="0" w:line="276" w:lineRule="auto"/>
        <w:ind w:left="1276" w:hanging="426"/>
        <w:rPr>
          <w:rFonts w:ascii="Tahoma" w:hAnsi="Tahoma" w:cs="Tahoma"/>
        </w:rPr>
      </w:pPr>
      <w:r w:rsidRPr="006650BD">
        <w:rPr>
          <w:rFonts w:ascii="Tahoma" w:hAnsi="Tahoma" w:cs="Tahoma"/>
        </w:rPr>
        <w:t>Inwestycja zostanie zlokalizowana na działce nr 1667/77,</w:t>
      </w:r>
      <w:r w:rsidRPr="006650BD">
        <w:rPr>
          <w:rFonts w:ascii="Tahoma" w:hAnsi="Tahoma" w:cs="Tahoma"/>
        </w:rPr>
        <w:br/>
        <w:t xml:space="preserve">przy ul. Konstytucji 3-Maja 12 w Mikołowie przy budynku Dziennego Domu Pomocy </w:t>
      </w:r>
      <w:bookmarkStart w:id="1" w:name="_Hlk195864940"/>
      <w:r w:rsidRPr="006650BD">
        <w:rPr>
          <w:rFonts w:ascii="Tahoma" w:hAnsi="Tahoma" w:cs="Tahoma"/>
        </w:rPr>
        <w:t>(dalej: „DDP”)</w:t>
      </w:r>
      <w:bookmarkEnd w:id="1"/>
    </w:p>
    <w:p w14:paraId="140093B9" w14:textId="17BB0F81" w:rsidR="007E1BED" w:rsidRPr="006650BD" w:rsidRDefault="008A31CC" w:rsidP="003B4651">
      <w:pPr>
        <w:pStyle w:val="NormalnyWeb"/>
        <w:numPr>
          <w:ilvl w:val="0"/>
          <w:numId w:val="3"/>
        </w:numPr>
        <w:suppressAutoHyphens/>
        <w:spacing w:before="0" w:beforeAutospacing="0" w:after="0" w:line="276" w:lineRule="auto"/>
        <w:ind w:left="1276" w:hanging="425"/>
        <w:rPr>
          <w:rFonts w:ascii="Tahoma" w:hAnsi="Tahoma" w:cs="Tahoma"/>
        </w:rPr>
      </w:pPr>
      <w:r w:rsidRPr="006650BD">
        <w:rPr>
          <w:rFonts w:ascii="Tahoma" w:hAnsi="Tahoma" w:cs="Tahoma"/>
        </w:rPr>
        <w:t>Zakres robót obejmuje: roboty przygotowawcze, roboty rozbiórkowe</w:t>
      </w:r>
      <w:r w:rsidRPr="006650BD">
        <w:rPr>
          <w:rFonts w:ascii="Tahoma" w:hAnsi="Tahoma" w:cs="Tahoma"/>
        </w:rPr>
        <w:br/>
        <w:t>i wyburzeniowe, roboty ziemne, roboty betonowe i żelbetowe, roboty wykończeniowe, roboty odtworzeniowe i kończące inwestycję</w:t>
      </w:r>
      <w:r w:rsidR="00036BA7" w:rsidRPr="006650BD">
        <w:rPr>
          <w:rFonts w:ascii="Tahoma" w:hAnsi="Tahoma" w:cs="Tahoma"/>
        </w:rPr>
        <w:t>.</w:t>
      </w:r>
    </w:p>
    <w:p w14:paraId="3C3EF7F8" w14:textId="54371D5A" w:rsidR="00CD4390" w:rsidRPr="006650BD" w:rsidRDefault="00666459" w:rsidP="003B4651">
      <w:pPr>
        <w:pStyle w:val="NormalnyWeb"/>
        <w:numPr>
          <w:ilvl w:val="0"/>
          <w:numId w:val="3"/>
        </w:numPr>
        <w:suppressAutoHyphens/>
        <w:spacing w:before="0" w:beforeAutospacing="0" w:after="0" w:line="276" w:lineRule="auto"/>
        <w:ind w:left="1276" w:hanging="425"/>
        <w:rPr>
          <w:rFonts w:ascii="Tahoma" w:hAnsi="Tahoma" w:cs="Tahoma"/>
        </w:rPr>
      </w:pPr>
      <w:r w:rsidRPr="00E2654E">
        <w:rPr>
          <w:rFonts w:ascii="Tahoma" w:eastAsia="Tahoma" w:hAnsi="Tahoma" w:cs="Tahoma"/>
          <w:color w:val="000000"/>
        </w:rPr>
        <w:lastRenderedPageBreak/>
        <w:t>Wykonanie robót budowlano-montażowych związanych</w:t>
      </w:r>
      <w:r>
        <w:rPr>
          <w:rFonts w:ascii="Tahoma" w:eastAsia="Tahoma" w:hAnsi="Tahoma" w:cs="Tahoma"/>
          <w:color w:val="000000"/>
        </w:rPr>
        <w:t xml:space="preserve"> </w:t>
      </w:r>
      <w:r w:rsidRPr="00E2654E">
        <w:rPr>
          <w:rFonts w:ascii="Tahoma" w:eastAsia="Tahoma" w:hAnsi="Tahoma" w:cs="Tahoma"/>
          <w:color w:val="000000"/>
        </w:rPr>
        <w:t>z wykonaniem zewnętrznej klatki schodowej z poziomu terenu</w:t>
      </w:r>
      <w:r>
        <w:rPr>
          <w:rFonts w:ascii="Tahoma" w:eastAsia="Tahoma" w:hAnsi="Tahoma" w:cs="Tahoma"/>
          <w:color w:val="000000"/>
        </w:rPr>
        <w:t xml:space="preserve"> </w:t>
      </w:r>
      <w:r w:rsidRPr="00E2654E">
        <w:rPr>
          <w:rFonts w:ascii="Tahoma" w:eastAsia="Tahoma" w:hAnsi="Tahoma" w:cs="Tahoma"/>
          <w:color w:val="000000"/>
        </w:rPr>
        <w:t>na parter budynku wraz</w:t>
      </w:r>
      <w:r>
        <w:rPr>
          <w:rFonts w:ascii="Tahoma" w:eastAsia="Tahoma" w:hAnsi="Tahoma" w:cs="Tahoma"/>
          <w:color w:val="000000"/>
        </w:rPr>
        <w:br/>
      </w:r>
      <w:r w:rsidRPr="00E2654E">
        <w:rPr>
          <w:rFonts w:ascii="Tahoma" w:eastAsia="Tahoma" w:hAnsi="Tahoma" w:cs="Tahoma"/>
          <w:color w:val="000000"/>
        </w:rPr>
        <w:t>z dostawą i montażem platformy dla osób niepełnosprawnych. Klatkę schodową należy wykonać w miejscu istniejących zewnętrznych schodów stalowych</w:t>
      </w:r>
      <w:r>
        <w:rPr>
          <w:rFonts w:ascii="Tahoma" w:eastAsia="Tahoma" w:hAnsi="Tahoma" w:cs="Tahoma"/>
          <w:color w:val="000000"/>
        </w:rPr>
        <w:t>,</w:t>
      </w:r>
      <w:r w:rsidRPr="00E2654E">
        <w:rPr>
          <w:rFonts w:ascii="Tahoma" w:eastAsia="Tahoma" w:hAnsi="Tahoma" w:cs="Tahoma"/>
          <w:color w:val="000000"/>
        </w:rPr>
        <w:t xml:space="preserve"> tj. przy północnej elewacji budynku, jak wskazano</w:t>
      </w:r>
      <w:r>
        <w:rPr>
          <w:rFonts w:ascii="Tahoma" w:eastAsia="Tahoma" w:hAnsi="Tahoma" w:cs="Tahoma"/>
          <w:color w:val="000000"/>
        </w:rPr>
        <w:br/>
      </w:r>
      <w:r w:rsidRPr="00E2654E">
        <w:rPr>
          <w:rFonts w:ascii="Tahoma" w:eastAsia="Tahoma" w:hAnsi="Tahoma" w:cs="Tahoma"/>
          <w:color w:val="000000"/>
        </w:rPr>
        <w:t>w dokumentacji projektowej. Elementami składowymi klatki schodowej są: trzy żelbetowe słupy</w:t>
      </w:r>
      <w:r>
        <w:rPr>
          <w:rFonts w:ascii="Tahoma" w:eastAsia="Tahoma" w:hAnsi="Tahoma" w:cs="Tahoma"/>
          <w:color w:val="000000"/>
        </w:rPr>
        <w:t xml:space="preserve"> </w:t>
      </w:r>
      <w:r w:rsidRPr="00E2654E">
        <w:rPr>
          <w:rFonts w:ascii="Tahoma" w:eastAsia="Tahoma" w:hAnsi="Tahoma" w:cs="Tahoma"/>
          <w:color w:val="000000"/>
        </w:rPr>
        <w:t>o wymiarach 25x25 cm, posadowione</w:t>
      </w:r>
      <w:r>
        <w:rPr>
          <w:rFonts w:ascii="Tahoma" w:eastAsia="Tahoma" w:hAnsi="Tahoma" w:cs="Tahoma"/>
          <w:color w:val="000000"/>
        </w:rPr>
        <w:br/>
      </w:r>
      <w:r w:rsidRPr="00E2654E">
        <w:rPr>
          <w:rFonts w:ascii="Tahoma" w:eastAsia="Tahoma" w:hAnsi="Tahoma" w:cs="Tahoma"/>
          <w:color w:val="000000"/>
        </w:rPr>
        <w:t>na stopach fundamentowych oraz fundamenty biegu schodowego. Podest o długości 329cm</w:t>
      </w:r>
      <w:r>
        <w:rPr>
          <w:rFonts w:ascii="Tahoma" w:eastAsia="Tahoma" w:hAnsi="Tahoma" w:cs="Tahoma"/>
          <w:color w:val="000000"/>
        </w:rPr>
        <w:t xml:space="preserve"> </w:t>
      </w:r>
      <w:r w:rsidRPr="00E2654E">
        <w:rPr>
          <w:rFonts w:ascii="Tahoma" w:eastAsia="Tahoma" w:hAnsi="Tahoma" w:cs="Tahoma"/>
          <w:color w:val="000000"/>
        </w:rPr>
        <w:t>i szerokości 170cm w obszarze biegu schodowego, poszerzony</w:t>
      </w:r>
      <w:r>
        <w:rPr>
          <w:rFonts w:ascii="Tahoma" w:eastAsia="Tahoma" w:hAnsi="Tahoma" w:cs="Tahoma"/>
          <w:color w:val="000000"/>
        </w:rPr>
        <w:t xml:space="preserve"> </w:t>
      </w:r>
      <w:r w:rsidRPr="00E2654E">
        <w:rPr>
          <w:rFonts w:ascii="Tahoma" w:eastAsia="Tahoma" w:hAnsi="Tahoma" w:cs="Tahoma"/>
          <w:color w:val="000000"/>
        </w:rPr>
        <w:t>o 95cm w rejonie platformy, umieszczony</w:t>
      </w:r>
      <w:r>
        <w:rPr>
          <w:rFonts w:ascii="Tahoma" w:eastAsia="Tahoma" w:hAnsi="Tahoma" w:cs="Tahoma"/>
          <w:color w:val="000000"/>
        </w:rPr>
        <w:br/>
      </w:r>
      <w:r w:rsidRPr="00E2654E">
        <w:rPr>
          <w:rFonts w:ascii="Tahoma" w:eastAsia="Tahoma" w:hAnsi="Tahoma" w:cs="Tahoma"/>
          <w:color w:val="000000"/>
        </w:rPr>
        <w:t>w poziomie istniejącej posadzki parteru. Konstrukcja podestu w układzie belkowo płytowym opiera się na słupach żelbetowych oraz stanowi podparcie biegu schodowego.</w:t>
      </w:r>
      <w:r w:rsidRPr="00E2654E">
        <w:rPr>
          <w:rFonts w:ascii="Tahoma" w:hAnsi="Tahoma" w:cs="Tahoma"/>
        </w:rPr>
        <w:t xml:space="preserve"> </w:t>
      </w:r>
      <w:r w:rsidRPr="00E2654E">
        <w:rPr>
          <w:rFonts w:ascii="Tahoma" w:eastAsia="Tahoma" w:hAnsi="Tahoma" w:cs="Tahoma"/>
          <w:color w:val="000000"/>
        </w:rPr>
        <w:t>Bieg schodowy zaprojektowano szerokości 140cm</w:t>
      </w:r>
      <w:r>
        <w:rPr>
          <w:rFonts w:ascii="Tahoma" w:eastAsia="Tahoma" w:hAnsi="Tahoma" w:cs="Tahoma"/>
          <w:color w:val="000000"/>
        </w:rPr>
        <w:t xml:space="preserve"> </w:t>
      </w:r>
      <w:r w:rsidRPr="00E2654E">
        <w:rPr>
          <w:rFonts w:ascii="Tahoma" w:eastAsia="Tahoma" w:hAnsi="Tahoma" w:cs="Tahoma"/>
          <w:color w:val="000000"/>
        </w:rPr>
        <w:t>o stopniach wysokości 15cm i szerokości 30cm ze względów</w:t>
      </w:r>
      <w:r>
        <w:rPr>
          <w:rFonts w:ascii="Tahoma" w:eastAsia="Tahoma" w:hAnsi="Tahoma" w:cs="Tahoma"/>
          <w:color w:val="000000"/>
        </w:rPr>
        <w:br/>
      </w:r>
      <w:r w:rsidRPr="00E2654E">
        <w:rPr>
          <w:rFonts w:ascii="Tahoma" w:eastAsia="Tahoma" w:hAnsi="Tahoma" w:cs="Tahoma"/>
          <w:color w:val="000000"/>
        </w:rPr>
        <w:t>na ilość schodów. Wykonanie i montaż balustrady ze stali ocynkowanej</w:t>
      </w:r>
      <w:r>
        <w:rPr>
          <w:rFonts w:ascii="Tahoma" w:eastAsia="Tahoma" w:hAnsi="Tahoma" w:cs="Tahoma"/>
          <w:color w:val="000000"/>
        </w:rPr>
        <w:br/>
      </w:r>
      <w:r w:rsidRPr="00E2654E">
        <w:rPr>
          <w:rFonts w:ascii="Tahoma" w:eastAsia="Tahoma" w:hAnsi="Tahoma" w:cs="Tahoma"/>
          <w:color w:val="000000"/>
        </w:rPr>
        <w:t>i powlekanej proszkowo z pochwytami na wysokości 0,9m i 1,1m. Wymienić drzwi zewnętrzne na nowe drzwi zewnętrzne metalowe ocieplone o szerokości w świetle ościeżnicy min 100cm o wsp.</w:t>
      </w:r>
      <w:r w:rsidR="005C3109">
        <w:rPr>
          <w:rFonts w:ascii="Tahoma" w:eastAsia="Tahoma" w:hAnsi="Tahoma" w:cs="Tahoma"/>
          <w:color w:val="000000"/>
        </w:rPr>
        <w:br/>
      </w:r>
      <w:r w:rsidRPr="00E2654E">
        <w:rPr>
          <w:rFonts w:ascii="Tahoma" w:eastAsia="Tahoma" w:hAnsi="Tahoma" w:cs="Tahoma"/>
          <w:color w:val="000000"/>
        </w:rPr>
        <w:t>min</w:t>
      </w:r>
      <w:r w:rsidR="005C3109">
        <w:rPr>
          <w:rFonts w:ascii="Tahoma" w:eastAsia="Tahoma" w:hAnsi="Tahoma" w:cs="Tahoma"/>
          <w:color w:val="000000"/>
        </w:rPr>
        <w:t>.</w:t>
      </w:r>
      <w:r w:rsidRPr="00E2654E">
        <w:rPr>
          <w:rFonts w:ascii="Tahoma" w:eastAsia="Tahoma" w:hAnsi="Tahoma" w:cs="Tahoma"/>
          <w:color w:val="000000"/>
        </w:rPr>
        <w:t xml:space="preserve"> 1,3 W/ m2*K. Schody i podest należy zabezpieczyć powłoką antypoślizgową odporną na warunki atmosferyczne i promieniowanie UV. Nad wejściem wykonać zadaszenie 180cmx130cm ze szkła hartowanego 2x8mm na wspornikach ze stali nierdzewnej</w:t>
      </w:r>
      <w:r>
        <w:rPr>
          <w:rFonts w:ascii="Tahoma" w:eastAsia="Tahoma" w:hAnsi="Tahoma" w:cs="Tahoma"/>
          <w:color w:val="000000"/>
        </w:rPr>
        <w:t xml:space="preserve"> </w:t>
      </w:r>
      <w:r w:rsidRPr="00E2654E">
        <w:rPr>
          <w:rFonts w:ascii="Tahoma" w:eastAsia="Tahoma" w:hAnsi="Tahoma" w:cs="Tahoma"/>
          <w:color w:val="000000"/>
        </w:rPr>
        <w:t>z odprowadzeniem wody rynienką ze stali nierdzewnej</w:t>
      </w:r>
      <w:r w:rsidR="00036BA7" w:rsidRPr="006650BD">
        <w:rPr>
          <w:rFonts w:ascii="Tahoma" w:eastAsia="Tahoma" w:hAnsi="Tahoma" w:cs="Tahoma"/>
          <w:color w:val="000000"/>
        </w:rPr>
        <w:t>.</w:t>
      </w:r>
    </w:p>
    <w:p w14:paraId="458FBBBA" w14:textId="415CA331" w:rsidR="008A31CC" w:rsidRPr="006650BD" w:rsidRDefault="005C3109" w:rsidP="008A31CC">
      <w:pPr>
        <w:pStyle w:val="NormalnyWeb"/>
        <w:numPr>
          <w:ilvl w:val="0"/>
          <w:numId w:val="3"/>
        </w:numPr>
        <w:suppressAutoHyphens/>
        <w:spacing w:before="0" w:beforeAutospacing="0" w:after="0" w:line="276" w:lineRule="auto"/>
        <w:ind w:left="1276" w:hanging="425"/>
        <w:rPr>
          <w:rFonts w:ascii="Tahoma" w:hAnsi="Tahoma" w:cs="Tahoma"/>
        </w:rPr>
      </w:pPr>
      <w:r w:rsidRPr="00E2654E">
        <w:rPr>
          <w:rFonts w:ascii="Tahoma" w:hAnsi="Tahoma" w:cs="Tahoma"/>
        </w:rPr>
        <w:t>Dostawę i montaż zewnętrznej pionowej platformy dla osób niepełnosprawnych o charakterystyce: montaż i eksploatacja</w:t>
      </w:r>
      <w:r>
        <w:rPr>
          <w:rFonts w:ascii="Tahoma" w:hAnsi="Tahoma" w:cs="Tahoma"/>
        </w:rPr>
        <w:t xml:space="preserve"> </w:t>
      </w:r>
      <w:r w:rsidRPr="00E2654E">
        <w:rPr>
          <w:rFonts w:ascii="Tahoma" w:hAnsi="Tahoma" w:cs="Tahoma"/>
        </w:rPr>
        <w:t>na zewnątrz z konstrukcją zabezpieczoną antykorozyjnie, udźwig-385kg/3 osoby, typ napędu-przekładnia n</w:t>
      </w:r>
      <w:r>
        <w:rPr>
          <w:rFonts w:ascii="Tahoma" w:hAnsi="Tahoma" w:cs="Tahoma"/>
        </w:rPr>
        <w:t>a</w:t>
      </w:r>
      <w:r w:rsidRPr="00E2654E">
        <w:rPr>
          <w:rFonts w:ascii="Tahoma" w:hAnsi="Tahoma" w:cs="Tahoma"/>
        </w:rPr>
        <w:t>krętka/śruba, mo</w:t>
      </w:r>
      <w:r>
        <w:rPr>
          <w:rFonts w:ascii="Tahoma" w:hAnsi="Tahoma" w:cs="Tahoma"/>
        </w:rPr>
        <w:t>c</w:t>
      </w:r>
      <w:r w:rsidRPr="00E2654E">
        <w:rPr>
          <w:rFonts w:ascii="Tahoma" w:hAnsi="Tahoma" w:cs="Tahoma"/>
        </w:rPr>
        <w:t>/napięcie/prąd silnika napędowego – 1,5kW/400V, /4,7A, wymiary jeżdżącej platformy – 900mmx1400mm - platforma przelotowa, zewnętrzne wymiary urządzenia – 1310mmx1520mm, opuszczanie awaryjne - ręczne,</w:t>
      </w:r>
      <w:r>
        <w:rPr>
          <w:rFonts w:ascii="Tahoma" w:hAnsi="Tahoma" w:cs="Tahoma"/>
        </w:rPr>
        <w:br/>
      </w:r>
      <w:r w:rsidRPr="00E2654E">
        <w:rPr>
          <w:rFonts w:ascii="Tahoma" w:hAnsi="Tahoma" w:cs="Tahoma"/>
        </w:rPr>
        <w:t>za pomocą korby, wysokość podnoszenia – 1920 mm, wysokość barierek i bramek – 1100mm, szerokość w świetle bramek – 1100mm, masa własna urządzenia – ok 1000kg</w:t>
      </w:r>
      <w:r w:rsidR="00036BA7" w:rsidRPr="006650BD">
        <w:rPr>
          <w:rFonts w:ascii="Tahoma" w:hAnsi="Tahoma" w:cs="Tahoma"/>
        </w:rPr>
        <w:t>.</w:t>
      </w:r>
    </w:p>
    <w:p w14:paraId="68C6B0CD" w14:textId="62B609F8" w:rsidR="007E1BED" w:rsidRPr="006650BD" w:rsidRDefault="005C3109" w:rsidP="008A31CC">
      <w:pPr>
        <w:pStyle w:val="NormalnyWeb"/>
        <w:numPr>
          <w:ilvl w:val="0"/>
          <w:numId w:val="3"/>
        </w:numPr>
        <w:suppressAutoHyphens/>
        <w:spacing w:before="0" w:beforeAutospacing="0" w:after="0" w:line="276" w:lineRule="auto"/>
        <w:ind w:left="1276" w:hanging="425"/>
        <w:rPr>
          <w:rFonts w:ascii="Tahoma" w:hAnsi="Tahoma" w:cs="Tahoma"/>
        </w:rPr>
      </w:pPr>
      <w:r w:rsidRPr="00E2654E">
        <w:rPr>
          <w:rFonts w:ascii="Tahoma" w:hAnsi="Tahoma" w:cs="Tahoma"/>
        </w:rPr>
        <w:t>Zasilanie platformy dla osób niepełnosprawnych należy wykonać kablem YKY 5x2,</w:t>
      </w:r>
      <w:r w:rsidRPr="00C57336">
        <w:rPr>
          <w:rFonts w:ascii="Tahoma" w:hAnsi="Tahoma" w:cs="Tahoma"/>
        </w:rPr>
        <w:t>5mm</w:t>
      </w:r>
      <w:r w:rsidRPr="00C57336">
        <w:rPr>
          <w:rFonts w:ascii="Tahoma" w:hAnsi="Tahoma" w:cs="Tahoma"/>
          <w:vertAlign w:val="superscript"/>
        </w:rPr>
        <w:t>2</w:t>
      </w:r>
      <w:r w:rsidRPr="00C57336">
        <w:rPr>
          <w:rFonts w:ascii="Tahoma" w:hAnsi="Tahoma" w:cs="Tahoma"/>
        </w:rPr>
        <w:t>, kabel prowadzić poprzez istniejące pomieszczenia natynkowo w rurce ochronnej niepodtrzymującej płomienia</w:t>
      </w:r>
      <w:r>
        <w:rPr>
          <w:rFonts w:ascii="Tahoma" w:hAnsi="Tahoma" w:cs="Tahoma"/>
        </w:rPr>
        <w:br/>
      </w:r>
      <w:r w:rsidRPr="00C57336">
        <w:rPr>
          <w:rFonts w:ascii="Tahoma" w:hAnsi="Tahoma" w:cs="Tahoma"/>
        </w:rPr>
        <w:t>na dedykowanych uchwytach. Kabel zasilający należy podłączyć</w:t>
      </w:r>
      <w:r>
        <w:rPr>
          <w:rFonts w:ascii="Tahoma" w:hAnsi="Tahoma" w:cs="Tahoma"/>
        </w:rPr>
        <w:br/>
      </w:r>
      <w:r w:rsidRPr="00C57336">
        <w:rPr>
          <w:rFonts w:ascii="Tahoma" w:hAnsi="Tahoma" w:cs="Tahoma"/>
        </w:rPr>
        <w:t>do istniejącej rozdzielnicy kotłowni (rozdzielnica żeliwna), rozdzielnicę należy rozbudować o jeden moduł skrzynkowy</w:t>
      </w:r>
      <w:r>
        <w:rPr>
          <w:rFonts w:ascii="Tahoma" w:hAnsi="Tahoma" w:cs="Tahoma"/>
        </w:rPr>
        <w:t xml:space="preserve"> </w:t>
      </w:r>
      <w:r w:rsidRPr="00C57336">
        <w:rPr>
          <w:rFonts w:ascii="Tahoma" w:hAnsi="Tahoma" w:cs="Tahoma"/>
        </w:rPr>
        <w:t>w wykonaniu z tworzywa termoplastycznego wyposażony</w:t>
      </w:r>
      <w:r>
        <w:rPr>
          <w:rFonts w:ascii="Tahoma" w:hAnsi="Tahoma" w:cs="Tahoma"/>
        </w:rPr>
        <w:t xml:space="preserve"> </w:t>
      </w:r>
      <w:r w:rsidRPr="00C57336">
        <w:rPr>
          <w:rFonts w:ascii="Tahoma" w:hAnsi="Tahoma" w:cs="Tahoma"/>
        </w:rPr>
        <w:t>w wyłącznik różnicowoprądowy 3 faz, wyłącznik nadprądowy 3 faz, wskaźnik obecności faz oraz wyłącznik remontowy na elewacji.</w:t>
      </w:r>
      <w:r w:rsidRPr="00C57336">
        <w:rPr>
          <w:rFonts w:ascii="Tahoma" w:hAnsi="Tahoma" w:cs="Tahoma"/>
        </w:rPr>
        <w:br/>
      </w:r>
      <w:r w:rsidRPr="00C57336">
        <w:rPr>
          <w:rFonts w:ascii="Tahoma" w:hAnsi="Tahoma" w:cs="Tahoma"/>
        </w:rPr>
        <w:lastRenderedPageBreak/>
        <w:t>W rejonie projektowanej platformy dla osób niepełnosprawnych</w:t>
      </w:r>
      <w:r w:rsidRPr="00E2654E">
        <w:rPr>
          <w:rFonts w:ascii="Tahoma" w:hAnsi="Tahoma" w:cs="Tahoma"/>
        </w:rPr>
        <w:t xml:space="preserve"> wykonać uziemienie pionowe (max.10Ω) z prętów miedziowanych</w:t>
      </w:r>
      <w:r>
        <w:rPr>
          <w:rFonts w:ascii="Tahoma" w:hAnsi="Tahoma" w:cs="Tahoma"/>
        </w:rPr>
        <w:t xml:space="preserve"> </w:t>
      </w:r>
      <w:r w:rsidRPr="00E2654E">
        <w:rPr>
          <w:rFonts w:ascii="Tahoma" w:hAnsi="Tahoma" w:cs="Tahoma"/>
        </w:rPr>
        <w:t>i podłączyć</w:t>
      </w:r>
      <w:r>
        <w:rPr>
          <w:rFonts w:ascii="Tahoma" w:hAnsi="Tahoma" w:cs="Tahoma"/>
        </w:rPr>
        <w:br/>
      </w:r>
      <w:r w:rsidRPr="00E2654E">
        <w:rPr>
          <w:rFonts w:ascii="Tahoma" w:hAnsi="Tahoma" w:cs="Tahoma"/>
        </w:rPr>
        <w:t>ze stalowymi elementami platformy i schodów bednarką FeZn 30x4mm.</w:t>
      </w:r>
      <w:r>
        <w:rPr>
          <w:rFonts w:ascii="Tahoma" w:hAnsi="Tahoma" w:cs="Tahoma"/>
        </w:rPr>
        <w:t xml:space="preserve"> </w:t>
      </w:r>
      <w:r w:rsidRPr="00E2654E">
        <w:rPr>
          <w:rFonts w:ascii="Tahoma" w:hAnsi="Tahoma" w:cs="Tahoma"/>
        </w:rPr>
        <w:t xml:space="preserve">Nad wejściem do budynku ze spocznika projektowanych schodów wymienić istniejącą oprawę oświetleniową na oprawę hermetyczną IP65 typu LED. Wymienić istniejącą oprawę oświetleniową sodową </w:t>
      </w:r>
      <w:r w:rsidRPr="00C57336">
        <w:rPr>
          <w:rFonts w:ascii="Tahoma" w:hAnsi="Tahoma" w:cs="Tahoma"/>
        </w:rPr>
        <w:t>zabudowaną na wysięgniku naściennym</w:t>
      </w:r>
      <w:r>
        <w:rPr>
          <w:rFonts w:ascii="Tahoma" w:hAnsi="Tahoma" w:cs="Tahoma"/>
        </w:rPr>
        <w:t xml:space="preserve"> </w:t>
      </w:r>
      <w:r w:rsidRPr="00C57336">
        <w:rPr>
          <w:rFonts w:ascii="Tahoma" w:hAnsi="Tahoma" w:cs="Tahoma"/>
        </w:rPr>
        <w:t>na rogu budynku na oprawę uliczną LED 30W</w:t>
      </w:r>
      <w:r w:rsidR="007E1BED" w:rsidRPr="006650BD">
        <w:rPr>
          <w:rFonts w:ascii="Tahoma" w:hAnsi="Tahoma" w:cs="Tahoma"/>
        </w:rPr>
        <w:t>.</w:t>
      </w:r>
    </w:p>
    <w:p w14:paraId="2979A634" w14:textId="62A74ED7" w:rsidR="007E1BED" w:rsidRPr="006650BD" w:rsidRDefault="008A31CC" w:rsidP="003B4651">
      <w:pPr>
        <w:pStyle w:val="NormalnyWeb"/>
        <w:numPr>
          <w:ilvl w:val="0"/>
          <w:numId w:val="2"/>
        </w:numPr>
        <w:suppressAutoHyphens/>
        <w:spacing w:before="0" w:beforeAutospacing="0" w:after="0" w:line="276" w:lineRule="auto"/>
        <w:ind w:left="993" w:hanging="426"/>
        <w:rPr>
          <w:rFonts w:ascii="Tahoma" w:hAnsi="Tahoma" w:cs="Tahoma"/>
        </w:rPr>
      </w:pPr>
      <w:r w:rsidRPr="006650BD">
        <w:rPr>
          <w:rFonts w:ascii="Tahoma" w:hAnsi="Tahoma" w:cs="Tahoma"/>
          <w:u w:val="single"/>
        </w:rPr>
        <w:t>Przebudowa łazienki na łazienkę dostosowaną do potrzeb osób niepełnosprawnych na parterze budynku DDP</w:t>
      </w:r>
    </w:p>
    <w:p w14:paraId="3AE9EACA" w14:textId="42B5B5B0" w:rsidR="007E1BED" w:rsidRPr="006650BD" w:rsidRDefault="005C3109" w:rsidP="003B4651">
      <w:pPr>
        <w:pStyle w:val="NormalnyWeb"/>
        <w:numPr>
          <w:ilvl w:val="0"/>
          <w:numId w:val="4"/>
        </w:numPr>
        <w:suppressAutoHyphens/>
        <w:spacing w:before="0" w:beforeAutospacing="0" w:after="0" w:line="276" w:lineRule="auto"/>
        <w:ind w:left="1418" w:hanging="425"/>
        <w:rPr>
          <w:rFonts w:ascii="Tahoma" w:hAnsi="Tahoma" w:cs="Tahoma"/>
        </w:rPr>
      </w:pPr>
      <w:r w:rsidRPr="00C57336">
        <w:rPr>
          <w:rFonts w:ascii="Tahoma" w:hAnsi="Tahoma" w:cs="Tahoma"/>
        </w:rPr>
        <w:t>Zakres robót obejmuje roboty rozbiórkowe, roboty murowe, wykonanie ścianek działowych gipsowo-kartonowych</w:t>
      </w:r>
      <w:r w:rsidRPr="00E2654E">
        <w:rPr>
          <w:rFonts w:ascii="Tahoma" w:hAnsi="Tahoma" w:cs="Tahoma"/>
        </w:rPr>
        <w:t>, roboty posadzkarskie, roboty tynkowe, izolacje przeciwwodne, roboty okładzinowe, instalacje wod-kan, instalacja c.o., instalacje elektryczne</w:t>
      </w:r>
      <w:r w:rsidR="008A31CC" w:rsidRPr="006650BD">
        <w:rPr>
          <w:rFonts w:ascii="Tahoma" w:hAnsi="Tahoma" w:cs="Tahoma"/>
        </w:rPr>
        <w:t>.</w:t>
      </w:r>
    </w:p>
    <w:p w14:paraId="3AE10F51" w14:textId="43C30919" w:rsidR="007E1BED" w:rsidRPr="006650BD" w:rsidRDefault="005C3109" w:rsidP="003B4651">
      <w:pPr>
        <w:pStyle w:val="NormalnyWeb"/>
        <w:numPr>
          <w:ilvl w:val="0"/>
          <w:numId w:val="4"/>
        </w:numPr>
        <w:suppressAutoHyphens/>
        <w:spacing w:before="0" w:beforeAutospacing="0" w:after="0" w:line="276" w:lineRule="auto"/>
        <w:ind w:left="1418" w:hanging="425"/>
        <w:rPr>
          <w:rFonts w:ascii="Tahoma" w:hAnsi="Tahoma" w:cs="Tahoma"/>
        </w:rPr>
      </w:pPr>
      <w:r w:rsidRPr="00E2654E">
        <w:rPr>
          <w:rFonts w:ascii="Tahoma" w:hAnsi="Tahoma" w:cs="Tahoma"/>
        </w:rPr>
        <w:t>Ł</w:t>
      </w:r>
      <w:r w:rsidRPr="00E2654E">
        <w:rPr>
          <w:rFonts w:ascii="Tahoma" w:hAnsi="Tahoma" w:cs="Tahoma"/>
          <w:color w:val="000000"/>
        </w:rPr>
        <w:t>azienka będąca przedmiotem zamówienia znajduje się na parterze budynku DDP, składa się z przedsionka z umywalką i dwóch kabin WC (jedna dla kobiet, druga dla mężczyzn) oraz kabiny prysznicowej</w:t>
      </w:r>
      <w:r>
        <w:rPr>
          <w:rFonts w:ascii="Tahoma" w:hAnsi="Tahoma" w:cs="Tahoma"/>
          <w:color w:val="000000"/>
        </w:rPr>
        <w:br/>
      </w:r>
      <w:r w:rsidRPr="00E2654E">
        <w:rPr>
          <w:rFonts w:ascii="Tahoma" w:hAnsi="Tahoma" w:cs="Tahoma"/>
          <w:color w:val="000000"/>
        </w:rPr>
        <w:t>z przebieralnią. W ramach prac przewiduje się całkowitą przebudowę istniejących pomieszczeń i utworzenie łazienki dla osób</w:t>
      </w:r>
      <w:r w:rsidRPr="00E2654E">
        <w:rPr>
          <w:rFonts w:ascii="Tahoma" w:hAnsi="Tahoma" w:cs="Tahoma"/>
          <w:color w:val="000000"/>
        </w:rPr>
        <w:br/>
        <w:t>z niepełnosprawnościami wyposażoną w toaletę, umywalkę</w:t>
      </w:r>
      <w:r>
        <w:rPr>
          <w:rFonts w:ascii="Tahoma" w:hAnsi="Tahoma" w:cs="Tahoma"/>
          <w:color w:val="000000"/>
        </w:rPr>
        <w:t xml:space="preserve"> </w:t>
      </w:r>
      <w:r w:rsidRPr="00E2654E">
        <w:rPr>
          <w:rFonts w:ascii="Tahoma" w:hAnsi="Tahoma" w:cs="Tahoma"/>
          <w:color w:val="000000"/>
        </w:rPr>
        <w:t>i prysznic, oraz oddzielną toaletę wyposażoną w kabinę WC, pisuar</w:t>
      </w:r>
      <w:r>
        <w:rPr>
          <w:rFonts w:ascii="Tahoma" w:hAnsi="Tahoma" w:cs="Tahoma"/>
          <w:color w:val="000000"/>
        </w:rPr>
        <w:t xml:space="preserve"> </w:t>
      </w:r>
      <w:r w:rsidRPr="00E2654E">
        <w:rPr>
          <w:rFonts w:ascii="Tahoma" w:hAnsi="Tahoma" w:cs="Tahoma"/>
          <w:color w:val="000000"/>
        </w:rPr>
        <w:t>i umywalkę. Okładziny z płytek ceramicznych wykonać na wys. 2,5m do sufitu podwieszonego z płyt G-K, w miejscach szczególnie narażonych</w:t>
      </w:r>
      <w:r>
        <w:rPr>
          <w:rFonts w:ascii="Tahoma" w:hAnsi="Tahoma" w:cs="Tahoma"/>
          <w:color w:val="000000"/>
        </w:rPr>
        <w:br/>
      </w:r>
      <w:r w:rsidRPr="00E2654E">
        <w:rPr>
          <w:rFonts w:ascii="Tahoma" w:hAnsi="Tahoma" w:cs="Tahoma"/>
          <w:color w:val="000000"/>
        </w:rPr>
        <w:t xml:space="preserve">na wilgoć i </w:t>
      </w:r>
      <w:r w:rsidRPr="00C57336">
        <w:rPr>
          <w:rFonts w:ascii="Tahoma" w:hAnsi="Tahoma" w:cs="Tahoma"/>
          <w:color w:val="000000"/>
        </w:rPr>
        <w:t>wodę zastosować izolację (folia w płynie)</w:t>
      </w:r>
      <w:r>
        <w:rPr>
          <w:rFonts w:ascii="Tahoma" w:hAnsi="Tahoma" w:cs="Tahoma"/>
          <w:color w:val="000000"/>
        </w:rPr>
        <w:t xml:space="preserve"> </w:t>
      </w:r>
      <w:r w:rsidRPr="00C57336">
        <w:rPr>
          <w:rFonts w:ascii="Tahoma" w:hAnsi="Tahoma" w:cs="Tahoma"/>
          <w:color w:val="000000"/>
        </w:rPr>
        <w:t>z użyciem niezbędnych akcesoriów do uszczelnienia przejść instalacyjnych</w:t>
      </w:r>
      <w:r>
        <w:rPr>
          <w:rFonts w:ascii="Tahoma" w:hAnsi="Tahoma" w:cs="Tahoma"/>
          <w:color w:val="000000"/>
        </w:rPr>
        <w:br/>
      </w:r>
      <w:r w:rsidRPr="00C57336">
        <w:rPr>
          <w:rFonts w:ascii="Tahoma" w:hAnsi="Tahoma" w:cs="Tahoma"/>
          <w:color w:val="000000"/>
        </w:rPr>
        <w:t>i narożników (posadzka-ściana, ściana-ściana). Posadzki wykonać</w:t>
      </w:r>
      <w:r>
        <w:rPr>
          <w:rFonts w:ascii="Tahoma" w:hAnsi="Tahoma" w:cs="Tahoma"/>
          <w:color w:val="000000"/>
        </w:rPr>
        <w:br/>
      </w:r>
      <w:r w:rsidRPr="00C57336">
        <w:rPr>
          <w:rFonts w:ascii="Tahoma" w:hAnsi="Tahoma" w:cs="Tahoma"/>
          <w:color w:val="000000"/>
        </w:rPr>
        <w:t>z płytek antypoślizgowych min R10. Łazienkę dla osób niepełnosprawnych wyposażyć w uchwyty i poręcze dla osób niepełnosprawnych, lustro uchylne, siodełko prysznicowe.</w:t>
      </w:r>
      <w:r>
        <w:rPr>
          <w:rFonts w:ascii="Tahoma" w:hAnsi="Tahoma" w:cs="Tahoma"/>
        </w:rPr>
        <w:t xml:space="preserve"> </w:t>
      </w:r>
      <w:r w:rsidRPr="00C57336">
        <w:rPr>
          <w:rFonts w:ascii="Tahoma" w:hAnsi="Tahoma" w:cs="Tahoma"/>
          <w:color w:val="000000"/>
        </w:rPr>
        <w:t>Armatura: muszle ceramiczne bezrantowe wiszące na stelażach,</w:t>
      </w:r>
      <w:r w:rsidRPr="00E2654E">
        <w:rPr>
          <w:rFonts w:ascii="Tahoma" w:hAnsi="Tahoma" w:cs="Tahoma"/>
          <w:color w:val="000000"/>
        </w:rPr>
        <w:t xml:space="preserve"> umywalki ceramiczne prostokątne, na stelażach, pisuar ceramiczny </w:t>
      </w:r>
      <w:r w:rsidRPr="00886F7D">
        <w:rPr>
          <w:rFonts w:ascii="Tahoma" w:hAnsi="Tahoma" w:cs="Tahoma"/>
          <w:color w:val="000000"/>
        </w:rPr>
        <w:t xml:space="preserve">na stelażu, grzejniki stalowe płytowe ocynkowane, oprawy oświetleniowe typu LED, gniazda i włączniki z ramkami, kurtyna powietrza </w:t>
      </w:r>
      <w:r w:rsidRPr="00C57336">
        <w:rPr>
          <w:rFonts w:ascii="Tahoma" w:hAnsi="Tahoma" w:cs="Tahoma"/>
          <w:color w:val="000000"/>
        </w:rPr>
        <w:t>1kW 230V</w:t>
      </w:r>
      <w:r w:rsidR="007E1BED" w:rsidRPr="006650BD">
        <w:rPr>
          <w:rFonts w:ascii="Tahoma" w:hAnsi="Tahoma" w:cs="Tahoma"/>
          <w:color w:val="000000"/>
        </w:rPr>
        <w:t>.</w:t>
      </w:r>
    </w:p>
    <w:p w14:paraId="38E8DBC3" w14:textId="22B50460" w:rsidR="007E1BED" w:rsidRPr="006650BD" w:rsidRDefault="007E1BED" w:rsidP="003B4651">
      <w:pPr>
        <w:pStyle w:val="Akapitzlist"/>
        <w:numPr>
          <w:ilvl w:val="0"/>
          <w:numId w:val="1"/>
        </w:numPr>
        <w:suppressAutoHyphens/>
        <w:spacing w:after="0" w:line="276" w:lineRule="auto"/>
        <w:ind w:left="426" w:hanging="426"/>
        <w:rPr>
          <w:rFonts w:cs="Tahoma"/>
          <w:sz w:val="24"/>
          <w:szCs w:val="24"/>
        </w:rPr>
      </w:pPr>
      <w:r w:rsidRPr="006650BD">
        <w:rPr>
          <w:rFonts w:cs="Tahoma"/>
          <w:sz w:val="24"/>
          <w:szCs w:val="24"/>
        </w:rPr>
        <w:t xml:space="preserve">W ramach wykonania przedmiotu </w:t>
      </w:r>
      <w:r w:rsidR="00287D87" w:rsidRPr="006650BD">
        <w:rPr>
          <w:rFonts w:cs="Tahoma"/>
          <w:sz w:val="24"/>
          <w:szCs w:val="24"/>
        </w:rPr>
        <w:t>U</w:t>
      </w:r>
      <w:r w:rsidRPr="006650BD">
        <w:rPr>
          <w:rFonts w:cs="Tahoma"/>
          <w:sz w:val="24"/>
          <w:szCs w:val="24"/>
        </w:rPr>
        <w:t xml:space="preserve">mowy </w:t>
      </w:r>
      <w:r w:rsidR="00287D87" w:rsidRPr="006650BD">
        <w:rPr>
          <w:rFonts w:cs="Tahoma"/>
          <w:sz w:val="24"/>
          <w:szCs w:val="24"/>
        </w:rPr>
        <w:t>W</w:t>
      </w:r>
      <w:r w:rsidRPr="006650BD">
        <w:rPr>
          <w:rFonts w:cs="Tahoma"/>
          <w:sz w:val="24"/>
          <w:szCs w:val="24"/>
        </w:rPr>
        <w:t>ykonawca w szczególności:</w:t>
      </w:r>
    </w:p>
    <w:p w14:paraId="58438940" w14:textId="0B1E584F" w:rsidR="007E1BED" w:rsidRPr="006650BD" w:rsidRDefault="007E1BED" w:rsidP="003B4651">
      <w:pPr>
        <w:pStyle w:val="Akapitzlist"/>
        <w:numPr>
          <w:ilvl w:val="0"/>
          <w:numId w:val="5"/>
        </w:numPr>
        <w:suppressAutoHyphens/>
        <w:spacing w:after="0" w:line="276" w:lineRule="auto"/>
        <w:ind w:left="851" w:hanging="426"/>
        <w:rPr>
          <w:rFonts w:cs="Tahoma"/>
          <w:sz w:val="24"/>
          <w:szCs w:val="24"/>
        </w:rPr>
      </w:pPr>
      <w:r w:rsidRPr="006650BD">
        <w:rPr>
          <w:rFonts w:cs="Tahoma"/>
          <w:sz w:val="24"/>
          <w:szCs w:val="24"/>
        </w:rPr>
        <w:t xml:space="preserve">wykona roboty budowlane, o których mowa w </w:t>
      </w:r>
      <w:r w:rsidR="00D44F52" w:rsidRPr="006650BD">
        <w:rPr>
          <w:rFonts w:cs="Tahoma"/>
          <w:sz w:val="24"/>
          <w:szCs w:val="24"/>
        </w:rPr>
        <w:t xml:space="preserve">§ 1 ust. 2 Umowy </w:t>
      </w:r>
      <w:r w:rsidRPr="006650BD">
        <w:rPr>
          <w:rFonts w:cs="Tahoma"/>
          <w:sz w:val="24"/>
          <w:szCs w:val="24"/>
        </w:rPr>
        <w:t>zgodnie</w:t>
      </w:r>
      <w:r w:rsidR="00D44F52" w:rsidRPr="006650BD">
        <w:rPr>
          <w:rFonts w:cs="Tahoma"/>
          <w:sz w:val="24"/>
          <w:szCs w:val="24"/>
        </w:rPr>
        <w:br/>
      </w:r>
      <w:r w:rsidRPr="006650BD">
        <w:rPr>
          <w:rFonts w:cs="Tahoma"/>
          <w:sz w:val="24"/>
          <w:szCs w:val="24"/>
        </w:rPr>
        <w:t xml:space="preserve">z dokumentacją projektową, SWZ i innymi dokumentami zamówienia, </w:t>
      </w:r>
    </w:p>
    <w:p w14:paraId="31F54C0B" w14:textId="473CF830" w:rsidR="007E1BED" w:rsidRPr="006650BD" w:rsidRDefault="007E1BED" w:rsidP="003B4651">
      <w:pPr>
        <w:pStyle w:val="Akapitzlist"/>
        <w:numPr>
          <w:ilvl w:val="0"/>
          <w:numId w:val="5"/>
        </w:numPr>
        <w:suppressAutoHyphens/>
        <w:spacing w:after="0" w:line="276" w:lineRule="auto"/>
        <w:ind w:left="851" w:hanging="426"/>
        <w:rPr>
          <w:rFonts w:cs="Tahoma"/>
          <w:sz w:val="24"/>
          <w:szCs w:val="24"/>
        </w:rPr>
      </w:pPr>
      <w:r w:rsidRPr="006650BD">
        <w:rPr>
          <w:rFonts w:cs="Tahoma"/>
          <w:sz w:val="24"/>
          <w:szCs w:val="24"/>
        </w:rPr>
        <w:t>zawrze umowę ubezpieczeniową z tytułu odpowiedzialności związanej</w:t>
      </w:r>
      <w:r w:rsidR="00CD4390" w:rsidRPr="006650BD">
        <w:rPr>
          <w:rFonts w:cs="Tahoma"/>
          <w:sz w:val="24"/>
          <w:szCs w:val="24"/>
        </w:rPr>
        <w:br/>
      </w:r>
      <w:r w:rsidRPr="006650BD">
        <w:rPr>
          <w:rFonts w:cs="Tahoma"/>
          <w:sz w:val="24"/>
          <w:szCs w:val="24"/>
        </w:rPr>
        <w:t xml:space="preserve">z wykonywaniem przedmiotu </w:t>
      </w:r>
      <w:r w:rsidR="00287D87" w:rsidRPr="006650BD">
        <w:rPr>
          <w:rFonts w:cs="Tahoma"/>
          <w:sz w:val="24"/>
          <w:szCs w:val="24"/>
        </w:rPr>
        <w:t>U</w:t>
      </w:r>
      <w:r w:rsidRPr="006650BD">
        <w:rPr>
          <w:rFonts w:cs="Tahoma"/>
          <w:sz w:val="24"/>
          <w:szCs w:val="24"/>
        </w:rPr>
        <w:t>mowy na warunkach określonych w</w:t>
      </w:r>
      <w:r w:rsidR="0092398D" w:rsidRPr="006650BD">
        <w:rPr>
          <w:rFonts w:cs="Tahoma"/>
          <w:sz w:val="24"/>
          <w:szCs w:val="24"/>
        </w:rPr>
        <w:t xml:space="preserve"> </w:t>
      </w:r>
      <w:r w:rsidRPr="006650BD">
        <w:rPr>
          <w:rFonts w:cs="Tahoma"/>
          <w:sz w:val="24"/>
          <w:szCs w:val="24"/>
        </w:rPr>
        <w:t>§ 1</w:t>
      </w:r>
      <w:r w:rsidR="000D2681" w:rsidRPr="006650BD">
        <w:rPr>
          <w:rFonts w:cs="Tahoma"/>
          <w:sz w:val="24"/>
          <w:szCs w:val="24"/>
        </w:rPr>
        <w:t>2</w:t>
      </w:r>
      <w:r w:rsidRPr="006650BD">
        <w:rPr>
          <w:rFonts w:cs="Tahoma"/>
          <w:sz w:val="24"/>
          <w:szCs w:val="24"/>
        </w:rPr>
        <w:t xml:space="preserve"> </w:t>
      </w:r>
      <w:r w:rsidR="00287D87" w:rsidRPr="006650BD">
        <w:rPr>
          <w:rFonts w:cs="Tahoma"/>
          <w:sz w:val="24"/>
          <w:szCs w:val="24"/>
        </w:rPr>
        <w:t>U</w:t>
      </w:r>
      <w:r w:rsidRPr="006650BD">
        <w:rPr>
          <w:rFonts w:cs="Tahoma"/>
          <w:sz w:val="24"/>
          <w:szCs w:val="24"/>
        </w:rPr>
        <w:t xml:space="preserve">mowy; </w:t>
      </w:r>
    </w:p>
    <w:p w14:paraId="2A731C23" w14:textId="2480B257" w:rsidR="007E1BED" w:rsidRPr="006650BD" w:rsidRDefault="007E1BED" w:rsidP="003B4651">
      <w:pPr>
        <w:pStyle w:val="Akapitzlist"/>
        <w:numPr>
          <w:ilvl w:val="0"/>
          <w:numId w:val="5"/>
        </w:numPr>
        <w:suppressAutoHyphens/>
        <w:spacing w:after="0" w:line="276" w:lineRule="auto"/>
        <w:ind w:left="851" w:hanging="426"/>
        <w:rPr>
          <w:rFonts w:cs="Tahoma"/>
          <w:sz w:val="24"/>
          <w:szCs w:val="24"/>
        </w:rPr>
      </w:pPr>
      <w:r w:rsidRPr="006650BD">
        <w:rPr>
          <w:rFonts w:cs="Tahoma"/>
          <w:sz w:val="24"/>
          <w:szCs w:val="24"/>
        </w:rPr>
        <w:t xml:space="preserve">udzieli gwarancji na roboty budowlane, o których mowa w § 1 ust. 2 </w:t>
      </w:r>
      <w:r w:rsidR="00287D87" w:rsidRPr="006650BD">
        <w:rPr>
          <w:rFonts w:cs="Tahoma"/>
          <w:sz w:val="24"/>
          <w:szCs w:val="24"/>
        </w:rPr>
        <w:t>U</w:t>
      </w:r>
      <w:r w:rsidRPr="006650BD">
        <w:rPr>
          <w:rFonts w:cs="Tahoma"/>
          <w:sz w:val="24"/>
          <w:szCs w:val="24"/>
        </w:rPr>
        <w:t xml:space="preserve">mowy na warunkach określonych w § 13 </w:t>
      </w:r>
      <w:r w:rsidR="00287D87" w:rsidRPr="006650BD">
        <w:rPr>
          <w:rFonts w:cs="Tahoma"/>
          <w:sz w:val="24"/>
          <w:szCs w:val="24"/>
        </w:rPr>
        <w:t>U</w:t>
      </w:r>
      <w:r w:rsidRPr="006650BD">
        <w:rPr>
          <w:rFonts w:cs="Tahoma"/>
          <w:sz w:val="24"/>
          <w:szCs w:val="24"/>
        </w:rPr>
        <w:t xml:space="preserve">mowy; </w:t>
      </w:r>
    </w:p>
    <w:p w14:paraId="1D0B31E6" w14:textId="77777777" w:rsidR="007E1BED" w:rsidRPr="006650BD" w:rsidRDefault="007E1BED" w:rsidP="003B4651">
      <w:pPr>
        <w:pStyle w:val="Akapitzlist"/>
        <w:numPr>
          <w:ilvl w:val="0"/>
          <w:numId w:val="5"/>
        </w:numPr>
        <w:suppressAutoHyphens/>
        <w:spacing w:after="0" w:line="276" w:lineRule="auto"/>
        <w:ind w:left="851" w:hanging="426"/>
        <w:rPr>
          <w:rFonts w:cs="Tahoma"/>
          <w:sz w:val="24"/>
          <w:szCs w:val="24"/>
        </w:rPr>
      </w:pPr>
      <w:r w:rsidRPr="006650BD">
        <w:rPr>
          <w:rFonts w:cs="Tahoma"/>
          <w:sz w:val="24"/>
          <w:szCs w:val="24"/>
        </w:rPr>
        <w:t>wykona dokumentację powykonawczą;</w:t>
      </w:r>
    </w:p>
    <w:p w14:paraId="51860D76" w14:textId="44D5A0CA" w:rsidR="007E1BED" w:rsidRPr="006650BD" w:rsidRDefault="007E1BED" w:rsidP="003B4651">
      <w:pPr>
        <w:pStyle w:val="Akapitzlist"/>
        <w:numPr>
          <w:ilvl w:val="0"/>
          <w:numId w:val="5"/>
        </w:numPr>
        <w:suppressAutoHyphens/>
        <w:spacing w:after="0" w:line="276" w:lineRule="auto"/>
        <w:ind w:left="851" w:hanging="426"/>
        <w:rPr>
          <w:rFonts w:cs="Tahoma"/>
          <w:sz w:val="24"/>
          <w:szCs w:val="24"/>
        </w:rPr>
      </w:pPr>
      <w:r w:rsidRPr="006650BD">
        <w:rPr>
          <w:rFonts w:cs="Tahoma"/>
          <w:sz w:val="24"/>
          <w:szCs w:val="24"/>
        </w:rPr>
        <w:lastRenderedPageBreak/>
        <w:t xml:space="preserve">przeniesie na </w:t>
      </w:r>
      <w:r w:rsidR="004B0994" w:rsidRPr="006650BD">
        <w:rPr>
          <w:rFonts w:cs="Tahoma"/>
          <w:sz w:val="24"/>
          <w:szCs w:val="24"/>
        </w:rPr>
        <w:t>Z</w:t>
      </w:r>
      <w:r w:rsidRPr="006650BD">
        <w:rPr>
          <w:rFonts w:cs="Tahoma"/>
          <w:sz w:val="24"/>
          <w:szCs w:val="24"/>
        </w:rPr>
        <w:t xml:space="preserve">amawiającego majątkowe prawa autorskie do dokumentacji powykonawczej, o której mowa w pkt 4) powyżej, na warunkach określonych w § 7 </w:t>
      </w:r>
      <w:r w:rsidR="00287D87" w:rsidRPr="006650BD">
        <w:rPr>
          <w:rFonts w:cs="Tahoma"/>
          <w:sz w:val="24"/>
          <w:szCs w:val="24"/>
        </w:rPr>
        <w:t>U</w:t>
      </w:r>
      <w:r w:rsidRPr="006650BD">
        <w:rPr>
          <w:rFonts w:cs="Tahoma"/>
          <w:sz w:val="24"/>
          <w:szCs w:val="24"/>
        </w:rPr>
        <w:t>mowy.</w:t>
      </w:r>
    </w:p>
    <w:p w14:paraId="28C47FE3" w14:textId="02204BCC" w:rsidR="007E1BED" w:rsidRPr="006650BD" w:rsidRDefault="007E1BED" w:rsidP="003B4651">
      <w:pPr>
        <w:pStyle w:val="Akapitzlist"/>
        <w:numPr>
          <w:ilvl w:val="0"/>
          <w:numId w:val="6"/>
        </w:numPr>
        <w:suppressAutoHyphens/>
        <w:spacing w:after="0" w:line="276" w:lineRule="auto"/>
        <w:ind w:left="426" w:hanging="426"/>
        <w:rPr>
          <w:rFonts w:cs="Tahoma"/>
          <w:sz w:val="24"/>
          <w:szCs w:val="24"/>
        </w:rPr>
      </w:pPr>
      <w:r w:rsidRPr="006650BD">
        <w:rPr>
          <w:rFonts w:cs="Tahoma"/>
          <w:sz w:val="24"/>
          <w:szCs w:val="24"/>
        </w:rPr>
        <w:t xml:space="preserve">Dokumentacja powykonawcza, o której mowa w § 1 ust. 3 pkt 4) </w:t>
      </w:r>
      <w:r w:rsidR="00287D87" w:rsidRPr="006650BD">
        <w:rPr>
          <w:rFonts w:cs="Tahoma"/>
          <w:sz w:val="24"/>
          <w:szCs w:val="24"/>
        </w:rPr>
        <w:t>U</w:t>
      </w:r>
      <w:r w:rsidRPr="006650BD">
        <w:rPr>
          <w:rFonts w:cs="Tahoma"/>
          <w:sz w:val="24"/>
          <w:szCs w:val="24"/>
        </w:rPr>
        <w:t>mowy obejmuje:</w:t>
      </w:r>
    </w:p>
    <w:p w14:paraId="156AEDC0" w14:textId="1266ED74" w:rsidR="007E1BED" w:rsidRPr="006650BD" w:rsidRDefault="007E1BED" w:rsidP="003B4651">
      <w:pPr>
        <w:pStyle w:val="Akapitzlist"/>
        <w:numPr>
          <w:ilvl w:val="0"/>
          <w:numId w:val="7"/>
        </w:numPr>
        <w:suppressAutoHyphens/>
        <w:spacing w:after="0" w:line="276" w:lineRule="auto"/>
        <w:ind w:left="851" w:hanging="426"/>
        <w:rPr>
          <w:rFonts w:cs="Tahoma"/>
          <w:sz w:val="24"/>
          <w:szCs w:val="24"/>
        </w:rPr>
      </w:pPr>
      <w:r w:rsidRPr="006650BD">
        <w:rPr>
          <w:rFonts w:cs="Tahoma"/>
          <w:sz w:val="24"/>
          <w:szCs w:val="24"/>
        </w:rPr>
        <w:t>dokumentację budowy z naniesionymi zmianami dokonanymi w toku wykonywania robót oraz geodezyjnymi pomiarami powykonawczymi, w tym geodezyjną inwentaryzację powykonawczą oraz dokumentację</w:t>
      </w:r>
      <w:r w:rsidR="00CD4390" w:rsidRPr="006650BD">
        <w:rPr>
          <w:rFonts w:cs="Tahoma"/>
          <w:sz w:val="24"/>
          <w:szCs w:val="24"/>
        </w:rPr>
        <w:br/>
      </w:r>
      <w:r w:rsidRPr="006650BD">
        <w:rPr>
          <w:rFonts w:cs="Tahoma"/>
          <w:sz w:val="24"/>
          <w:szCs w:val="24"/>
        </w:rPr>
        <w:t xml:space="preserve">geodezyjno-kartograficzną; </w:t>
      </w:r>
    </w:p>
    <w:p w14:paraId="422FA0C3" w14:textId="77777777" w:rsidR="007E1BED" w:rsidRPr="006650BD" w:rsidRDefault="007E1BED" w:rsidP="003B4651">
      <w:pPr>
        <w:pStyle w:val="Akapitzlist"/>
        <w:numPr>
          <w:ilvl w:val="0"/>
          <w:numId w:val="7"/>
        </w:numPr>
        <w:suppressAutoHyphens/>
        <w:spacing w:after="0" w:line="276" w:lineRule="auto"/>
        <w:ind w:left="851" w:hanging="426"/>
        <w:rPr>
          <w:rFonts w:cs="Tahoma"/>
          <w:sz w:val="24"/>
          <w:szCs w:val="24"/>
        </w:rPr>
      </w:pPr>
      <w:r w:rsidRPr="006650BD">
        <w:rPr>
          <w:rFonts w:cs="Tahoma"/>
          <w:sz w:val="24"/>
          <w:szCs w:val="24"/>
        </w:rPr>
        <w:t>oryginalne atesty i świadectwa potwierdzające dopuszczenie do stosowania użytych przy realizacji zamówienia materiałów budowlanych, elementów wykończenia stałego wyposażenia i technologii;</w:t>
      </w:r>
    </w:p>
    <w:p w14:paraId="383733A7" w14:textId="10EB174E" w:rsidR="007E1BED" w:rsidRPr="006650BD" w:rsidRDefault="007E1BED" w:rsidP="003B4651">
      <w:pPr>
        <w:pStyle w:val="Akapitzlist"/>
        <w:numPr>
          <w:ilvl w:val="0"/>
          <w:numId w:val="7"/>
        </w:numPr>
        <w:suppressAutoHyphens/>
        <w:spacing w:after="0" w:line="276" w:lineRule="auto"/>
        <w:ind w:left="851" w:hanging="426"/>
        <w:rPr>
          <w:rFonts w:cs="Tahoma"/>
          <w:sz w:val="24"/>
          <w:szCs w:val="24"/>
        </w:rPr>
      </w:pPr>
      <w:r w:rsidRPr="006650BD">
        <w:rPr>
          <w:rFonts w:cs="Tahoma"/>
          <w:sz w:val="24"/>
          <w:szCs w:val="24"/>
        </w:rPr>
        <w:t>instrukcje, opisy i kopie kart gwarancyjnych urządzeń zamontowanych</w:t>
      </w:r>
      <w:r w:rsidR="00CD4390" w:rsidRPr="006650BD">
        <w:rPr>
          <w:rFonts w:cs="Tahoma"/>
          <w:sz w:val="24"/>
          <w:szCs w:val="24"/>
        </w:rPr>
        <w:br/>
      </w:r>
      <w:r w:rsidRPr="006650BD">
        <w:rPr>
          <w:rFonts w:cs="Tahoma"/>
          <w:sz w:val="24"/>
          <w:szCs w:val="24"/>
        </w:rPr>
        <w:t>w wyniku realizacji robót.</w:t>
      </w:r>
    </w:p>
    <w:p w14:paraId="38C56D34" w14:textId="62F43A8C" w:rsidR="007E1BED" w:rsidRPr="006650BD" w:rsidRDefault="007E1BED" w:rsidP="003B4651">
      <w:pPr>
        <w:pStyle w:val="Akapitzlist"/>
        <w:numPr>
          <w:ilvl w:val="0"/>
          <w:numId w:val="8"/>
        </w:numPr>
        <w:suppressAutoHyphens/>
        <w:spacing w:after="0" w:line="276" w:lineRule="auto"/>
        <w:ind w:left="426" w:hanging="426"/>
        <w:rPr>
          <w:rFonts w:cs="Tahoma"/>
          <w:sz w:val="24"/>
          <w:szCs w:val="24"/>
        </w:rPr>
      </w:pPr>
      <w:r w:rsidRPr="006650BD">
        <w:rPr>
          <w:rFonts w:cs="Tahoma"/>
          <w:sz w:val="24"/>
          <w:szCs w:val="24"/>
        </w:rPr>
        <w:t>Dokumentacja powykonawcza, o której mowa w § 1 ust. 3 pkt 4</w:t>
      </w:r>
      <w:r w:rsidR="0045501D" w:rsidRPr="006650BD">
        <w:rPr>
          <w:rFonts w:cs="Tahoma"/>
          <w:sz w:val="24"/>
          <w:szCs w:val="24"/>
        </w:rPr>
        <w:t>)</w:t>
      </w:r>
      <w:r w:rsidRPr="006650BD">
        <w:rPr>
          <w:rFonts w:cs="Tahoma"/>
          <w:sz w:val="24"/>
          <w:szCs w:val="24"/>
        </w:rPr>
        <w:t xml:space="preserve"> </w:t>
      </w:r>
      <w:r w:rsidR="00287D87" w:rsidRPr="006650BD">
        <w:rPr>
          <w:rFonts w:cs="Tahoma"/>
          <w:sz w:val="24"/>
          <w:szCs w:val="24"/>
        </w:rPr>
        <w:t>U</w:t>
      </w:r>
      <w:r w:rsidRPr="006650BD">
        <w:rPr>
          <w:rFonts w:cs="Tahoma"/>
          <w:sz w:val="24"/>
          <w:szCs w:val="24"/>
        </w:rPr>
        <w:t>mowy, powinna zawierać dane umożliwiające wniesienie zmian na mapę zasadniczą,</w:t>
      </w:r>
      <w:r w:rsidR="00CD4390" w:rsidRPr="006650BD">
        <w:rPr>
          <w:rFonts w:cs="Tahoma"/>
          <w:sz w:val="24"/>
          <w:szCs w:val="24"/>
        </w:rPr>
        <w:br/>
      </w:r>
      <w:r w:rsidRPr="006650BD">
        <w:rPr>
          <w:rFonts w:cs="Tahoma"/>
          <w:sz w:val="24"/>
          <w:szCs w:val="24"/>
        </w:rPr>
        <w:t>do ewidencji gruntów oraz do ewidencji sieci uzbrojenia terenu – zgodnie</w:t>
      </w:r>
      <w:r w:rsidR="00CD4390" w:rsidRPr="006650BD">
        <w:rPr>
          <w:rFonts w:cs="Tahoma"/>
          <w:sz w:val="24"/>
          <w:szCs w:val="24"/>
        </w:rPr>
        <w:br/>
      </w:r>
      <w:r w:rsidRPr="006650BD">
        <w:rPr>
          <w:rFonts w:cs="Tahoma"/>
          <w:sz w:val="24"/>
          <w:szCs w:val="24"/>
        </w:rPr>
        <w:t>z rozporządzeniem ministra gospodarki przestrzennej i budownictwa z 21 lutego 1995 r. w sprawie rodzaju i zakresu opracowań geodezyjno-kartograficznych oraz czynności geodezyjnych obowiązujących w budownictwie.</w:t>
      </w:r>
    </w:p>
    <w:p w14:paraId="08FB2E13" w14:textId="32780EC3" w:rsidR="007E1BED" w:rsidRPr="0032791C" w:rsidRDefault="007E1BED" w:rsidP="003B4651">
      <w:pPr>
        <w:pStyle w:val="Akapitzlist"/>
        <w:numPr>
          <w:ilvl w:val="0"/>
          <w:numId w:val="8"/>
        </w:numPr>
        <w:suppressAutoHyphens/>
        <w:spacing w:after="0" w:line="276" w:lineRule="auto"/>
        <w:ind w:left="426" w:hanging="426"/>
        <w:rPr>
          <w:rFonts w:cs="Tahoma"/>
          <w:sz w:val="24"/>
          <w:szCs w:val="24"/>
        </w:rPr>
      </w:pPr>
      <w:r w:rsidRPr="006650BD">
        <w:rPr>
          <w:rFonts w:cs="Tahoma"/>
          <w:sz w:val="24"/>
          <w:szCs w:val="24"/>
        </w:rPr>
        <w:t xml:space="preserve">Wykonawca w terminie 7 dni od dnia zawarcia </w:t>
      </w:r>
      <w:r w:rsidR="00287D87" w:rsidRPr="006650BD">
        <w:rPr>
          <w:rFonts w:cs="Tahoma"/>
          <w:sz w:val="24"/>
          <w:szCs w:val="24"/>
        </w:rPr>
        <w:t>U</w:t>
      </w:r>
      <w:r w:rsidRPr="006650BD">
        <w:rPr>
          <w:rFonts w:cs="Tahoma"/>
          <w:sz w:val="24"/>
          <w:szCs w:val="24"/>
        </w:rPr>
        <w:t xml:space="preserve">mowy jest zobowiązany opracować i uzgodnić z </w:t>
      </w:r>
      <w:r w:rsidR="00036BA7" w:rsidRPr="006650BD">
        <w:rPr>
          <w:rFonts w:cs="Tahoma"/>
          <w:sz w:val="24"/>
          <w:szCs w:val="24"/>
        </w:rPr>
        <w:t>Z</w:t>
      </w:r>
      <w:r w:rsidRPr="006650BD">
        <w:rPr>
          <w:rFonts w:cs="Tahoma"/>
          <w:sz w:val="24"/>
          <w:szCs w:val="24"/>
        </w:rPr>
        <w:t xml:space="preserve">amawiającym </w:t>
      </w:r>
      <w:r w:rsidR="00036BA7" w:rsidRPr="006650BD">
        <w:rPr>
          <w:rFonts w:cs="Tahoma"/>
          <w:sz w:val="24"/>
          <w:szCs w:val="24"/>
        </w:rPr>
        <w:t>H</w:t>
      </w:r>
      <w:r w:rsidRPr="006650BD">
        <w:rPr>
          <w:rFonts w:cs="Tahoma"/>
          <w:sz w:val="24"/>
          <w:szCs w:val="24"/>
        </w:rPr>
        <w:t>armonogram</w:t>
      </w:r>
      <w:r w:rsidR="00151D6D" w:rsidRPr="006650BD">
        <w:rPr>
          <w:rFonts w:cs="Tahoma"/>
          <w:sz w:val="24"/>
          <w:szCs w:val="24"/>
        </w:rPr>
        <w:t xml:space="preserve"> </w:t>
      </w:r>
      <w:r w:rsidRPr="006650BD">
        <w:rPr>
          <w:rFonts w:cs="Tahoma"/>
          <w:sz w:val="24"/>
          <w:szCs w:val="24"/>
        </w:rPr>
        <w:t xml:space="preserve">rzeczowo-finansowy zwany dalej </w:t>
      </w:r>
      <w:r w:rsidR="00CD402D" w:rsidRPr="006650BD">
        <w:rPr>
          <w:rFonts w:cs="Tahoma"/>
          <w:sz w:val="24"/>
          <w:szCs w:val="24"/>
        </w:rPr>
        <w:t>„H</w:t>
      </w:r>
      <w:r w:rsidRPr="006650BD">
        <w:rPr>
          <w:rFonts w:cs="Tahoma"/>
          <w:sz w:val="24"/>
          <w:szCs w:val="24"/>
        </w:rPr>
        <w:t>armonogramem</w:t>
      </w:r>
      <w:r w:rsidR="00CD402D" w:rsidRPr="006650BD">
        <w:rPr>
          <w:rFonts w:cs="Tahoma"/>
          <w:sz w:val="24"/>
          <w:szCs w:val="24"/>
        </w:rPr>
        <w:t>”</w:t>
      </w:r>
      <w:r w:rsidRPr="006650BD">
        <w:rPr>
          <w:rFonts w:cs="Tahoma"/>
          <w:sz w:val="24"/>
          <w:szCs w:val="24"/>
        </w:rPr>
        <w:t>,</w:t>
      </w:r>
      <w:r w:rsidR="00151D6D" w:rsidRPr="006650BD">
        <w:rPr>
          <w:rFonts w:cs="Tahoma"/>
          <w:sz w:val="24"/>
          <w:szCs w:val="24"/>
        </w:rPr>
        <w:t xml:space="preserve"> </w:t>
      </w:r>
      <w:r w:rsidRPr="006650BD">
        <w:rPr>
          <w:rFonts w:cs="Tahoma"/>
          <w:sz w:val="24"/>
          <w:szCs w:val="24"/>
        </w:rPr>
        <w:t xml:space="preserve">z zastrzeżeniem, że, </w:t>
      </w:r>
      <w:r w:rsidR="00CD402D" w:rsidRPr="006650BD">
        <w:rPr>
          <w:rFonts w:cs="Tahoma"/>
          <w:sz w:val="24"/>
          <w:szCs w:val="24"/>
        </w:rPr>
        <w:t>H</w:t>
      </w:r>
      <w:r w:rsidRPr="006650BD">
        <w:rPr>
          <w:rFonts w:cs="Tahoma"/>
          <w:sz w:val="24"/>
          <w:szCs w:val="24"/>
        </w:rPr>
        <w:t xml:space="preserve">armonogram będzie zawierał podział robót, których realizacja jest planowana do odbiorów częściowych, zgodnie z § 5 ust. 1 </w:t>
      </w:r>
      <w:r w:rsidR="00287D87" w:rsidRPr="006650BD">
        <w:rPr>
          <w:rFonts w:cs="Tahoma"/>
          <w:sz w:val="24"/>
          <w:szCs w:val="24"/>
        </w:rPr>
        <w:t>U</w:t>
      </w:r>
      <w:r w:rsidRPr="006650BD">
        <w:rPr>
          <w:rFonts w:cs="Tahoma"/>
          <w:sz w:val="24"/>
          <w:szCs w:val="24"/>
        </w:rPr>
        <w:t>mowy, wraz ze wskazaniem ich wartości. W ramach podziału robót należy</w:t>
      </w:r>
      <w:r w:rsidRPr="0032791C">
        <w:rPr>
          <w:rFonts w:cs="Tahoma"/>
          <w:sz w:val="24"/>
          <w:szCs w:val="24"/>
        </w:rPr>
        <w:t xml:space="preserve"> w pierwszej kolejności wyodrębnić roboty wykonywane siłami własnymi oraz roboty wykonywane przez </w:t>
      </w:r>
      <w:r w:rsidR="00036BA7">
        <w:rPr>
          <w:rFonts w:cs="Tahoma"/>
          <w:sz w:val="24"/>
          <w:szCs w:val="24"/>
        </w:rPr>
        <w:t>W</w:t>
      </w:r>
      <w:r w:rsidRPr="0032791C">
        <w:rPr>
          <w:rFonts w:cs="Tahoma"/>
          <w:sz w:val="24"/>
          <w:szCs w:val="24"/>
        </w:rPr>
        <w:t>ykonawcę/podwykonawców</w:t>
      </w:r>
      <w:r w:rsidR="00151D6D">
        <w:rPr>
          <w:rFonts w:cs="Tahoma"/>
          <w:sz w:val="24"/>
          <w:szCs w:val="24"/>
        </w:rPr>
        <w:br/>
      </w:r>
      <w:r w:rsidRPr="0032791C">
        <w:rPr>
          <w:rFonts w:cs="Tahoma"/>
          <w:sz w:val="24"/>
          <w:szCs w:val="24"/>
        </w:rPr>
        <w:t xml:space="preserve">na podstawie umów o podwykonawstwo. Harmonogram powinien być wykonany w takim stopniu szczegółowości, aby </w:t>
      </w:r>
      <w:r w:rsidR="00036BA7">
        <w:rPr>
          <w:rFonts w:cs="Tahoma"/>
          <w:sz w:val="24"/>
          <w:szCs w:val="24"/>
        </w:rPr>
        <w:t>Z</w:t>
      </w:r>
      <w:r w:rsidRPr="0032791C">
        <w:rPr>
          <w:rFonts w:cs="Tahoma"/>
          <w:sz w:val="24"/>
          <w:szCs w:val="24"/>
        </w:rPr>
        <w:t>amawiający miał możliwość wyodrębnienia z</w:t>
      </w:r>
      <w:r w:rsidR="00151D6D">
        <w:rPr>
          <w:rFonts w:cs="Tahoma"/>
          <w:sz w:val="24"/>
          <w:szCs w:val="24"/>
        </w:rPr>
        <w:t xml:space="preserve"> </w:t>
      </w:r>
      <w:r w:rsidR="00CD402D">
        <w:rPr>
          <w:rFonts w:cs="Tahoma"/>
          <w:sz w:val="24"/>
          <w:szCs w:val="24"/>
        </w:rPr>
        <w:t>H</w:t>
      </w:r>
      <w:r w:rsidRPr="0032791C">
        <w:rPr>
          <w:rFonts w:cs="Tahoma"/>
          <w:sz w:val="24"/>
          <w:szCs w:val="24"/>
        </w:rPr>
        <w:t>armonogramu rodzaju i wartości robót, które zostaną powierzone</w:t>
      </w:r>
      <w:r w:rsidR="00151D6D">
        <w:rPr>
          <w:rFonts w:cs="Tahoma"/>
          <w:sz w:val="24"/>
          <w:szCs w:val="24"/>
        </w:rPr>
        <w:t xml:space="preserve"> </w:t>
      </w:r>
      <w:r w:rsidRPr="0032791C">
        <w:rPr>
          <w:rFonts w:cs="Tahoma"/>
          <w:sz w:val="24"/>
          <w:szCs w:val="24"/>
        </w:rPr>
        <w:t>podwykonawcy.</w:t>
      </w:r>
    </w:p>
    <w:p w14:paraId="27233BA3" w14:textId="60501734" w:rsidR="007E1BED" w:rsidRPr="006650BD" w:rsidRDefault="007E1BED" w:rsidP="003B4651">
      <w:pPr>
        <w:pStyle w:val="Akapitzlist"/>
        <w:numPr>
          <w:ilvl w:val="0"/>
          <w:numId w:val="8"/>
        </w:numPr>
        <w:suppressAutoHyphens/>
        <w:spacing w:after="0" w:line="276" w:lineRule="auto"/>
        <w:ind w:left="426" w:hanging="426"/>
        <w:rPr>
          <w:rFonts w:cs="Tahoma"/>
          <w:sz w:val="24"/>
          <w:szCs w:val="24"/>
        </w:rPr>
      </w:pPr>
      <w:r w:rsidRPr="006650BD">
        <w:rPr>
          <w:rFonts w:cs="Tahoma"/>
          <w:color w:val="FF0000"/>
          <w:sz w:val="24"/>
          <w:szCs w:val="24"/>
        </w:rPr>
        <w:t>W przypadku zwłoki w przedstawieniu Zamawiającemu Harmonogramu</w:t>
      </w:r>
      <w:r w:rsidR="00151D6D" w:rsidRPr="006650BD">
        <w:rPr>
          <w:rFonts w:cs="Tahoma"/>
          <w:color w:val="FF0000"/>
          <w:sz w:val="24"/>
          <w:szCs w:val="24"/>
        </w:rPr>
        <w:br/>
      </w:r>
      <w:r w:rsidRPr="006650BD">
        <w:rPr>
          <w:rFonts w:cs="Tahoma"/>
          <w:color w:val="FF0000"/>
          <w:sz w:val="24"/>
          <w:szCs w:val="24"/>
        </w:rPr>
        <w:t xml:space="preserve">do zatwierdzenia w terminie określonym w ust. 6 </w:t>
      </w:r>
      <w:r w:rsidR="00D44F52" w:rsidRPr="006650BD">
        <w:rPr>
          <w:rFonts w:cs="Tahoma"/>
          <w:color w:val="FF0000"/>
          <w:sz w:val="24"/>
          <w:szCs w:val="24"/>
        </w:rPr>
        <w:t xml:space="preserve">powyżej </w:t>
      </w:r>
      <w:r w:rsidRPr="006650BD">
        <w:rPr>
          <w:rFonts w:cs="Tahoma"/>
          <w:color w:val="FF0000"/>
          <w:sz w:val="24"/>
          <w:szCs w:val="24"/>
        </w:rPr>
        <w:t>Wykonawca zapłaci Zamawiającemu karę umowną w wysokości 500</w:t>
      </w:r>
      <w:r w:rsidR="0092398D" w:rsidRPr="006650BD">
        <w:rPr>
          <w:rFonts w:cs="Tahoma"/>
          <w:color w:val="FF0000"/>
          <w:sz w:val="24"/>
          <w:szCs w:val="24"/>
        </w:rPr>
        <w:t xml:space="preserve">,00 PLN brutto </w:t>
      </w:r>
      <w:r w:rsidRPr="006650BD">
        <w:rPr>
          <w:rFonts w:cs="Tahoma"/>
          <w:color w:val="FF0000"/>
          <w:sz w:val="24"/>
          <w:szCs w:val="24"/>
        </w:rPr>
        <w:t>za każdy rozpoczęty dzień zwłoki</w:t>
      </w:r>
      <w:r w:rsidRPr="006650BD">
        <w:rPr>
          <w:rFonts w:cs="Tahoma"/>
          <w:sz w:val="24"/>
          <w:szCs w:val="24"/>
        </w:rPr>
        <w:t>.</w:t>
      </w:r>
    </w:p>
    <w:p w14:paraId="0DB3A08E" w14:textId="678ABD6E" w:rsidR="007E1BED" w:rsidRPr="006650BD" w:rsidRDefault="007E1BED" w:rsidP="003B4651">
      <w:pPr>
        <w:pStyle w:val="Akapitzlist"/>
        <w:numPr>
          <w:ilvl w:val="0"/>
          <w:numId w:val="8"/>
        </w:numPr>
        <w:suppressAutoHyphens/>
        <w:spacing w:after="0" w:line="276" w:lineRule="auto"/>
        <w:ind w:left="426" w:hanging="426"/>
        <w:rPr>
          <w:rFonts w:cs="Tahoma"/>
          <w:sz w:val="24"/>
          <w:szCs w:val="24"/>
        </w:rPr>
      </w:pPr>
      <w:r w:rsidRPr="006650BD">
        <w:rPr>
          <w:rFonts w:cs="Tahoma"/>
          <w:sz w:val="24"/>
          <w:szCs w:val="24"/>
        </w:rPr>
        <w:t xml:space="preserve">Harmonogram będzie uwzględniał w szczególności: </w:t>
      </w:r>
    </w:p>
    <w:p w14:paraId="3F230DE0" w14:textId="0BCE4565" w:rsidR="007E1BED" w:rsidRPr="006650BD" w:rsidRDefault="007E1BED" w:rsidP="003B4651">
      <w:pPr>
        <w:pStyle w:val="Akapitzlist"/>
        <w:numPr>
          <w:ilvl w:val="0"/>
          <w:numId w:val="9"/>
        </w:numPr>
        <w:suppressAutoHyphens/>
        <w:spacing w:after="0" w:line="276" w:lineRule="auto"/>
        <w:ind w:left="851" w:hanging="426"/>
        <w:rPr>
          <w:rFonts w:cs="Tahoma"/>
          <w:sz w:val="24"/>
          <w:szCs w:val="24"/>
        </w:rPr>
      </w:pPr>
      <w:r w:rsidRPr="006650BD">
        <w:rPr>
          <w:rFonts w:cs="Tahoma"/>
          <w:sz w:val="24"/>
          <w:szCs w:val="24"/>
        </w:rPr>
        <w:t>kolejność, w jakiej Wykonawca zamierza prowadzić roboty budowlane stanowiące przedmiot Umowy; terminy wykonywania, daty rozpoczęcia</w:t>
      </w:r>
      <w:r w:rsidR="00CD4390" w:rsidRPr="006650BD">
        <w:rPr>
          <w:rFonts w:cs="Tahoma"/>
          <w:sz w:val="24"/>
          <w:szCs w:val="24"/>
        </w:rPr>
        <w:br/>
      </w:r>
      <w:r w:rsidRPr="006650BD">
        <w:rPr>
          <w:rFonts w:cs="Tahoma"/>
          <w:sz w:val="24"/>
          <w:szCs w:val="24"/>
        </w:rPr>
        <w:t>i zakończenia robót składających się na przedmiot Umowy, w tym</w:t>
      </w:r>
      <w:r w:rsidR="00654494" w:rsidRPr="006650BD">
        <w:rPr>
          <w:rFonts w:cs="Tahoma"/>
          <w:sz w:val="24"/>
          <w:szCs w:val="24"/>
        </w:rPr>
        <w:t>,</w:t>
      </w:r>
      <w:r w:rsidR="00654494" w:rsidRPr="006650BD">
        <w:rPr>
          <w:rFonts w:cs="Tahoma"/>
          <w:sz w:val="24"/>
          <w:szCs w:val="24"/>
        </w:rPr>
        <w:br/>
      </w:r>
      <w:r w:rsidRPr="006650BD">
        <w:rPr>
          <w:rFonts w:cs="Tahoma"/>
          <w:sz w:val="24"/>
          <w:szCs w:val="24"/>
        </w:rPr>
        <w:t>w szczególności robót planowanych do odbiorów częściowych w terminach,</w:t>
      </w:r>
      <w:r w:rsidR="00CD4390" w:rsidRPr="006650BD">
        <w:rPr>
          <w:rFonts w:cs="Tahoma"/>
          <w:sz w:val="24"/>
          <w:szCs w:val="24"/>
        </w:rPr>
        <w:br/>
      </w:r>
      <w:r w:rsidRPr="006650BD">
        <w:rPr>
          <w:rFonts w:cs="Tahoma"/>
          <w:sz w:val="24"/>
          <w:szCs w:val="24"/>
        </w:rPr>
        <w:t>o których mowa w ust.</w:t>
      </w:r>
      <w:r w:rsidR="00CD4390" w:rsidRPr="006650BD">
        <w:rPr>
          <w:rFonts w:cs="Tahoma"/>
          <w:sz w:val="24"/>
          <w:szCs w:val="24"/>
        </w:rPr>
        <w:t xml:space="preserve"> </w:t>
      </w:r>
      <w:r w:rsidRPr="006650BD">
        <w:rPr>
          <w:rFonts w:cs="Tahoma"/>
          <w:sz w:val="24"/>
          <w:szCs w:val="24"/>
        </w:rPr>
        <w:t>6</w:t>
      </w:r>
      <w:r w:rsidR="00D44F52" w:rsidRPr="006650BD">
        <w:rPr>
          <w:rFonts w:cs="Tahoma"/>
          <w:sz w:val="24"/>
          <w:szCs w:val="24"/>
        </w:rPr>
        <w:t xml:space="preserve"> powyżej</w:t>
      </w:r>
      <w:r w:rsidR="00CD4390" w:rsidRPr="006650BD">
        <w:rPr>
          <w:rFonts w:cs="Tahoma"/>
          <w:sz w:val="24"/>
          <w:szCs w:val="24"/>
        </w:rPr>
        <w:t>;</w:t>
      </w:r>
    </w:p>
    <w:p w14:paraId="3ED81D3F" w14:textId="68486854" w:rsidR="007E1BED" w:rsidRPr="006650BD" w:rsidRDefault="007E1BED" w:rsidP="003B4651">
      <w:pPr>
        <w:pStyle w:val="Akapitzlist"/>
        <w:numPr>
          <w:ilvl w:val="0"/>
          <w:numId w:val="9"/>
        </w:numPr>
        <w:suppressAutoHyphens/>
        <w:spacing w:after="0" w:line="276" w:lineRule="auto"/>
        <w:ind w:left="851" w:hanging="426"/>
        <w:rPr>
          <w:rFonts w:cs="Tahoma"/>
          <w:sz w:val="24"/>
          <w:szCs w:val="24"/>
        </w:rPr>
      </w:pPr>
      <w:r w:rsidRPr="006650BD">
        <w:rPr>
          <w:rFonts w:cs="Tahoma"/>
          <w:sz w:val="24"/>
          <w:szCs w:val="24"/>
        </w:rPr>
        <w:lastRenderedPageBreak/>
        <w:t>kolejność zamawiania przez Wykonawcę urządzeń i dostaw na teren budowy, założenie prowadzenia stałych dostaw materiałów na teren budowy</w:t>
      </w:r>
      <w:r w:rsidR="00654494" w:rsidRPr="006650BD">
        <w:rPr>
          <w:rFonts w:cs="Tahoma"/>
          <w:sz w:val="24"/>
          <w:szCs w:val="24"/>
        </w:rPr>
        <w:br/>
      </w:r>
      <w:r w:rsidRPr="006650BD">
        <w:rPr>
          <w:rFonts w:cs="Tahoma"/>
          <w:sz w:val="24"/>
          <w:szCs w:val="24"/>
        </w:rPr>
        <w:t>w zakresie niezbędnym do zachowania ciągłości robót budowlanych,</w:t>
      </w:r>
      <w:r w:rsidR="002738AC" w:rsidRPr="006650BD">
        <w:rPr>
          <w:rFonts w:cs="Tahoma"/>
          <w:sz w:val="24"/>
          <w:szCs w:val="24"/>
        </w:rPr>
        <w:br/>
      </w:r>
      <w:r w:rsidRPr="006650BD">
        <w:rPr>
          <w:rFonts w:cs="Tahoma"/>
          <w:sz w:val="24"/>
          <w:szCs w:val="24"/>
        </w:rPr>
        <w:t xml:space="preserve">co najmniej na poziomie określonym przez Inspektora nadzoru inwestorskiego; </w:t>
      </w:r>
    </w:p>
    <w:p w14:paraId="03E6CFAF" w14:textId="32E003E2" w:rsidR="007E1BED" w:rsidRPr="006650BD" w:rsidRDefault="007E1BED" w:rsidP="003B4651">
      <w:pPr>
        <w:pStyle w:val="Akapitzlist"/>
        <w:numPr>
          <w:ilvl w:val="0"/>
          <w:numId w:val="9"/>
        </w:numPr>
        <w:suppressAutoHyphens/>
        <w:spacing w:after="0" w:line="276" w:lineRule="auto"/>
        <w:ind w:left="851" w:hanging="426"/>
        <w:rPr>
          <w:rFonts w:cs="Tahoma"/>
          <w:sz w:val="24"/>
          <w:szCs w:val="24"/>
        </w:rPr>
      </w:pPr>
      <w:r w:rsidRPr="006650BD">
        <w:rPr>
          <w:rFonts w:cs="Tahoma"/>
          <w:sz w:val="24"/>
          <w:szCs w:val="24"/>
        </w:rPr>
        <w:t>ogólny opis metod realizacji robót budowlanych</w:t>
      </w:r>
      <w:r w:rsidR="00CD4390" w:rsidRPr="006650BD">
        <w:rPr>
          <w:rFonts w:cs="Tahoma"/>
          <w:sz w:val="24"/>
          <w:szCs w:val="24"/>
        </w:rPr>
        <w:t>;</w:t>
      </w:r>
    </w:p>
    <w:p w14:paraId="48BA1F3A" w14:textId="50D28185" w:rsidR="007E1BED" w:rsidRPr="006650BD" w:rsidRDefault="007E1BED" w:rsidP="003B4651">
      <w:pPr>
        <w:pStyle w:val="Akapitzlist"/>
        <w:numPr>
          <w:ilvl w:val="0"/>
          <w:numId w:val="9"/>
        </w:numPr>
        <w:suppressAutoHyphens/>
        <w:spacing w:after="0" w:line="276" w:lineRule="auto"/>
        <w:ind w:left="851" w:hanging="426"/>
        <w:rPr>
          <w:rFonts w:cs="Tahoma"/>
          <w:sz w:val="24"/>
          <w:szCs w:val="24"/>
        </w:rPr>
      </w:pPr>
      <w:r w:rsidRPr="006650BD">
        <w:rPr>
          <w:rFonts w:cs="Tahoma"/>
          <w:sz w:val="24"/>
          <w:szCs w:val="24"/>
        </w:rPr>
        <w:t>informacje dotyczące liczebności personelu Wykonawcy oraz poszczególnych typów sprzętu Wykonawcy, niezbędnych do realizacji robót budowlanych lub realizacji etapu robót</w:t>
      </w:r>
      <w:r w:rsidR="00CD4390" w:rsidRPr="006650BD">
        <w:rPr>
          <w:rFonts w:cs="Tahoma"/>
          <w:sz w:val="24"/>
          <w:szCs w:val="24"/>
        </w:rPr>
        <w:t>.</w:t>
      </w:r>
    </w:p>
    <w:p w14:paraId="274CC5D2" w14:textId="2E0ECC9F" w:rsidR="007E1BED" w:rsidRPr="006650BD" w:rsidRDefault="007E1BED" w:rsidP="00F23100">
      <w:pPr>
        <w:pStyle w:val="Akapitzlist"/>
        <w:numPr>
          <w:ilvl w:val="0"/>
          <w:numId w:val="10"/>
        </w:numPr>
        <w:suppressAutoHyphens/>
        <w:spacing w:after="0" w:line="276" w:lineRule="auto"/>
        <w:ind w:left="426" w:hanging="426"/>
        <w:rPr>
          <w:rFonts w:cs="Tahoma"/>
          <w:sz w:val="24"/>
          <w:szCs w:val="24"/>
        </w:rPr>
      </w:pPr>
      <w:r w:rsidRPr="006650BD">
        <w:rPr>
          <w:rFonts w:cs="Tahoma"/>
          <w:sz w:val="24"/>
          <w:szCs w:val="24"/>
        </w:rPr>
        <w:t>Zamawiający zatwierdzi Harmonogram, o którym mowa w ust</w:t>
      </w:r>
      <w:r w:rsidR="00D44F52" w:rsidRPr="006650BD">
        <w:rPr>
          <w:rFonts w:cs="Tahoma"/>
          <w:sz w:val="24"/>
          <w:szCs w:val="24"/>
        </w:rPr>
        <w:t>.</w:t>
      </w:r>
      <w:r w:rsidRPr="006650BD">
        <w:rPr>
          <w:rFonts w:cs="Tahoma"/>
          <w:sz w:val="24"/>
          <w:szCs w:val="24"/>
        </w:rPr>
        <w:t xml:space="preserve"> 6</w:t>
      </w:r>
      <w:r w:rsidR="00D44F52" w:rsidRPr="006650BD">
        <w:rPr>
          <w:rFonts w:cs="Tahoma"/>
          <w:sz w:val="24"/>
          <w:szCs w:val="24"/>
        </w:rPr>
        <w:t xml:space="preserve"> powyżej</w:t>
      </w:r>
      <w:r w:rsidRPr="006650BD">
        <w:rPr>
          <w:rFonts w:cs="Tahoma"/>
          <w:sz w:val="24"/>
          <w:szCs w:val="24"/>
        </w:rPr>
        <w:t>,</w:t>
      </w:r>
      <w:r w:rsidR="00D44F52" w:rsidRPr="006650BD">
        <w:rPr>
          <w:rFonts w:cs="Tahoma"/>
          <w:sz w:val="24"/>
          <w:szCs w:val="24"/>
        </w:rPr>
        <w:br/>
      </w:r>
      <w:r w:rsidRPr="006650BD">
        <w:rPr>
          <w:rFonts w:cs="Tahoma"/>
          <w:sz w:val="24"/>
          <w:szCs w:val="24"/>
        </w:rPr>
        <w:t>w ciągu 7 dni roboczych od daty przedłożenia Harmonogramu do zatwierdzenia lub w tym terminie zgłosi do niego uwagi ze wskazaniem w ich uzasadnieniu na wymagania realizacyjne opisane w SWZ, Dokumentacji projektowej lub Umowie.</w:t>
      </w:r>
    </w:p>
    <w:p w14:paraId="474DC349" w14:textId="48058AED" w:rsidR="007E1BED" w:rsidRPr="006650BD" w:rsidRDefault="007E1BED" w:rsidP="00F23100">
      <w:pPr>
        <w:pStyle w:val="Akapitzlist"/>
        <w:numPr>
          <w:ilvl w:val="0"/>
          <w:numId w:val="10"/>
        </w:numPr>
        <w:suppressAutoHyphens/>
        <w:spacing w:after="0" w:line="276" w:lineRule="auto"/>
        <w:ind w:left="426" w:hanging="426"/>
        <w:rPr>
          <w:rFonts w:cs="Tahoma"/>
          <w:sz w:val="24"/>
          <w:szCs w:val="24"/>
        </w:rPr>
      </w:pPr>
      <w:r w:rsidRPr="006650BD">
        <w:rPr>
          <w:rFonts w:cs="Tahoma"/>
          <w:sz w:val="24"/>
          <w:szCs w:val="24"/>
        </w:rPr>
        <w:t>W przypadku zgłoszenia przez Zamawiającego uwag do Harmonogramu Wykonawca będzie zobowiązany do uwzględnienia tych uwag i przedłożenia Zamawiającemu poprawionego Harmonogramu w terminie</w:t>
      </w:r>
      <w:r w:rsidR="00F23100" w:rsidRPr="006650BD">
        <w:rPr>
          <w:rFonts w:cs="Tahoma"/>
          <w:sz w:val="24"/>
          <w:szCs w:val="24"/>
        </w:rPr>
        <w:t xml:space="preserve"> </w:t>
      </w:r>
      <w:r w:rsidRPr="006650BD">
        <w:rPr>
          <w:rFonts w:cs="Tahoma"/>
          <w:sz w:val="24"/>
          <w:szCs w:val="24"/>
        </w:rPr>
        <w:t>3 dni roboczych</w:t>
      </w:r>
      <w:r w:rsidR="00F23100" w:rsidRPr="006650BD">
        <w:rPr>
          <w:rFonts w:cs="Tahoma"/>
          <w:sz w:val="24"/>
          <w:szCs w:val="24"/>
        </w:rPr>
        <w:br/>
      </w:r>
      <w:r w:rsidRPr="006650BD">
        <w:rPr>
          <w:rFonts w:cs="Tahoma"/>
          <w:sz w:val="24"/>
          <w:szCs w:val="24"/>
        </w:rPr>
        <w:t>od daty otrzymania uwag zgłoszonych przez Zamawiającego.</w:t>
      </w:r>
    </w:p>
    <w:p w14:paraId="0D4991A1" w14:textId="361B3111" w:rsidR="007E1BED" w:rsidRPr="006650BD" w:rsidRDefault="007E1BED" w:rsidP="00F23100">
      <w:pPr>
        <w:pStyle w:val="Akapitzlist"/>
        <w:numPr>
          <w:ilvl w:val="0"/>
          <w:numId w:val="10"/>
        </w:numPr>
        <w:suppressAutoHyphens/>
        <w:spacing w:after="0" w:line="276" w:lineRule="auto"/>
        <w:ind w:left="426" w:hanging="426"/>
        <w:rPr>
          <w:rFonts w:cs="Tahoma"/>
          <w:sz w:val="24"/>
          <w:szCs w:val="24"/>
        </w:rPr>
      </w:pPr>
      <w:r w:rsidRPr="006650BD">
        <w:rPr>
          <w:rFonts w:cs="Tahoma"/>
          <w:sz w:val="24"/>
          <w:szCs w:val="24"/>
        </w:rPr>
        <w:t>Pisemne potwierdzenie przez Zamawiającego uwzględnienia jego uwag lub brak zgłoszenia uwag w terminie określonym w ust. 9</w:t>
      </w:r>
      <w:r w:rsidR="00D44F52" w:rsidRPr="006650BD">
        <w:rPr>
          <w:rFonts w:cs="Tahoma"/>
          <w:sz w:val="24"/>
          <w:szCs w:val="24"/>
        </w:rPr>
        <w:t xml:space="preserve"> powyżej</w:t>
      </w:r>
      <w:r w:rsidRPr="006650BD">
        <w:rPr>
          <w:rFonts w:cs="Tahoma"/>
          <w:sz w:val="24"/>
          <w:szCs w:val="24"/>
        </w:rPr>
        <w:t xml:space="preserve"> będą uważane przez Strony</w:t>
      </w:r>
      <w:r w:rsidR="00D44F52" w:rsidRPr="006650BD">
        <w:rPr>
          <w:rFonts w:cs="Tahoma"/>
          <w:sz w:val="24"/>
          <w:szCs w:val="24"/>
        </w:rPr>
        <w:t xml:space="preserve"> </w:t>
      </w:r>
      <w:r w:rsidRPr="006650BD">
        <w:rPr>
          <w:rFonts w:cs="Tahoma"/>
          <w:sz w:val="24"/>
          <w:szCs w:val="24"/>
        </w:rPr>
        <w:t xml:space="preserve">za zatwierdzenie Harmonogramu. </w:t>
      </w:r>
    </w:p>
    <w:p w14:paraId="5A647340" w14:textId="17AF7B72" w:rsidR="007E1BED" w:rsidRPr="0032791C" w:rsidRDefault="007E1BED" w:rsidP="00F23100">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Wykonawca ma prawo powoływania się na Harmonogram od dnia jego zatwierdzenia przez Zamawiającego.</w:t>
      </w:r>
    </w:p>
    <w:p w14:paraId="5AA64D11" w14:textId="3C42A40C" w:rsidR="007E1BED" w:rsidRPr="0032791C" w:rsidRDefault="007E1BED" w:rsidP="00F23100">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Harmonogram może podlegać aktualizacji na wniosek każdej ze Stron Umowy</w:t>
      </w:r>
      <w:r w:rsidR="00151D6D">
        <w:rPr>
          <w:rFonts w:cs="Tahoma"/>
          <w:sz w:val="24"/>
          <w:szCs w:val="24"/>
        </w:rPr>
        <w:br/>
      </w:r>
      <w:r w:rsidRPr="0032791C">
        <w:rPr>
          <w:rFonts w:cs="Tahoma"/>
          <w:sz w:val="24"/>
          <w:szCs w:val="24"/>
        </w:rPr>
        <w:t xml:space="preserve">w zakresie przesunięcia terminów realizacji poszczególnych etapów robót lub terminu wykonania </w:t>
      </w:r>
      <w:r w:rsidR="00CD402D">
        <w:rPr>
          <w:rFonts w:cs="Tahoma"/>
          <w:sz w:val="24"/>
          <w:szCs w:val="24"/>
        </w:rPr>
        <w:t>U</w:t>
      </w:r>
      <w:r w:rsidRPr="0032791C">
        <w:rPr>
          <w:rFonts w:cs="Tahoma"/>
          <w:sz w:val="24"/>
          <w:szCs w:val="24"/>
        </w:rPr>
        <w:t xml:space="preserve">mowy. </w:t>
      </w:r>
    </w:p>
    <w:p w14:paraId="38E777D1" w14:textId="7D7CB0A9" w:rsidR="007E1BED" w:rsidRPr="0032791C" w:rsidRDefault="007E1BED" w:rsidP="00F23100">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Jeżeli wprowadzenie zmian do Harmonogramu nie prowadzi do zmiany Terminu zakończenia robót, ich wprowadzenie</w:t>
      </w:r>
      <w:r w:rsidR="00151D6D">
        <w:rPr>
          <w:rFonts w:cs="Tahoma"/>
          <w:sz w:val="24"/>
          <w:szCs w:val="24"/>
        </w:rPr>
        <w:t xml:space="preserve"> </w:t>
      </w:r>
      <w:r w:rsidRPr="0032791C">
        <w:rPr>
          <w:rFonts w:cs="Tahoma"/>
          <w:sz w:val="24"/>
          <w:szCs w:val="24"/>
        </w:rPr>
        <w:t xml:space="preserve">nie wymaga zmiany Umowy. </w:t>
      </w:r>
    </w:p>
    <w:p w14:paraId="22EC6352" w14:textId="6B93A525" w:rsidR="007E1BED" w:rsidRPr="0032791C" w:rsidRDefault="007E1BED" w:rsidP="00F23100">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W przypadku konieczności aktualizacji Harmonogramu, w szczególności, gdy poprzednia wersja Harmonogramu stanie się niespójna</w:t>
      </w:r>
      <w:r w:rsidR="00F97AF7">
        <w:rPr>
          <w:rFonts w:cs="Tahoma"/>
          <w:sz w:val="24"/>
          <w:szCs w:val="24"/>
        </w:rPr>
        <w:t xml:space="preserve"> </w:t>
      </w:r>
      <w:r w:rsidRPr="0032791C">
        <w:rPr>
          <w:rFonts w:cs="Tahoma"/>
          <w:sz w:val="24"/>
          <w:szCs w:val="24"/>
        </w:rPr>
        <w:t>z faktycznym postępem</w:t>
      </w:r>
      <w:r w:rsidR="00F97AF7">
        <w:rPr>
          <w:rFonts w:cs="Tahoma"/>
          <w:sz w:val="24"/>
          <w:szCs w:val="24"/>
        </w:rPr>
        <w:br/>
      </w:r>
      <w:r w:rsidRPr="0032791C">
        <w:rPr>
          <w:rFonts w:cs="Tahoma"/>
          <w:sz w:val="24"/>
          <w:szCs w:val="24"/>
        </w:rPr>
        <w:t>w realizacji przedmiotu Umowy, jak również w sytuacji, gdy Inspektor nadzoru inwestorskiego powiadomi Wykonawcę, że Harmonogram jest niezgodny</w:t>
      </w:r>
      <w:r w:rsidR="00F97AF7">
        <w:rPr>
          <w:rFonts w:cs="Tahoma"/>
          <w:sz w:val="24"/>
          <w:szCs w:val="24"/>
        </w:rPr>
        <w:br/>
      </w:r>
      <w:r w:rsidRPr="0032791C">
        <w:rPr>
          <w:rFonts w:cs="Tahoma"/>
          <w:sz w:val="24"/>
          <w:szCs w:val="24"/>
        </w:rPr>
        <w:t>z wymaganiami określonymi Umową a złożenie takiego Harmonogramu jest możliwe, Wykonawca sporządzi niezwłocznie, jednak nie później niż w terminie 3  dni roboczych od dnia ujawnienia konieczności aktualizacji, projekt zaktualizowanego Harmonogramu</w:t>
      </w:r>
      <w:r w:rsidR="00F97AF7">
        <w:rPr>
          <w:rFonts w:cs="Tahoma"/>
          <w:sz w:val="24"/>
          <w:szCs w:val="24"/>
        </w:rPr>
        <w:t xml:space="preserve"> </w:t>
      </w:r>
      <w:r w:rsidRPr="0032791C">
        <w:rPr>
          <w:rFonts w:cs="Tahoma"/>
          <w:sz w:val="24"/>
          <w:szCs w:val="24"/>
        </w:rPr>
        <w:t>i przedstawi go Inspektorowi nadzoru inwestorskiego do zatwierdzenia. Jeżeli Inspektor nadzoru inwestorskiego</w:t>
      </w:r>
      <w:r w:rsidR="00F97AF7">
        <w:rPr>
          <w:rFonts w:cs="Tahoma"/>
          <w:sz w:val="24"/>
          <w:szCs w:val="24"/>
        </w:rPr>
        <w:br/>
      </w:r>
      <w:r w:rsidRPr="0032791C">
        <w:rPr>
          <w:rFonts w:cs="Tahoma"/>
          <w:sz w:val="24"/>
          <w:szCs w:val="24"/>
        </w:rPr>
        <w:t>w terminie 3 dni roboczych od dnia otrzymania projektu zaktualizowanego Harmonogramu nie zgłosi do niego uwag, przedłożony projekt uważa się</w:t>
      </w:r>
      <w:r w:rsidR="00F97AF7">
        <w:rPr>
          <w:rFonts w:cs="Tahoma"/>
          <w:sz w:val="24"/>
          <w:szCs w:val="24"/>
        </w:rPr>
        <w:br/>
      </w:r>
      <w:r w:rsidRPr="0032791C">
        <w:rPr>
          <w:rFonts w:cs="Tahoma"/>
          <w:sz w:val="24"/>
          <w:szCs w:val="24"/>
        </w:rPr>
        <w:t>za zatwierdzony także przez Zamawiającego.</w:t>
      </w:r>
    </w:p>
    <w:p w14:paraId="61AB04D2" w14:textId="40DD7EBF" w:rsidR="007E1BED" w:rsidRPr="0032791C" w:rsidRDefault="007E1BED" w:rsidP="00F23100">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Zaktualizowany Harmonogram zastępuje dotychczasowy Harmonogram i jest wiążący dla Stron.</w:t>
      </w:r>
    </w:p>
    <w:p w14:paraId="14CE5F7B" w14:textId="77777777" w:rsidR="00F97AF7" w:rsidRDefault="00F97AF7">
      <w:pPr>
        <w:rPr>
          <w:rFonts w:cs="Tahoma"/>
          <w:sz w:val="24"/>
          <w:szCs w:val="24"/>
        </w:rPr>
      </w:pPr>
      <w:r>
        <w:rPr>
          <w:rFonts w:cs="Tahoma"/>
          <w:sz w:val="24"/>
          <w:szCs w:val="24"/>
        </w:rPr>
        <w:br w:type="page"/>
      </w:r>
    </w:p>
    <w:p w14:paraId="59541900" w14:textId="0C543052" w:rsidR="00CD4390" w:rsidRPr="00B638A4" w:rsidRDefault="007E1BED" w:rsidP="003B4651">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lastRenderedPageBreak/>
        <w:t xml:space="preserve">Jeżeli Inspektor nadzoru inwestorskiego zgłosi uwagi do projektu zaktualizowanego Harmonogramu, uzasadnione odniesieniem do wymagań </w:t>
      </w:r>
      <w:r w:rsidRPr="00B638A4">
        <w:rPr>
          <w:rFonts w:cs="Tahoma"/>
          <w:sz w:val="24"/>
          <w:szCs w:val="24"/>
        </w:rPr>
        <w:t>realizacyjnych opisanych w SWZ, dokumentacji projektowej lub Umowie,</w:t>
      </w:r>
      <w:r w:rsidR="00FC44DF" w:rsidRPr="00B638A4">
        <w:rPr>
          <w:rFonts w:cs="Tahoma"/>
          <w:sz w:val="24"/>
          <w:szCs w:val="24"/>
        </w:rPr>
        <w:br/>
      </w:r>
      <w:r w:rsidRPr="00B638A4">
        <w:rPr>
          <w:rFonts w:cs="Tahoma"/>
          <w:sz w:val="24"/>
          <w:szCs w:val="24"/>
        </w:rPr>
        <w:t>w szczególności dotyczące jego niezgodności</w:t>
      </w:r>
      <w:r w:rsidR="00FC44DF" w:rsidRPr="00B638A4">
        <w:rPr>
          <w:rFonts w:cs="Tahoma"/>
          <w:sz w:val="24"/>
          <w:szCs w:val="24"/>
        </w:rPr>
        <w:t xml:space="preserve"> </w:t>
      </w:r>
      <w:r w:rsidRPr="00B638A4">
        <w:rPr>
          <w:rFonts w:cs="Tahoma"/>
          <w:sz w:val="24"/>
          <w:szCs w:val="24"/>
        </w:rPr>
        <w:t>z postanowieniami Umowy lub tempa wykonywania robót, Wykonawca jest zobowiązany do niezwłocznego,</w:t>
      </w:r>
      <w:r w:rsidR="00FC44DF" w:rsidRPr="00B638A4">
        <w:rPr>
          <w:rFonts w:cs="Tahoma"/>
          <w:sz w:val="24"/>
          <w:szCs w:val="24"/>
        </w:rPr>
        <w:br/>
      </w:r>
      <w:r w:rsidRPr="00B638A4">
        <w:rPr>
          <w:rFonts w:cs="Tahoma"/>
          <w:sz w:val="24"/>
          <w:szCs w:val="24"/>
        </w:rPr>
        <w:t>nie później niż w terminie 3 dni roboczych</w:t>
      </w:r>
      <w:r w:rsidR="00FC44DF" w:rsidRPr="00B638A4">
        <w:rPr>
          <w:rFonts w:cs="Tahoma"/>
          <w:sz w:val="24"/>
          <w:szCs w:val="24"/>
        </w:rPr>
        <w:t xml:space="preserve"> </w:t>
      </w:r>
      <w:r w:rsidRPr="00B638A4">
        <w:rPr>
          <w:rFonts w:cs="Tahoma"/>
          <w:sz w:val="24"/>
          <w:szCs w:val="24"/>
        </w:rPr>
        <w:t>od ich otrzymania, przedłożenia poprawionego Harmonogramu</w:t>
      </w:r>
      <w:r w:rsidR="00FC44DF" w:rsidRPr="00B638A4">
        <w:rPr>
          <w:rFonts w:cs="Tahoma"/>
          <w:sz w:val="24"/>
          <w:szCs w:val="24"/>
        </w:rPr>
        <w:t xml:space="preserve"> </w:t>
      </w:r>
      <w:r w:rsidRPr="00B638A4">
        <w:rPr>
          <w:rFonts w:cs="Tahoma"/>
          <w:sz w:val="24"/>
          <w:szCs w:val="24"/>
        </w:rPr>
        <w:t>uwzględniającego uwagi Inspektora nadzoru inwestorskiego oraz postanowienia Umowy.</w:t>
      </w:r>
    </w:p>
    <w:p w14:paraId="00E9F41B" w14:textId="52E61970" w:rsidR="007E1BED" w:rsidRPr="00B638A4" w:rsidRDefault="007E1BED" w:rsidP="003B4651">
      <w:pPr>
        <w:pStyle w:val="Akapitzlist"/>
        <w:numPr>
          <w:ilvl w:val="0"/>
          <w:numId w:val="10"/>
        </w:numPr>
        <w:suppressAutoHyphens/>
        <w:spacing w:after="0" w:line="276" w:lineRule="auto"/>
        <w:ind w:left="426" w:hanging="426"/>
        <w:rPr>
          <w:rFonts w:cs="Tahoma"/>
          <w:sz w:val="24"/>
          <w:szCs w:val="24"/>
        </w:rPr>
      </w:pPr>
      <w:r w:rsidRPr="00B638A4">
        <w:rPr>
          <w:rFonts w:cs="Tahoma"/>
          <w:color w:val="FF0000"/>
          <w:sz w:val="24"/>
          <w:szCs w:val="24"/>
        </w:rPr>
        <w:t>W przypadku nieuwzględnienia w całości lub w części uwag Inspektora nadzoru inwestorskiego do aktualizacji Harmonogramu w terminie określonym w ust</w:t>
      </w:r>
      <w:r w:rsidR="00FC44DF" w:rsidRPr="00B638A4">
        <w:rPr>
          <w:rFonts w:cs="Tahoma"/>
          <w:color w:val="FF0000"/>
          <w:sz w:val="24"/>
          <w:szCs w:val="24"/>
        </w:rPr>
        <w:t>.</w:t>
      </w:r>
      <w:r w:rsidRPr="00B638A4">
        <w:rPr>
          <w:rFonts w:cs="Tahoma"/>
          <w:color w:val="FF0000"/>
          <w:sz w:val="24"/>
          <w:szCs w:val="24"/>
        </w:rPr>
        <w:t xml:space="preserve"> 17 </w:t>
      </w:r>
      <w:r w:rsidR="00D44F52" w:rsidRPr="00B638A4">
        <w:rPr>
          <w:rFonts w:cs="Tahoma"/>
          <w:color w:val="FF0000"/>
          <w:sz w:val="24"/>
          <w:szCs w:val="24"/>
        </w:rPr>
        <w:t xml:space="preserve">powyżej </w:t>
      </w:r>
      <w:r w:rsidRPr="00B638A4">
        <w:rPr>
          <w:rFonts w:cs="Tahoma"/>
          <w:color w:val="FF0000"/>
          <w:sz w:val="24"/>
          <w:szCs w:val="24"/>
        </w:rPr>
        <w:t>lub gdy przedłożona aktualizacja Harmonogramu będzie w ocenie Inspektora nadzoru inwestorskiego niezgodna z Umową, Wykonawca zapłaci Zamawiającemu karę umowną w wysokości</w:t>
      </w:r>
      <w:r w:rsidR="00FC44DF" w:rsidRPr="00B638A4">
        <w:rPr>
          <w:rFonts w:cs="Tahoma"/>
          <w:color w:val="FF0000"/>
          <w:sz w:val="24"/>
          <w:szCs w:val="24"/>
        </w:rPr>
        <w:t xml:space="preserve"> </w:t>
      </w:r>
      <w:r w:rsidRPr="00B638A4">
        <w:rPr>
          <w:rFonts w:cs="Tahoma"/>
          <w:color w:val="FF0000"/>
          <w:sz w:val="24"/>
          <w:szCs w:val="24"/>
        </w:rPr>
        <w:t>500</w:t>
      </w:r>
      <w:r w:rsidR="00FC44DF" w:rsidRPr="00B638A4">
        <w:rPr>
          <w:rFonts w:cs="Tahoma"/>
          <w:color w:val="FF0000"/>
          <w:sz w:val="24"/>
          <w:szCs w:val="24"/>
        </w:rPr>
        <w:t>,00 PLN</w:t>
      </w:r>
      <w:r w:rsidRPr="00B638A4">
        <w:rPr>
          <w:rFonts w:cs="Tahoma"/>
          <w:color w:val="FF0000"/>
          <w:sz w:val="24"/>
          <w:szCs w:val="24"/>
        </w:rPr>
        <w:t xml:space="preserve"> za każdy rozpoczęty dzień zwłoki do momentu zatwierdzenia aktualizacji Harmonogramu przez Zamawiającego</w:t>
      </w:r>
      <w:r w:rsidRPr="00B638A4">
        <w:rPr>
          <w:rFonts w:cs="Tahoma"/>
          <w:sz w:val="24"/>
          <w:szCs w:val="24"/>
        </w:rPr>
        <w:t xml:space="preserve">. </w:t>
      </w:r>
    </w:p>
    <w:p w14:paraId="2A465DE4" w14:textId="5FCBF837" w:rsidR="007E1BED" w:rsidRPr="0032791C" w:rsidRDefault="007E1BED" w:rsidP="003B4651">
      <w:pPr>
        <w:pStyle w:val="Akapitzlist"/>
        <w:numPr>
          <w:ilvl w:val="0"/>
          <w:numId w:val="10"/>
        </w:numPr>
        <w:suppressAutoHyphens/>
        <w:spacing w:after="0" w:line="276" w:lineRule="auto"/>
        <w:ind w:left="426" w:hanging="426"/>
        <w:rPr>
          <w:rFonts w:cs="Tahoma"/>
          <w:sz w:val="24"/>
          <w:szCs w:val="24"/>
        </w:rPr>
      </w:pPr>
      <w:r w:rsidRPr="00B638A4">
        <w:rPr>
          <w:rFonts w:cs="Tahoma"/>
          <w:sz w:val="24"/>
          <w:szCs w:val="24"/>
        </w:rPr>
        <w:t xml:space="preserve">Jeżeli faktyczny postęp robót z przyczyn leżących po </w:t>
      </w:r>
      <w:r w:rsidR="00FC44DF" w:rsidRPr="00B638A4">
        <w:rPr>
          <w:rFonts w:cs="Tahoma"/>
          <w:sz w:val="24"/>
          <w:szCs w:val="24"/>
        </w:rPr>
        <w:t>S</w:t>
      </w:r>
      <w:r w:rsidRPr="00B638A4">
        <w:rPr>
          <w:rFonts w:cs="Tahoma"/>
          <w:sz w:val="24"/>
          <w:szCs w:val="24"/>
        </w:rPr>
        <w:t xml:space="preserve">tronie Wykonawcy będzie obiektywnie zagrażał terminowi zakończenia robót lub Wykonawca z przyczyn leżących po jego </w:t>
      </w:r>
      <w:r w:rsidR="00FC44DF" w:rsidRPr="00B638A4">
        <w:rPr>
          <w:rFonts w:cs="Tahoma"/>
          <w:sz w:val="24"/>
          <w:szCs w:val="24"/>
        </w:rPr>
        <w:t>S</w:t>
      </w:r>
      <w:r w:rsidRPr="00B638A4">
        <w:rPr>
          <w:rFonts w:cs="Tahoma"/>
          <w:sz w:val="24"/>
          <w:szCs w:val="24"/>
        </w:rPr>
        <w:t>tronie nie dotrzyma terminu</w:t>
      </w:r>
      <w:r w:rsidRPr="0032791C">
        <w:rPr>
          <w:rFonts w:cs="Tahoma"/>
          <w:sz w:val="24"/>
          <w:szCs w:val="24"/>
        </w:rPr>
        <w:t xml:space="preserve"> określonego w Harmonogramie lub zajdą inne istotne odstępstwa od Harmonogramu, Wykonawca na żądanie Zamawiającego niezwłocznie,</w:t>
      </w:r>
      <w:r w:rsidR="00FC44DF">
        <w:rPr>
          <w:rFonts w:cs="Tahoma"/>
          <w:sz w:val="24"/>
          <w:szCs w:val="24"/>
        </w:rPr>
        <w:t xml:space="preserve"> </w:t>
      </w:r>
      <w:r w:rsidRPr="0032791C">
        <w:rPr>
          <w:rFonts w:cs="Tahoma"/>
          <w:sz w:val="24"/>
          <w:szCs w:val="24"/>
        </w:rPr>
        <w:t>nie później niż w terminie 7 dni roboczych, przedstawi Zamawiającemu</w:t>
      </w:r>
      <w:r w:rsidR="00FC44DF">
        <w:rPr>
          <w:rFonts w:cs="Tahoma"/>
          <w:sz w:val="24"/>
          <w:szCs w:val="24"/>
        </w:rPr>
        <w:t xml:space="preserve"> </w:t>
      </w:r>
      <w:r w:rsidRPr="0032791C">
        <w:rPr>
          <w:rFonts w:cs="Tahoma"/>
          <w:sz w:val="24"/>
          <w:szCs w:val="24"/>
        </w:rPr>
        <w:t>do zatwierdzenia projekt Programu naprawczego.</w:t>
      </w:r>
    </w:p>
    <w:p w14:paraId="688CC280" w14:textId="435BE98A" w:rsidR="007E1BED" w:rsidRPr="0032791C" w:rsidRDefault="007E1BED" w:rsidP="003B4651">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 xml:space="preserve">Program naprawczy powinien przewidywać reorganizację sposobu wykonywania robót poprzez zwiększenie zaangażowania sprzętu, personelu, </w:t>
      </w:r>
      <w:r w:rsidR="00287D87">
        <w:rPr>
          <w:rFonts w:cs="Tahoma"/>
          <w:sz w:val="24"/>
          <w:szCs w:val="24"/>
        </w:rPr>
        <w:t>P</w:t>
      </w:r>
      <w:r w:rsidRPr="0032791C">
        <w:rPr>
          <w:rFonts w:cs="Tahoma"/>
          <w:sz w:val="24"/>
          <w:szCs w:val="24"/>
        </w:rPr>
        <w:t>odwykonawców lub zasobów finansowych Wykonawcy w celu wykonania niezrealizowanych dotychczas etapów robót w terminach określonych w zaktualizowanym Harmonogramie. Wykonawcy nie przysługuje z tego tytułu dodatkowe wynagrodzenie.</w:t>
      </w:r>
    </w:p>
    <w:p w14:paraId="7B0EA990" w14:textId="2C9E8256" w:rsidR="007E1BED" w:rsidRPr="0032791C" w:rsidRDefault="007E1BED" w:rsidP="003B4651">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Jeżeli przyczyna, z powodu której będzie zagrożone dotrzymanie Terminu zakończenia robót lub określonego terminu zakończenia etapu robót budowlanych wynika z winy Wykonawcy, Wykonawca nie jest uprawniony</w:t>
      </w:r>
      <w:r w:rsidR="00CD4390" w:rsidRPr="0032791C">
        <w:rPr>
          <w:rFonts w:cs="Tahoma"/>
          <w:sz w:val="24"/>
          <w:szCs w:val="24"/>
        </w:rPr>
        <w:br/>
      </w:r>
      <w:r w:rsidRPr="0032791C">
        <w:rPr>
          <w:rFonts w:cs="Tahoma"/>
          <w:sz w:val="24"/>
          <w:szCs w:val="24"/>
        </w:rPr>
        <w:t>do wystąpienia do Inspektora nadzoru inwestorskiego i do Zamawiającego</w:t>
      </w:r>
      <w:r w:rsidR="00CD4390" w:rsidRPr="0032791C">
        <w:rPr>
          <w:rFonts w:cs="Tahoma"/>
          <w:sz w:val="24"/>
          <w:szCs w:val="24"/>
        </w:rPr>
        <w:br/>
      </w:r>
      <w:r w:rsidRPr="0032791C">
        <w:rPr>
          <w:rFonts w:cs="Tahoma"/>
          <w:sz w:val="24"/>
          <w:szCs w:val="24"/>
        </w:rPr>
        <w:t>o przedłużenie Terminu zakończenia robót oraz odpowiednio etapów robót</w:t>
      </w:r>
      <w:r w:rsidR="00CD4390" w:rsidRPr="0032791C">
        <w:rPr>
          <w:rFonts w:cs="Tahoma"/>
          <w:sz w:val="24"/>
          <w:szCs w:val="24"/>
        </w:rPr>
        <w:br/>
      </w:r>
      <w:r w:rsidRPr="0032791C">
        <w:rPr>
          <w:rFonts w:cs="Tahoma"/>
          <w:sz w:val="24"/>
          <w:szCs w:val="24"/>
        </w:rPr>
        <w:t>i do zwrotu poniesionych kosztów.</w:t>
      </w:r>
    </w:p>
    <w:p w14:paraId="0CFCE519" w14:textId="2873B89E" w:rsidR="00CD4390" w:rsidRPr="003B4651" w:rsidRDefault="007E1BED" w:rsidP="003B4651">
      <w:pPr>
        <w:pStyle w:val="Akapitzlist"/>
        <w:numPr>
          <w:ilvl w:val="0"/>
          <w:numId w:val="10"/>
        </w:numPr>
        <w:suppressAutoHyphens/>
        <w:spacing w:after="0" w:line="276" w:lineRule="auto"/>
        <w:ind w:left="426" w:hanging="426"/>
        <w:rPr>
          <w:rFonts w:cs="Tahoma"/>
          <w:sz w:val="24"/>
          <w:szCs w:val="24"/>
        </w:rPr>
      </w:pPr>
      <w:r w:rsidRPr="0032791C">
        <w:rPr>
          <w:rFonts w:cs="Tahoma"/>
          <w:sz w:val="24"/>
          <w:szCs w:val="24"/>
        </w:rPr>
        <w:t>Inspektor nadzoru inwestorskiego może wstrzymać wpisem do Dziennika budowy wykonywanie robót budowlanych na podstawie Umowy w przypadku:</w:t>
      </w:r>
    </w:p>
    <w:p w14:paraId="1D5B17E2" w14:textId="4D52FBA2" w:rsidR="007E1BED" w:rsidRPr="0032791C" w:rsidRDefault="007E1BED" w:rsidP="003B4651">
      <w:pPr>
        <w:pStyle w:val="Akapitzlist"/>
        <w:numPr>
          <w:ilvl w:val="0"/>
          <w:numId w:val="11"/>
        </w:numPr>
        <w:suppressAutoHyphens/>
        <w:spacing w:after="0" w:line="276" w:lineRule="auto"/>
        <w:ind w:left="851" w:hanging="426"/>
        <w:rPr>
          <w:rFonts w:cs="Tahoma"/>
          <w:sz w:val="24"/>
          <w:szCs w:val="24"/>
        </w:rPr>
      </w:pPr>
      <w:r w:rsidRPr="0032791C">
        <w:rPr>
          <w:rFonts w:cs="Tahoma"/>
          <w:sz w:val="24"/>
          <w:szCs w:val="24"/>
        </w:rPr>
        <w:t>wykonywania robót budowlanych niezgodnie z Dokumentacją projektową lub w sposób naruszający warunki bezpieczeństwa, stwarzający zagrożenie dla życia i zdrowia osób znajdujących się na Terenie budowy,</w:t>
      </w:r>
      <w:r w:rsidR="00CD4390" w:rsidRPr="0032791C">
        <w:rPr>
          <w:rFonts w:cs="Tahoma"/>
          <w:sz w:val="24"/>
          <w:szCs w:val="24"/>
        </w:rPr>
        <w:t xml:space="preserve"> </w:t>
      </w:r>
      <w:r w:rsidRPr="0032791C">
        <w:rPr>
          <w:rFonts w:cs="Tahoma"/>
          <w:sz w:val="24"/>
          <w:szCs w:val="24"/>
        </w:rPr>
        <w:t>i niedokonania poprawy w wyznaczonym terminie, przy czym wszelkie opóźnienia wynikłe</w:t>
      </w:r>
      <w:r w:rsidR="00CD4390" w:rsidRPr="0032791C">
        <w:rPr>
          <w:rFonts w:cs="Tahoma"/>
          <w:sz w:val="24"/>
          <w:szCs w:val="24"/>
        </w:rPr>
        <w:br/>
      </w:r>
      <w:r w:rsidRPr="0032791C">
        <w:rPr>
          <w:rFonts w:cs="Tahoma"/>
          <w:sz w:val="24"/>
          <w:szCs w:val="24"/>
        </w:rPr>
        <w:t>z powodu takiego wstrzymania obciążają wyłącznie Wykonawcę,</w:t>
      </w:r>
    </w:p>
    <w:p w14:paraId="0218C709" w14:textId="77777777" w:rsidR="00FC44DF" w:rsidRDefault="00FC44DF">
      <w:pPr>
        <w:rPr>
          <w:rFonts w:cs="Tahoma"/>
          <w:sz w:val="24"/>
          <w:szCs w:val="24"/>
        </w:rPr>
      </w:pPr>
      <w:r>
        <w:rPr>
          <w:rFonts w:cs="Tahoma"/>
          <w:sz w:val="24"/>
          <w:szCs w:val="24"/>
        </w:rPr>
        <w:br w:type="page"/>
      </w:r>
    </w:p>
    <w:p w14:paraId="4AAFF678" w14:textId="05F20F82" w:rsidR="007E1BED" w:rsidRPr="0032791C" w:rsidRDefault="007E1BED" w:rsidP="003B4651">
      <w:pPr>
        <w:pStyle w:val="Akapitzlist"/>
        <w:numPr>
          <w:ilvl w:val="0"/>
          <w:numId w:val="11"/>
        </w:numPr>
        <w:suppressAutoHyphens/>
        <w:spacing w:after="0" w:line="276" w:lineRule="auto"/>
        <w:ind w:left="851" w:hanging="426"/>
        <w:rPr>
          <w:rFonts w:cs="Tahoma"/>
          <w:sz w:val="24"/>
          <w:szCs w:val="24"/>
        </w:rPr>
      </w:pPr>
      <w:r w:rsidRPr="0032791C">
        <w:rPr>
          <w:rFonts w:cs="Tahoma"/>
          <w:sz w:val="24"/>
          <w:szCs w:val="24"/>
        </w:rPr>
        <w:lastRenderedPageBreak/>
        <w:t>wystąpienia warunków atmosferycznych, mogących wpłynąć</w:t>
      </w:r>
      <w:r w:rsidR="00CD4390" w:rsidRPr="0032791C">
        <w:rPr>
          <w:rFonts w:cs="Tahoma"/>
          <w:sz w:val="24"/>
          <w:szCs w:val="24"/>
        </w:rPr>
        <w:t xml:space="preserve"> </w:t>
      </w:r>
      <w:r w:rsidRPr="0032791C">
        <w:rPr>
          <w:rFonts w:cs="Tahoma"/>
          <w:sz w:val="24"/>
          <w:szCs w:val="24"/>
        </w:rPr>
        <w:t>na pogorszenie jakości robót, z tym zastrzeżeniem, że przed wstrzymaniem robót</w:t>
      </w:r>
      <w:r w:rsidR="00CD4390" w:rsidRPr="0032791C">
        <w:rPr>
          <w:rFonts w:cs="Tahoma"/>
          <w:sz w:val="24"/>
          <w:szCs w:val="24"/>
        </w:rPr>
        <w:t xml:space="preserve"> </w:t>
      </w:r>
      <w:r w:rsidRPr="0032791C">
        <w:rPr>
          <w:rFonts w:cs="Tahoma"/>
          <w:sz w:val="24"/>
          <w:szCs w:val="24"/>
        </w:rPr>
        <w:t>budowlanych w związku z wystąpieniem tych okoliczności, Inspektor nadzoru inwestorskiego i przedstawiciel Wykonawcy uzgodnią nowe terminy</w:t>
      </w:r>
      <w:r w:rsidR="00F97AF7">
        <w:rPr>
          <w:rFonts w:cs="Tahoma"/>
          <w:sz w:val="24"/>
          <w:szCs w:val="24"/>
        </w:rPr>
        <w:t xml:space="preserve"> </w:t>
      </w:r>
      <w:r w:rsidRPr="0032791C">
        <w:rPr>
          <w:rFonts w:cs="Tahoma"/>
          <w:sz w:val="24"/>
          <w:szCs w:val="24"/>
        </w:rPr>
        <w:t>wykonania robót w Harmonogramie,</w:t>
      </w:r>
    </w:p>
    <w:p w14:paraId="5B8F2A5D" w14:textId="175D3E38" w:rsidR="007E1BED" w:rsidRPr="0032791C" w:rsidRDefault="007E1BED" w:rsidP="003B4651">
      <w:pPr>
        <w:pStyle w:val="Akapitzlist"/>
        <w:numPr>
          <w:ilvl w:val="0"/>
          <w:numId w:val="11"/>
        </w:numPr>
        <w:suppressAutoHyphens/>
        <w:spacing w:after="0" w:line="276" w:lineRule="auto"/>
        <w:ind w:left="851" w:hanging="426"/>
        <w:rPr>
          <w:rFonts w:cs="Tahoma"/>
          <w:sz w:val="24"/>
          <w:szCs w:val="24"/>
        </w:rPr>
      </w:pPr>
      <w:r w:rsidRPr="0032791C">
        <w:rPr>
          <w:rFonts w:cs="Tahoma"/>
          <w:sz w:val="24"/>
          <w:szCs w:val="24"/>
        </w:rPr>
        <w:t>gdyby ich kontynuacja mogłaby wywołać zagrożenie bezpieczeństwa bądź spowodować niedopuszczalną niezgodność z Dokumentacją projektową lub</w:t>
      </w:r>
      <w:r w:rsidR="002C366A" w:rsidRPr="0032791C">
        <w:rPr>
          <w:rFonts w:cs="Tahoma"/>
          <w:sz w:val="24"/>
          <w:szCs w:val="24"/>
        </w:rPr>
        <w:br/>
      </w:r>
      <w:r w:rsidRPr="0032791C">
        <w:rPr>
          <w:rFonts w:cs="Tahoma"/>
          <w:sz w:val="24"/>
          <w:szCs w:val="24"/>
        </w:rPr>
        <w:t>z pozwoleniem na budowę.</w:t>
      </w:r>
      <w:r w:rsidRPr="0032791C">
        <w:rPr>
          <w:rFonts w:cs="Tahoma"/>
          <w:sz w:val="24"/>
          <w:szCs w:val="24"/>
        </w:rPr>
        <w:tab/>
      </w:r>
    </w:p>
    <w:p w14:paraId="1E592AA6" w14:textId="7048AC39" w:rsidR="007E1BED" w:rsidRPr="00B638A4" w:rsidRDefault="007E1BED" w:rsidP="003B4651">
      <w:pPr>
        <w:pStyle w:val="Akapitzlist"/>
        <w:numPr>
          <w:ilvl w:val="0"/>
          <w:numId w:val="12"/>
        </w:numPr>
        <w:suppressAutoHyphens/>
        <w:spacing w:after="0" w:line="276" w:lineRule="auto"/>
        <w:ind w:left="426" w:hanging="426"/>
        <w:rPr>
          <w:rFonts w:cs="Tahoma"/>
          <w:sz w:val="24"/>
          <w:szCs w:val="24"/>
        </w:rPr>
      </w:pPr>
      <w:r w:rsidRPr="0032791C">
        <w:rPr>
          <w:rFonts w:cs="Tahoma"/>
          <w:sz w:val="24"/>
          <w:szCs w:val="24"/>
        </w:rPr>
        <w:t>Niezależnie od przyczyn wskazanych w ust</w:t>
      </w:r>
      <w:r w:rsidR="00CD4390" w:rsidRPr="00B638A4">
        <w:rPr>
          <w:rFonts w:cs="Tahoma"/>
          <w:sz w:val="24"/>
          <w:szCs w:val="24"/>
        </w:rPr>
        <w:t>.</w:t>
      </w:r>
      <w:r w:rsidRPr="00B638A4">
        <w:rPr>
          <w:rFonts w:cs="Tahoma"/>
          <w:sz w:val="24"/>
          <w:szCs w:val="24"/>
        </w:rPr>
        <w:t xml:space="preserve"> 22</w:t>
      </w:r>
      <w:r w:rsidR="00D44F52" w:rsidRPr="00B638A4">
        <w:rPr>
          <w:rFonts w:cs="Tahoma"/>
          <w:sz w:val="24"/>
          <w:szCs w:val="24"/>
        </w:rPr>
        <w:t xml:space="preserve"> powyżej</w:t>
      </w:r>
      <w:r w:rsidRPr="00B638A4">
        <w:rPr>
          <w:rFonts w:cs="Tahoma"/>
          <w:sz w:val="24"/>
          <w:szCs w:val="24"/>
        </w:rPr>
        <w:t>, Inspektor nadzoru inwestorskiego w uzgodnieniu z Zamawiającym może polecić Wykonawcy wstrzymanie robót lub ich dowolnej części na okres, który uzna za konieczny, nieprzekraczający</w:t>
      </w:r>
      <w:r w:rsidR="00D44F52" w:rsidRPr="00B638A4">
        <w:rPr>
          <w:rFonts w:cs="Tahoma"/>
          <w:sz w:val="24"/>
          <w:szCs w:val="24"/>
        </w:rPr>
        <w:t xml:space="preserve"> </w:t>
      </w:r>
      <w:r w:rsidRPr="00B638A4">
        <w:rPr>
          <w:rFonts w:cs="Tahoma"/>
          <w:sz w:val="24"/>
          <w:szCs w:val="24"/>
        </w:rPr>
        <w:t>3 miesięcy.</w:t>
      </w:r>
    </w:p>
    <w:p w14:paraId="5DC5D541" w14:textId="39367841" w:rsidR="007E1BED" w:rsidRPr="00B638A4" w:rsidRDefault="007E1BED" w:rsidP="003B4651">
      <w:pPr>
        <w:pStyle w:val="Akapitzlist"/>
        <w:numPr>
          <w:ilvl w:val="0"/>
          <w:numId w:val="12"/>
        </w:numPr>
        <w:suppressAutoHyphens/>
        <w:spacing w:after="0" w:line="276" w:lineRule="auto"/>
        <w:ind w:left="426" w:hanging="426"/>
        <w:rPr>
          <w:rFonts w:cs="Tahoma"/>
          <w:sz w:val="24"/>
          <w:szCs w:val="24"/>
        </w:rPr>
      </w:pPr>
      <w:r w:rsidRPr="00B638A4">
        <w:rPr>
          <w:rFonts w:cs="Tahoma"/>
          <w:sz w:val="24"/>
          <w:szCs w:val="24"/>
        </w:rPr>
        <w:t>W przypadku, o którym mowa w ust</w:t>
      </w:r>
      <w:r w:rsidR="00CD4390" w:rsidRPr="00B638A4">
        <w:rPr>
          <w:rFonts w:cs="Tahoma"/>
          <w:sz w:val="24"/>
          <w:szCs w:val="24"/>
        </w:rPr>
        <w:t>.</w:t>
      </w:r>
      <w:r w:rsidRPr="00B638A4">
        <w:rPr>
          <w:rFonts w:cs="Tahoma"/>
          <w:sz w:val="24"/>
          <w:szCs w:val="24"/>
        </w:rPr>
        <w:t xml:space="preserve"> 23</w:t>
      </w:r>
      <w:r w:rsidR="00D44F52" w:rsidRPr="00B638A4">
        <w:rPr>
          <w:rFonts w:cs="Tahoma"/>
          <w:sz w:val="24"/>
          <w:szCs w:val="24"/>
        </w:rPr>
        <w:t xml:space="preserve"> powyżej</w:t>
      </w:r>
      <w:r w:rsidRPr="00B638A4">
        <w:rPr>
          <w:rFonts w:cs="Tahoma"/>
          <w:sz w:val="24"/>
          <w:szCs w:val="24"/>
        </w:rPr>
        <w:t xml:space="preserve">, jeżeli wstrzymanie robót budowlanych nie nastąpiło z przyczyn leżących po </w:t>
      </w:r>
      <w:r w:rsidR="00FC44DF" w:rsidRPr="00B638A4">
        <w:rPr>
          <w:rFonts w:cs="Tahoma"/>
          <w:sz w:val="24"/>
          <w:szCs w:val="24"/>
        </w:rPr>
        <w:t>S</w:t>
      </w:r>
      <w:r w:rsidRPr="00B638A4">
        <w:rPr>
          <w:rFonts w:cs="Tahoma"/>
          <w:sz w:val="24"/>
          <w:szCs w:val="24"/>
        </w:rPr>
        <w:t>tronie Wykonawcy, jest on uprawniony</w:t>
      </w:r>
      <w:r w:rsidR="00D44F52" w:rsidRPr="00B638A4">
        <w:rPr>
          <w:rFonts w:cs="Tahoma"/>
          <w:sz w:val="24"/>
          <w:szCs w:val="24"/>
        </w:rPr>
        <w:t xml:space="preserve"> </w:t>
      </w:r>
      <w:r w:rsidRPr="00B638A4">
        <w:rPr>
          <w:rFonts w:cs="Tahoma"/>
          <w:sz w:val="24"/>
          <w:szCs w:val="24"/>
        </w:rPr>
        <w:t>do przedłużenia Terminu zakończenia robót o okres równy okresowi wstrzymania robót (przestoju) i do zwrotu Kosztów powstałych wskutek wstrzymania robót.</w:t>
      </w:r>
    </w:p>
    <w:p w14:paraId="12470F28" w14:textId="240D278B" w:rsidR="002C366A" w:rsidRPr="00B638A4" w:rsidRDefault="007E1BED" w:rsidP="003B4651">
      <w:pPr>
        <w:pStyle w:val="Akapitzlist"/>
        <w:numPr>
          <w:ilvl w:val="0"/>
          <w:numId w:val="12"/>
        </w:numPr>
        <w:suppressAutoHyphens/>
        <w:spacing w:after="0" w:line="276" w:lineRule="auto"/>
        <w:ind w:left="426" w:hanging="426"/>
        <w:rPr>
          <w:rFonts w:cs="Tahoma"/>
          <w:sz w:val="24"/>
          <w:szCs w:val="24"/>
        </w:rPr>
      </w:pPr>
      <w:r w:rsidRPr="00B638A4">
        <w:rPr>
          <w:rFonts w:cs="Tahoma"/>
          <w:sz w:val="24"/>
          <w:szCs w:val="24"/>
        </w:rPr>
        <w:t>Podjęcie przez Strony negocjacji w celu zmiany Umowy w zakresie terminów</w:t>
      </w:r>
      <w:r w:rsidR="00CD4390" w:rsidRPr="00B638A4">
        <w:rPr>
          <w:rFonts w:cs="Tahoma"/>
          <w:sz w:val="24"/>
          <w:szCs w:val="24"/>
        </w:rPr>
        <w:br/>
      </w:r>
      <w:r w:rsidRPr="00B638A4">
        <w:rPr>
          <w:rFonts w:cs="Tahoma"/>
          <w:sz w:val="24"/>
          <w:szCs w:val="24"/>
        </w:rPr>
        <w:t>nie uprawnia Stron do odstąpienia od Umowy oraz nie uprawnia Wykonawcy</w:t>
      </w:r>
      <w:r w:rsidR="00CD4390" w:rsidRPr="00B638A4">
        <w:rPr>
          <w:rFonts w:cs="Tahoma"/>
          <w:sz w:val="24"/>
          <w:szCs w:val="24"/>
        </w:rPr>
        <w:br/>
      </w:r>
      <w:r w:rsidRPr="00B638A4">
        <w:rPr>
          <w:rFonts w:cs="Tahoma"/>
          <w:sz w:val="24"/>
          <w:szCs w:val="24"/>
        </w:rPr>
        <w:t>do wstrzymania lub zwolnienia tempa wykonywania robót budowlanych.</w:t>
      </w:r>
    </w:p>
    <w:p w14:paraId="11687F84" w14:textId="38884796" w:rsidR="002C366A" w:rsidRPr="00B638A4" w:rsidRDefault="007E1BED" w:rsidP="003B4651">
      <w:pPr>
        <w:pStyle w:val="Akapitzlist"/>
        <w:numPr>
          <w:ilvl w:val="0"/>
          <w:numId w:val="12"/>
        </w:numPr>
        <w:suppressAutoHyphens/>
        <w:spacing w:after="0" w:line="276" w:lineRule="auto"/>
        <w:ind w:left="426" w:hanging="426"/>
        <w:rPr>
          <w:rFonts w:cs="Tahoma"/>
          <w:sz w:val="24"/>
          <w:szCs w:val="24"/>
        </w:rPr>
      </w:pPr>
      <w:r w:rsidRPr="00B638A4">
        <w:rPr>
          <w:rFonts w:cs="Tahoma"/>
          <w:sz w:val="24"/>
          <w:szCs w:val="24"/>
        </w:rPr>
        <w:t xml:space="preserve">W ramach realizacji robót budowlanych, o których mowa w § 1 ust. 2 </w:t>
      </w:r>
      <w:r w:rsidR="00D44F52" w:rsidRPr="00B638A4">
        <w:rPr>
          <w:rFonts w:cs="Tahoma"/>
          <w:sz w:val="24"/>
          <w:szCs w:val="24"/>
        </w:rPr>
        <w:t xml:space="preserve">Umowy </w:t>
      </w:r>
      <w:r w:rsidRPr="00B638A4">
        <w:rPr>
          <w:rFonts w:cs="Tahoma"/>
          <w:sz w:val="24"/>
          <w:szCs w:val="24"/>
        </w:rPr>
        <w:t>oraz</w:t>
      </w:r>
      <w:r w:rsidR="00D44F52" w:rsidRPr="00B638A4">
        <w:rPr>
          <w:rFonts w:cs="Tahoma"/>
          <w:sz w:val="24"/>
          <w:szCs w:val="24"/>
        </w:rPr>
        <w:t xml:space="preserve"> </w:t>
      </w:r>
      <w:r w:rsidRPr="00B638A4">
        <w:rPr>
          <w:rFonts w:cs="Tahoma"/>
          <w:sz w:val="24"/>
          <w:szCs w:val="24"/>
        </w:rPr>
        <w:t xml:space="preserve">ust. 3 pkt 1 </w:t>
      </w:r>
      <w:r w:rsidR="00287D87" w:rsidRPr="00B638A4">
        <w:rPr>
          <w:rFonts w:cs="Tahoma"/>
          <w:sz w:val="24"/>
          <w:szCs w:val="24"/>
        </w:rPr>
        <w:t>U</w:t>
      </w:r>
      <w:r w:rsidRPr="00B638A4">
        <w:rPr>
          <w:rFonts w:cs="Tahoma"/>
          <w:sz w:val="24"/>
          <w:szCs w:val="24"/>
        </w:rPr>
        <w:t xml:space="preserve">mowy, </w:t>
      </w:r>
      <w:r w:rsidR="004B0994" w:rsidRPr="00B638A4">
        <w:rPr>
          <w:rFonts w:cs="Tahoma"/>
          <w:sz w:val="24"/>
          <w:szCs w:val="24"/>
        </w:rPr>
        <w:t>W</w:t>
      </w:r>
      <w:r w:rsidRPr="00B638A4">
        <w:rPr>
          <w:rFonts w:cs="Tahoma"/>
          <w:sz w:val="24"/>
          <w:szCs w:val="24"/>
        </w:rPr>
        <w:t>ykonawca jest zobowiązany do wykonania dostawy</w:t>
      </w:r>
      <w:r w:rsidR="00CD4390" w:rsidRPr="00B638A4">
        <w:rPr>
          <w:rFonts w:cs="Tahoma"/>
          <w:sz w:val="24"/>
          <w:szCs w:val="24"/>
        </w:rPr>
        <w:br/>
      </w:r>
      <w:r w:rsidRPr="00B638A4">
        <w:rPr>
          <w:rFonts w:cs="Tahoma"/>
          <w:sz w:val="24"/>
          <w:szCs w:val="24"/>
        </w:rPr>
        <w:t xml:space="preserve">i montażu infrastruktury towarzyszącej, w tym m.in. elementów małej architektury, oświetlenia oraz innych dostaw niezbędnych do prawidłowej realizacji </w:t>
      </w:r>
      <w:r w:rsidR="00287D87" w:rsidRPr="00B638A4">
        <w:rPr>
          <w:rFonts w:cs="Tahoma"/>
          <w:sz w:val="24"/>
          <w:szCs w:val="24"/>
        </w:rPr>
        <w:t>U</w:t>
      </w:r>
      <w:r w:rsidRPr="00B638A4">
        <w:rPr>
          <w:rFonts w:cs="Tahoma"/>
          <w:sz w:val="24"/>
          <w:szCs w:val="24"/>
        </w:rPr>
        <w:t>mowy zgodnie z projektem budowlanym stanowiącym załącznik</w:t>
      </w:r>
      <w:r w:rsidR="00287D87" w:rsidRPr="00B638A4">
        <w:rPr>
          <w:rFonts w:cs="Tahoma"/>
          <w:sz w:val="24"/>
          <w:szCs w:val="24"/>
        </w:rPr>
        <w:br/>
      </w:r>
      <w:r w:rsidRPr="00B638A4">
        <w:rPr>
          <w:rFonts w:cs="Tahoma"/>
          <w:sz w:val="24"/>
          <w:szCs w:val="24"/>
        </w:rPr>
        <w:t xml:space="preserve">do </w:t>
      </w:r>
      <w:r w:rsidR="00287D87" w:rsidRPr="00B638A4">
        <w:rPr>
          <w:rFonts w:cs="Tahoma"/>
          <w:sz w:val="24"/>
          <w:szCs w:val="24"/>
        </w:rPr>
        <w:t>U</w:t>
      </w:r>
      <w:r w:rsidRPr="00B638A4">
        <w:rPr>
          <w:rFonts w:cs="Tahoma"/>
          <w:sz w:val="24"/>
          <w:szCs w:val="24"/>
        </w:rPr>
        <w:t>mowy.</w:t>
      </w:r>
    </w:p>
    <w:p w14:paraId="36D07717" w14:textId="5990586B" w:rsidR="007E1BED" w:rsidRPr="0032791C" w:rsidRDefault="007E1BED" w:rsidP="003B4651">
      <w:pPr>
        <w:pStyle w:val="Akapitzlist"/>
        <w:numPr>
          <w:ilvl w:val="0"/>
          <w:numId w:val="12"/>
        </w:numPr>
        <w:suppressAutoHyphens/>
        <w:spacing w:after="0" w:line="276" w:lineRule="auto"/>
        <w:ind w:left="426" w:hanging="426"/>
        <w:rPr>
          <w:rFonts w:cs="Tahoma"/>
          <w:sz w:val="24"/>
          <w:szCs w:val="24"/>
        </w:rPr>
      </w:pPr>
      <w:r w:rsidRPr="00B638A4">
        <w:rPr>
          <w:rFonts w:cs="Tahoma"/>
          <w:sz w:val="24"/>
          <w:szCs w:val="24"/>
        </w:rPr>
        <w:t>Infrastruktura towarzysząca, o której mowa w ust. 26 powyżej, musi spełniać normy bezpieczeństwa wymagane dla danego wyrobu, tj. powinna posiadać</w:t>
      </w:r>
      <w:r w:rsidRPr="0032791C">
        <w:rPr>
          <w:rFonts w:cs="Tahoma"/>
          <w:sz w:val="24"/>
          <w:szCs w:val="24"/>
        </w:rPr>
        <w:t xml:space="preserve"> odpowiedni certyfikat CE, deklaracje zgodności lub certyfikaty zgodności</w:t>
      </w:r>
      <w:r w:rsidR="002C366A" w:rsidRPr="0032791C">
        <w:rPr>
          <w:rFonts w:cs="Tahoma"/>
          <w:sz w:val="24"/>
          <w:szCs w:val="24"/>
        </w:rPr>
        <w:br/>
      </w:r>
      <w:r w:rsidRPr="0032791C">
        <w:rPr>
          <w:rFonts w:cs="Tahoma"/>
          <w:sz w:val="24"/>
          <w:szCs w:val="24"/>
        </w:rPr>
        <w:t>z zasadniczymi wymaganiami dotyczącymi danego wyrobu.</w:t>
      </w:r>
    </w:p>
    <w:p w14:paraId="76756B65" w14:textId="751DB768" w:rsidR="007E1BED" w:rsidRPr="0032791C" w:rsidRDefault="007E1BED" w:rsidP="003B4651">
      <w:pPr>
        <w:pStyle w:val="Akapitzlist"/>
        <w:numPr>
          <w:ilvl w:val="0"/>
          <w:numId w:val="12"/>
        </w:numPr>
        <w:suppressAutoHyphens/>
        <w:spacing w:after="0" w:line="276" w:lineRule="auto"/>
        <w:ind w:left="426" w:hanging="426"/>
        <w:rPr>
          <w:rFonts w:cs="Tahoma"/>
          <w:sz w:val="24"/>
          <w:szCs w:val="24"/>
        </w:rPr>
      </w:pPr>
      <w:r w:rsidRPr="0032791C">
        <w:rPr>
          <w:rFonts w:cs="Tahoma"/>
          <w:sz w:val="24"/>
          <w:szCs w:val="24"/>
        </w:rPr>
        <w:t xml:space="preserve">Przedmiot </w:t>
      </w:r>
      <w:r w:rsidR="00287D87">
        <w:rPr>
          <w:rFonts w:cs="Tahoma"/>
          <w:sz w:val="24"/>
          <w:szCs w:val="24"/>
        </w:rPr>
        <w:t>U</w:t>
      </w:r>
      <w:r w:rsidRPr="0032791C">
        <w:rPr>
          <w:rFonts w:cs="Tahoma"/>
          <w:sz w:val="24"/>
          <w:szCs w:val="24"/>
        </w:rPr>
        <w:t xml:space="preserve">mowy należy wykonać zgodnie z postanowieniami niniejszej umowy, treścią </w:t>
      </w:r>
      <w:r w:rsidR="002738AC">
        <w:rPr>
          <w:rFonts w:cs="Tahoma"/>
          <w:sz w:val="24"/>
          <w:szCs w:val="24"/>
        </w:rPr>
        <w:t>S</w:t>
      </w:r>
      <w:r w:rsidRPr="0032791C">
        <w:rPr>
          <w:rFonts w:cs="Tahoma"/>
          <w:sz w:val="24"/>
          <w:szCs w:val="24"/>
        </w:rPr>
        <w:t xml:space="preserve">pecyfikacji </w:t>
      </w:r>
      <w:r w:rsidR="002738AC">
        <w:rPr>
          <w:rFonts w:cs="Tahoma"/>
          <w:sz w:val="24"/>
          <w:szCs w:val="24"/>
        </w:rPr>
        <w:t>W</w:t>
      </w:r>
      <w:r w:rsidRPr="0032791C">
        <w:rPr>
          <w:rFonts w:cs="Tahoma"/>
          <w:sz w:val="24"/>
          <w:szCs w:val="24"/>
        </w:rPr>
        <w:t xml:space="preserve">arunków </w:t>
      </w:r>
      <w:r w:rsidR="002738AC">
        <w:rPr>
          <w:rFonts w:cs="Tahoma"/>
          <w:sz w:val="24"/>
          <w:szCs w:val="24"/>
        </w:rPr>
        <w:t>Z</w:t>
      </w:r>
      <w:r w:rsidRPr="0032791C">
        <w:rPr>
          <w:rFonts w:cs="Tahoma"/>
          <w:sz w:val="24"/>
          <w:szCs w:val="24"/>
        </w:rPr>
        <w:t xml:space="preserve">amówienia (dalej: </w:t>
      </w:r>
      <w:r w:rsidR="002738AC">
        <w:rPr>
          <w:rFonts w:cs="Tahoma"/>
          <w:sz w:val="24"/>
          <w:szCs w:val="24"/>
        </w:rPr>
        <w:t>„</w:t>
      </w:r>
      <w:r w:rsidRPr="0032791C">
        <w:rPr>
          <w:rFonts w:cs="Tahoma"/>
          <w:sz w:val="24"/>
          <w:szCs w:val="24"/>
        </w:rPr>
        <w:t>SWZ</w:t>
      </w:r>
      <w:r w:rsidR="002738AC">
        <w:rPr>
          <w:rFonts w:cs="Tahoma"/>
          <w:sz w:val="24"/>
          <w:szCs w:val="24"/>
        </w:rPr>
        <w:t>”</w:t>
      </w:r>
      <w:r w:rsidRPr="0032791C">
        <w:rPr>
          <w:rFonts w:cs="Tahoma"/>
          <w:sz w:val="24"/>
          <w:szCs w:val="24"/>
        </w:rPr>
        <w:t>), a także zgodnie</w:t>
      </w:r>
      <w:r w:rsidR="002C366A" w:rsidRPr="0032791C">
        <w:rPr>
          <w:rFonts w:cs="Tahoma"/>
          <w:sz w:val="24"/>
          <w:szCs w:val="24"/>
        </w:rPr>
        <w:br/>
      </w:r>
      <w:r w:rsidRPr="0032791C">
        <w:rPr>
          <w:rFonts w:cs="Tahoma"/>
          <w:sz w:val="24"/>
          <w:szCs w:val="24"/>
        </w:rPr>
        <w:t xml:space="preserve">z projektem stanowiącymi załączniki do </w:t>
      </w:r>
      <w:r w:rsidR="00287D87">
        <w:rPr>
          <w:rFonts w:cs="Tahoma"/>
          <w:sz w:val="24"/>
          <w:szCs w:val="24"/>
        </w:rPr>
        <w:t>U</w:t>
      </w:r>
      <w:r w:rsidRPr="0032791C">
        <w:rPr>
          <w:rFonts w:cs="Tahoma"/>
          <w:sz w:val="24"/>
          <w:szCs w:val="24"/>
        </w:rPr>
        <w:t>mowy.</w:t>
      </w:r>
    </w:p>
    <w:p w14:paraId="11A5EAD2" w14:textId="4E1B93EC" w:rsidR="007E1BED" w:rsidRPr="0032791C" w:rsidRDefault="007E1BED" w:rsidP="003B4651">
      <w:pPr>
        <w:pStyle w:val="Akapitzlist"/>
        <w:numPr>
          <w:ilvl w:val="0"/>
          <w:numId w:val="12"/>
        </w:numPr>
        <w:suppressAutoHyphens/>
        <w:spacing w:after="0" w:line="276" w:lineRule="auto"/>
        <w:ind w:left="426" w:hanging="426"/>
        <w:rPr>
          <w:rFonts w:cs="Tahoma"/>
          <w:sz w:val="24"/>
          <w:szCs w:val="24"/>
        </w:rPr>
      </w:pPr>
      <w:r w:rsidRPr="0032791C">
        <w:rPr>
          <w:rFonts w:cs="Tahoma"/>
          <w:sz w:val="24"/>
          <w:szCs w:val="24"/>
        </w:rPr>
        <w:t xml:space="preserve">Wykonawca zobowiązuje się do wykonania przedmiotu </w:t>
      </w:r>
      <w:r w:rsidR="00287D87">
        <w:rPr>
          <w:rFonts w:cs="Tahoma"/>
          <w:sz w:val="24"/>
          <w:szCs w:val="24"/>
        </w:rPr>
        <w:t>U</w:t>
      </w:r>
      <w:r w:rsidRPr="0032791C">
        <w:rPr>
          <w:rFonts w:cs="Tahoma"/>
          <w:sz w:val="24"/>
          <w:szCs w:val="24"/>
        </w:rPr>
        <w:t>mowy zgodnie</w:t>
      </w:r>
      <w:r w:rsidR="002C366A" w:rsidRPr="0032791C">
        <w:rPr>
          <w:rFonts w:cs="Tahoma"/>
          <w:sz w:val="24"/>
          <w:szCs w:val="24"/>
        </w:rPr>
        <w:br/>
      </w:r>
      <w:r w:rsidRPr="0032791C">
        <w:rPr>
          <w:rFonts w:cs="Tahoma"/>
          <w:sz w:val="24"/>
          <w:szCs w:val="24"/>
        </w:rPr>
        <w:t>z zasadami wiedzy technicznej i sztuki budowlanej, obowiązującymi przepisami</w:t>
      </w:r>
      <w:r w:rsidR="002C366A" w:rsidRPr="0032791C">
        <w:rPr>
          <w:rFonts w:cs="Tahoma"/>
          <w:sz w:val="24"/>
          <w:szCs w:val="24"/>
        </w:rPr>
        <w:br/>
      </w:r>
      <w:r w:rsidRPr="0032791C">
        <w:rPr>
          <w:rFonts w:cs="Tahoma"/>
          <w:sz w:val="24"/>
          <w:szCs w:val="24"/>
        </w:rPr>
        <w:t xml:space="preserve">i polskimi normami oraz zobowiązuje się do oddania przedmiotu </w:t>
      </w:r>
      <w:r w:rsidR="00287D87">
        <w:rPr>
          <w:rFonts w:cs="Tahoma"/>
          <w:sz w:val="24"/>
          <w:szCs w:val="24"/>
        </w:rPr>
        <w:t>U</w:t>
      </w:r>
      <w:r w:rsidRPr="0032791C">
        <w:rPr>
          <w:rFonts w:cs="Tahoma"/>
          <w:sz w:val="24"/>
          <w:szCs w:val="24"/>
        </w:rPr>
        <w:t xml:space="preserve">mowy </w:t>
      </w:r>
      <w:r w:rsidR="00036BA7">
        <w:rPr>
          <w:rFonts w:cs="Tahoma"/>
          <w:sz w:val="24"/>
          <w:szCs w:val="24"/>
        </w:rPr>
        <w:t>Z</w:t>
      </w:r>
      <w:r w:rsidRPr="0032791C">
        <w:rPr>
          <w:rFonts w:cs="Tahoma"/>
          <w:sz w:val="24"/>
          <w:szCs w:val="24"/>
        </w:rPr>
        <w:t xml:space="preserve">amawiającemu w terminie w niej uzgodnionym. </w:t>
      </w:r>
    </w:p>
    <w:p w14:paraId="252E27C6" w14:textId="77777777" w:rsidR="007E1BED" w:rsidRPr="0032791C" w:rsidRDefault="007E1BED" w:rsidP="003B4651">
      <w:pPr>
        <w:pStyle w:val="Akapitzlist"/>
        <w:numPr>
          <w:ilvl w:val="0"/>
          <w:numId w:val="12"/>
        </w:numPr>
        <w:suppressAutoHyphens/>
        <w:spacing w:after="0" w:line="276" w:lineRule="auto"/>
        <w:ind w:left="426" w:hanging="426"/>
        <w:rPr>
          <w:rFonts w:cs="Tahoma"/>
          <w:sz w:val="24"/>
          <w:szCs w:val="24"/>
        </w:rPr>
      </w:pPr>
      <w:r w:rsidRPr="0032791C">
        <w:rPr>
          <w:rFonts w:cs="Tahoma"/>
          <w:sz w:val="24"/>
          <w:szCs w:val="24"/>
        </w:rPr>
        <w:t>Wszystkie przyjęte w projekcie i w budowane materiały i urządzenia powinny posiadać stosowne certyfikaty i dopuszczenia do stosowania w budownictwie wymagane polskim prawem.</w:t>
      </w:r>
    </w:p>
    <w:p w14:paraId="76B89438" w14:textId="7BA386F9" w:rsidR="007E1BED" w:rsidRDefault="007E1BED" w:rsidP="003B4651">
      <w:pPr>
        <w:pStyle w:val="Akapitzlist"/>
        <w:numPr>
          <w:ilvl w:val="0"/>
          <w:numId w:val="12"/>
        </w:numPr>
        <w:suppressAutoHyphens/>
        <w:spacing w:after="0" w:line="276" w:lineRule="auto"/>
        <w:ind w:left="426" w:hanging="426"/>
        <w:rPr>
          <w:rFonts w:cs="Tahoma"/>
          <w:sz w:val="24"/>
          <w:szCs w:val="24"/>
        </w:rPr>
      </w:pPr>
      <w:r w:rsidRPr="0032791C">
        <w:rPr>
          <w:rFonts w:cs="Tahoma"/>
          <w:sz w:val="24"/>
          <w:szCs w:val="24"/>
        </w:rPr>
        <w:t>Szczegółowy opis przedmiotu</w:t>
      </w:r>
      <w:r w:rsidR="00287D87">
        <w:rPr>
          <w:rFonts w:cs="Tahoma"/>
          <w:sz w:val="24"/>
          <w:szCs w:val="24"/>
        </w:rPr>
        <w:t xml:space="preserve"> U</w:t>
      </w:r>
      <w:r w:rsidRPr="0032791C">
        <w:rPr>
          <w:rFonts w:cs="Tahoma"/>
          <w:sz w:val="24"/>
          <w:szCs w:val="24"/>
        </w:rPr>
        <w:t xml:space="preserve">mowy zawiera projekt budowlany stanowiący załącznik do </w:t>
      </w:r>
      <w:r w:rsidR="00287D87">
        <w:rPr>
          <w:rFonts w:cs="Tahoma"/>
          <w:sz w:val="24"/>
          <w:szCs w:val="24"/>
        </w:rPr>
        <w:t>U</w:t>
      </w:r>
      <w:r w:rsidRPr="0032791C">
        <w:rPr>
          <w:rFonts w:cs="Tahoma"/>
          <w:sz w:val="24"/>
          <w:szCs w:val="24"/>
        </w:rPr>
        <w:t>mowy.</w:t>
      </w:r>
    </w:p>
    <w:p w14:paraId="04883049" w14:textId="77777777" w:rsidR="007E1BED" w:rsidRPr="0032791C" w:rsidRDefault="007E1BED" w:rsidP="003B4651">
      <w:pPr>
        <w:spacing w:after="0" w:line="276" w:lineRule="auto"/>
        <w:contextualSpacing/>
        <w:rPr>
          <w:rFonts w:cs="Tahoma"/>
          <w:b/>
          <w:sz w:val="24"/>
          <w:szCs w:val="24"/>
        </w:rPr>
      </w:pPr>
      <w:r w:rsidRPr="0032791C">
        <w:rPr>
          <w:rFonts w:cs="Tahoma"/>
          <w:b/>
          <w:sz w:val="24"/>
          <w:szCs w:val="24"/>
        </w:rPr>
        <w:lastRenderedPageBreak/>
        <w:t>§ 2. Termin wykonania zamówienia</w:t>
      </w:r>
    </w:p>
    <w:p w14:paraId="77B11A10" w14:textId="35F54CA8" w:rsidR="007E1BED" w:rsidRPr="0032791C" w:rsidRDefault="007E1BED" w:rsidP="00CD23F3">
      <w:pPr>
        <w:pStyle w:val="Akapitzlist"/>
        <w:numPr>
          <w:ilvl w:val="0"/>
          <w:numId w:val="13"/>
        </w:numPr>
        <w:suppressAutoHyphens/>
        <w:spacing w:after="0" w:line="276" w:lineRule="auto"/>
        <w:ind w:left="426" w:hanging="426"/>
        <w:rPr>
          <w:rFonts w:cs="Tahoma"/>
          <w:sz w:val="24"/>
          <w:szCs w:val="24"/>
        </w:rPr>
      </w:pPr>
      <w:r w:rsidRPr="0032791C">
        <w:rPr>
          <w:rFonts w:cs="Tahoma"/>
          <w:sz w:val="24"/>
          <w:szCs w:val="24"/>
        </w:rPr>
        <w:t xml:space="preserve">Przedmiot </w:t>
      </w:r>
      <w:r w:rsidR="00287D87" w:rsidRPr="003D675D">
        <w:rPr>
          <w:rFonts w:cs="Tahoma"/>
          <w:sz w:val="24"/>
          <w:szCs w:val="24"/>
        </w:rPr>
        <w:t>U</w:t>
      </w:r>
      <w:r w:rsidRPr="003D675D">
        <w:rPr>
          <w:rFonts w:cs="Tahoma"/>
          <w:sz w:val="24"/>
          <w:szCs w:val="24"/>
        </w:rPr>
        <w:t xml:space="preserve">mowy, o którym mowa w § 1 ust. 1 </w:t>
      </w:r>
      <w:r w:rsidR="00287D87" w:rsidRPr="003D675D">
        <w:rPr>
          <w:rFonts w:cs="Tahoma"/>
          <w:sz w:val="24"/>
          <w:szCs w:val="24"/>
        </w:rPr>
        <w:t>U</w:t>
      </w:r>
      <w:r w:rsidRPr="003D675D">
        <w:rPr>
          <w:rFonts w:cs="Tahoma"/>
          <w:sz w:val="24"/>
          <w:szCs w:val="24"/>
        </w:rPr>
        <w:t>mowy, zostanie wykonany</w:t>
      </w:r>
      <w:r w:rsidR="002C366A" w:rsidRPr="003D675D">
        <w:rPr>
          <w:rFonts w:cs="Tahoma"/>
          <w:sz w:val="24"/>
          <w:szCs w:val="24"/>
        </w:rPr>
        <w:br/>
      </w:r>
      <w:r w:rsidRPr="003D675D">
        <w:rPr>
          <w:rFonts w:cs="Tahoma"/>
          <w:sz w:val="24"/>
          <w:szCs w:val="24"/>
        </w:rPr>
        <w:t>w terminie do 6 miesięcy</w:t>
      </w:r>
      <w:r w:rsidR="00F97AF7" w:rsidRPr="003D675D">
        <w:rPr>
          <w:rFonts w:cs="Tahoma"/>
          <w:sz w:val="24"/>
          <w:szCs w:val="24"/>
        </w:rPr>
        <w:t xml:space="preserve">, licząc </w:t>
      </w:r>
      <w:r w:rsidRPr="003D675D">
        <w:rPr>
          <w:rFonts w:cs="Tahoma"/>
          <w:sz w:val="24"/>
          <w:szCs w:val="24"/>
        </w:rPr>
        <w:t xml:space="preserve">od dnia </w:t>
      </w:r>
      <w:r w:rsidR="003D675D" w:rsidRPr="003D675D">
        <w:rPr>
          <w:rFonts w:cs="Tahoma"/>
          <w:sz w:val="24"/>
          <w:szCs w:val="24"/>
        </w:rPr>
        <w:t xml:space="preserve">przekazania terenu robót, nie później jednak niż 5 dni od </w:t>
      </w:r>
      <w:r w:rsidRPr="003D675D">
        <w:rPr>
          <w:rFonts w:cs="Tahoma"/>
          <w:sz w:val="24"/>
          <w:szCs w:val="24"/>
        </w:rPr>
        <w:t xml:space="preserve">zawarcia </w:t>
      </w:r>
      <w:r w:rsidR="00287D87" w:rsidRPr="003D675D">
        <w:rPr>
          <w:rFonts w:cs="Tahoma"/>
          <w:sz w:val="24"/>
          <w:szCs w:val="24"/>
        </w:rPr>
        <w:t>U</w:t>
      </w:r>
      <w:r w:rsidRPr="003D675D">
        <w:rPr>
          <w:rFonts w:cs="Tahoma"/>
          <w:sz w:val="24"/>
          <w:szCs w:val="24"/>
        </w:rPr>
        <w:t>mowy.</w:t>
      </w:r>
    </w:p>
    <w:p w14:paraId="6041C4D5" w14:textId="2A8A9983" w:rsidR="007E1BED" w:rsidRPr="0032791C" w:rsidRDefault="007E1BED" w:rsidP="00CD23F3">
      <w:pPr>
        <w:pStyle w:val="Akapitzlist"/>
        <w:numPr>
          <w:ilvl w:val="0"/>
          <w:numId w:val="13"/>
        </w:numPr>
        <w:suppressAutoHyphens/>
        <w:spacing w:after="0" w:line="276" w:lineRule="auto"/>
        <w:ind w:left="426" w:hanging="426"/>
        <w:rPr>
          <w:rFonts w:cs="Tahoma"/>
          <w:sz w:val="24"/>
          <w:szCs w:val="24"/>
        </w:rPr>
      </w:pPr>
      <w:r w:rsidRPr="0032791C">
        <w:rPr>
          <w:rFonts w:cs="Tahoma"/>
          <w:sz w:val="24"/>
          <w:szCs w:val="24"/>
        </w:rPr>
        <w:t xml:space="preserve">Zmiana terminów, o których mowa w § 2 ust. 1 </w:t>
      </w:r>
      <w:r w:rsidR="00287D87">
        <w:rPr>
          <w:rFonts w:cs="Tahoma"/>
          <w:sz w:val="24"/>
          <w:szCs w:val="24"/>
        </w:rPr>
        <w:t>U</w:t>
      </w:r>
      <w:r w:rsidRPr="0032791C">
        <w:rPr>
          <w:rFonts w:cs="Tahoma"/>
          <w:sz w:val="24"/>
          <w:szCs w:val="24"/>
        </w:rPr>
        <w:t>mowy, w okolicznościach,</w:t>
      </w:r>
      <w:r w:rsidR="002C366A" w:rsidRPr="0032791C">
        <w:rPr>
          <w:rFonts w:cs="Tahoma"/>
          <w:sz w:val="24"/>
          <w:szCs w:val="24"/>
        </w:rPr>
        <w:br/>
      </w:r>
      <w:r w:rsidRPr="0032791C">
        <w:rPr>
          <w:rFonts w:cs="Tahoma"/>
          <w:sz w:val="24"/>
          <w:szCs w:val="24"/>
        </w:rPr>
        <w:t xml:space="preserve">o których mowa § 14 ust. 1 pkt 3 </w:t>
      </w:r>
      <w:r w:rsidR="00287D87">
        <w:rPr>
          <w:rFonts w:cs="Tahoma"/>
          <w:sz w:val="24"/>
          <w:szCs w:val="24"/>
        </w:rPr>
        <w:t>U</w:t>
      </w:r>
      <w:r w:rsidRPr="0032791C">
        <w:rPr>
          <w:rFonts w:cs="Tahoma"/>
          <w:sz w:val="24"/>
          <w:szCs w:val="24"/>
        </w:rPr>
        <w:t>mowy, dokonywana jest z zachowaniem formy pisemnej.</w:t>
      </w:r>
    </w:p>
    <w:p w14:paraId="5629044E" w14:textId="77777777" w:rsidR="007E1BED" w:rsidRPr="0032791C" w:rsidRDefault="007E1BED" w:rsidP="003B4651">
      <w:pPr>
        <w:spacing w:after="0" w:line="276" w:lineRule="auto"/>
        <w:contextualSpacing/>
        <w:rPr>
          <w:rFonts w:cs="Tahoma"/>
          <w:sz w:val="24"/>
          <w:szCs w:val="24"/>
        </w:rPr>
      </w:pPr>
    </w:p>
    <w:p w14:paraId="7E9717DF" w14:textId="29DD4B57" w:rsidR="007E1BED" w:rsidRPr="0032791C" w:rsidRDefault="007E1BED" w:rsidP="003B4651">
      <w:pPr>
        <w:spacing w:after="0" w:line="276" w:lineRule="auto"/>
        <w:contextualSpacing/>
        <w:rPr>
          <w:rFonts w:cs="Tahoma"/>
          <w:b/>
          <w:sz w:val="24"/>
          <w:szCs w:val="24"/>
        </w:rPr>
      </w:pPr>
      <w:r w:rsidRPr="0032791C">
        <w:rPr>
          <w:rFonts w:cs="Tahoma"/>
          <w:b/>
          <w:sz w:val="24"/>
          <w:szCs w:val="24"/>
        </w:rPr>
        <w:t xml:space="preserve">§ 3. Obowiązki </w:t>
      </w:r>
      <w:r w:rsidR="00FC44DF">
        <w:rPr>
          <w:rFonts w:cs="Tahoma"/>
          <w:b/>
          <w:sz w:val="24"/>
          <w:szCs w:val="24"/>
        </w:rPr>
        <w:t>S</w:t>
      </w:r>
      <w:r w:rsidRPr="0032791C">
        <w:rPr>
          <w:rFonts w:cs="Tahoma"/>
          <w:b/>
          <w:sz w:val="24"/>
          <w:szCs w:val="24"/>
        </w:rPr>
        <w:t xml:space="preserve">tron </w:t>
      </w:r>
      <w:r w:rsidR="00287D87">
        <w:rPr>
          <w:rFonts w:cs="Tahoma"/>
          <w:b/>
          <w:sz w:val="24"/>
          <w:szCs w:val="24"/>
        </w:rPr>
        <w:t>U</w:t>
      </w:r>
      <w:r w:rsidRPr="0032791C">
        <w:rPr>
          <w:rFonts w:cs="Tahoma"/>
          <w:b/>
          <w:sz w:val="24"/>
          <w:szCs w:val="24"/>
        </w:rPr>
        <w:t>mowy</w:t>
      </w:r>
    </w:p>
    <w:p w14:paraId="057BC9AA" w14:textId="0A453FDD" w:rsidR="007E1BED" w:rsidRPr="0032791C" w:rsidRDefault="007E1BED" w:rsidP="003B4651">
      <w:pPr>
        <w:pStyle w:val="Akapitzlist"/>
        <w:numPr>
          <w:ilvl w:val="0"/>
          <w:numId w:val="14"/>
        </w:numPr>
        <w:suppressAutoHyphens/>
        <w:spacing w:after="0" w:line="276" w:lineRule="auto"/>
        <w:ind w:left="426" w:hanging="426"/>
        <w:rPr>
          <w:rFonts w:cs="Tahoma"/>
          <w:sz w:val="24"/>
          <w:szCs w:val="24"/>
        </w:rPr>
      </w:pPr>
      <w:r w:rsidRPr="0032791C">
        <w:rPr>
          <w:rFonts w:cs="Tahoma"/>
          <w:sz w:val="24"/>
          <w:szCs w:val="24"/>
        </w:rPr>
        <w:t xml:space="preserve">Zamawiający i </w:t>
      </w:r>
      <w:r w:rsidR="00036BA7">
        <w:rPr>
          <w:rFonts w:cs="Tahoma"/>
          <w:sz w:val="24"/>
          <w:szCs w:val="24"/>
        </w:rPr>
        <w:t>W</w:t>
      </w:r>
      <w:r w:rsidRPr="0032791C">
        <w:rPr>
          <w:rFonts w:cs="Tahoma"/>
          <w:sz w:val="24"/>
          <w:szCs w:val="24"/>
        </w:rPr>
        <w:t xml:space="preserve">ykonawca wybrany w postępowaniu o udzielenie zamówienia zobowiązani są współdziałać przy wykonaniu </w:t>
      </w:r>
      <w:r w:rsidR="004B0994">
        <w:rPr>
          <w:rFonts w:cs="Tahoma"/>
          <w:sz w:val="24"/>
          <w:szCs w:val="24"/>
        </w:rPr>
        <w:t>U</w:t>
      </w:r>
      <w:r w:rsidRPr="0032791C">
        <w:rPr>
          <w:rFonts w:cs="Tahoma"/>
          <w:sz w:val="24"/>
          <w:szCs w:val="24"/>
        </w:rPr>
        <w:t xml:space="preserve">mowy w sprawie zamówienia publicznego, w celu należytej realizacji zamówienia. </w:t>
      </w:r>
    </w:p>
    <w:p w14:paraId="78F437C6" w14:textId="25C64FB0" w:rsidR="007E1BED" w:rsidRPr="0032791C" w:rsidRDefault="007E1BED" w:rsidP="003B4651">
      <w:pPr>
        <w:pStyle w:val="Akapitzlist"/>
        <w:numPr>
          <w:ilvl w:val="0"/>
          <w:numId w:val="14"/>
        </w:numPr>
        <w:suppressAutoHyphens/>
        <w:spacing w:after="0" w:line="276" w:lineRule="auto"/>
        <w:ind w:left="426" w:hanging="426"/>
        <w:rPr>
          <w:rFonts w:cs="Tahoma"/>
          <w:sz w:val="24"/>
          <w:szCs w:val="24"/>
        </w:rPr>
      </w:pPr>
      <w:r w:rsidRPr="0032791C">
        <w:rPr>
          <w:rFonts w:cs="Tahoma"/>
          <w:sz w:val="24"/>
          <w:szCs w:val="24"/>
        </w:rPr>
        <w:t xml:space="preserve">Do obowiązków </w:t>
      </w:r>
      <w:r w:rsidR="00036BA7">
        <w:rPr>
          <w:rFonts w:cs="Tahoma"/>
          <w:sz w:val="24"/>
          <w:szCs w:val="24"/>
        </w:rPr>
        <w:t>Z</w:t>
      </w:r>
      <w:r w:rsidRPr="0032791C">
        <w:rPr>
          <w:rFonts w:cs="Tahoma"/>
          <w:sz w:val="24"/>
          <w:szCs w:val="24"/>
        </w:rPr>
        <w:t xml:space="preserve">amawiającego należy, w szczególności: </w:t>
      </w:r>
    </w:p>
    <w:p w14:paraId="4C0CAFE6" w14:textId="422C1DE4" w:rsidR="007E1BED" w:rsidRPr="003D675D" w:rsidRDefault="007E1BED" w:rsidP="004B0994">
      <w:pPr>
        <w:pStyle w:val="Akapitzlist"/>
        <w:numPr>
          <w:ilvl w:val="0"/>
          <w:numId w:val="15"/>
        </w:numPr>
        <w:suppressAutoHyphens/>
        <w:spacing w:after="0" w:line="276" w:lineRule="auto"/>
        <w:ind w:left="851" w:hanging="426"/>
        <w:rPr>
          <w:rFonts w:cs="Tahoma"/>
          <w:sz w:val="24"/>
          <w:szCs w:val="24"/>
        </w:rPr>
      </w:pPr>
      <w:r w:rsidRPr="003D675D">
        <w:rPr>
          <w:rFonts w:cs="Tahoma"/>
          <w:sz w:val="24"/>
          <w:szCs w:val="24"/>
        </w:rPr>
        <w:t xml:space="preserve">wprowadzenie </w:t>
      </w:r>
      <w:r w:rsidR="004B0994" w:rsidRPr="003D675D">
        <w:rPr>
          <w:rFonts w:cs="Tahoma"/>
          <w:sz w:val="24"/>
          <w:szCs w:val="24"/>
        </w:rPr>
        <w:t>W</w:t>
      </w:r>
      <w:r w:rsidRPr="003D675D">
        <w:rPr>
          <w:rFonts w:cs="Tahoma"/>
          <w:sz w:val="24"/>
          <w:szCs w:val="24"/>
        </w:rPr>
        <w:t>ykonawcy na teren robót w terminie do 5 dni roboczych</w:t>
      </w:r>
      <w:r w:rsidR="00021444" w:rsidRPr="003D675D">
        <w:rPr>
          <w:rFonts w:cs="Tahoma"/>
          <w:sz w:val="24"/>
          <w:szCs w:val="24"/>
        </w:rPr>
        <w:br/>
      </w:r>
      <w:r w:rsidRPr="003D675D">
        <w:rPr>
          <w:rFonts w:cs="Tahoma"/>
          <w:sz w:val="24"/>
          <w:szCs w:val="24"/>
        </w:rPr>
        <w:t xml:space="preserve">od </w:t>
      </w:r>
      <w:r w:rsidR="00B51FEC" w:rsidRPr="003D675D">
        <w:rPr>
          <w:rFonts w:cs="Tahoma"/>
          <w:sz w:val="24"/>
          <w:szCs w:val="24"/>
        </w:rPr>
        <w:t>dnia zawarci</w:t>
      </w:r>
      <w:r w:rsidRPr="003D675D">
        <w:rPr>
          <w:rFonts w:cs="Tahoma"/>
          <w:sz w:val="24"/>
          <w:szCs w:val="24"/>
        </w:rPr>
        <w:t xml:space="preserve">a </w:t>
      </w:r>
      <w:r w:rsidR="004B0994" w:rsidRPr="003D675D">
        <w:rPr>
          <w:rFonts w:cs="Tahoma"/>
          <w:sz w:val="24"/>
          <w:szCs w:val="24"/>
        </w:rPr>
        <w:t>U</w:t>
      </w:r>
      <w:r w:rsidRPr="003D675D">
        <w:rPr>
          <w:rFonts w:cs="Tahoma"/>
          <w:sz w:val="24"/>
          <w:szCs w:val="24"/>
        </w:rPr>
        <w:t>mowy;</w:t>
      </w:r>
    </w:p>
    <w:p w14:paraId="1DC4E5E5" w14:textId="77777777" w:rsidR="007E1BED" w:rsidRPr="003D675D" w:rsidRDefault="007E1BED" w:rsidP="003B4651">
      <w:pPr>
        <w:pStyle w:val="Akapitzlist"/>
        <w:numPr>
          <w:ilvl w:val="0"/>
          <w:numId w:val="15"/>
        </w:numPr>
        <w:suppressAutoHyphens/>
        <w:spacing w:after="0" w:line="276" w:lineRule="auto"/>
        <w:ind w:left="851" w:hanging="426"/>
        <w:rPr>
          <w:rFonts w:cs="Tahoma"/>
          <w:sz w:val="24"/>
          <w:szCs w:val="24"/>
        </w:rPr>
      </w:pPr>
      <w:r w:rsidRPr="003D675D">
        <w:rPr>
          <w:rFonts w:cs="Tahoma"/>
          <w:sz w:val="24"/>
          <w:szCs w:val="24"/>
        </w:rPr>
        <w:t>wskazanie miejsc poboru energii elektrycznej i wody;</w:t>
      </w:r>
    </w:p>
    <w:p w14:paraId="25B445C7" w14:textId="77777777" w:rsidR="007E1BED" w:rsidRPr="003D675D" w:rsidRDefault="007E1BED" w:rsidP="003B4651">
      <w:pPr>
        <w:pStyle w:val="Akapitzlist"/>
        <w:numPr>
          <w:ilvl w:val="0"/>
          <w:numId w:val="15"/>
        </w:numPr>
        <w:suppressAutoHyphens/>
        <w:spacing w:after="0" w:line="276" w:lineRule="auto"/>
        <w:ind w:left="851" w:hanging="426"/>
        <w:rPr>
          <w:rFonts w:cs="Tahoma"/>
          <w:sz w:val="24"/>
          <w:szCs w:val="24"/>
        </w:rPr>
      </w:pPr>
      <w:r w:rsidRPr="003D675D">
        <w:rPr>
          <w:rFonts w:cs="Tahoma"/>
          <w:sz w:val="24"/>
          <w:szCs w:val="24"/>
        </w:rPr>
        <w:t>zapewnienie nadzoru inwestorskiego;</w:t>
      </w:r>
    </w:p>
    <w:p w14:paraId="0FE5B6FE" w14:textId="78631242" w:rsidR="007E1BED" w:rsidRPr="0032791C" w:rsidRDefault="007E1BED" w:rsidP="003B4651">
      <w:pPr>
        <w:pStyle w:val="Akapitzlist"/>
        <w:numPr>
          <w:ilvl w:val="0"/>
          <w:numId w:val="15"/>
        </w:numPr>
        <w:suppressAutoHyphens/>
        <w:spacing w:after="0" w:line="276" w:lineRule="auto"/>
        <w:ind w:left="851" w:hanging="426"/>
        <w:rPr>
          <w:rFonts w:cs="Tahoma"/>
          <w:sz w:val="24"/>
          <w:szCs w:val="24"/>
        </w:rPr>
      </w:pPr>
      <w:r w:rsidRPr="003D675D">
        <w:rPr>
          <w:rFonts w:cs="Tahoma"/>
          <w:sz w:val="24"/>
          <w:szCs w:val="24"/>
        </w:rPr>
        <w:t>dokonywanie odbiorów</w:t>
      </w:r>
      <w:r w:rsidRPr="0032791C">
        <w:rPr>
          <w:rFonts w:cs="Tahoma"/>
          <w:sz w:val="24"/>
          <w:szCs w:val="24"/>
        </w:rPr>
        <w:t xml:space="preserve">, o których mowa § 5 </w:t>
      </w:r>
      <w:r w:rsidR="004B0994">
        <w:rPr>
          <w:rFonts w:cs="Tahoma"/>
          <w:sz w:val="24"/>
          <w:szCs w:val="24"/>
        </w:rPr>
        <w:t>U</w:t>
      </w:r>
      <w:r w:rsidRPr="0032791C">
        <w:rPr>
          <w:rFonts w:cs="Tahoma"/>
          <w:sz w:val="24"/>
          <w:szCs w:val="24"/>
        </w:rPr>
        <w:t>mowy;</w:t>
      </w:r>
    </w:p>
    <w:p w14:paraId="7AA9DDA0" w14:textId="70E80587" w:rsidR="007E1BED" w:rsidRPr="0032791C" w:rsidRDefault="007E1BED" w:rsidP="003B4651">
      <w:pPr>
        <w:pStyle w:val="Akapitzlist"/>
        <w:numPr>
          <w:ilvl w:val="0"/>
          <w:numId w:val="15"/>
        </w:numPr>
        <w:suppressAutoHyphens/>
        <w:spacing w:after="0" w:line="276" w:lineRule="auto"/>
        <w:ind w:left="851" w:hanging="426"/>
        <w:rPr>
          <w:rFonts w:cs="Tahoma"/>
          <w:sz w:val="24"/>
          <w:szCs w:val="24"/>
        </w:rPr>
      </w:pPr>
      <w:r w:rsidRPr="0032791C">
        <w:rPr>
          <w:rFonts w:cs="Tahoma"/>
          <w:sz w:val="24"/>
          <w:szCs w:val="24"/>
        </w:rPr>
        <w:t xml:space="preserve">zapłata </w:t>
      </w:r>
      <w:r w:rsidR="004B0994">
        <w:rPr>
          <w:rFonts w:cs="Tahoma"/>
          <w:sz w:val="24"/>
          <w:szCs w:val="24"/>
        </w:rPr>
        <w:t>W</w:t>
      </w:r>
      <w:r w:rsidRPr="0032791C">
        <w:rPr>
          <w:rFonts w:cs="Tahoma"/>
          <w:sz w:val="24"/>
          <w:szCs w:val="24"/>
        </w:rPr>
        <w:t xml:space="preserve">ykonawcy wynagrodzenia na zasadach opisanych w § 6 </w:t>
      </w:r>
      <w:r w:rsidR="004B0994">
        <w:rPr>
          <w:rFonts w:cs="Tahoma"/>
          <w:sz w:val="24"/>
          <w:szCs w:val="24"/>
        </w:rPr>
        <w:t>U</w:t>
      </w:r>
      <w:r w:rsidRPr="0032791C">
        <w:rPr>
          <w:rFonts w:cs="Tahoma"/>
          <w:sz w:val="24"/>
          <w:szCs w:val="24"/>
        </w:rPr>
        <w:t xml:space="preserve">mowy. </w:t>
      </w:r>
    </w:p>
    <w:p w14:paraId="61A83B88" w14:textId="40DC894E" w:rsidR="007E1BED" w:rsidRPr="0032791C" w:rsidRDefault="007E1BED" w:rsidP="003B4651">
      <w:pPr>
        <w:pStyle w:val="Akapitzlist"/>
        <w:numPr>
          <w:ilvl w:val="0"/>
          <w:numId w:val="14"/>
        </w:numPr>
        <w:suppressAutoHyphens/>
        <w:spacing w:after="0" w:line="276" w:lineRule="auto"/>
        <w:ind w:left="426" w:hanging="426"/>
        <w:rPr>
          <w:rFonts w:cs="Tahoma"/>
          <w:sz w:val="24"/>
          <w:szCs w:val="24"/>
        </w:rPr>
      </w:pPr>
      <w:r w:rsidRPr="0032791C">
        <w:rPr>
          <w:rFonts w:cs="Tahoma"/>
          <w:sz w:val="24"/>
          <w:szCs w:val="24"/>
        </w:rPr>
        <w:t xml:space="preserve">Do obowiązków </w:t>
      </w:r>
      <w:r w:rsidR="004B0994">
        <w:rPr>
          <w:rFonts w:cs="Tahoma"/>
          <w:sz w:val="24"/>
          <w:szCs w:val="24"/>
        </w:rPr>
        <w:t>W</w:t>
      </w:r>
      <w:r w:rsidRPr="0032791C">
        <w:rPr>
          <w:rFonts w:cs="Tahoma"/>
          <w:sz w:val="24"/>
          <w:szCs w:val="24"/>
        </w:rPr>
        <w:t xml:space="preserve">ykonawcy należy w szczególności: </w:t>
      </w:r>
    </w:p>
    <w:p w14:paraId="0E00CCB7" w14:textId="1E362496"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 xml:space="preserve">oddanie przedmiotu </w:t>
      </w:r>
      <w:r w:rsidR="004B0994">
        <w:rPr>
          <w:rFonts w:cs="Tahoma"/>
          <w:sz w:val="24"/>
          <w:szCs w:val="24"/>
        </w:rPr>
        <w:t>U</w:t>
      </w:r>
      <w:r w:rsidRPr="0032791C">
        <w:rPr>
          <w:rFonts w:cs="Tahoma"/>
          <w:sz w:val="24"/>
          <w:szCs w:val="24"/>
        </w:rPr>
        <w:t>mowy w terminie w niej uzgodnionym,</w:t>
      </w:r>
    </w:p>
    <w:p w14:paraId="4FBA4911" w14:textId="77777777"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ponoszenie kosztów zużytej wody i energii elektrycznej w czasie trwania robót;</w:t>
      </w:r>
    </w:p>
    <w:p w14:paraId="3892010B" w14:textId="77777777"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pełnienie funkcji koordynatora, w przypadku powierzenia wykonania części zamówienia podwykonawcom;</w:t>
      </w:r>
    </w:p>
    <w:p w14:paraId="543EE41A" w14:textId="77777777"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przygotowanie zaplecza budowy na terenie robót oraz sprawowanie dozoru mienia na terenie robót;</w:t>
      </w:r>
    </w:p>
    <w:p w14:paraId="1992DE22" w14:textId="1512F144" w:rsidR="00D44F52" w:rsidRPr="00195A3F" w:rsidRDefault="007E1BED" w:rsidP="00195A3F">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zabezpieczenie instalacji, urządzeń i obiektów na terenie robót i w jej bezpośrednim otoczeniu, przed ich zniszczeniem lub uszkodzeniem</w:t>
      </w:r>
      <w:r w:rsidR="00021444" w:rsidRPr="0032791C">
        <w:rPr>
          <w:rFonts w:cs="Tahoma"/>
          <w:sz w:val="24"/>
          <w:szCs w:val="24"/>
        </w:rPr>
        <w:t xml:space="preserve"> </w:t>
      </w:r>
      <w:r w:rsidRPr="0032791C">
        <w:rPr>
          <w:rFonts w:cs="Tahoma"/>
          <w:sz w:val="24"/>
          <w:szCs w:val="24"/>
        </w:rPr>
        <w:t>w trakcie wykonywania robót;</w:t>
      </w:r>
    </w:p>
    <w:p w14:paraId="4FBFE17E" w14:textId="4B7318FF" w:rsidR="0092398D" w:rsidRPr="00D44F52" w:rsidRDefault="007E1BED" w:rsidP="00D44F52">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 xml:space="preserve">wykonywanie robót oraz innych czynności objętych przedmiotem </w:t>
      </w:r>
      <w:r w:rsidR="00287D87">
        <w:rPr>
          <w:rFonts w:cs="Tahoma"/>
          <w:sz w:val="24"/>
          <w:szCs w:val="24"/>
        </w:rPr>
        <w:t>U</w:t>
      </w:r>
      <w:r w:rsidRPr="0032791C">
        <w:rPr>
          <w:rFonts w:cs="Tahoma"/>
          <w:sz w:val="24"/>
          <w:szCs w:val="24"/>
        </w:rPr>
        <w:t>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31C623D4" w14:textId="77777777" w:rsidR="00195A3F" w:rsidRDefault="00195A3F">
      <w:pPr>
        <w:rPr>
          <w:rFonts w:cs="Tahoma"/>
          <w:sz w:val="24"/>
          <w:szCs w:val="24"/>
        </w:rPr>
      </w:pPr>
      <w:r>
        <w:rPr>
          <w:rFonts w:cs="Tahoma"/>
          <w:sz w:val="24"/>
          <w:szCs w:val="24"/>
        </w:rPr>
        <w:br w:type="page"/>
      </w:r>
    </w:p>
    <w:p w14:paraId="643B1F72" w14:textId="12BE8377"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lastRenderedPageBreak/>
        <w:t>wykonanie robót z materiałów własnych, które powinny odpowiadać jakościowo wymogom wyrobów dopuszczonych do obrotu i stosowania</w:t>
      </w:r>
      <w:r w:rsidR="00021444" w:rsidRPr="0032791C">
        <w:rPr>
          <w:rFonts w:cs="Tahoma"/>
          <w:sz w:val="24"/>
          <w:szCs w:val="24"/>
        </w:rPr>
        <w:br/>
      </w:r>
      <w:r w:rsidRPr="0032791C">
        <w:rPr>
          <w:rFonts w:cs="Tahoma"/>
          <w:sz w:val="24"/>
          <w:szCs w:val="24"/>
        </w:rPr>
        <w:t>w budownictwie określonym w art. 10 ustawy z 7 lipca 1994 r. – Prawo budowlane. W przypadku wątpliwej jakości materiałów użytych</w:t>
      </w:r>
      <w:r w:rsidR="0092398D">
        <w:rPr>
          <w:rFonts w:cs="Tahoma"/>
          <w:sz w:val="24"/>
          <w:szCs w:val="24"/>
        </w:rPr>
        <w:br/>
      </w:r>
      <w:r w:rsidRPr="0032791C">
        <w:rPr>
          <w:rFonts w:cs="Tahoma"/>
          <w:sz w:val="24"/>
          <w:szCs w:val="24"/>
        </w:rPr>
        <w:t xml:space="preserve">do wbudowania, </w:t>
      </w:r>
      <w:r w:rsidR="00036BA7">
        <w:rPr>
          <w:rFonts w:cs="Tahoma"/>
          <w:sz w:val="24"/>
          <w:szCs w:val="24"/>
        </w:rPr>
        <w:t>Z</w:t>
      </w:r>
      <w:r w:rsidRPr="0032791C">
        <w:rPr>
          <w:rFonts w:cs="Tahoma"/>
          <w:sz w:val="24"/>
          <w:szCs w:val="24"/>
        </w:rPr>
        <w:t xml:space="preserve">amawiający ma prawo wykonania badań tych materiałów zgodnie z obowiązującymi normami w celu stwierdzenia ich jakości. Jeśli badania wykażą, że jakość zastosowanych materiałów nie spełnia wymogów, o których mowa, wówczas </w:t>
      </w:r>
      <w:r w:rsidR="004B0994">
        <w:rPr>
          <w:rFonts w:cs="Tahoma"/>
          <w:sz w:val="24"/>
          <w:szCs w:val="24"/>
        </w:rPr>
        <w:t>W</w:t>
      </w:r>
      <w:r w:rsidRPr="0032791C">
        <w:rPr>
          <w:rFonts w:cs="Tahoma"/>
          <w:sz w:val="24"/>
          <w:szCs w:val="24"/>
        </w:rPr>
        <w:t>ykonawca zostanie obciążony kosztem badań</w:t>
      </w:r>
      <w:r w:rsidR="00021444" w:rsidRPr="0032791C">
        <w:rPr>
          <w:rFonts w:cs="Tahoma"/>
          <w:sz w:val="24"/>
          <w:szCs w:val="24"/>
        </w:rPr>
        <w:br/>
      </w:r>
      <w:r w:rsidRPr="0032791C">
        <w:rPr>
          <w:rFonts w:cs="Tahoma"/>
          <w:sz w:val="24"/>
          <w:szCs w:val="24"/>
        </w:rPr>
        <w:t>i na własny koszt dokona ich wymiany;</w:t>
      </w:r>
    </w:p>
    <w:p w14:paraId="4B324E33" w14:textId="5DC11B4A"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 xml:space="preserve">zapewnienie, aby wszystkie osoby wyznaczone do wykonywania czynności objętych przedmiotem </w:t>
      </w:r>
      <w:r w:rsidR="00287D87">
        <w:rPr>
          <w:rFonts w:cs="Tahoma"/>
          <w:sz w:val="24"/>
          <w:szCs w:val="24"/>
        </w:rPr>
        <w:t>U</w:t>
      </w:r>
      <w:r w:rsidRPr="0032791C">
        <w:rPr>
          <w:rFonts w:cs="Tahoma"/>
          <w:sz w:val="24"/>
          <w:szCs w:val="24"/>
        </w:rPr>
        <w:t>mowy posiadały odpowiednie kwalifikacje oraz przeszkolenia i uprawnienia wymagane przepisami prawa;</w:t>
      </w:r>
    </w:p>
    <w:p w14:paraId="63EEE90B" w14:textId="48BDED11"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 xml:space="preserve">ustanowienie kierownika budowy i kierowników branżowych, przy czym kierownik budowy będzie upoważniony do podejmowania decyzji w imieniu </w:t>
      </w:r>
      <w:r w:rsidR="004B0994">
        <w:rPr>
          <w:rFonts w:cs="Tahoma"/>
          <w:sz w:val="24"/>
          <w:szCs w:val="24"/>
        </w:rPr>
        <w:t>W</w:t>
      </w:r>
      <w:r w:rsidRPr="0032791C">
        <w:rPr>
          <w:rFonts w:cs="Tahoma"/>
          <w:sz w:val="24"/>
          <w:szCs w:val="24"/>
        </w:rPr>
        <w:t>ykonawcy i do sprawowania nadzoru nad prowadzonymi robotami oraz</w:t>
      </w:r>
      <w:r w:rsidR="0092398D">
        <w:rPr>
          <w:rFonts w:cs="Tahoma"/>
          <w:sz w:val="24"/>
          <w:szCs w:val="24"/>
        </w:rPr>
        <w:br/>
      </w:r>
      <w:r w:rsidRPr="0032791C">
        <w:rPr>
          <w:rFonts w:cs="Tahoma"/>
          <w:sz w:val="24"/>
          <w:szCs w:val="24"/>
        </w:rPr>
        <w:t>nad pracownikami wyznaczonymi do wykonania robót;</w:t>
      </w:r>
    </w:p>
    <w:p w14:paraId="5F6F4820" w14:textId="32224E59"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prowadzenie na bieżąco dziennika budowy zgodnie z ustawą Prawo</w:t>
      </w:r>
      <w:r w:rsidR="00021444" w:rsidRPr="0032791C">
        <w:rPr>
          <w:rFonts w:cs="Tahoma"/>
          <w:sz w:val="24"/>
          <w:szCs w:val="24"/>
        </w:rPr>
        <w:t xml:space="preserve"> </w:t>
      </w:r>
      <w:r w:rsidRPr="0032791C">
        <w:rPr>
          <w:rFonts w:cs="Tahoma"/>
          <w:sz w:val="24"/>
          <w:szCs w:val="24"/>
        </w:rPr>
        <w:t>budowlane;</w:t>
      </w:r>
    </w:p>
    <w:p w14:paraId="4B2EDA80" w14:textId="61A50554"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 xml:space="preserve">zgłaszanie inspektorowi nadzoru inwestorskiego do odbioru robót zanikających i ulegających zakryciu. Niezgłoszenie tych robót daje </w:t>
      </w:r>
      <w:r w:rsidR="00036BA7">
        <w:rPr>
          <w:rFonts w:cs="Tahoma"/>
          <w:sz w:val="24"/>
          <w:szCs w:val="24"/>
        </w:rPr>
        <w:t>Z</w:t>
      </w:r>
      <w:r w:rsidRPr="0032791C">
        <w:rPr>
          <w:rFonts w:cs="Tahoma"/>
          <w:sz w:val="24"/>
          <w:szCs w:val="24"/>
        </w:rPr>
        <w:t xml:space="preserve">amawiającemu podstawę do żądania odkrycia robót i przywrócenia stanu poprzedniego na koszt i ryzyko </w:t>
      </w:r>
      <w:r w:rsidR="004B0994">
        <w:rPr>
          <w:rFonts w:cs="Tahoma"/>
          <w:sz w:val="24"/>
          <w:szCs w:val="24"/>
        </w:rPr>
        <w:t>W</w:t>
      </w:r>
      <w:r w:rsidRPr="0032791C">
        <w:rPr>
          <w:rFonts w:cs="Tahoma"/>
          <w:sz w:val="24"/>
          <w:szCs w:val="24"/>
        </w:rPr>
        <w:t>ykonawcy;</w:t>
      </w:r>
    </w:p>
    <w:p w14:paraId="5F814966" w14:textId="77777777"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wykonanie badań zagęszczenia gruntu, podbudowy i nawierzchni oraz innych badań wymaganych na etapie odbioru;</w:t>
      </w:r>
    </w:p>
    <w:p w14:paraId="7DE9B348" w14:textId="77777777"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zapewnienie i pokrycie kosztów pełnej obsługi geodezyjnej i geotechnicznej łącznie z określeniem współrzędnych oraz sporządzeniem inwentaryzacji geodezyjnej powykonawczej przez uprawnionego geodetę;</w:t>
      </w:r>
    </w:p>
    <w:p w14:paraId="098FBA36" w14:textId="78282477"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 xml:space="preserve">uzyskanie zgody inspektora nadzoru inwestorskiego na wbudowanie infrastruktury towarzyszącej. W celu uzyskania zgody </w:t>
      </w:r>
      <w:r w:rsidR="004B0994">
        <w:rPr>
          <w:rFonts w:cs="Tahoma"/>
          <w:sz w:val="24"/>
          <w:szCs w:val="24"/>
        </w:rPr>
        <w:t>W</w:t>
      </w:r>
      <w:r w:rsidRPr="0032791C">
        <w:rPr>
          <w:rFonts w:cs="Tahoma"/>
          <w:sz w:val="24"/>
          <w:szCs w:val="24"/>
        </w:rPr>
        <w:t>ykonawca udokumentuje spełnienie przez dane wyroby norm bezpieczeństwa wymaganych dla danego wyrobu;</w:t>
      </w:r>
    </w:p>
    <w:p w14:paraId="69E75034" w14:textId="0E53D3F6"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 xml:space="preserve">umożliwienie </w:t>
      </w:r>
      <w:r w:rsidR="00036BA7">
        <w:rPr>
          <w:rFonts w:cs="Tahoma"/>
          <w:sz w:val="24"/>
          <w:szCs w:val="24"/>
        </w:rPr>
        <w:t>Z</w:t>
      </w:r>
      <w:r w:rsidRPr="0032791C">
        <w:rPr>
          <w:rFonts w:cs="Tahoma"/>
          <w:sz w:val="24"/>
          <w:szCs w:val="24"/>
        </w:rPr>
        <w:t>amawiającemu przeprowadzenia kontroli lub wizji lokalnej terenu budowy w każdym terminie;</w:t>
      </w:r>
    </w:p>
    <w:p w14:paraId="3B43DB5C" w14:textId="5B86416B" w:rsidR="00021444" w:rsidRPr="0092398D"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bieżące sprzątanie i wywożenie materiałów z rozbiórki. Uporządkowanie terenu robót po zakończeniu robót zajętych na czas wykonywania robót.</w:t>
      </w:r>
      <w:r w:rsidR="00021444" w:rsidRPr="0032791C">
        <w:rPr>
          <w:rFonts w:cs="Tahoma"/>
          <w:sz w:val="24"/>
          <w:szCs w:val="24"/>
        </w:rPr>
        <w:br/>
      </w:r>
      <w:r w:rsidRPr="0032791C">
        <w:rPr>
          <w:rFonts w:cs="Tahoma"/>
          <w:sz w:val="24"/>
          <w:szCs w:val="24"/>
        </w:rPr>
        <w:t xml:space="preserve">W przypadku niewywiązywania się z tego obowiązku </w:t>
      </w:r>
      <w:r w:rsidR="00036BA7">
        <w:rPr>
          <w:rFonts w:cs="Tahoma"/>
          <w:sz w:val="24"/>
          <w:szCs w:val="24"/>
        </w:rPr>
        <w:t>Z</w:t>
      </w:r>
      <w:r w:rsidRPr="0032791C">
        <w:rPr>
          <w:rFonts w:cs="Tahoma"/>
          <w:sz w:val="24"/>
          <w:szCs w:val="24"/>
        </w:rPr>
        <w:t xml:space="preserve">amawiający obciąży </w:t>
      </w:r>
      <w:r w:rsidR="004B0994">
        <w:rPr>
          <w:rFonts w:cs="Tahoma"/>
          <w:sz w:val="24"/>
          <w:szCs w:val="24"/>
        </w:rPr>
        <w:t>W</w:t>
      </w:r>
      <w:r w:rsidRPr="0032791C">
        <w:rPr>
          <w:rFonts w:cs="Tahoma"/>
          <w:sz w:val="24"/>
          <w:szCs w:val="24"/>
        </w:rPr>
        <w:t>ykonawcę kosztami sprzątania i wywiezienia materiałów z budowy;</w:t>
      </w:r>
    </w:p>
    <w:p w14:paraId="21D03787" w14:textId="3B892D65" w:rsidR="007E1BED" w:rsidRPr="0032791C"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t>poddanie odpadów budowlanych odzyskowi, a jeżeli z przyczyn technologicznych jest to niemożliwe lub nieuzasadnione z przyczyn ekologicznych lub ekonomicznych – przekazanie powstałych odpadów</w:t>
      </w:r>
      <w:r w:rsidR="00021444" w:rsidRPr="0032791C">
        <w:rPr>
          <w:rFonts w:cs="Tahoma"/>
          <w:sz w:val="24"/>
          <w:szCs w:val="24"/>
        </w:rPr>
        <w:br/>
      </w:r>
      <w:r w:rsidRPr="0032791C">
        <w:rPr>
          <w:rFonts w:cs="Tahoma"/>
          <w:sz w:val="24"/>
          <w:szCs w:val="24"/>
        </w:rPr>
        <w:t>do utylizacji (</w:t>
      </w:r>
      <w:r w:rsidR="004B0994">
        <w:rPr>
          <w:rFonts w:cs="Tahoma"/>
          <w:sz w:val="24"/>
          <w:szCs w:val="24"/>
        </w:rPr>
        <w:t>W</w:t>
      </w:r>
      <w:r w:rsidRPr="0032791C">
        <w:rPr>
          <w:rFonts w:cs="Tahoma"/>
          <w:sz w:val="24"/>
          <w:szCs w:val="24"/>
        </w:rPr>
        <w:t>ykonawca jest wytwórcą odpadów w rozumieniu przepisów ustawy z 14 grudnia 2012 r. o odpadach);</w:t>
      </w:r>
    </w:p>
    <w:p w14:paraId="4BEEEA31" w14:textId="52BA515F" w:rsidR="007E1BED" w:rsidRPr="00D0704B" w:rsidRDefault="007E1BED" w:rsidP="003B4651">
      <w:pPr>
        <w:pStyle w:val="Akapitzlist"/>
        <w:numPr>
          <w:ilvl w:val="0"/>
          <w:numId w:val="16"/>
        </w:numPr>
        <w:suppressAutoHyphens/>
        <w:spacing w:after="0" w:line="276" w:lineRule="auto"/>
        <w:ind w:left="851" w:hanging="426"/>
        <w:rPr>
          <w:rFonts w:cs="Tahoma"/>
          <w:sz w:val="24"/>
          <w:szCs w:val="24"/>
        </w:rPr>
      </w:pPr>
      <w:r w:rsidRPr="0032791C">
        <w:rPr>
          <w:rFonts w:cs="Tahoma"/>
          <w:sz w:val="24"/>
          <w:szCs w:val="24"/>
        </w:rPr>
        <w:lastRenderedPageBreak/>
        <w:t xml:space="preserve">udział w corocznych przeglądach gwarancyjnych zgodnie z § 13 ust. 8 </w:t>
      </w:r>
      <w:r w:rsidR="00287D87" w:rsidRPr="00D0704B">
        <w:rPr>
          <w:rFonts w:cs="Tahoma"/>
          <w:sz w:val="24"/>
          <w:szCs w:val="24"/>
        </w:rPr>
        <w:t>U</w:t>
      </w:r>
      <w:r w:rsidRPr="00D0704B">
        <w:rPr>
          <w:rFonts w:cs="Tahoma"/>
          <w:sz w:val="24"/>
          <w:szCs w:val="24"/>
        </w:rPr>
        <w:t>mowy;</w:t>
      </w:r>
    </w:p>
    <w:p w14:paraId="279B43D3" w14:textId="76E26CE5" w:rsidR="007E1BED" w:rsidRPr="00D0704B" w:rsidRDefault="007E1BED" w:rsidP="003B4651">
      <w:pPr>
        <w:pStyle w:val="Akapitzlist"/>
        <w:numPr>
          <w:ilvl w:val="0"/>
          <w:numId w:val="16"/>
        </w:numPr>
        <w:suppressAutoHyphens/>
        <w:spacing w:after="0" w:line="276" w:lineRule="auto"/>
        <w:ind w:left="851" w:hanging="426"/>
        <w:rPr>
          <w:rFonts w:cs="Tahoma"/>
          <w:sz w:val="24"/>
          <w:szCs w:val="24"/>
        </w:rPr>
      </w:pPr>
      <w:r w:rsidRPr="00D0704B">
        <w:rPr>
          <w:rFonts w:eastAsia="Tahoma" w:cs="Tahoma"/>
          <w:sz w:val="24"/>
          <w:szCs w:val="24"/>
        </w:rPr>
        <w:t>uwzględnienie faktu, że roboty prowadzone będą na czynnym obiekcie</w:t>
      </w:r>
      <w:r w:rsidR="00021444" w:rsidRPr="00D0704B">
        <w:rPr>
          <w:rFonts w:eastAsia="Tahoma" w:cs="Tahoma"/>
          <w:sz w:val="24"/>
          <w:szCs w:val="24"/>
        </w:rPr>
        <w:br/>
      </w:r>
      <w:r w:rsidRPr="00D0704B">
        <w:rPr>
          <w:rFonts w:eastAsia="Tahoma" w:cs="Tahoma"/>
          <w:sz w:val="24"/>
          <w:szCs w:val="24"/>
        </w:rPr>
        <w:t>i prace można będzie wykonywać od poniedziałku do piątku w godzinach</w:t>
      </w:r>
      <w:r w:rsidR="00021444" w:rsidRPr="00D0704B">
        <w:rPr>
          <w:rFonts w:eastAsia="Tahoma" w:cs="Tahoma"/>
          <w:sz w:val="24"/>
          <w:szCs w:val="24"/>
        </w:rPr>
        <w:br/>
      </w:r>
      <w:r w:rsidRPr="00D0704B">
        <w:rPr>
          <w:rFonts w:eastAsia="Tahoma" w:cs="Tahoma"/>
          <w:sz w:val="24"/>
          <w:szCs w:val="24"/>
        </w:rPr>
        <w:t>od 7</w:t>
      </w:r>
      <w:r w:rsidR="0032791C" w:rsidRPr="00D0704B">
        <w:rPr>
          <w:rFonts w:eastAsia="Tahoma" w:cs="Tahoma"/>
          <w:sz w:val="24"/>
          <w:szCs w:val="24"/>
          <w:vertAlign w:val="superscript"/>
        </w:rPr>
        <w:t>00</w:t>
      </w:r>
      <w:r w:rsidRPr="00D0704B">
        <w:rPr>
          <w:rFonts w:eastAsia="Tahoma" w:cs="Tahoma"/>
          <w:sz w:val="24"/>
          <w:szCs w:val="24"/>
        </w:rPr>
        <w:t xml:space="preserve"> do 16</w:t>
      </w:r>
      <w:r w:rsidR="0032791C" w:rsidRPr="00D0704B">
        <w:rPr>
          <w:rFonts w:eastAsia="Tahoma" w:cs="Tahoma"/>
          <w:sz w:val="24"/>
          <w:szCs w:val="24"/>
          <w:vertAlign w:val="superscript"/>
        </w:rPr>
        <w:t>00</w:t>
      </w:r>
      <w:r w:rsidRPr="00D0704B">
        <w:rPr>
          <w:rFonts w:eastAsia="Tahoma" w:cs="Tahoma"/>
          <w:sz w:val="24"/>
          <w:szCs w:val="24"/>
        </w:rPr>
        <w:t xml:space="preserve">, a w soboty tylko po uzyskaniu zgody </w:t>
      </w:r>
      <w:r w:rsidR="00F32363" w:rsidRPr="00D0704B">
        <w:rPr>
          <w:rFonts w:eastAsia="Tahoma" w:cs="Tahoma"/>
          <w:sz w:val="24"/>
          <w:szCs w:val="24"/>
        </w:rPr>
        <w:t>Dyrektora Centrum Usług Społecznych w Mikołowie</w:t>
      </w:r>
      <w:r w:rsidRPr="00D0704B">
        <w:rPr>
          <w:rFonts w:eastAsia="Tahoma" w:cs="Tahoma"/>
          <w:sz w:val="24"/>
          <w:szCs w:val="24"/>
        </w:rPr>
        <w:t>, a</w:t>
      </w:r>
      <w:r w:rsidRPr="00D0704B">
        <w:rPr>
          <w:rFonts w:eastAsia="Tahoma" w:cs="Tahoma"/>
          <w:color w:val="000000"/>
          <w:sz w:val="24"/>
          <w:szCs w:val="24"/>
          <w:lang w:eastAsia="pl-PL"/>
        </w:rPr>
        <w:t xml:space="preserve"> prace głośne mogą być wykonywane</w:t>
      </w:r>
      <w:r w:rsidR="00F32363" w:rsidRPr="00D0704B">
        <w:rPr>
          <w:rFonts w:eastAsia="Tahoma" w:cs="Tahoma"/>
          <w:color w:val="000000"/>
          <w:sz w:val="24"/>
          <w:szCs w:val="24"/>
          <w:lang w:eastAsia="pl-PL"/>
        </w:rPr>
        <w:br/>
      </w:r>
      <w:r w:rsidRPr="00D0704B">
        <w:rPr>
          <w:rFonts w:eastAsia="Tahoma" w:cs="Tahoma"/>
          <w:color w:val="000000"/>
          <w:sz w:val="24"/>
          <w:szCs w:val="24"/>
          <w:lang w:eastAsia="pl-PL"/>
        </w:rPr>
        <w:t>w godzinach</w:t>
      </w:r>
      <w:r w:rsidR="00F32363" w:rsidRPr="00D0704B">
        <w:rPr>
          <w:rFonts w:eastAsia="Tahoma" w:cs="Tahoma"/>
          <w:color w:val="000000"/>
          <w:sz w:val="24"/>
          <w:szCs w:val="24"/>
          <w:lang w:eastAsia="pl-PL"/>
        </w:rPr>
        <w:t xml:space="preserve"> </w:t>
      </w:r>
      <w:r w:rsidRPr="00D0704B">
        <w:rPr>
          <w:rFonts w:eastAsia="Tahoma" w:cs="Tahoma"/>
          <w:color w:val="000000"/>
          <w:sz w:val="24"/>
          <w:szCs w:val="24"/>
          <w:lang w:eastAsia="pl-PL"/>
        </w:rPr>
        <w:t>od 13</w:t>
      </w:r>
      <w:r w:rsidR="0032791C" w:rsidRPr="00D0704B">
        <w:rPr>
          <w:rFonts w:eastAsia="Tahoma" w:cs="Tahoma"/>
          <w:color w:val="000000"/>
          <w:sz w:val="24"/>
          <w:szCs w:val="24"/>
          <w:vertAlign w:val="superscript"/>
          <w:lang w:eastAsia="pl-PL"/>
        </w:rPr>
        <w:t>00</w:t>
      </w:r>
      <w:r w:rsidRPr="00D0704B">
        <w:rPr>
          <w:rFonts w:eastAsia="Tahoma" w:cs="Tahoma"/>
          <w:color w:val="000000"/>
          <w:sz w:val="24"/>
          <w:szCs w:val="24"/>
          <w:lang w:eastAsia="pl-PL"/>
        </w:rPr>
        <w:t xml:space="preserve"> do 16</w:t>
      </w:r>
      <w:r w:rsidR="0032791C" w:rsidRPr="00D0704B">
        <w:rPr>
          <w:rFonts w:eastAsia="Tahoma" w:cs="Tahoma"/>
          <w:color w:val="000000"/>
          <w:sz w:val="24"/>
          <w:szCs w:val="24"/>
          <w:vertAlign w:val="superscript"/>
          <w:lang w:eastAsia="pl-PL"/>
        </w:rPr>
        <w:t>00</w:t>
      </w:r>
      <w:r w:rsidRPr="00D0704B">
        <w:rPr>
          <w:rFonts w:eastAsia="Tahoma" w:cs="Tahoma"/>
          <w:color w:val="000000"/>
          <w:sz w:val="24"/>
          <w:szCs w:val="24"/>
          <w:lang w:eastAsia="pl-PL"/>
        </w:rPr>
        <w:t>;</w:t>
      </w:r>
    </w:p>
    <w:p w14:paraId="0A85D052" w14:textId="7611BC66" w:rsidR="007E1BED" w:rsidRPr="00D0704B" w:rsidRDefault="007E1BED" w:rsidP="003B4651">
      <w:pPr>
        <w:pStyle w:val="Akapitzlist"/>
        <w:numPr>
          <w:ilvl w:val="0"/>
          <w:numId w:val="16"/>
        </w:numPr>
        <w:suppressAutoHyphens/>
        <w:spacing w:after="0" w:line="276" w:lineRule="auto"/>
        <w:ind w:left="851" w:hanging="426"/>
        <w:rPr>
          <w:rFonts w:cs="Tahoma"/>
          <w:sz w:val="24"/>
          <w:szCs w:val="24"/>
        </w:rPr>
      </w:pPr>
      <w:r w:rsidRPr="00D0704B">
        <w:rPr>
          <w:rFonts w:eastAsia="Tahoma" w:cs="Tahoma"/>
          <w:color w:val="000000"/>
          <w:sz w:val="24"/>
          <w:szCs w:val="24"/>
          <w:lang w:eastAsia="pl-PL"/>
        </w:rPr>
        <w:t>należy w całym okresie wykonywania robót utrzymywania drożnego</w:t>
      </w:r>
      <w:r w:rsidR="00021444" w:rsidRPr="00D0704B">
        <w:rPr>
          <w:rFonts w:eastAsia="Tahoma" w:cs="Tahoma"/>
          <w:color w:val="000000"/>
          <w:sz w:val="24"/>
          <w:szCs w:val="24"/>
          <w:lang w:eastAsia="pl-PL"/>
        </w:rPr>
        <w:br/>
      </w:r>
      <w:r w:rsidRPr="00D0704B">
        <w:rPr>
          <w:rFonts w:eastAsia="Tahoma" w:cs="Tahoma"/>
          <w:color w:val="000000"/>
          <w:sz w:val="24"/>
          <w:szCs w:val="24"/>
          <w:lang w:eastAsia="pl-PL"/>
        </w:rPr>
        <w:t>i czystego holu i wejścia do budynku od strony ul. Konstytucji 3-Maja dla podopiecznych przychodzących do DDP jak i personelu oraz dostawców;</w:t>
      </w:r>
    </w:p>
    <w:p w14:paraId="4A958506" w14:textId="53EA9C16" w:rsidR="007E1BED" w:rsidRPr="00D0704B" w:rsidRDefault="007E1BED" w:rsidP="003B4651">
      <w:pPr>
        <w:pStyle w:val="Akapitzlist"/>
        <w:numPr>
          <w:ilvl w:val="0"/>
          <w:numId w:val="16"/>
        </w:numPr>
        <w:suppressAutoHyphens/>
        <w:spacing w:after="0" w:line="276" w:lineRule="auto"/>
        <w:ind w:left="851" w:hanging="426"/>
        <w:rPr>
          <w:rFonts w:cs="Tahoma"/>
          <w:sz w:val="24"/>
          <w:szCs w:val="24"/>
        </w:rPr>
      </w:pPr>
      <w:r w:rsidRPr="00D0704B">
        <w:rPr>
          <w:rFonts w:eastAsia="Tahoma" w:cs="Tahoma"/>
          <w:color w:val="000000"/>
          <w:sz w:val="24"/>
          <w:szCs w:val="24"/>
          <w:lang w:eastAsia="pl-PL"/>
        </w:rPr>
        <w:t xml:space="preserve">przy wymianie instalacji na parterze, prace należy prowadzić w taki sposób aby nie wyłączać z użytkowania łazienki na I piętrze, a jeśli zajdzie taka konieczność, to czas wyłączenia i termin należy uzgodnić z </w:t>
      </w:r>
      <w:r w:rsidR="00F32363" w:rsidRPr="00D0704B">
        <w:rPr>
          <w:rFonts w:eastAsia="Tahoma" w:cs="Tahoma"/>
          <w:sz w:val="24"/>
          <w:szCs w:val="24"/>
        </w:rPr>
        <w:t>Dyrektorem Centrum Usług Społecznych w Mikołowie</w:t>
      </w:r>
      <w:r w:rsidRPr="00D0704B">
        <w:rPr>
          <w:rFonts w:eastAsia="Tahoma" w:cs="Tahoma"/>
          <w:color w:val="000000"/>
          <w:sz w:val="24"/>
          <w:szCs w:val="24"/>
          <w:lang w:eastAsia="pl-PL"/>
        </w:rPr>
        <w:t>.</w:t>
      </w:r>
    </w:p>
    <w:p w14:paraId="651D0999" w14:textId="77777777" w:rsidR="007E1BED" w:rsidRPr="0032791C" w:rsidRDefault="007E1BED" w:rsidP="003B4651">
      <w:pPr>
        <w:pStyle w:val="Akapitzlist"/>
        <w:numPr>
          <w:ilvl w:val="0"/>
          <w:numId w:val="17"/>
        </w:numPr>
        <w:suppressAutoHyphens/>
        <w:spacing w:after="0" w:line="276" w:lineRule="auto"/>
        <w:ind w:left="426" w:hanging="426"/>
        <w:rPr>
          <w:rFonts w:cs="Tahoma"/>
          <w:sz w:val="24"/>
          <w:szCs w:val="24"/>
        </w:rPr>
      </w:pPr>
      <w:r w:rsidRPr="0032791C">
        <w:rPr>
          <w:rFonts w:cs="Tahoma"/>
          <w:sz w:val="24"/>
          <w:szCs w:val="24"/>
        </w:rPr>
        <w:t xml:space="preserve">Wykonawca ponosi pełną odpowiedzialność za: </w:t>
      </w:r>
    </w:p>
    <w:p w14:paraId="26062B4B" w14:textId="1BDABE8B" w:rsidR="007E1BED" w:rsidRPr="0032791C" w:rsidRDefault="007E1BED" w:rsidP="003B4651">
      <w:pPr>
        <w:pStyle w:val="Akapitzlist"/>
        <w:numPr>
          <w:ilvl w:val="0"/>
          <w:numId w:val="18"/>
        </w:numPr>
        <w:suppressAutoHyphens/>
        <w:spacing w:after="0" w:line="276" w:lineRule="auto"/>
        <w:ind w:left="993" w:hanging="426"/>
        <w:rPr>
          <w:rFonts w:cs="Tahoma"/>
          <w:sz w:val="24"/>
          <w:szCs w:val="24"/>
        </w:rPr>
      </w:pPr>
      <w:r w:rsidRPr="0032791C">
        <w:rPr>
          <w:rFonts w:cs="Tahoma"/>
          <w:sz w:val="24"/>
          <w:szCs w:val="24"/>
        </w:rPr>
        <w:t xml:space="preserve">przestrzeganie przepisów bhp, ochronę p.poż i dozór mienia na terenie robót, jak i za wszelkie szkody powstałe w trakcie trwania robót na terenie przyjętym od </w:t>
      </w:r>
      <w:r w:rsidR="00036BA7">
        <w:rPr>
          <w:rFonts w:cs="Tahoma"/>
          <w:sz w:val="24"/>
          <w:szCs w:val="24"/>
        </w:rPr>
        <w:t>Z</w:t>
      </w:r>
      <w:r w:rsidRPr="0032791C">
        <w:rPr>
          <w:rFonts w:cs="Tahoma"/>
          <w:sz w:val="24"/>
          <w:szCs w:val="24"/>
        </w:rPr>
        <w:t>amawiającego lub mające związek z prowadzonymi robotami,</w:t>
      </w:r>
    </w:p>
    <w:p w14:paraId="55B7A79F" w14:textId="69A80CBD" w:rsidR="007E1BED" w:rsidRPr="0032791C" w:rsidRDefault="007E1BED" w:rsidP="003B4651">
      <w:pPr>
        <w:pStyle w:val="Akapitzlist"/>
        <w:numPr>
          <w:ilvl w:val="0"/>
          <w:numId w:val="18"/>
        </w:numPr>
        <w:suppressAutoHyphens/>
        <w:spacing w:after="0" w:line="276" w:lineRule="auto"/>
        <w:ind w:left="993" w:hanging="426"/>
        <w:rPr>
          <w:rFonts w:cs="Tahoma"/>
          <w:sz w:val="24"/>
          <w:szCs w:val="24"/>
        </w:rPr>
      </w:pPr>
      <w:r w:rsidRPr="0032791C">
        <w:rPr>
          <w:rFonts w:cs="Tahoma"/>
          <w:sz w:val="24"/>
          <w:szCs w:val="24"/>
        </w:rPr>
        <w:t xml:space="preserve">bezpieczeństwo wszelkich działań prowadzonych na terenie robót i poza nim, a związanych z wykonaniem przedmiotu </w:t>
      </w:r>
      <w:r w:rsidR="00287D87">
        <w:rPr>
          <w:rFonts w:cs="Tahoma"/>
          <w:sz w:val="24"/>
          <w:szCs w:val="24"/>
        </w:rPr>
        <w:t>U</w:t>
      </w:r>
      <w:r w:rsidRPr="0032791C">
        <w:rPr>
          <w:rFonts w:cs="Tahoma"/>
          <w:sz w:val="24"/>
          <w:szCs w:val="24"/>
        </w:rPr>
        <w:t>mowy,</w:t>
      </w:r>
    </w:p>
    <w:p w14:paraId="01A674A1" w14:textId="77777777" w:rsidR="007E1BED" w:rsidRPr="0032791C" w:rsidRDefault="007E1BED" w:rsidP="003B4651">
      <w:pPr>
        <w:pStyle w:val="Akapitzlist"/>
        <w:numPr>
          <w:ilvl w:val="0"/>
          <w:numId w:val="18"/>
        </w:numPr>
        <w:suppressAutoHyphens/>
        <w:spacing w:after="0" w:line="276" w:lineRule="auto"/>
        <w:ind w:left="993" w:hanging="426"/>
        <w:rPr>
          <w:rFonts w:cs="Tahoma"/>
          <w:sz w:val="24"/>
          <w:szCs w:val="24"/>
        </w:rPr>
      </w:pPr>
      <w:r w:rsidRPr="0032791C">
        <w:rPr>
          <w:rFonts w:cs="Tahoma"/>
          <w:sz w:val="24"/>
          <w:szCs w:val="24"/>
        </w:rPr>
        <w:t>szkody oraz następstwa nieszczęśliwych wypadków pracowników i osób trzecich, powstałe w związku z prowadzonymi robotami,</w:t>
      </w:r>
    </w:p>
    <w:p w14:paraId="69D4ED3F" w14:textId="3541E154" w:rsidR="007E1BED" w:rsidRPr="0032791C" w:rsidRDefault="007E1BED" w:rsidP="003B4651">
      <w:pPr>
        <w:pStyle w:val="Akapitzlist"/>
        <w:numPr>
          <w:ilvl w:val="0"/>
          <w:numId w:val="18"/>
        </w:numPr>
        <w:suppressAutoHyphens/>
        <w:spacing w:after="0" w:line="276" w:lineRule="auto"/>
        <w:ind w:left="993" w:hanging="426"/>
        <w:rPr>
          <w:rFonts w:cs="Tahoma"/>
          <w:sz w:val="24"/>
          <w:szCs w:val="24"/>
        </w:rPr>
      </w:pPr>
      <w:r w:rsidRPr="0032791C">
        <w:rPr>
          <w:rFonts w:cs="Tahoma"/>
          <w:sz w:val="24"/>
          <w:szCs w:val="24"/>
        </w:rPr>
        <w:t xml:space="preserve">wszelkie szkody będące następstwem niewykonania lub nienależytego wykonania przedmiotu </w:t>
      </w:r>
      <w:r w:rsidR="00036BA7">
        <w:rPr>
          <w:rFonts w:cs="Tahoma"/>
          <w:sz w:val="24"/>
          <w:szCs w:val="24"/>
        </w:rPr>
        <w:t>U</w:t>
      </w:r>
      <w:r w:rsidRPr="0032791C">
        <w:rPr>
          <w:rFonts w:cs="Tahoma"/>
          <w:sz w:val="24"/>
          <w:szCs w:val="24"/>
        </w:rPr>
        <w:t xml:space="preserve">mowy, które to szkody </w:t>
      </w:r>
      <w:r w:rsidR="004B0994">
        <w:rPr>
          <w:rFonts w:cs="Tahoma"/>
          <w:sz w:val="24"/>
          <w:szCs w:val="24"/>
        </w:rPr>
        <w:t>W</w:t>
      </w:r>
      <w:r w:rsidRPr="0032791C">
        <w:rPr>
          <w:rFonts w:cs="Tahoma"/>
          <w:sz w:val="24"/>
          <w:szCs w:val="24"/>
        </w:rPr>
        <w:t>ykonawca zobowiązuje się pokryć w pełnej wysokości,</w:t>
      </w:r>
    </w:p>
    <w:p w14:paraId="289E82E6" w14:textId="20D2D44B" w:rsidR="007E1BED" w:rsidRDefault="007E1BED" w:rsidP="003B4651">
      <w:pPr>
        <w:pStyle w:val="Akapitzlist"/>
        <w:numPr>
          <w:ilvl w:val="0"/>
          <w:numId w:val="18"/>
        </w:numPr>
        <w:suppressAutoHyphens/>
        <w:spacing w:after="0" w:line="276" w:lineRule="auto"/>
        <w:ind w:left="993" w:hanging="426"/>
        <w:rPr>
          <w:rFonts w:cs="Tahoma"/>
          <w:sz w:val="24"/>
          <w:szCs w:val="24"/>
        </w:rPr>
      </w:pPr>
      <w:r w:rsidRPr="0032791C">
        <w:rPr>
          <w:rFonts w:cs="Tahoma"/>
          <w:sz w:val="24"/>
          <w:szCs w:val="24"/>
        </w:rPr>
        <w:t xml:space="preserve">uszkodzenia lub zniszczenia z winy </w:t>
      </w:r>
      <w:r w:rsidR="004B0994">
        <w:rPr>
          <w:rFonts w:cs="Tahoma"/>
          <w:sz w:val="24"/>
          <w:szCs w:val="24"/>
        </w:rPr>
        <w:t>W</w:t>
      </w:r>
      <w:r w:rsidRPr="0032791C">
        <w:rPr>
          <w:rFonts w:cs="Tahoma"/>
          <w:sz w:val="24"/>
          <w:szCs w:val="24"/>
        </w:rPr>
        <w:t>ykonawcy obiektów, dróg i terenu,</w:t>
      </w:r>
      <w:r w:rsidR="00B51FEC">
        <w:rPr>
          <w:rFonts w:cs="Tahoma"/>
          <w:sz w:val="24"/>
          <w:szCs w:val="24"/>
        </w:rPr>
        <w:br/>
      </w:r>
      <w:r w:rsidRPr="0032791C">
        <w:rPr>
          <w:rFonts w:cs="Tahoma"/>
          <w:sz w:val="24"/>
          <w:szCs w:val="24"/>
        </w:rPr>
        <w:t xml:space="preserve">a także urządzeń i aparatury znajdujących się na terenie robót. </w:t>
      </w:r>
    </w:p>
    <w:p w14:paraId="4615B4A7" w14:textId="77777777" w:rsidR="00D44F52" w:rsidRPr="00D44F52" w:rsidRDefault="00D44F52" w:rsidP="00D44F52">
      <w:pPr>
        <w:suppressAutoHyphens/>
        <w:spacing w:after="0" w:line="276" w:lineRule="auto"/>
        <w:rPr>
          <w:rFonts w:cs="Tahoma"/>
          <w:sz w:val="24"/>
          <w:szCs w:val="24"/>
        </w:rPr>
      </w:pPr>
    </w:p>
    <w:p w14:paraId="67BB0AA4" w14:textId="1CE36ADD" w:rsidR="007E1BED" w:rsidRPr="0032791C" w:rsidRDefault="007E1BED" w:rsidP="003B4651">
      <w:pPr>
        <w:spacing w:after="0" w:line="276" w:lineRule="auto"/>
        <w:contextualSpacing/>
        <w:rPr>
          <w:rFonts w:cs="Tahoma"/>
          <w:b/>
          <w:sz w:val="24"/>
          <w:szCs w:val="24"/>
        </w:rPr>
      </w:pPr>
      <w:r w:rsidRPr="0032791C">
        <w:rPr>
          <w:rFonts w:cs="Tahoma"/>
          <w:b/>
          <w:sz w:val="24"/>
          <w:szCs w:val="24"/>
        </w:rPr>
        <w:t xml:space="preserve">§ 4. Przedstawiciele </w:t>
      </w:r>
      <w:r w:rsidR="00FC44DF">
        <w:rPr>
          <w:rFonts w:cs="Tahoma"/>
          <w:b/>
          <w:sz w:val="24"/>
          <w:szCs w:val="24"/>
        </w:rPr>
        <w:t>S</w:t>
      </w:r>
      <w:r w:rsidRPr="0032791C">
        <w:rPr>
          <w:rFonts w:cs="Tahoma"/>
          <w:b/>
          <w:sz w:val="24"/>
          <w:szCs w:val="24"/>
        </w:rPr>
        <w:t>tron</w:t>
      </w:r>
    </w:p>
    <w:p w14:paraId="0D941BDC" w14:textId="66866995" w:rsidR="007E1BED" w:rsidRPr="0032791C" w:rsidRDefault="007E1BED" w:rsidP="003B4651">
      <w:pPr>
        <w:pStyle w:val="Akapitzlist"/>
        <w:numPr>
          <w:ilvl w:val="0"/>
          <w:numId w:val="19"/>
        </w:numPr>
        <w:suppressAutoHyphens/>
        <w:spacing w:after="0" w:line="276" w:lineRule="auto"/>
        <w:ind w:left="426" w:hanging="426"/>
        <w:rPr>
          <w:rFonts w:cs="Tahoma"/>
          <w:sz w:val="24"/>
          <w:szCs w:val="24"/>
        </w:rPr>
      </w:pPr>
      <w:r w:rsidRPr="0032791C">
        <w:rPr>
          <w:rFonts w:cs="Tahoma"/>
          <w:sz w:val="24"/>
          <w:szCs w:val="24"/>
        </w:rPr>
        <w:t xml:space="preserve">Do bieżących kontaktów w kwestiach dotyczących realizacji przedmiotu </w:t>
      </w:r>
      <w:r w:rsidR="00036BA7">
        <w:rPr>
          <w:rFonts w:cs="Tahoma"/>
          <w:sz w:val="24"/>
          <w:szCs w:val="24"/>
        </w:rPr>
        <w:t>U</w:t>
      </w:r>
      <w:r w:rsidRPr="0032791C">
        <w:rPr>
          <w:rFonts w:cs="Tahoma"/>
          <w:sz w:val="24"/>
          <w:szCs w:val="24"/>
        </w:rPr>
        <w:t xml:space="preserve">mowy, każda ze </w:t>
      </w:r>
      <w:r w:rsidR="00036BA7">
        <w:rPr>
          <w:rFonts w:cs="Tahoma"/>
          <w:sz w:val="24"/>
          <w:szCs w:val="24"/>
        </w:rPr>
        <w:t>S</w:t>
      </w:r>
      <w:r w:rsidRPr="0032791C">
        <w:rPr>
          <w:rFonts w:cs="Tahoma"/>
          <w:sz w:val="24"/>
          <w:szCs w:val="24"/>
        </w:rPr>
        <w:t xml:space="preserve">tron wyznacza swoich przedstawicieli w osobach: </w:t>
      </w:r>
    </w:p>
    <w:p w14:paraId="67F450BC" w14:textId="04E50DBE" w:rsidR="007E1BED" w:rsidRPr="0032791C" w:rsidRDefault="007E1BED" w:rsidP="003B4651">
      <w:pPr>
        <w:pStyle w:val="Akapitzlist"/>
        <w:numPr>
          <w:ilvl w:val="0"/>
          <w:numId w:val="20"/>
        </w:numPr>
        <w:suppressAutoHyphens/>
        <w:spacing w:after="0" w:line="276" w:lineRule="auto"/>
        <w:ind w:left="851" w:hanging="426"/>
        <w:rPr>
          <w:rFonts w:cs="Tahoma"/>
          <w:sz w:val="24"/>
          <w:szCs w:val="24"/>
        </w:rPr>
      </w:pPr>
      <w:r w:rsidRPr="0032791C">
        <w:rPr>
          <w:rFonts w:cs="Tahoma"/>
          <w:sz w:val="24"/>
          <w:szCs w:val="24"/>
        </w:rPr>
        <w:t xml:space="preserve">ze </w:t>
      </w:r>
      <w:r w:rsidR="00FC44DF">
        <w:rPr>
          <w:rFonts w:cs="Tahoma"/>
          <w:sz w:val="24"/>
          <w:szCs w:val="24"/>
        </w:rPr>
        <w:t>S</w:t>
      </w:r>
      <w:r w:rsidRPr="0032791C">
        <w:rPr>
          <w:rFonts w:cs="Tahoma"/>
          <w:sz w:val="24"/>
          <w:szCs w:val="24"/>
        </w:rPr>
        <w:t xml:space="preserve">trony </w:t>
      </w:r>
      <w:r w:rsidR="00036BA7">
        <w:rPr>
          <w:rFonts w:cs="Tahoma"/>
          <w:sz w:val="24"/>
          <w:szCs w:val="24"/>
        </w:rPr>
        <w:t>Z</w:t>
      </w:r>
      <w:r w:rsidRPr="0032791C">
        <w:rPr>
          <w:rFonts w:cs="Tahoma"/>
          <w:sz w:val="24"/>
          <w:szCs w:val="24"/>
        </w:rPr>
        <w:t>amawiającego: INSPEKTOR NADZORU INWESTORSKIEGO:</w:t>
      </w:r>
      <w:r w:rsidR="00BB0A5D">
        <w:rPr>
          <w:rFonts w:cs="Tahoma"/>
          <w:sz w:val="24"/>
          <w:szCs w:val="24"/>
        </w:rPr>
        <w:t xml:space="preserve"> </w:t>
      </w:r>
      <w:r w:rsidR="00BB0A5D" w:rsidRPr="0032791C">
        <w:rPr>
          <w:rFonts w:cs="Tahoma"/>
          <w:sz w:val="24"/>
          <w:szCs w:val="24"/>
        </w:rPr>
        <w:t>______________________,</w:t>
      </w:r>
      <w:r w:rsidR="00BB0A5D">
        <w:rPr>
          <w:rFonts w:cs="Tahoma"/>
          <w:sz w:val="24"/>
          <w:szCs w:val="24"/>
        </w:rPr>
        <w:br/>
      </w:r>
      <w:r w:rsidR="00BB0A5D" w:rsidRPr="0032791C">
        <w:rPr>
          <w:rFonts w:cs="Tahoma"/>
          <w:sz w:val="24"/>
          <w:szCs w:val="24"/>
        </w:rPr>
        <w:t>tel: ________________, e-mail: ________________</w:t>
      </w:r>
      <w:r w:rsidR="00B51FEC">
        <w:rPr>
          <w:rFonts w:cs="Tahoma"/>
          <w:sz w:val="24"/>
          <w:szCs w:val="24"/>
        </w:rPr>
        <w:t>;</w:t>
      </w:r>
    </w:p>
    <w:p w14:paraId="22CA225A" w14:textId="4B7A7B7C" w:rsidR="007E1BED" w:rsidRPr="0032791C" w:rsidRDefault="007E1BED" w:rsidP="003B4651">
      <w:pPr>
        <w:pStyle w:val="Akapitzlist"/>
        <w:numPr>
          <w:ilvl w:val="0"/>
          <w:numId w:val="20"/>
        </w:numPr>
        <w:suppressAutoHyphens/>
        <w:spacing w:after="0" w:line="276" w:lineRule="auto"/>
        <w:ind w:left="851" w:hanging="426"/>
        <w:rPr>
          <w:rFonts w:cs="Tahoma"/>
          <w:sz w:val="24"/>
          <w:szCs w:val="24"/>
        </w:rPr>
      </w:pPr>
      <w:r w:rsidRPr="0032791C">
        <w:rPr>
          <w:rFonts w:cs="Tahoma"/>
          <w:sz w:val="24"/>
          <w:szCs w:val="24"/>
        </w:rPr>
        <w:t xml:space="preserve">ze </w:t>
      </w:r>
      <w:r w:rsidR="00FC44DF">
        <w:rPr>
          <w:rFonts w:cs="Tahoma"/>
          <w:sz w:val="24"/>
          <w:szCs w:val="24"/>
        </w:rPr>
        <w:t>S</w:t>
      </w:r>
      <w:r w:rsidRPr="0032791C">
        <w:rPr>
          <w:rFonts w:cs="Tahoma"/>
          <w:sz w:val="24"/>
          <w:szCs w:val="24"/>
        </w:rPr>
        <w:t xml:space="preserve">trony </w:t>
      </w:r>
      <w:r w:rsidR="004B0994">
        <w:rPr>
          <w:rFonts w:cs="Tahoma"/>
          <w:sz w:val="24"/>
          <w:szCs w:val="24"/>
        </w:rPr>
        <w:t>W</w:t>
      </w:r>
      <w:r w:rsidRPr="0032791C">
        <w:rPr>
          <w:rFonts w:cs="Tahoma"/>
          <w:sz w:val="24"/>
          <w:szCs w:val="24"/>
        </w:rPr>
        <w:t xml:space="preserve">ykonawcy: KIEROWNIK BUDOWY: </w:t>
      </w:r>
      <w:r w:rsidR="00021444" w:rsidRPr="0032791C">
        <w:rPr>
          <w:rFonts w:cs="Tahoma"/>
          <w:sz w:val="24"/>
          <w:szCs w:val="24"/>
        </w:rPr>
        <w:t>______________________</w:t>
      </w:r>
      <w:r w:rsidRPr="0032791C">
        <w:rPr>
          <w:rFonts w:cs="Tahoma"/>
          <w:sz w:val="24"/>
          <w:szCs w:val="24"/>
        </w:rPr>
        <w:t xml:space="preserve">, tel: </w:t>
      </w:r>
      <w:r w:rsidR="00021444" w:rsidRPr="0032791C">
        <w:rPr>
          <w:rFonts w:cs="Tahoma"/>
          <w:sz w:val="24"/>
          <w:szCs w:val="24"/>
        </w:rPr>
        <w:t>________________</w:t>
      </w:r>
      <w:r w:rsidRPr="0032791C">
        <w:rPr>
          <w:rFonts w:cs="Tahoma"/>
          <w:sz w:val="24"/>
          <w:szCs w:val="24"/>
        </w:rPr>
        <w:t xml:space="preserve">, e-mail: </w:t>
      </w:r>
      <w:r w:rsidR="00021444" w:rsidRPr="0032791C">
        <w:rPr>
          <w:rFonts w:cs="Tahoma"/>
          <w:sz w:val="24"/>
          <w:szCs w:val="24"/>
        </w:rPr>
        <w:t>________________.</w:t>
      </w:r>
    </w:p>
    <w:p w14:paraId="3A9D7C52" w14:textId="1E8A044B" w:rsidR="003D675D" w:rsidRPr="00D0704B" w:rsidRDefault="007E1BED" w:rsidP="00D0704B">
      <w:pPr>
        <w:pStyle w:val="Akapitzlist"/>
        <w:numPr>
          <w:ilvl w:val="0"/>
          <w:numId w:val="19"/>
        </w:numPr>
        <w:suppressAutoHyphens/>
        <w:spacing w:after="0" w:line="276" w:lineRule="auto"/>
        <w:ind w:left="426" w:hanging="426"/>
        <w:rPr>
          <w:rFonts w:cs="Tahoma"/>
          <w:sz w:val="24"/>
          <w:szCs w:val="24"/>
        </w:rPr>
      </w:pPr>
      <w:r w:rsidRPr="0032791C">
        <w:rPr>
          <w:rFonts w:cs="Tahoma"/>
          <w:sz w:val="24"/>
          <w:szCs w:val="24"/>
        </w:rPr>
        <w:t xml:space="preserve">Kierownik budowy jest odpowiedzialny za kontakt z </w:t>
      </w:r>
      <w:r w:rsidR="00036BA7">
        <w:rPr>
          <w:rFonts w:cs="Tahoma"/>
          <w:sz w:val="24"/>
          <w:szCs w:val="24"/>
        </w:rPr>
        <w:t>Z</w:t>
      </w:r>
      <w:r w:rsidRPr="0032791C">
        <w:rPr>
          <w:rFonts w:cs="Tahoma"/>
          <w:sz w:val="24"/>
          <w:szCs w:val="24"/>
        </w:rPr>
        <w:t>amawiającym w trakcie realizacji zamówienia.</w:t>
      </w:r>
    </w:p>
    <w:p w14:paraId="61B9E218" w14:textId="77777777" w:rsidR="00BB0A5D" w:rsidRDefault="00BB0A5D">
      <w:pPr>
        <w:rPr>
          <w:rFonts w:cs="Tahoma"/>
          <w:sz w:val="24"/>
          <w:szCs w:val="24"/>
        </w:rPr>
      </w:pPr>
      <w:r>
        <w:rPr>
          <w:rFonts w:cs="Tahoma"/>
          <w:sz w:val="24"/>
          <w:szCs w:val="24"/>
        </w:rPr>
        <w:br w:type="page"/>
      </w:r>
    </w:p>
    <w:p w14:paraId="61DB1355" w14:textId="35F3B6D5" w:rsidR="007E1BED" w:rsidRPr="0032791C" w:rsidRDefault="007E1BED" w:rsidP="0092398D">
      <w:pPr>
        <w:pStyle w:val="Akapitzlist"/>
        <w:numPr>
          <w:ilvl w:val="0"/>
          <w:numId w:val="19"/>
        </w:numPr>
        <w:suppressAutoHyphens/>
        <w:spacing w:after="0" w:line="276" w:lineRule="auto"/>
        <w:ind w:left="426" w:hanging="426"/>
        <w:rPr>
          <w:rFonts w:cs="Tahoma"/>
          <w:sz w:val="24"/>
          <w:szCs w:val="24"/>
        </w:rPr>
      </w:pPr>
      <w:r w:rsidRPr="0032791C">
        <w:rPr>
          <w:rFonts w:cs="Tahoma"/>
          <w:sz w:val="24"/>
          <w:szCs w:val="24"/>
        </w:rPr>
        <w:lastRenderedPageBreak/>
        <w:t xml:space="preserve">Zadania i kompetencje inspektora nadzoru inwestorskiego określa ustawa prawo budowlane, w szczególności jest on upoważniony do bieżącej koordynacji robót realizowanych na podstawie Umowy; kontroli jakości robót, ich wykonania zgodnie z Harmonogramem rzeczowo – finansowym, do odbiorów robót wykonanych zgodnie z Dokumentacją projektową i </w:t>
      </w:r>
      <w:proofErr w:type="spellStart"/>
      <w:r w:rsidRPr="0032791C">
        <w:rPr>
          <w:rFonts w:cs="Tahoma"/>
          <w:sz w:val="24"/>
          <w:szCs w:val="24"/>
        </w:rPr>
        <w:t>STWiORB</w:t>
      </w:r>
      <w:proofErr w:type="spellEnd"/>
      <w:r w:rsidRPr="0032791C">
        <w:rPr>
          <w:rFonts w:cs="Tahoma"/>
          <w:sz w:val="24"/>
          <w:szCs w:val="24"/>
        </w:rPr>
        <w:t xml:space="preserve"> oraz jest odpowiedzialny za kontrolę obmiarów robót i pełni funkcje inspektora nadzoru inwestorskiego w rozumieniu Ustawy Prawo budowlane.</w:t>
      </w:r>
    </w:p>
    <w:p w14:paraId="16897DF6" w14:textId="4E51BF10" w:rsidR="0092398D" w:rsidRDefault="007E1BED" w:rsidP="0092398D">
      <w:pPr>
        <w:pStyle w:val="Akapitzlist"/>
        <w:numPr>
          <w:ilvl w:val="0"/>
          <w:numId w:val="19"/>
        </w:numPr>
        <w:suppressAutoHyphens/>
        <w:spacing w:after="0" w:line="276" w:lineRule="auto"/>
        <w:ind w:left="426" w:hanging="426"/>
        <w:rPr>
          <w:rFonts w:cs="Tahoma"/>
          <w:sz w:val="24"/>
          <w:szCs w:val="24"/>
        </w:rPr>
      </w:pPr>
      <w:r w:rsidRPr="0032791C">
        <w:rPr>
          <w:rFonts w:cs="Tahoma"/>
          <w:sz w:val="24"/>
          <w:szCs w:val="24"/>
        </w:rPr>
        <w:t>Inspektor nadzoru inwestorskiego wypełnia swoje obowiązki wydając polecenia, decyzje, zgody i akceptacje, które są obowiązujące dla Wykonawcy. Wykonawca ma prawo zgłosić Zamawiającemu na piśmie w terminie 3 dni roboczych zastrzeżenia do decyzji i poleceń Inspektora nadzoru inwestorskiego. Zastrzeżenia wraz z ze stanowiskiem Inspektora do zastrzeżeń, będą podlegały rozstrzygnięciu przez Zamawiającego.</w:t>
      </w:r>
    </w:p>
    <w:p w14:paraId="01BF7477" w14:textId="77777777" w:rsidR="0092398D" w:rsidRDefault="007E1BED" w:rsidP="0092398D">
      <w:pPr>
        <w:pStyle w:val="Akapitzlist"/>
        <w:numPr>
          <w:ilvl w:val="0"/>
          <w:numId w:val="19"/>
        </w:numPr>
        <w:suppressAutoHyphens/>
        <w:spacing w:after="0" w:line="276" w:lineRule="auto"/>
        <w:ind w:left="426" w:hanging="426"/>
        <w:rPr>
          <w:rFonts w:cs="Tahoma"/>
          <w:sz w:val="24"/>
          <w:szCs w:val="24"/>
        </w:rPr>
      </w:pPr>
      <w:r w:rsidRPr="0092398D">
        <w:rPr>
          <w:rFonts w:cs="Tahoma"/>
          <w:sz w:val="24"/>
          <w:szCs w:val="24"/>
        </w:rPr>
        <w:t>Czynności lub polecenia Inspektora nadzoru inwestorskiego powodujące konieczność zmiany Dokumentacji projektowej lub wykonania zwiększonej</w:t>
      </w:r>
      <w:r w:rsidR="00021444" w:rsidRPr="0092398D">
        <w:rPr>
          <w:rFonts w:cs="Tahoma"/>
          <w:sz w:val="24"/>
          <w:szCs w:val="24"/>
        </w:rPr>
        <w:br/>
      </w:r>
      <w:r w:rsidRPr="0092398D">
        <w:rPr>
          <w:rFonts w:cs="Tahoma"/>
          <w:sz w:val="24"/>
          <w:szCs w:val="24"/>
        </w:rPr>
        <w:t>w stosunku do projektu budowlanego ilości robót lub w inny sposób powodujące wzrost wynagrodzenia Wykonawcy wymagają uprzedniego potwierdzenia przez Zamawiającego, wydawanego w terminie 7 dni od wystąpienia z takim wnioskiem przez Wykonawcę. Brak pisemnego potwierdzenia przez Zamawiającego zmian we wskazanym terminie zwalnia Wykonawcę z obowiązku wykonania poleceń Inspektora nadzoru inwestorskiego i z odpowiedzialności za ich niewykonanie,</w:t>
      </w:r>
      <w:r w:rsidR="00021444" w:rsidRPr="0092398D">
        <w:rPr>
          <w:rFonts w:cs="Tahoma"/>
          <w:sz w:val="24"/>
          <w:szCs w:val="24"/>
        </w:rPr>
        <w:br/>
      </w:r>
      <w:r w:rsidRPr="0092398D">
        <w:rPr>
          <w:rFonts w:cs="Tahoma"/>
          <w:sz w:val="24"/>
          <w:szCs w:val="24"/>
        </w:rPr>
        <w:t>z wyjątkiem czynności i poleceń związanych z bezpieczeństwem i higieną pracy, zabezpieczeniem mienia i ochroną ppoż.</w:t>
      </w:r>
    </w:p>
    <w:p w14:paraId="0C7C5F64" w14:textId="2D8CC6D6" w:rsidR="0092398D" w:rsidRDefault="007E1BED" w:rsidP="0092398D">
      <w:pPr>
        <w:pStyle w:val="Akapitzlist"/>
        <w:numPr>
          <w:ilvl w:val="0"/>
          <w:numId w:val="19"/>
        </w:numPr>
        <w:suppressAutoHyphens/>
        <w:spacing w:after="0" w:line="276" w:lineRule="auto"/>
        <w:ind w:left="426" w:hanging="426"/>
        <w:rPr>
          <w:rFonts w:cs="Tahoma"/>
          <w:sz w:val="24"/>
          <w:szCs w:val="24"/>
        </w:rPr>
      </w:pPr>
      <w:r w:rsidRPr="0092398D">
        <w:rPr>
          <w:rFonts w:cs="Tahoma"/>
          <w:sz w:val="24"/>
          <w:szCs w:val="24"/>
        </w:rPr>
        <w:t xml:space="preserve">W przypadku zmiany osób przedstawicieli </w:t>
      </w:r>
      <w:r w:rsidR="00FC44DF">
        <w:rPr>
          <w:rFonts w:cs="Tahoma"/>
          <w:sz w:val="24"/>
          <w:szCs w:val="24"/>
        </w:rPr>
        <w:t>S</w:t>
      </w:r>
      <w:r w:rsidRPr="0092398D">
        <w:rPr>
          <w:rFonts w:cs="Tahoma"/>
          <w:sz w:val="24"/>
          <w:szCs w:val="24"/>
        </w:rPr>
        <w:t>tron i/lub danych do kontaktu,</w:t>
      </w:r>
      <w:r w:rsidR="00021444" w:rsidRPr="0092398D">
        <w:rPr>
          <w:rFonts w:cs="Tahoma"/>
          <w:sz w:val="24"/>
          <w:szCs w:val="24"/>
        </w:rPr>
        <w:br/>
      </w:r>
      <w:r w:rsidRPr="0092398D">
        <w:rPr>
          <w:rFonts w:cs="Tahoma"/>
          <w:sz w:val="24"/>
          <w:szCs w:val="24"/>
        </w:rPr>
        <w:t xml:space="preserve">o których mowa w § 4 ust. 1 </w:t>
      </w:r>
      <w:r w:rsidR="00287D87">
        <w:rPr>
          <w:rFonts w:cs="Tahoma"/>
          <w:sz w:val="24"/>
          <w:szCs w:val="24"/>
        </w:rPr>
        <w:t>U</w:t>
      </w:r>
      <w:r w:rsidRPr="0092398D">
        <w:rPr>
          <w:rFonts w:cs="Tahoma"/>
          <w:sz w:val="24"/>
          <w:szCs w:val="24"/>
        </w:rPr>
        <w:t xml:space="preserve">mowy, </w:t>
      </w:r>
      <w:r w:rsidR="00FC44DF">
        <w:rPr>
          <w:rFonts w:cs="Tahoma"/>
          <w:sz w:val="24"/>
          <w:szCs w:val="24"/>
        </w:rPr>
        <w:t>S</w:t>
      </w:r>
      <w:r w:rsidRPr="0092398D">
        <w:rPr>
          <w:rFonts w:cs="Tahoma"/>
          <w:sz w:val="24"/>
          <w:szCs w:val="24"/>
        </w:rPr>
        <w:t xml:space="preserve">trona dokonująca takiej zmiany jest zobowiązana do niezwłocznego pisemnego zawiadomienia o tym drugiej </w:t>
      </w:r>
      <w:r w:rsidR="00FC44DF">
        <w:rPr>
          <w:rFonts w:cs="Tahoma"/>
          <w:sz w:val="24"/>
          <w:szCs w:val="24"/>
        </w:rPr>
        <w:t>S</w:t>
      </w:r>
      <w:r w:rsidRPr="0092398D">
        <w:rPr>
          <w:rFonts w:cs="Tahoma"/>
          <w:sz w:val="24"/>
          <w:szCs w:val="24"/>
        </w:rPr>
        <w:t>trony,</w:t>
      </w:r>
      <w:r w:rsidR="00021444" w:rsidRPr="0092398D">
        <w:rPr>
          <w:rFonts w:cs="Tahoma"/>
          <w:sz w:val="24"/>
          <w:szCs w:val="24"/>
        </w:rPr>
        <w:br/>
      </w:r>
      <w:r w:rsidRPr="0092398D">
        <w:rPr>
          <w:rFonts w:cs="Tahoma"/>
          <w:sz w:val="24"/>
          <w:szCs w:val="24"/>
        </w:rPr>
        <w:t xml:space="preserve">a w przypadku jego braku, wszelkie informacje i zawiadomienia przekazywane dotychczasowym przedstawicielom z wykorzystaniem znanych danych będą uznane za skuteczne. Zmiana przedstawicieli nie wymaga sporządzenia aneksu do </w:t>
      </w:r>
      <w:r w:rsidR="00287D87">
        <w:rPr>
          <w:rFonts w:cs="Tahoma"/>
          <w:sz w:val="24"/>
          <w:szCs w:val="24"/>
        </w:rPr>
        <w:t>U</w:t>
      </w:r>
      <w:r w:rsidRPr="0092398D">
        <w:rPr>
          <w:rFonts w:cs="Tahoma"/>
          <w:sz w:val="24"/>
          <w:szCs w:val="24"/>
        </w:rPr>
        <w:t xml:space="preserve">mowy, o ile zostanie potwierdzona pisemnym zawiadomieniem, o którym mowa w zdaniu poprzedzającym. </w:t>
      </w:r>
    </w:p>
    <w:p w14:paraId="08D3E5C0" w14:textId="102F5CB6" w:rsidR="007E1BED" w:rsidRPr="0092398D" w:rsidRDefault="007E1BED" w:rsidP="0092398D">
      <w:pPr>
        <w:pStyle w:val="Akapitzlist"/>
        <w:numPr>
          <w:ilvl w:val="0"/>
          <w:numId w:val="19"/>
        </w:numPr>
        <w:suppressAutoHyphens/>
        <w:spacing w:after="0" w:line="276" w:lineRule="auto"/>
        <w:ind w:left="426" w:hanging="426"/>
        <w:rPr>
          <w:rFonts w:cs="Tahoma"/>
          <w:sz w:val="24"/>
          <w:szCs w:val="24"/>
        </w:rPr>
      </w:pPr>
      <w:r w:rsidRPr="0092398D">
        <w:rPr>
          <w:rFonts w:cs="Tahoma"/>
          <w:sz w:val="24"/>
          <w:szCs w:val="24"/>
        </w:rPr>
        <w:t xml:space="preserve">Przedstawiciele </w:t>
      </w:r>
      <w:r w:rsidR="00FC44DF">
        <w:rPr>
          <w:rFonts w:cs="Tahoma"/>
          <w:sz w:val="24"/>
          <w:szCs w:val="24"/>
        </w:rPr>
        <w:t>S</w:t>
      </w:r>
      <w:r w:rsidRPr="0092398D">
        <w:rPr>
          <w:rFonts w:cs="Tahoma"/>
          <w:sz w:val="24"/>
          <w:szCs w:val="24"/>
        </w:rPr>
        <w:t xml:space="preserve">tron, o których mowa w: </w:t>
      </w:r>
    </w:p>
    <w:p w14:paraId="4421A07A" w14:textId="2FF07DD5" w:rsidR="007E1BED" w:rsidRPr="0032791C" w:rsidRDefault="007E1BED" w:rsidP="003B4651">
      <w:pPr>
        <w:pStyle w:val="Akapitzlist"/>
        <w:numPr>
          <w:ilvl w:val="0"/>
          <w:numId w:val="21"/>
        </w:numPr>
        <w:suppressAutoHyphens/>
        <w:spacing w:after="0" w:line="276" w:lineRule="auto"/>
        <w:ind w:left="851" w:hanging="426"/>
        <w:rPr>
          <w:rFonts w:cs="Tahoma"/>
          <w:sz w:val="24"/>
          <w:szCs w:val="24"/>
        </w:rPr>
      </w:pPr>
      <w:r w:rsidRPr="0032791C">
        <w:rPr>
          <w:rFonts w:cs="Tahoma"/>
          <w:sz w:val="24"/>
          <w:szCs w:val="24"/>
        </w:rPr>
        <w:t xml:space="preserve">§ 4 ust. 1 </w:t>
      </w:r>
      <w:r w:rsidR="00FC44DF">
        <w:rPr>
          <w:rFonts w:cs="Tahoma"/>
          <w:sz w:val="24"/>
          <w:szCs w:val="24"/>
        </w:rPr>
        <w:t>U</w:t>
      </w:r>
      <w:r w:rsidRPr="0032791C">
        <w:rPr>
          <w:rFonts w:cs="Tahoma"/>
          <w:sz w:val="24"/>
          <w:szCs w:val="24"/>
        </w:rPr>
        <w:t>mowy</w:t>
      </w:r>
      <w:r w:rsidR="0045501D">
        <w:rPr>
          <w:rFonts w:cs="Tahoma"/>
          <w:sz w:val="24"/>
          <w:szCs w:val="24"/>
        </w:rPr>
        <w:t xml:space="preserve"> -</w:t>
      </w:r>
      <w:r w:rsidRPr="0032791C">
        <w:rPr>
          <w:rFonts w:cs="Tahoma"/>
          <w:sz w:val="24"/>
          <w:szCs w:val="24"/>
        </w:rPr>
        <w:t xml:space="preserve"> są upoważnieni do podpisania protokołu zdawczo-odbiorczego</w:t>
      </w:r>
      <w:r w:rsidR="0045501D">
        <w:rPr>
          <w:rFonts w:cs="Tahoma"/>
          <w:sz w:val="24"/>
          <w:szCs w:val="24"/>
        </w:rPr>
        <w:t xml:space="preserve"> oraz </w:t>
      </w:r>
      <w:r w:rsidRPr="0032791C">
        <w:rPr>
          <w:rFonts w:cs="Tahoma"/>
          <w:sz w:val="24"/>
          <w:szCs w:val="24"/>
        </w:rPr>
        <w:t>protokołu odbioru częściowego, o który</w:t>
      </w:r>
      <w:r w:rsidR="0045501D">
        <w:rPr>
          <w:rFonts w:cs="Tahoma"/>
          <w:sz w:val="24"/>
          <w:szCs w:val="24"/>
        </w:rPr>
        <w:t>ch</w:t>
      </w:r>
      <w:r w:rsidRPr="0032791C">
        <w:rPr>
          <w:rFonts w:cs="Tahoma"/>
          <w:sz w:val="24"/>
          <w:szCs w:val="24"/>
        </w:rPr>
        <w:t xml:space="preserve"> mowa w § 5 </w:t>
      </w:r>
      <w:r w:rsidR="00287D87">
        <w:rPr>
          <w:rFonts w:cs="Tahoma"/>
          <w:sz w:val="24"/>
          <w:szCs w:val="24"/>
        </w:rPr>
        <w:t>U</w:t>
      </w:r>
      <w:r w:rsidRPr="0032791C">
        <w:rPr>
          <w:rFonts w:cs="Tahoma"/>
          <w:sz w:val="24"/>
          <w:szCs w:val="24"/>
        </w:rPr>
        <w:t>mowy;</w:t>
      </w:r>
    </w:p>
    <w:p w14:paraId="59163992" w14:textId="212BB4E8" w:rsidR="007E1BED" w:rsidRPr="0032791C" w:rsidRDefault="007E1BED" w:rsidP="003B4651">
      <w:pPr>
        <w:pStyle w:val="Akapitzlist"/>
        <w:numPr>
          <w:ilvl w:val="0"/>
          <w:numId w:val="21"/>
        </w:numPr>
        <w:suppressAutoHyphens/>
        <w:spacing w:after="0" w:line="276" w:lineRule="auto"/>
        <w:ind w:left="851" w:hanging="426"/>
        <w:rPr>
          <w:rFonts w:cs="Tahoma"/>
          <w:sz w:val="24"/>
          <w:szCs w:val="24"/>
        </w:rPr>
      </w:pPr>
      <w:r w:rsidRPr="0032791C">
        <w:rPr>
          <w:rFonts w:cs="Tahoma"/>
          <w:sz w:val="24"/>
          <w:szCs w:val="24"/>
        </w:rPr>
        <w:t xml:space="preserve">§ 4 ust. 1 </w:t>
      </w:r>
      <w:r w:rsidR="00FC44DF">
        <w:rPr>
          <w:rFonts w:cs="Tahoma"/>
          <w:sz w:val="24"/>
          <w:szCs w:val="24"/>
        </w:rPr>
        <w:t xml:space="preserve">Umowy </w:t>
      </w:r>
      <w:r w:rsidRPr="0032791C">
        <w:rPr>
          <w:rFonts w:cs="Tahoma"/>
          <w:sz w:val="24"/>
          <w:szCs w:val="24"/>
        </w:rPr>
        <w:t>upoważnieni do podpisania protokołu z wprowadzenia</w:t>
      </w:r>
      <w:r w:rsidR="00FC44DF">
        <w:rPr>
          <w:rFonts w:cs="Tahoma"/>
          <w:sz w:val="24"/>
          <w:szCs w:val="24"/>
        </w:rPr>
        <w:br/>
      </w:r>
      <w:r w:rsidRPr="0032791C">
        <w:rPr>
          <w:rFonts w:cs="Tahoma"/>
          <w:sz w:val="24"/>
          <w:szCs w:val="24"/>
        </w:rPr>
        <w:t xml:space="preserve">na teren robót, o którym mowa w § 5 </w:t>
      </w:r>
      <w:r w:rsidR="00287D87">
        <w:rPr>
          <w:rFonts w:cs="Tahoma"/>
          <w:sz w:val="24"/>
          <w:szCs w:val="24"/>
        </w:rPr>
        <w:t>U</w:t>
      </w:r>
      <w:r w:rsidRPr="0032791C">
        <w:rPr>
          <w:rFonts w:cs="Tahoma"/>
          <w:sz w:val="24"/>
          <w:szCs w:val="24"/>
        </w:rPr>
        <w:t xml:space="preserve">mowy, protokołów odbioru robót zanikających i ulegających zakryciu, o których mowa w § 5 </w:t>
      </w:r>
      <w:r w:rsidR="00287D87">
        <w:rPr>
          <w:rFonts w:cs="Tahoma"/>
          <w:sz w:val="24"/>
          <w:szCs w:val="24"/>
        </w:rPr>
        <w:t>U</w:t>
      </w:r>
      <w:r w:rsidRPr="0032791C">
        <w:rPr>
          <w:rFonts w:cs="Tahoma"/>
          <w:sz w:val="24"/>
          <w:szCs w:val="24"/>
        </w:rPr>
        <w:t xml:space="preserve">mowy, protokołów odbioru częściowego, o których mowa w § 5 </w:t>
      </w:r>
      <w:r w:rsidR="00287D87">
        <w:rPr>
          <w:rFonts w:cs="Tahoma"/>
          <w:sz w:val="24"/>
          <w:szCs w:val="24"/>
        </w:rPr>
        <w:t>U</w:t>
      </w:r>
      <w:r w:rsidRPr="0032791C">
        <w:rPr>
          <w:rFonts w:cs="Tahoma"/>
          <w:sz w:val="24"/>
          <w:szCs w:val="24"/>
        </w:rPr>
        <w:t xml:space="preserve">mowy oraz protokołu odbioru końcowego, o którym mowa w § 5 </w:t>
      </w:r>
      <w:r w:rsidR="00287D87">
        <w:rPr>
          <w:rFonts w:cs="Tahoma"/>
          <w:sz w:val="24"/>
          <w:szCs w:val="24"/>
        </w:rPr>
        <w:t>U</w:t>
      </w:r>
      <w:r w:rsidRPr="0032791C">
        <w:rPr>
          <w:rFonts w:cs="Tahoma"/>
          <w:sz w:val="24"/>
          <w:szCs w:val="24"/>
        </w:rPr>
        <w:t>mowy.</w:t>
      </w:r>
    </w:p>
    <w:p w14:paraId="11F7D2FA" w14:textId="4EB61A3C" w:rsidR="00195A3F" w:rsidRPr="003D675D" w:rsidRDefault="007E1BED" w:rsidP="003D675D">
      <w:pPr>
        <w:pStyle w:val="Akapitzlist"/>
        <w:numPr>
          <w:ilvl w:val="0"/>
          <w:numId w:val="19"/>
        </w:numPr>
        <w:suppressAutoHyphens/>
        <w:spacing w:after="0" w:line="276" w:lineRule="auto"/>
        <w:ind w:left="426" w:hanging="426"/>
        <w:rPr>
          <w:rFonts w:cs="Tahoma"/>
          <w:sz w:val="24"/>
          <w:szCs w:val="24"/>
        </w:rPr>
      </w:pPr>
      <w:r w:rsidRPr="0032791C">
        <w:rPr>
          <w:rFonts w:cs="Tahoma"/>
          <w:sz w:val="24"/>
          <w:szCs w:val="24"/>
        </w:rPr>
        <w:lastRenderedPageBreak/>
        <w:t xml:space="preserve">Przedstawiciel </w:t>
      </w:r>
      <w:r w:rsidR="00036BA7">
        <w:rPr>
          <w:rFonts w:cs="Tahoma"/>
          <w:sz w:val="24"/>
          <w:szCs w:val="24"/>
        </w:rPr>
        <w:t>Z</w:t>
      </w:r>
      <w:r w:rsidRPr="0032791C">
        <w:rPr>
          <w:rFonts w:cs="Tahoma"/>
          <w:sz w:val="24"/>
          <w:szCs w:val="24"/>
        </w:rPr>
        <w:t>amawiającego (inspektor nadzoru) jest upoważniony również</w:t>
      </w:r>
      <w:r w:rsidR="00021444" w:rsidRPr="0032791C">
        <w:rPr>
          <w:rFonts w:cs="Tahoma"/>
          <w:sz w:val="24"/>
          <w:szCs w:val="24"/>
        </w:rPr>
        <w:br/>
      </w:r>
      <w:r w:rsidRPr="0032791C">
        <w:rPr>
          <w:rFonts w:cs="Tahoma"/>
          <w:sz w:val="24"/>
          <w:szCs w:val="24"/>
        </w:rPr>
        <w:t xml:space="preserve">do zgłaszania zastrzeżeń do protokołów, o których mowa w § 5 </w:t>
      </w:r>
      <w:r w:rsidR="00287D87">
        <w:rPr>
          <w:rFonts w:cs="Tahoma"/>
          <w:sz w:val="24"/>
          <w:szCs w:val="24"/>
        </w:rPr>
        <w:t>U</w:t>
      </w:r>
      <w:r w:rsidRPr="0032791C">
        <w:rPr>
          <w:rFonts w:cs="Tahoma"/>
          <w:sz w:val="24"/>
          <w:szCs w:val="24"/>
        </w:rPr>
        <w:t>mowy oraz</w:t>
      </w:r>
      <w:r w:rsidR="00021444" w:rsidRPr="0032791C">
        <w:rPr>
          <w:rFonts w:cs="Tahoma"/>
          <w:sz w:val="24"/>
          <w:szCs w:val="24"/>
        </w:rPr>
        <w:br/>
      </w:r>
      <w:r w:rsidRPr="0032791C">
        <w:rPr>
          <w:rFonts w:cs="Tahoma"/>
          <w:sz w:val="24"/>
          <w:szCs w:val="24"/>
        </w:rPr>
        <w:t>do zgłaszania roszczeń, wniosków, poleceń i uwag w okresie gwarancji.</w:t>
      </w:r>
    </w:p>
    <w:p w14:paraId="11EE3A1A" w14:textId="19594D51" w:rsidR="001D38EC" w:rsidRPr="0032791C" w:rsidRDefault="007E1BED" w:rsidP="003B4651">
      <w:pPr>
        <w:pStyle w:val="Akapitzlist"/>
        <w:numPr>
          <w:ilvl w:val="0"/>
          <w:numId w:val="19"/>
        </w:numPr>
        <w:suppressAutoHyphens/>
        <w:spacing w:after="0" w:line="276" w:lineRule="auto"/>
        <w:ind w:left="426" w:hanging="426"/>
        <w:rPr>
          <w:rFonts w:cs="Tahoma"/>
          <w:sz w:val="24"/>
          <w:szCs w:val="24"/>
        </w:rPr>
      </w:pPr>
      <w:r w:rsidRPr="0032791C">
        <w:rPr>
          <w:rFonts w:cs="Tahoma"/>
          <w:sz w:val="24"/>
          <w:szCs w:val="24"/>
        </w:rPr>
        <w:t xml:space="preserve">Zmiana przedstawicieli </w:t>
      </w:r>
      <w:r w:rsidR="004B0994">
        <w:rPr>
          <w:rFonts w:cs="Tahoma"/>
          <w:sz w:val="24"/>
          <w:szCs w:val="24"/>
        </w:rPr>
        <w:t>W</w:t>
      </w:r>
      <w:r w:rsidRPr="0032791C">
        <w:rPr>
          <w:rFonts w:cs="Tahoma"/>
          <w:sz w:val="24"/>
          <w:szCs w:val="24"/>
        </w:rPr>
        <w:t xml:space="preserve">ykonawcy, o których mowa w § 4 ust. 1 </w:t>
      </w:r>
      <w:r w:rsidR="00287D87">
        <w:rPr>
          <w:rFonts w:cs="Tahoma"/>
          <w:sz w:val="24"/>
          <w:szCs w:val="24"/>
        </w:rPr>
        <w:t>U</w:t>
      </w:r>
      <w:r w:rsidRPr="0032791C">
        <w:rPr>
          <w:rFonts w:cs="Tahoma"/>
          <w:sz w:val="24"/>
          <w:szCs w:val="24"/>
        </w:rPr>
        <w:t>mowy</w:t>
      </w:r>
      <w:r w:rsidR="00021444" w:rsidRPr="0032791C">
        <w:rPr>
          <w:rFonts w:cs="Tahoma"/>
          <w:sz w:val="24"/>
          <w:szCs w:val="24"/>
        </w:rPr>
        <w:br/>
      </w:r>
      <w:r w:rsidRPr="0032791C">
        <w:rPr>
          <w:rFonts w:cs="Tahoma"/>
          <w:sz w:val="24"/>
          <w:szCs w:val="24"/>
        </w:rPr>
        <w:t xml:space="preserve">w trakcie jej realizacji może nastąpić wyłącznie poprzez pisemne powiadomienie </w:t>
      </w:r>
      <w:r w:rsidR="00036BA7">
        <w:rPr>
          <w:rFonts w:cs="Tahoma"/>
          <w:sz w:val="24"/>
          <w:szCs w:val="24"/>
        </w:rPr>
        <w:t>Z</w:t>
      </w:r>
      <w:r w:rsidRPr="0032791C">
        <w:rPr>
          <w:rFonts w:cs="Tahoma"/>
          <w:sz w:val="24"/>
          <w:szCs w:val="24"/>
        </w:rPr>
        <w:t>amawiającego przed dokonaniem tejże zmiany, pod warunkiem spełnienia warunków oraz kryteriów w stopniu nie mniejszym niż do osób zaproponowanych w treści oferty.</w:t>
      </w:r>
    </w:p>
    <w:p w14:paraId="0076F656" w14:textId="52D008CB" w:rsidR="007E1BED" w:rsidRPr="0032791C" w:rsidRDefault="007E1BED" w:rsidP="003B4651">
      <w:pPr>
        <w:suppressAutoHyphens/>
        <w:spacing w:after="0" w:line="276" w:lineRule="auto"/>
        <w:rPr>
          <w:rFonts w:cs="Tahoma"/>
          <w:sz w:val="24"/>
          <w:szCs w:val="24"/>
        </w:rPr>
      </w:pPr>
      <w:r w:rsidRPr="0032791C">
        <w:rPr>
          <w:rFonts w:cs="Tahoma"/>
          <w:sz w:val="24"/>
          <w:szCs w:val="24"/>
        </w:rPr>
        <w:t xml:space="preserve"> </w:t>
      </w:r>
    </w:p>
    <w:p w14:paraId="6ED4F265" w14:textId="77777777" w:rsidR="007E1BED" w:rsidRPr="0032791C" w:rsidRDefault="007E1BED" w:rsidP="003B4651">
      <w:pPr>
        <w:spacing w:after="0" w:line="276" w:lineRule="auto"/>
        <w:contextualSpacing/>
        <w:rPr>
          <w:rFonts w:cs="Tahoma"/>
          <w:b/>
          <w:sz w:val="24"/>
          <w:szCs w:val="24"/>
        </w:rPr>
      </w:pPr>
      <w:r w:rsidRPr="0032791C">
        <w:rPr>
          <w:rFonts w:cs="Tahoma"/>
          <w:b/>
          <w:sz w:val="24"/>
          <w:szCs w:val="24"/>
        </w:rPr>
        <w:t>§ 5. Odbiory</w:t>
      </w:r>
    </w:p>
    <w:p w14:paraId="7A63EC86" w14:textId="77777777"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 xml:space="preserve">Strony zgodnie postanawiają, że będą stosowane następujące rodzaje odbiorów: </w:t>
      </w:r>
    </w:p>
    <w:p w14:paraId="6675C258" w14:textId="77777777" w:rsidR="007E1BED" w:rsidRPr="0032791C" w:rsidRDefault="007E1BED" w:rsidP="003B4651">
      <w:pPr>
        <w:pStyle w:val="Akapitzlist"/>
        <w:numPr>
          <w:ilvl w:val="0"/>
          <w:numId w:val="23"/>
        </w:numPr>
        <w:suppressAutoHyphens/>
        <w:spacing w:after="0" w:line="276" w:lineRule="auto"/>
        <w:ind w:left="851" w:hanging="426"/>
        <w:rPr>
          <w:rFonts w:cs="Tahoma"/>
          <w:sz w:val="24"/>
          <w:szCs w:val="24"/>
        </w:rPr>
      </w:pPr>
      <w:r w:rsidRPr="0032791C">
        <w:rPr>
          <w:rFonts w:cs="Tahoma"/>
          <w:sz w:val="24"/>
          <w:szCs w:val="24"/>
        </w:rPr>
        <w:t>odbiory części robót budowlanych – na podstawie protokołu odbioru częściowego;</w:t>
      </w:r>
    </w:p>
    <w:p w14:paraId="4EAD98F0" w14:textId="77777777" w:rsidR="007E1BED" w:rsidRPr="0032791C" w:rsidRDefault="007E1BED" w:rsidP="003B4651">
      <w:pPr>
        <w:pStyle w:val="Akapitzlist"/>
        <w:numPr>
          <w:ilvl w:val="0"/>
          <w:numId w:val="23"/>
        </w:numPr>
        <w:suppressAutoHyphens/>
        <w:spacing w:after="0" w:line="276" w:lineRule="auto"/>
        <w:ind w:left="851" w:hanging="426"/>
        <w:rPr>
          <w:rFonts w:cs="Tahoma"/>
          <w:sz w:val="24"/>
          <w:szCs w:val="24"/>
        </w:rPr>
      </w:pPr>
      <w:r w:rsidRPr="0032791C">
        <w:rPr>
          <w:rFonts w:cs="Tahoma"/>
          <w:sz w:val="24"/>
          <w:szCs w:val="24"/>
        </w:rPr>
        <w:t xml:space="preserve">odbiór końcowy robót – na podstawie protokołu odbioru końcowego; </w:t>
      </w:r>
    </w:p>
    <w:p w14:paraId="74D10966" w14:textId="02F16C16"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 xml:space="preserve">Wprowadzenie </w:t>
      </w:r>
      <w:r w:rsidR="004B0994">
        <w:rPr>
          <w:rFonts w:cs="Tahoma"/>
          <w:sz w:val="24"/>
          <w:szCs w:val="24"/>
        </w:rPr>
        <w:t>W</w:t>
      </w:r>
      <w:r w:rsidRPr="0032791C">
        <w:rPr>
          <w:rFonts w:cs="Tahoma"/>
          <w:sz w:val="24"/>
          <w:szCs w:val="24"/>
        </w:rPr>
        <w:t>ykonawcy na teren robót nastąpi w terminie 5 dni roboczych</w:t>
      </w:r>
      <w:r w:rsidR="00021444" w:rsidRPr="0032791C">
        <w:rPr>
          <w:rFonts w:cs="Tahoma"/>
          <w:sz w:val="24"/>
          <w:szCs w:val="24"/>
        </w:rPr>
        <w:br/>
      </w:r>
      <w:r w:rsidRPr="0032791C">
        <w:rPr>
          <w:rFonts w:cs="Tahoma"/>
          <w:sz w:val="24"/>
          <w:szCs w:val="24"/>
        </w:rPr>
        <w:t xml:space="preserve">od dnia podpisania </w:t>
      </w:r>
      <w:r w:rsidR="004B0994">
        <w:rPr>
          <w:rFonts w:cs="Tahoma"/>
          <w:sz w:val="24"/>
          <w:szCs w:val="24"/>
        </w:rPr>
        <w:t>U</w:t>
      </w:r>
      <w:r w:rsidRPr="0032791C">
        <w:rPr>
          <w:rFonts w:cs="Tahoma"/>
          <w:sz w:val="24"/>
          <w:szCs w:val="24"/>
        </w:rPr>
        <w:t xml:space="preserve">mowy. Z wprowadzenia </w:t>
      </w:r>
      <w:r w:rsidR="004B0994">
        <w:rPr>
          <w:rFonts w:cs="Tahoma"/>
          <w:sz w:val="24"/>
          <w:szCs w:val="24"/>
        </w:rPr>
        <w:t>W</w:t>
      </w:r>
      <w:r w:rsidRPr="0032791C">
        <w:rPr>
          <w:rFonts w:cs="Tahoma"/>
          <w:sz w:val="24"/>
          <w:szCs w:val="24"/>
        </w:rPr>
        <w:t xml:space="preserve">ykonawcy na teren robót będzie sporządzony protokół wprowadzenia z udziałem przedstawicieli </w:t>
      </w:r>
      <w:r w:rsidR="00036BA7">
        <w:rPr>
          <w:rFonts w:cs="Tahoma"/>
          <w:sz w:val="24"/>
          <w:szCs w:val="24"/>
        </w:rPr>
        <w:t>Z</w:t>
      </w:r>
      <w:r w:rsidRPr="0032791C">
        <w:rPr>
          <w:rFonts w:cs="Tahoma"/>
          <w:sz w:val="24"/>
          <w:szCs w:val="24"/>
        </w:rPr>
        <w:t>amawiającego</w:t>
      </w:r>
      <w:r w:rsidR="00021444" w:rsidRPr="0032791C">
        <w:rPr>
          <w:rFonts w:cs="Tahoma"/>
          <w:sz w:val="24"/>
          <w:szCs w:val="24"/>
        </w:rPr>
        <w:br/>
      </w:r>
      <w:r w:rsidRPr="0032791C">
        <w:rPr>
          <w:rFonts w:cs="Tahoma"/>
          <w:sz w:val="24"/>
          <w:szCs w:val="24"/>
        </w:rPr>
        <w:t xml:space="preserve">i </w:t>
      </w:r>
      <w:r w:rsidR="004B0994">
        <w:rPr>
          <w:rFonts w:cs="Tahoma"/>
          <w:sz w:val="24"/>
          <w:szCs w:val="24"/>
        </w:rPr>
        <w:t>W</w:t>
      </w:r>
      <w:r w:rsidRPr="0032791C">
        <w:rPr>
          <w:rFonts w:cs="Tahoma"/>
          <w:sz w:val="24"/>
          <w:szCs w:val="24"/>
        </w:rPr>
        <w:t>ykonawcy.</w:t>
      </w:r>
    </w:p>
    <w:p w14:paraId="12628292" w14:textId="3B2531DD"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Wykonawca zgłosi gotowość do odbioru części robót, wysyłając zawiadomienie za pośrednictwem poczty elektronicznej, używając danych</w:t>
      </w:r>
      <w:r w:rsidR="0045501D">
        <w:rPr>
          <w:rFonts w:cs="Tahoma"/>
          <w:sz w:val="24"/>
          <w:szCs w:val="24"/>
        </w:rPr>
        <w:t xml:space="preserve"> kontaktowych</w:t>
      </w:r>
      <w:r w:rsidRPr="0032791C">
        <w:rPr>
          <w:rFonts w:cs="Tahoma"/>
          <w:sz w:val="24"/>
          <w:szCs w:val="24"/>
        </w:rPr>
        <w:t>,</w:t>
      </w:r>
      <w:r w:rsidR="0045501D">
        <w:rPr>
          <w:rFonts w:cs="Tahoma"/>
          <w:sz w:val="24"/>
          <w:szCs w:val="24"/>
        </w:rPr>
        <w:br/>
      </w:r>
      <w:r w:rsidRPr="0032791C">
        <w:rPr>
          <w:rFonts w:cs="Tahoma"/>
          <w:sz w:val="24"/>
          <w:szCs w:val="24"/>
        </w:rPr>
        <w:t>o których mowa</w:t>
      </w:r>
      <w:r w:rsidR="0045501D">
        <w:rPr>
          <w:rFonts w:cs="Tahoma"/>
          <w:sz w:val="24"/>
          <w:szCs w:val="24"/>
        </w:rPr>
        <w:t xml:space="preserve"> </w:t>
      </w:r>
      <w:r w:rsidRPr="0032791C">
        <w:rPr>
          <w:rFonts w:cs="Tahoma"/>
          <w:sz w:val="24"/>
          <w:szCs w:val="24"/>
        </w:rPr>
        <w:t xml:space="preserve">w § 4 ust. 1 </w:t>
      </w:r>
      <w:r w:rsidR="00287D87">
        <w:rPr>
          <w:rFonts w:cs="Tahoma"/>
          <w:sz w:val="24"/>
          <w:szCs w:val="24"/>
        </w:rPr>
        <w:t>U</w:t>
      </w:r>
      <w:r w:rsidRPr="0032791C">
        <w:rPr>
          <w:rFonts w:cs="Tahoma"/>
          <w:sz w:val="24"/>
          <w:szCs w:val="24"/>
        </w:rPr>
        <w:t>mowy.</w:t>
      </w:r>
    </w:p>
    <w:p w14:paraId="6837DFE5" w14:textId="196174F7"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Zamawiający dokona odbioru części robót w terminie 7 dni roboczych od daty przystąpienia do odbioru, z zastrzeżeniem, że termin ten może się wydłużyć</w:t>
      </w:r>
      <w:r w:rsidR="00021444" w:rsidRPr="0032791C">
        <w:rPr>
          <w:rFonts w:cs="Tahoma"/>
          <w:sz w:val="24"/>
          <w:szCs w:val="24"/>
        </w:rPr>
        <w:br/>
      </w:r>
      <w:r w:rsidRPr="0032791C">
        <w:rPr>
          <w:rFonts w:cs="Tahoma"/>
          <w:sz w:val="24"/>
          <w:szCs w:val="24"/>
        </w:rPr>
        <w:t xml:space="preserve">w okolicznościach, o których mowa w § 5 ust. 16 </w:t>
      </w:r>
      <w:r w:rsidR="00287D87">
        <w:rPr>
          <w:rFonts w:cs="Tahoma"/>
          <w:sz w:val="24"/>
          <w:szCs w:val="24"/>
        </w:rPr>
        <w:t>U</w:t>
      </w:r>
      <w:r w:rsidRPr="0032791C">
        <w:rPr>
          <w:rFonts w:cs="Tahoma"/>
          <w:sz w:val="24"/>
          <w:szCs w:val="24"/>
        </w:rPr>
        <w:t>mowy.</w:t>
      </w:r>
    </w:p>
    <w:p w14:paraId="4295519F" w14:textId="4A53A7F8"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 xml:space="preserve">Pozytywny odbiór części robót, o którym mowa w § 5 </w:t>
      </w:r>
      <w:r w:rsidR="00287D87">
        <w:rPr>
          <w:rFonts w:cs="Tahoma"/>
          <w:sz w:val="24"/>
          <w:szCs w:val="24"/>
        </w:rPr>
        <w:t>U</w:t>
      </w:r>
      <w:r w:rsidRPr="0032791C">
        <w:rPr>
          <w:rFonts w:cs="Tahoma"/>
          <w:sz w:val="24"/>
          <w:szCs w:val="24"/>
        </w:rPr>
        <w:t xml:space="preserve">mowy, zostanie potwierdzony protokołem odbioru częściowego, podpisanym przez upoważnionych przedstawicieli </w:t>
      </w:r>
      <w:r w:rsidR="00036BA7">
        <w:rPr>
          <w:rFonts w:cs="Tahoma"/>
          <w:sz w:val="24"/>
          <w:szCs w:val="24"/>
        </w:rPr>
        <w:t>Z</w:t>
      </w:r>
      <w:r w:rsidRPr="0032791C">
        <w:rPr>
          <w:rFonts w:cs="Tahoma"/>
          <w:sz w:val="24"/>
          <w:szCs w:val="24"/>
        </w:rPr>
        <w:t xml:space="preserve">amawiającego i </w:t>
      </w:r>
      <w:r w:rsidR="004B0994">
        <w:rPr>
          <w:rFonts w:cs="Tahoma"/>
          <w:sz w:val="24"/>
          <w:szCs w:val="24"/>
        </w:rPr>
        <w:t>W</w:t>
      </w:r>
      <w:r w:rsidRPr="0032791C">
        <w:rPr>
          <w:rFonts w:cs="Tahoma"/>
          <w:sz w:val="24"/>
          <w:szCs w:val="24"/>
        </w:rPr>
        <w:t>ykonawcy bez uwag</w:t>
      </w:r>
      <w:r w:rsidR="00021444" w:rsidRPr="0032791C">
        <w:rPr>
          <w:rFonts w:cs="Tahoma"/>
          <w:sz w:val="24"/>
          <w:szCs w:val="24"/>
        </w:rPr>
        <w:br/>
      </w:r>
      <w:r w:rsidRPr="0032791C">
        <w:rPr>
          <w:rFonts w:cs="Tahoma"/>
          <w:sz w:val="24"/>
          <w:szCs w:val="24"/>
        </w:rPr>
        <w:t>i zastrzeżeń.</w:t>
      </w:r>
    </w:p>
    <w:p w14:paraId="75691D25" w14:textId="6A001CC9"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Rozliczenie odbioru części robót będzie następować nie częściej niż raz</w:t>
      </w:r>
      <w:r w:rsidR="00021444" w:rsidRPr="0032791C">
        <w:rPr>
          <w:rFonts w:cs="Tahoma"/>
          <w:sz w:val="24"/>
          <w:szCs w:val="24"/>
        </w:rPr>
        <w:br/>
      </w:r>
      <w:r w:rsidRPr="0032791C">
        <w:rPr>
          <w:rFonts w:cs="Tahoma"/>
          <w:sz w:val="24"/>
          <w:szCs w:val="24"/>
        </w:rPr>
        <w:t>w miesiącu w całym okresie rozliczeniowym.</w:t>
      </w:r>
    </w:p>
    <w:p w14:paraId="5C901338" w14:textId="1BEE86D6"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Wykonawca zgłosi gotowość do odbioru końcowego robót, wysyłając zawiadomienie za pośrednictwem poczty elektronicznej, używając danych,</w:t>
      </w:r>
      <w:r w:rsidR="00021444" w:rsidRPr="0032791C">
        <w:rPr>
          <w:rFonts w:cs="Tahoma"/>
          <w:sz w:val="24"/>
          <w:szCs w:val="24"/>
        </w:rPr>
        <w:br/>
      </w:r>
      <w:r w:rsidRPr="0032791C">
        <w:rPr>
          <w:rFonts w:cs="Tahoma"/>
          <w:sz w:val="24"/>
          <w:szCs w:val="24"/>
        </w:rPr>
        <w:t xml:space="preserve">o których mowa w § 4 ust. 1 </w:t>
      </w:r>
      <w:r w:rsidR="00287D87">
        <w:rPr>
          <w:rFonts w:cs="Tahoma"/>
          <w:sz w:val="24"/>
          <w:szCs w:val="24"/>
        </w:rPr>
        <w:t>U</w:t>
      </w:r>
      <w:r w:rsidRPr="0032791C">
        <w:rPr>
          <w:rFonts w:cs="Tahoma"/>
          <w:sz w:val="24"/>
          <w:szCs w:val="24"/>
        </w:rPr>
        <w:t xml:space="preserve">mowy. Gotowość do odbioru oznacza, że </w:t>
      </w:r>
      <w:r w:rsidR="004B0994">
        <w:rPr>
          <w:rFonts w:cs="Tahoma"/>
          <w:sz w:val="24"/>
          <w:szCs w:val="24"/>
        </w:rPr>
        <w:t>W</w:t>
      </w:r>
      <w:r w:rsidRPr="0032791C">
        <w:rPr>
          <w:rFonts w:cs="Tahoma"/>
          <w:sz w:val="24"/>
          <w:szCs w:val="24"/>
        </w:rPr>
        <w:t xml:space="preserve">ykonawca wykonał roboty budowlane, o których mowa w § 1 </w:t>
      </w:r>
      <w:r w:rsidR="00287D87">
        <w:rPr>
          <w:rFonts w:cs="Tahoma"/>
          <w:sz w:val="24"/>
          <w:szCs w:val="24"/>
        </w:rPr>
        <w:t>U</w:t>
      </w:r>
      <w:r w:rsidRPr="0032791C">
        <w:rPr>
          <w:rFonts w:cs="Tahoma"/>
          <w:sz w:val="24"/>
          <w:szCs w:val="24"/>
        </w:rPr>
        <w:t>mowy, oraz skompletował dokumentację powykonawczą.</w:t>
      </w:r>
    </w:p>
    <w:p w14:paraId="1E3E3213" w14:textId="3B79F0DE"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Zamawiający dokona odbioru końcowego robót w terminie 10 dni roboczych</w:t>
      </w:r>
      <w:r w:rsidR="00021444" w:rsidRPr="0032791C">
        <w:rPr>
          <w:rFonts w:cs="Tahoma"/>
          <w:sz w:val="24"/>
          <w:szCs w:val="24"/>
        </w:rPr>
        <w:br/>
      </w:r>
      <w:r w:rsidRPr="0032791C">
        <w:rPr>
          <w:rFonts w:cs="Tahoma"/>
          <w:sz w:val="24"/>
          <w:szCs w:val="24"/>
        </w:rPr>
        <w:t xml:space="preserve">od daty przystąpienia do odbioru, z zastrzeżeniem, że termin ten może się wydłużyć w okolicznościach, o których mowa w § 5 ust. 16 </w:t>
      </w:r>
      <w:r w:rsidR="00287D87">
        <w:rPr>
          <w:rFonts w:cs="Tahoma"/>
          <w:sz w:val="24"/>
          <w:szCs w:val="24"/>
        </w:rPr>
        <w:t>U</w:t>
      </w:r>
      <w:r w:rsidRPr="0032791C">
        <w:rPr>
          <w:rFonts w:cs="Tahoma"/>
          <w:sz w:val="24"/>
          <w:szCs w:val="24"/>
        </w:rPr>
        <w:t>mowy.</w:t>
      </w:r>
    </w:p>
    <w:p w14:paraId="5313B780" w14:textId="7619E8CB"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 xml:space="preserve">Pozytywny odbiór końcowy zostanie potwierdzony protokołem odbioru końcowego, podpisanym przez upoważnionych przedstawicieli </w:t>
      </w:r>
      <w:r w:rsidR="00036BA7">
        <w:rPr>
          <w:rFonts w:cs="Tahoma"/>
          <w:sz w:val="24"/>
          <w:szCs w:val="24"/>
        </w:rPr>
        <w:t>Z</w:t>
      </w:r>
      <w:r w:rsidRPr="0032791C">
        <w:rPr>
          <w:rFonts w:cs="Tahoma"/>
          <w:sz w:val="24"/>
          <w:szCs w:val="24"/>
        </w:rPr>
        <w:t>amawiającego</w:t>
      </w:r>
      <w:r w:rsidR="00021444" w:rsidRPr="0032791C">
        <w:rPr>
          <w:rFonts w:cs="Tahoma"/>
          <w:sz w:val="24"/>
          <w:szCs w:val="24"/>
        </w:rPr>
        <w:br/>
      </w:r>
      <w:r w:rsidRPr="0032791C">
        <w:rPr>
          <w:rFonts w:cs="Tahoma"/>
          <w:sz w:val="24"/>
          <w:szCs w:val="24"/>
        </w:rPr>
        <w:t xml:space="preserve">i </w:t>
      </w:r>
      <w:r w:rsidR="004B0994">
        <w:rPr>
          <w:rFonts w:cs="Tahoma"/>
          <w:sz w:val="24"/>
          <w:szCs w:val="24"/>
        </w:rPr>
        <w:t>W</w:t>
      </w:r>
      <w:r w:rsidRPr="0032791C">
        <w:rPr>
          <w:rFonts w:cs="Tahoma"/>
          <w:sz w:val="24"/>
          <w:szCs w:val="24"/>
        </w:rPr>
        <w:t>ykonawcy bez uwag i zastrzeżeń.</w:t>
      </w:r>
    </w:p>
    <w:p w14:paraId="367396F9" w14:textId="33AAD3BC" w:rsidR="007E1BED" w:rsidRPr="0032791C"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lastRenderedPageBreak/>
        <w:t xml:space="preserve">Nieobecność przy odbiorze kierownika budowy, o którym mowa w § 4 ust. 1 </w:t>
      </w:r>
      <w:r w:rsidR="00287D87">
        <w:rPr>
          <w:rFonts w:cs="Tahoma"/>
          <w:sz w:val="24"/>
          <w:szCs w:val="24"/>
        </w:rPr>
        <w:t>U</w:t>
      </w:r>
      <w:r w:rsidRPr="0032791C">
        <w:rPr>
          <w:rFonts w:cs="Tahoma"/>
          <w:sz w:val="24"/>
          <w:szCs w:val="24"/>
        </w:rPr>
        <w:t xml:space="preserve">mowy nie wstrzymuje czynności odbioru, </w:t>
      </w:r>
      <w:r w:rsidR="00036BA7">
        <w:rPr>
          <w:rFonts w:cs="Tahoma"/>
          <w:sz w:val="24"/>
          <w:szCs w:val="24"/>
        </w:rPr>
        <w:t>W</w:t>
      </w:r>
      <w:r w:rsidRPr="0032791C">
        <w:rPr>
          <w:rFonts w:cs="Tahoma"/>
          <w:sz w:val="24"/>
          <w:szCs w:val="24"/>
        </w:rPr>
        <w:t>ykonawca traci jednak w tym wypadku prawo do zgłaszania swoich zastrzeżeń i zarzutów w stosunku</w:t>
      </w:r>
      <w:r w:rsidR="003D7B29">
        <w:rPr>
          <w:rFonts w:cs="Tahoma"/>
          <w:sz w:val="24"/>
          <w:szCs w:val="24"/>
        </w:rPr>
        <w:br/>
      </w:r>
      <w:r w:rsidRPr="0032791C">
        <w:rPr>
          <w:rFonts w:cs="Tahoma"/>
          <w:sz w:val="24"/>
          <w:szCs w:val="24"/>
        </w:rPr>
        <w:t>do wyniku odbioru.</w:t>
      </w:r>
    </w:p>
    <w:p w14:paraId="0B739066" w14:textId="39BAD671" w:rsidR="007E1BED" w:rsidRPr="003D675D" w:rsidRDefault="007E1BED" w:rsidP="003B4651">
      <w:pPr>
        <w:pStyle w:val="Akapitzlist"/>
        <w:numPr>
          <w:ilvl w:val="0"/>
          <w:numId w:val="22"/>
        </w:numPr>
        <w:suppressAutoHyphens/>
        <w:spacing w:after="0" w:line="276" w:lineRule="auto"/>
        <w:ind w:left="426" w:hanging="426"/>
        <w:rPr>
          <w:rFonts w:cs="Tahoma"/>
          <w:sz w:val="24"/>
          <w:szCs w:val="24"/>
        </w:rPr>
      </w:pPr>
      <w:r w:rsidRPr="0032791C">
        <w:rPr>
          <w:rFonts w:cs="Tahoma"/>
          <w:sz w:val="24"/>
          <w:szCs w:val="24"/>
        </w:rPr>
        <w:t xml:space="preserve">Wykonawca zgłosi </w:t>
      </w:r>
      <w:r w:rsidR="00036BA7">
        <w:rPr>
          <w:rFonts w:cs="Tahoma"/>
          <w:sz w:val="24"/>
          <w:szCs w:val="24"/>
        </w:rPr>
        <w:t>Z</w:t>
      </w:r>
      <w:r w:rsidRPr="0032791C">
        <w:rPr>
          <w:rFonts w:cs="Tahoma"/>
          <w:sz w:val="24"/>
          <w:szCs w:val="24"/>
        </w:rPr>
        <w:t xml:space="preserve">amawiającemu potrzebę w zakresie dokonania odbioru robót zanikających i ulegających zakryciu za pośrednictwem poczty elektronicznej, używając danych, o których mowa w § 4 </w:t>
      </w:r>
      <w:r w:rsidRPr="003D675D">
        <w:rPr>
          <w:rFonts w:cs="Tahoma"/>
          <w:sz w:val="24"/>
          <w:szCs w:val="24"/>
        </w:rPr>
        <w:t xml:space="preserve">ust. 1 </w:t>
      </w:r>
      <w:r w:rsidR="00287D87" w:rsidRPr="003D675D">
        <w:rPr>
          <w:rFonts w:cs="Tahoma"/>
          <w:sz w:val="24"/>
          <w:szCs w:val="24"/>
        </w:rPr>
        <w:t>U</w:t>
      </w:r>
      <w:r w:rsidRPr="003D675D">
        <w:rPr>
          <w:rFonts w:cs="Tahoma"/>
          <w:sz w:val="24"/>
          <w:szCs w:val="24"/>
        </w:rPr>
        <w:t>mowy.</w:t>
      </w:r>
    </w:p>
    <w:p w14:paraId="6B774689" w14:textId="4D0A99E4" w:rsidR="007E1BED" w:rsidRPr="003D675D" w:rsidRDefault="007E1BED" w:rsidP="003B4651">
      <w:pPr>
        <w:pStyle w:val="Akapitzlist"/>
        <w:numPr>
          <w:ilvl w:val="0"/>
          <w:numId w:val="22"/>
        </w:numPr>
        <w:suppressAutoHyphens/>
        <w:spacing w:after="0" w:line="276" w:lineRule="auto"/>
        <w:ind w:left="426" w:hanging="426"/>
        <w:rPr>
          <w:rFonts w:cs="Tahoma"/>
          <w:sz w:val="24"/>
          <w:szCs w:val="24"/>
        </w:rPr>
      </w:pPr>
      <w:r w:rsidRPr="003D675D">
        <w:rPr>
          <w:rFonts w:cs="Tahoma"/>
          <w:sz w:val="24"/>
          <w:szCs w:val="24"/>
        </w:rPr>
        <w:t xml:space="preserve">Odbiory robót zanikających i ulegających zakryciu, będą dokonywane przez inspektora nadzoru inwestorskiego w terminie 2 dni roboczych, od daty zgłoszenia przez </w:t>
      </w:r>
      <w:r w:rsidR="004B0994" w:rsidRPr="003D675D">
        <w:rPr>
          <w:rFonts w:cs="Tahoma"/>
          <w:sz w:val="24"/>
          <w:szCs w:val="24"/>
        </w:rPr>
        <w:t>W</w:t>
      </w:r>
      <w:r w:rsidRPr="003D675D">
        <w:rPr>
          <w:rFonts w:cs="Tahoma"/>
          <w:sz w:val="24"/>
          <w:szCs w:val="24"/>
        </w:rPr>
        <w:t xml:space="preserve">ykonawcę potrzeby w tym zakresie, zgodnie z § 5 </w:t>
      </w:r>
      <w:r w:rsidR="00287D87" w:rsidRPr="003D675D">
        <w:rPr>
          <w:rFonts w:cs="Tahoma"/>
          <w:sz w:val="24"/>
          <w:szCs w:val="24"/>
        </w:rPr>
        <w:t>U</w:t>
      </w:r>
      <w:r w:rsidRPr="003D675D">
        <w:rPr>
          <w:rFonts w:cs="Tahoma"/>
          <w:sz w:val="24"/>
          <w:szCs w:val="24"/>
        </w:rPr>
        <w:t>mowy.</w:t>
      </w:r>
    </w:p>
    <w:p w14:paraId="59D9D96C" w14:textId="2F273843" w:rsidR="007E1BED" w:rsidRPr="003D675D" w:rsidRDefault="007E1BED" w:rsidP="003B4651">
      <w:pPr>
        <w:pStyle w:val="Akapitzlist"/>
        <w:numPr>
          <w:ilvl w:val="0"/>
          <w:numId w:val="22"/>
        </w:numPr>
        <w:suppressAutoHyphens/>
        <w:spacing w:after="0" w:line="276" w:lineRule="auto"/>
        <w:ind w:left="426" w:hanging="426"/>
        <w:rPr>
          <w:rFonts w:cs="Tahoma"/>
          <w:sz w:val="24"/>
          <w:szCs w:val="24"/>
        </w:rPr>
      </w:pPr>
      <w:r w:rsidRPr="003D675D">
        <w:rPr>
          <w:rFonts w:cs="Tahoma"/>
          <w:sz w:val="24"/>
          <w:szCs w:val="24"/>
        </w:rPr>
        <w:t xml:space="preserve">Zamawiający ma prawo wprowadzić do protokołów, o których mowa w § 5 </w:t>
      </w:r>
      <w:r w:rsidR="00287D87" w:rsidRPr="003D675D">
        <w:rPr>
          <w:rFonts w:cs="Tahoma"/>
          <w:sz w:val="24"/>
          <w:szCs w:val="24"/>
        </w:rPr>
        <w:t>U</w:t>
      </w:r>
      <w:r w:rsidRPr="003D675D">
        <w:rPr>
          <w:rFonts w:cs="Tahoma"/>
          <w:sz w:val="24"/>
          <w:szCs w:val="24"/>
        </w:rPr>
        <w:t xml:space="preserve">mowy, uwagi i zastrzeżenia, w szczególności odnoszące się do zgodności sposobu realizacji przedmiotu </w:t>
      </w:r>
      <w:r w:rsidR="00287D87" w:rsidRPr="003D675D">
        <w:rPr>
          <w:rFonts w:cs="Tahoma"/>
          <w:sz w:val="24"/>
          <w:szCs w:val="24"/>
        </w:rPr>
        <w:t>U</w:t>
      </w:r>
      <w:r w:rsidRPr="003D675D">
        <w:rPr>
          <w:rFonts w:cs="Tahoma"/>
          <w:sz w:val="24"/>
          <w:szCs w:val="24"/>
        </w:rPr>
        <w:t>mowy, z wymaganiami określonymi w OPZ, zapisami SWZ, oraz przepisami powszechnie obowiązującego prawa.</w:t>
      </w:r>
    </w:p>
    <w:p w14:paraId="1576F48E" w14:textId="1A5478AA" w:rsidR="007E1BED" w:rsidRPr="003D675D" w:rsidRDefault="007E1BED" w:rsidP="003B4651">
      <w:pPr>
        <w:pStyle w:val="Akapitzlist"/>
        <w:numPr>
          <w:ilvl w:val="0"/>
          <w:numId w:val="22"/>
        </w:numPr>
        <w:suppressAutoHyphens/>
        <w:spacing w:after="0" w:line="276" w:lineRule="auto"/>
        <w:ind w:left="426" w:hanging="426"/>
        <w:rPr>
          <w:rFonts w:cs="Tahoma"/>
          <w:sz w:val="24"/>
          <w:szCs w:val="24"/>
        </w:rPr>
      </w:pPr>
      <w:r w:rsidRPr="003D675D">
        <w:rPr>
          <w:rFonts w:cs="Tahoma"/>
          <w:sz w:val="24"/>
          <w:szCs w:val="24"/>
        </w:rPr>
        <w:t xml:space="preserve">Zamawiający zastrzega sobie prawo do żądania od </w:t>
      </w:r>
      <w:r w:rsidR="004B0994" w:rsidRPr="003D675D">
        <w:rPr>
          <w:rFonts w:cs="Tahoma"/>
          <w:sz w:val="24"/>
          <w:szCs w:val="24"/>
        </w:rPr>
        <w:t>W</w:t>
      </w:r>
      <w:r w:rsidRPr="003D675D">
        <w:rPr>
          <w:rFonts w:cs="Tahoma"/>
          <w:sz w:val="24"/>
          <w:szCs w:val="24"/>
        </w:rPr>
        <w:t xml:space="preserve">ykonawcy dokonania poprawek i/lub uzupełnień i/lub usunięcia usterek, w szczególności jeżeli: </w:t>
      </w:r>
    </w:p>
    <w:p w14:paraId="0F90A9C8" w14:textId="3E042C37" w:rsidR="007E1BED" w:rsidRPr="003D675D" w:rsidRDefault="007E1BED" w:rsidP="003B4651">
      <w:pPr>
        <w:pStyle w:val="Akapitzlist"/>
        <w:numPr>
          <w:ilvl w:val="0"/>
          <w:numId w:val="24"/>
        </w:numPr>
        <w:suppressAutoHyphens/>
        <w:spacing w:after="0" w:line="276" w:lineRule="auto"/>
        <w:ind w:left="851" w:hanging="426"/>
        <w:rPr>
          <w:rFonts w:cs="Tahoma"/>
          <w:sz w:val="24"/>
          <w:szCs w:val="24"/>
        </w:rPr>
      </w:pPr>
      <w:r w:rsidRPr="003D675D">
        <w:rPr>
          <w:rFonts w:cs="Tahoma"/>
          <w:sz w:val="24"/>
          <w:szCs w:val="24"/>
        </w:rPr>
        <w:t xml:space="preserve">roboty budowlane, o których mowa w § 1 </w:t>
      </w:r>
      <w:r w:rsidR="00287D87" w:rsidRPr="003D675D">
        <w:rPr>
          <w:rFonts w:cs="Tahoma"/>
          <w:sz w:val="24"/>
          <w:szCs w:val="24"/>
        </w:rPr>
        <w:t>U</w:t>
      </w:r>
      <w:r w:rsidRPr="003D675D">
        <w:rPr>
          <w:rFonts w:cs="Tahoma"/>
          <w:sz w:val="24"/>
          <w:szCs w:val="24"/>
        </w:rPr>
        <w:t>mowy zostaną wykonane niezgodnie z wymogami technicznymi lub przepisami powszechnie obowiązującego prawa;</w:t>
      </w:r>
    </w:p>
    <w:p w14:paraId="3BCE07FE" w14:textId="2CD0BD1D" w:rsidR="007E1BED" w:rsidRPr="003D675D" w:rsidRDefault="007E1BED" w:rsidP="003B4651">
      <w:pPr>
        <w:pStyle w:val="Akapitzlist"/>
        <w:numPr>
          <w:ilvl w:val="0"/>
          <w:numId w:val="24"/>
        </w:numPr>
        <w:suppressAutoHyphens/>
        <w:spacing w:after="0" w:line="276" w:lineRule="auto"/>
        <w:ind w:left="851" w:hanging="426"/>
        <w:rPr>
          <w:rFonts w:cs="Tahoma"/>
          <w:sz w:val="24"/>
          <w:szCs w:val="24"/>
        </w:rPr>
      </w:pPr>
      <w:r w:rsidRPr="003D675D">
        <w:rPr>
          <w:rFonts w:cs="Tahoma"/>
          <w:sz w:val="24"/>
          <w:szCs w:val="24"/>
        </w:rPr>
        <w:t>roboty budowlane zostaną wykonane z użyciem materiałów, które</w:t>
      </w:r>
      <w:r w:rsidR="00021444" w:rsidRPr="003D675D">
        <w:rPr>
          <w:rFonts w:cs="Tahoma"/>
          <w:sz w:val="24"/>
          <w:szCs w:val="24"/>
        </w:rPr>
        <w:br/>
      </w:r>
      <w:r w:rsidRPr="003D675D">
        <w:rPr>
          <w:rFonts w:cs="Tahoma"/>
          <w:sz w:val="24"/>
          <w:szCs w:val="24"/>
        </w:rPr>
        <w:t>nie uzyskały atestu lub świadectwa potwierdzającego ich dopuszczenie</w:t>
      </w:r>
      <w:r w:rsidR="00021444" w:rsidRPr="003D675D">
        <w:rPr>
          <w:rFonts w:cs="Tahoma"/>
          <w:sz w:val="24"/>
          <w:szCs w:val="24"/>
        </w:rPr>
        <w:br/>
      </w:r>
      <w:r w:rsidRPr="003D675D">
        <w:rPr>
          <w:rFonts w:cs="Tahoma"/>
          <w:sz w:val="24"/>
          <w:szCs w:val="24"/>
        </w:rPr>
        <w:t>do stosowania;</w:t>
      </w:r>
    </w:p>
    <w:p w14:paraId="4CCC1CB1" w14:textId="0D8589EE" w:rsidR="00021444" w:rsidRPr="003D675D" w:rsidRDefault="007E1BED" w:rsidP="003B4651">
      <w:pPr>
        <w:pStyle w:val="Akapitzlist"/>
        <w:numPr>
          <w:ilvl w:val="0"/>
          <w:numId w:val="24"/>
        </w:numPr>
        <w:suppressAutoHyphens/>
        <w:spacing w:after="0" w:line="276" w:lineRule="auto"/>
        <w:ind w:left="851" w:hanging="426"/>
        <w:rPr>
          <w:rFonts w:cs="Tahoma"/>
          <w:sz w:val="24"/>
          <w:szCs w:val="24"/>
        </w:rPr>
      </w:pPr>
      <w:r w:rsidRPr="003D675D">
        <w:rPr>
          <w:rFonts w:cs="Tahoma"/>
          <w:sz w:val="24"/>
          <w:szCs w:val="24"/>
        </w:rPr>
        <w:t>infrastruktura towarzysząca nie spełnia norm bezpieczeństwa wymaganych dla danego wyrobu;</w:t>
      </w:r>
    </w:p>
    <w:p w14:paraId="5215A3E8" w14:textId="1754856F" w:rsidR="007E1BED" w:rsidRPr="003D675D" w:rsidRDefault="004B0994" w:rsidP="003B4651">
      <w:pPr>
        <w:pStyle w:val="Akapitzlist"/>
        <w:numPr>
          <w:ilvl w:val="0"/>
          <w:numId w:val="24"/>
        </w:numPr>
        <w:suppressAutoHyphens/>
        <w:spacing w:after="0" w:line="276" w:lineRule="auto"/>
        <w:ind w:left="851" w:hanging="426"/>
        <w:rPr>
          <w:rFonts w:cs="Tahoma"/>
          <w:sz w:val="24"/>
          <w:szCs w:val="24"/>
        </w:rPr>
      </w:pPr>
      <w:r w:rsidRPr="003D675D">
        <w:rPr>
          <w:rFonts w:cs="Tahoma"/>
          <w:sz w:val="24"/>
          <w:szCs w:val="24"/>
        </w:rPr>
        <w:t>W</w:t>
      </w:r>
      <w:r w:rsidR="007E1BED" w:rsidRPr="003D675D">
        <w:rPr>
          <w:rFonts w:cs="Tahoma"/>
          <w:sz w:val="24"/>
          <w:szCs w:val="24"/>
        </w:rPr>
        <w:t>ykonawca nie dostarczył kompletnej dokumentacji powykonawczej,</w:t>
      </w:r>
      <w:r w:rsidRPr="003D675D">
        <w:rPr>
          <w:rFonts w:cs="Tahoma"/>
          <w:sz w:val="24"/>
          <w:szCs w:val="24"/>
        </w:rPr>
        <w:br/>
      </w:r>
      <w:r w:rsidR="007E1BED" w:rsidRPr="003D675D">
        <w:rPr>
          <w:rFonts w:cs="Tahoma"/>
          <w:sz w:val="24"/>
          <w:szCs w:val="24"/>
        </w:rPr>
        <w:t xml:space="preserve">o której mowa w § 1 ust.4 </w:t>
      </w:r>
      <w:r w:rsidR="00287D87" w:rsidRPr="003D675D">
        <w:rPr>
          <w:rFonts w:cs="Tahoma"/>
          <w:sz w:val="24"/>
          <w:szCs w:val="24"/>
        </w:rPr>
        <w:t>U</w:t>
      </w:r>
      <w:r w:rsidR="007E1BED" w:rsidRPr="003D675D">
        <w:rPr>
          <w:rFonts w:cs="Tahoma"/>
          <w:sz w:val="24"/>
          <w:szCs w:val="24"/>
        </w:rPr>
        <w:t>mowy, a uwagi lub zastrzeżenia w ww. zakresie zostały wskazane w protokole odbioru częściowego lub protokole odbioru</w:t>
      </w:r>
      <w:r w:rsidR="00021444" w:rsidRPr="003D675D">
        <w:rPr>
          <w:rFonts w:cs="Tahoma"/>
          <w:sz w:val="24"/>
          <w:szCs w:val="24"/>
        </w:rPr>
        <w:t xml:space="preserve"> </w:t>
      </w:r>
      <w:r w:rsidR="007E1BED" w:rsidRPr="003D675D">
        <w:rPr>
          <w:rFonts w:cs="Tahoma"/>
          <w:sz w:val="24"/>
          <w:szCs w:val="24"/>
        </w:rPr>
        <w:t xml:space="preserve">końcowego. </w:t>
      </w:r>
    </w:p>
    <w:p w14:paraId="1CE26FBB" w14:textId="6EEA3454" w:rsidR="00D44F52" w:rsidRPr="003D675D" w:rsidRDefault="007E1BED" w:rsidP="00195A3F">
      <w:pPr>
        <w:pStyle w:val="Akapitzlist"/>
        <w:numPr>
          <w:ilvl w:val="0"/>
          <w:numId w:val="22"/>
        </w:numPr>
        <w:suppressAutoHyphens/>
        <w:spacing w:after="0" w:line="276" w:lineRule="auto"/>
        <w:ind w:left="426" w:hanging="426"/>
        <w:rPr>
          <w:rFonts w:cs="Tahoma"/>
          <w:sz w:val="24"/>
          <w:szCs w:val="24"/>
        </w:rPr>
      </w:pPr>
      <w:r w:rsidRPr="003D675D">
        <w:rPr>
          <w:rFonts w:cs="Tahoma"/>
          <w:sz w:val="24"/>
          <w:szCs w:val="24"/>
        </w:rPr>
        <w:t>Jeżeli poprawki lub uzupełnienia lub usunięcie usterek, będzie realizowane</w:t>
      </w:r>
      <w:r w:rsidR="00021444" w:rsidRPr="003D675D">
        <w:rPr>
          <w:rFonts w:cs="Tahoma"/>
          <w:sz w:val="24"/>
          <w:szCs w:val="24"/>
        </w:rPr>
        <w:br/>
      </w:r>
      <w:r w:rsidRPr="003D675D">
        <w:rPr>
          <w:rFonts w:cs="Tahoma"/>
          <w:sz w:val="24"/>
          <w:szCs w:val="24"/>
        </w:rPr>
        <w:t xml:space="preserve">po upływie terminów wykonania, a dodatkowo, terminy te zostaną przekroczone o więcej niż 10 dni, </w:t>
      </w:r>
      <w:r w:rsidR="004B0994" w:rsidRPr="003D675D">
        <w:rPr>
          <w:rFonts w:cs="Tahoma"/>
          <w:sz w:val="24"/>
          <w:szCs w:val="24"/>
        </w:rPr>
        <w:t>Z</w:t>
      </w:r>
      <w:r w:rsidRPr="003D675D">
        <w:rPr>
          <w:rFonts w:cs="Tahoma"/>
          <w:sz w:val="24"/>
          <w:szCs w:val="24"/>
        </w:rPr>
        <w:t xml:space="preserve">amawiający może zrealizować poprawki, uzupełnienia oraz usunąć usterki na koszt </w:t>
      </w:r>
      <w:r w:rsidR="004B0994" w:rsidRPr="003D675D">
        <w:rPr>
          <w:rFonts w:cs="Tahoma"/>
          <w:sz w:val="24"/>
          <w:szCs w:val="24"/>
        </w:rPr>
        <w:t>W</w:t>
      </w:r>
      <w:r w:rsidRPr="003D675D">
        <w:rPr>
          <w:rFonts w:cs="Tahoma"/>
          <w:sz w:val="24"/>
          <w:szCs w:val="24"/>
        </w:rPr>
        <w:t>ykonawcy (wykonanie zastępcze)</w:t>
      </w:r>
      <w:r w:rsidR="003D675D" w:rsidRPr="003D675D">
        <w:rPr>
          <w:rFonts w:cs="Tahoma"/>
          <w:sz w:val="24"/>
          <w:szCs w:val="24"/>
        </w:rPr>
        <w:t xml:space="preserve"> bez konieczności uzyskania zgody Sądu</w:t>
      </w:r>
      <w:r w:rsidRPr="003D675D">
        <w:rPr>
          <w:rFonts w:cs="Tahoma"/>
          <w:sz w:val="24"/>
          <w:szCs w:val="24"/>
        </w:rPr>
        <w:t>.</w:t>
      </w:r>
    </w:p>
    <w:p w14:paraId="732AE5E7" w14:textId="615BE163" w:rsidR="001D38EC" w:rsidRPr="003D675D" w:rsidRDefault="007E1BED" w:rsidP="003B4651">
      <w:pPr>
        <w:pStyle w:val="Akapitzlist"/>
        <w:numPr>
          <w:ilvl w:val="0"/>
          <w:numId w:val="22"/>
        </w:numPr>
        <w:suppressAutoHyphens/>
        <w:spacing w:after="0" w:line="276" w:lineRule="auto"/>
        <w:ind w:left="426" w:hanging="426"/>
        <w:rPr>
          <w:rFonts w:cs="Tahoma"/>
          <w:sz w:val="24"/>
          <w:szCs w:val="24"/>
        </w:rPr>
      </w:pPr>
      <w:r w:rsidRPr="003D675D">
        <w:rPr>
          <w:rFonts w:cs="Tahoma"/>
          <w:sz w:val="24"/>
          <w:szCs w:val="24"/>
        </w:rPr>
        <w:t xml:space="preserve">Za termin wykonania </w:t>
      </w:r>
      <w:r w:rsidR="00287D87" w:rsidRPr="003D675D">
        <w:rPr>
          <w:rFonts w:cs="Tahoma"/>
          <w:sz w:val="24"/>
          <w:szCs w:val="24"/>
        </w:rPr>
        <w:t>U</w:t>
      </w:r>
      <w:r w:rsidRPr="003D675D">
        <w:rPr>
          <w:rFonts w:cs="Tahoma"/>
          <w:sz w:val="24"/>
          <w:szCs w:val="24"/>
        </w:rPr>
        <w:t xml:space="preserve">mowy uważać się będzie datę zgłoszenia przez </w:t>
      </w:r>
      <w:r w:rsidR="004B0994" w:rsidRPr="003D675D">
        <w:rPr>
          <w:rFonts w:cs="Tahoma"/>
          <w:sz w:val="24"/>
          <w:szCs w:val="24"/>
        </w:rPr>
        <w:t>W</w:t>
      </w:r>
      <w:r w:rsidRPr="003D675D">
        <w:rPr>
          <w:rFonts w:cs="Tahoma"/>
          <w:sz w:val="24"/>
          <w:szCs w:val="24"/>
        </w:rPr>
        <w:t xml:space="preserve">ykonawcę gotowości do odbioru na zasadach określonych stosownie w § 5 </w:t>
      </w:r>
      <w:r w:rsidR="00287D87" w:rsidRPr="003D675D">
        <w:rPr>
          <w:rFonts w:cs="Tahoma"/>
          <w:sz w:val="24"/>
          <w:szCs w:val="24"/>
        </w:rPr>
        <w:t>U</w:t>
      </w:r>
      <w:r w:rsidRPr="003D675D">
        <w:rPr>
          <w:rFonts w:cs="Tahoma"/>
          <w:sz w:val="24"/>
          <w:szCs w:val="24"/>
        </w:rPr>
        <w:t xml:space="preserve">mowy, o ile dany protokół odbioru częściowego, oraz protokół odbioru końcowego zostanie podpisany przez upoważnionych przedstawicieli </w:t>
      </w:r>
      <w:r w:rsidR="00036BA7" w:rsidRPr="003D675D">
        <w:rPr>
          <w:rFonts w:cs="Tahoma"/>
          <w:sz w:val="24"/>
          <w:szCs w:val="24"/>
        </w:rPr>
        <w:t>Z</w:t>
      </w:r>
      <w:r w:rsidRPr="003D675D">
        <w:rPr>
          <w:rFonts w:cs="Tahoma"/>
          <w:sz w:val="24"/>
          <w:szCs w:val="24"/>
        </w:rPr>
        <w:t xml:space="preserve">amawiającego i </w:t>
      </w:r>
      <w:r w:rsidR="004B0994" w:rsidRPr="003D675D">
        <w:rPr>
          <w:rFonts w:cs="Tahoma"/>
          <w:sz w:val="24"/>
          <w:szCs w:val="24"/>
        </w:rPr>
        <w:t>W</w:t>
      </w:r>
      <w:r w:rsidRPr="003D675D">
        <w:rPr>
          <w:rFonts w:cs="Tahoma"/>
          <w:sz w:val="24"/>
          <w:szCs w:val="24"/>
        </w:rPr>
        <w:t xml:space="preserve">ykonawcy bez uwag i zastrzeżeń. Jeżeli w trakcie odbiorów zostaną zgłoszone uwagi lub/i zastrzeżenia, za termin wykonania </w:t>
      </w:r>
      <w:r w:rsidR="00287D87" w:rsidRPr="003D675D">
        <w:rPr>
          <w:rFonts w:cs="Tahoma"/>
          <w:sz w:val="24"/>
          <w:szCs w:val="24"/>
        </w:rPr>
        <w:t>U</w:t>
      </w:r>
      <w:r w:rsidRPr="003D675D">
        <w:rPr>
          <w:rFonts w:cs="Tahoma"/>
          <w:sz w:val="24"/>
          <w:szCs w:val="24"/>
        </w:rPr>
        <w:t xml:space="preserve">mowy uważać się będzie datę podpisania stosownie protokołu odbioru częściowego, o którym mowa w § 5 </w:t>
      </w:r>
      <w:r w:rsidR="004B0994" w:rsidRPr="003D675D">
        <w:rPr>
          <w:rFonts w:cs="Tahoma"/>
          <w:sz w:val="24"/>
          <w:szCs w:val="24"/>
        </w:rPr>
        <w:t>U</w:t>
      </w:r>
      <w:r w:rsidRPr="003D675D">
        <w:rPr>
          <w:rFonts w:cs="Tahoma"/>
          <w:sz w:val="24"/>
          <w:szCs w:val="24"/>
        </w:rPr>
        <w:t xml:space="preserve">mowy, oraz protokołu odbioru końcowego, o którym mowa w § 5 </w:t>
      </w:r>
      <w:r w:rsidR="004B0994" w:rsidRPr="003D675D">
        <w:rPr>
          <w:rFonts w:cs="Tahoma"/>
          <w:sz w:val="24"/>
          <w:szCs w:val="24"/>
        </w:rPr>
        <w:t>U</w:t>
      </w:r>
      <w:r w:rsidRPr="003D675D">
        <w:rPr>
          <w:rFonts w:cs="Tahoma"/>
          <w:sz w:val="24"/>
          <w:szCs w:val="24"/>
        </w:rPr>
        <w:t>mowy, bez uwag i zastrzeżeń.</w:t>
      </w:r>
    </w:p>
    <w:p w14:paraId="5616E6E5" w14:textId="0E9058CC" w:rsidR="007E1BED" w:rsidRPr="003D675D" w:rsidRDefault="007E1BED" w:rsidP="003B4651">
      <w:pPr>
        <w:spacing w:after="0" w:line="276" w:lineRule="auto"/>
        <w:contextualSpacing/>
        <w:rPr>
          <w:rFonts w:cs="Tahoma"/>
          <w:b/>
          <w:sz w:val="24"/>
          <w:szCs w:val="24"/>
        </w:rPr>
      </w:pPr>
      <w:r w:rsidRPr="003D675D">
        <w:rPr>
          <w:rFonts w:cs="Tahoma"/>
          <w:b/>
          <w:sz w:val="24"/>
          <w:szCs w:val="24"/>
        </w:rPr>
        <w:lastRenderedPageBreak/>
        <w:t>§ 6. Wynagrodzenie i warunki jego płatności</w:t>
      </w:r>
    </w:p>
    <w:p w14:paraId="47A4C1B9" w14:textId="4FE8BB24" w:rsidR="007E1BED" w:rsidRPr="003D675D" w:rsidRDefault="00195A3F" w:rsidP="003B4651">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Zamówienie jest realizowane w ramach projektu pn. „Przestrzeń dla seniora”,</w:t>
      </w:r>
      <w:r w:rsidRPr="003D675D">
        <w:rPr>
          <w:rFonts w:cs="Tahoma"/>
          <w:sz w:val="24"/>
          <w:szCs w:val="24"/>
        </w:rPr>
        <w:br/>
        <w:t>nr FESL.07.04-IZ.01-0438/23-003 w ramach Programu Fundusze Europejskie dla Śląskiego na lata 2021-2027 (Europejski Fundusz Społeczny+) Priorytet FESL.07.00-Fundusze Europejskie dla społeczeństwa, działanie FESL.07.04-Usługi społeczne.</w:t>
      </w:r>
    </w:p>
    <w:p w14:paraId="16A8AA94" w14:textId="51362A98" w:rsidR="007E1BED" w:rsidRPr="003D675D" w:rsidRDefault="007E1BED" w:rsidP="003B4651">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 xml:space="preserve">Za prawidłową realizację przedmiotu </w:t>
      </w:r>
      <w:r w:rsidR="00287D87" w:rsidRPr="003D675D">
        <w:rPr>
          <w:rFonts w:cs="Tahoma"/>
          <w:sz w:val="24"/>
          <w:szCs w:val="24"/>
        </w:rPr>
        <w:t>U</w:t>
      </w:r>
      <w:r w:rsidRPr="003D675D">
        <w:rPr>
          <w:rFonts w:cs="Tahoma"/>
          <w:sz w:val="24"/>
          <w:szCs w:val="24"/>
        </w:rPr>
        <w:t xml:space="preserve">mowy, określonego w § 1 </w:t>
      </w:r>
      <w:r w:rsidR="004B0994" w:rsidRPr="003D675D">
        <w:rPr>
          <w:rFonts w:cs="Tahoma"/>
          <w:sz w:val="24"/>
          <w:szCs w:val="24"/>
        </w:rPr>
        <w:t>U</w:t>
      </w:r>
      <w:r w:rsidRPr="003D675D">
        <w:rPr>
          <w:rFonts w:cs="Tahoma"/>
          <w:sz w:val="24"/>
          <w:szCs w:val="24"/>
        </w:rPr>
        <w:t xml:space="preserve">mowy, </w:t>
      </w:r>
      <w:r w:rsidR="004B0994" w:rsidRPr="003D675D">
        <w:rPr>
          <w:rFonts w:cs="Tahoma"/>
          <w:sz w:val="24"/>
          <w:szCs w:val="24"/>
        </w:rPr>
        <w:t>S</w:t>
      </w:r>
      <w:r w:rsidRPr="003D675D">
        <w:rPr>
          <w:rFonts w:cs="Tahoma"/>
          <w:sz w:val="24"/>
          <w:szCs w:val="24"/>
        </w:rPr>
        <w:t xml:space="preserve">trony ustalają </w:t>
      </w:r>
      <w:r w:rsidR="007621CA" w:rsidRPr="003D675D">
        <w:rPr>
          <w:rFonts w:cs="Tahoma"/>
          <w:i/>
          <w:iCs/>
          <w:sz w:val="24"/>
          <w:szCs w:val="24"/>
        </w:rPr>
        <w:t xml:space="preserve">(uzupełnić, zgodnie ze złożoną ofertą) </w:t>
      </w:r>
      <w:r w:rsidRPr="003D675D">
        <w:rPr>
          <w:rFonts w:cs="Tahoma"/>
          <w:b/>
          <w:bCs/>
          <w:sz w:val="24"/>
          <w:szCs w:val="24"/>
        </w:rPr>
        <w:t xml:space="preserve">wynagrodzenie kosztorysowe w wysokości </w:t>
      </w:r>
      <w:r w:rsidR="00021444" w:rsidRPr="003D675D">
        <w:rPr>
          <w:rFonts w:cs="Tahoma"/>
          <w:b/>
          <w:bCs/>
          <w:sz w:val="24"/>
          <w:szCs w:val="24"/>
        </w:rPr>
        <w:t>_________</w:t>
      </w:r>
      <w:r w:rsidRPr="003D675D">
        <w:rPr>
          <w:rFonts w:cs="Tahoma"/>
          <w:b/>
          <w:bCs/>
          <w:sz w:val="24"/>
          <w:szCs w:val="24"/>
        </w:rPr>
        <w:t xml:space="preserve"> zł brutto</w:t>
      </w:r>
      <w:r w:rsidRPr="003D675D">
        <w:rPr>
          <w:rFonts w:cs="Tahoma"/>
          <w:sz w:val="24"/>
          <w:szCs w:val="24"/>
        </w:rPr>
        <w:t xml:space="preserve"> (słownie: </w:t>
      </w:r>
      <w:r w:rsidR="00021444" w:rsidRPr="003D675D">
        <w:rPr>
          <w:rFonts w:cs="Tahoma"/>
          <w:sz w:val="24"/>
          <w:szCs w:val="24"/>
        </w:rPr>
        <w:t>________</w:t>
      </w:r>
      <w:r w:rsidR="007621CA" w:rsidRPr="003D675D">
        <w:rPr>
          <w:rFonts w:cs="Tahoma"/>
          <w:sz w:val="24"/>
          <w:szCs w:val="24"/>
        </w:rPr>
        <w:t>_____</w:t>
      </w:r>
      <w:r w:rsidR="00021444" w:rsidRPr="003D675D">
        <w:rPr>
          <w:rFonts w:cs="Tahoma"/>
          <w:sz w:val="24"/>
          <w:szCs w:val="24"/>
        </w:rPr>
        <w:t>_______</w:t>
      </w:r>
      <w:r w:rsidRPr="003D675D">
        <w:rPr>
          <w:rFonts w:cs="Tahoma"/>
          <w:sz w:val="24"/>
          <w:szCs w:val="24"/>
        </w:rPr>
        <w:t>)</w:t>
      </w:r>
      <w:r w:rsidR="0092398D" w:rsidRPr="003D675D">
        <w:rPr>
          <w:rFonts w:cs="Tahoma"/>
          <w:sz w:val="24"/>
          <w:szCs w:val="24"/>
        </w:rPr>
        <w:t>.</w:t>
      </w:r>
      <w:r w:rsidRPr="003D675D">
        <w:rPr>
          <w:rFonts w:cs="Tahoma"/>
          <w:sz w:val="24"/>
          <w:szCs w:val="24"/>
        </w:rPr>
        <w:t xml:space="preserve"> Kwota zawiera obowiązujący VAT.</w:t>
      </w:r>
    </w:p>
    <w:p w14:paraId="5FA4B778" w14:textId="4887FC84" w:rsidR="007E1BED" w:rsidRPr="003D675D" w:rsidRDefault="007E1BED" w:rsidP="003B4651">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 xml:space="preserve">Wynagrodzenie, o którym mowa w ust. 2 </w:t>
      </w:r>
      <w:r w:rsidR="004B0994" w:rsidRPr="003D675D">
        <w:rPr>
          <w:rFonts w:cs="Tahoma"/>
          <w:sz w:val="24"/>
          <w:szCs w:val="24"/>
        </w:rPr>
        <w:t>U</w:t>
      </w:r>
      <w:r w:rsidRPr="003D675D">
        <w:rPr>
          <w:rFonts w:cs="Tahoma"/>
          <w:sz w:val="24"/>
          <w:szCs w:val="24"/>
        </w:rPr>
        <w:t>mowy obejmuje wszystkie koszty związane z realizacją przedmiotu Umowy.</w:t>
      </w:r>
    </w:p>
    <w:p w14:paraId="7FAAE18E" w14:textId="0B396768" w:rsidR="00021444" w:rsidRPr="003D675D" w:rsidRDefault="007E1BED" w:rsidP="003B4651">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Wykonawca oświadcza, że jest płatnikiem VAT, uprawnionym do wystawienia faktury VAT.</w:t>
      </w:r>
    </w:p>
    <w:p w14:paraId="4A232D08" w14:textId="232988EF" w:rsidR="007E1BED" w:rsidRPr="003D675D" w:rsidRDefault="007E1BED" w:rsidP="003B4651">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 xml:space="preserve">Rozliczenie między </w:t>
      </w:r>
      <w:r w:rsidR="00FC44DF" w:rsidRPr="003D675D">
        <w:rPr>
          <w:rFonts w:cs="Tahoma"/>
          <w:sz w:val="24"/>
          <w:szCs w:val="24"/>
        </w:rPr>
        <w:t>S</w:t>
      </w:r>
      <w:r w:rsidRPr="003D675D">
        <w:rPr>
          <w:rFonts w:cs="Tahoma"/>
          <w:sz w:val="24"/>
          <w:szCs w:val="24"/>
        </w:rPr>
        <w:t>tronami za wykonane roboty będzie następować</w:t>
      </w:r>
      <w:r w:rsidR="00021444" w:rsidRPr="003D675D">
        <w:rPr>
          <w:rFonts w:cs="Tahoma"/>
          <w:sz w:val="24"/>
          <w:szCs w:val="24"/>
        </w:rPr>
        <w:br/>
      </w:r>
      <w:r w:rsidRPr="003D675D">
        <w:rPr>
          <w:rFonts w:cs="Tahoma"/>
          <w:sz w:val="24"/>
          <w:szCs w:val="24"/>
        </w:rPr>
        <w:t xml:space="preserve">na podstawie faktur częściowych i faktury końcowej wystawionych przez </w:t>
      </w:r>
      <w:r w:rsidR="004B0994" w:rsidRPr="003D675D">
        <w:rPr>
          <w:rFonts w:cs="Tahoma"/>
          <w:sz w:val="24"/>
          <w:szCs w:val="24"/>
        </w:rPr>
        <w:t>W</w:t>
      </w:r>
      <w:r w:rsidRPr="003D675D">
        <w:rPr>
          <w:rFonts w:cs="Tahoma"/>
          <w:sz w:val="24"/>
          <w:szCs w:val="24"/>
        </w:rPr>
        <w:t xml:space="preserve">ykonawcę, na podstawie protokołów odbioru częściowego oraz odbioru końcowego, o których mowa w § 5 </w:t>
      </w:r>
      <w:r w:rsidR="004B0994" w:rsidRPr="003D675D">
        <w:rPr>
          <w:rFonts w:cs="Tahoma"/>
          <w:sz w:val="24"/>
          <w:szCs w:val="24"/>
        </w:rPr>
        <w:t>U</w:t>
      </w:r>
      <w:r w:rsidRPr="003D675D">
        <w:rPr>
          <w:rFonts w:cs="Tahoma"/>
          <w:sz w:val="24"/>
          <w:szCs w:val="24"/>
        </w:rPr>
        <w:t xml:space="preserve">mowy, podpisanych przez upoważnionych przedstawicieli </w:t>
      </w:r>
      <w:r w:rsidR="00036BA7" w:rsidRPr="003D675D">
        <w:rPr>
          <w:rFonts w:cs="Tahoma"/>
          <w:sz w:val="24"/>
          <w:szCs w:val="24"/>
        </w:rPr>
        <w:t>Z</w:t>
      </w:r>
      <w:r w:rsidRPr="003D675D">
        <w:rPr>
          <w:rFonts w:cs="Tahoma"/>
          <w:sz w:val="24"/>
          <w:szCs w:val="24"/>
        </w:rPr>
        <w:t xml:space="preserve">amawiającego i </w:t>
      </w:r>
      <w:r w:rsidR="004B0994" w:rsidRPr="003D675D">
        <w:rPr>
          <w:rFonts w:cs="Tahoma"/>
          <w:sz w:val="24"/>
          <w:szCs w:val="24"/>
        </w:rPr>
        <w:t>W</w:t>
      </w:r>
      <w:r w:rsidRPr="003D675D">
        <w:rPr>
          <w:rFonts w:cs="Tahoma"/>
          <w:sz w:val="24"/>
          <w:szCs w:val="24"/>
        </w:rPr>
        <w:t>ykonawcy bez uwag i zastrzeżeń.</w:t>
      </w:r>
    </w:p>
    <w:p w14:paraId="4283728F" w14:textId="69489349" w:rsidR="007E1BED" w:rsidRPr="003D675D" w:rsidRDefault="007E1BED" w:rsidP="003B4651">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Rozliczanie robót będzie następować jeden raz</w:t>
      </w:r>
      <w:r w:rsidR="00663197" w:rsidRPr="003D675D">
        <w:rPr>
          <w:rFonts w:cs="Tahoma"/>
          <w:sz w:val="24"/>
          <w:szCs w:val="24"/>
        </w:rPr>
        <w:t>,</w:t>
      </w:r>
      <w:r w:rsidRPr="003D675D">
        <w:rPr>
          <w:rFonts w:cs="Tahoma"/>
          <w:sz w:val="24"/>
          <w:szCs w:val="24"/>
        </w:rPr>
        <w:t xml:space="preserve"> na koniec miesiąca</w:t>
      </w:r>
      <w:r w:rsidR="00663197" w:rsidRPr="003D675D">
        <w:rPr>
          <w:rFonts w:cs="Tahoma"/>
          <w:sz w:val="24"/>
          <w:szCs w:val="24"/>
        </w:rPr>
        <w:t>,</w:t>
      </w:r>
      <w:r w:rsidRPr="003D675D">
        <w:rPr>
          <w:rFonts w:cs="Tahoma"/>
          <w:sz w:val="24"/>
          <w:szCs w:val="24"/>
        </w:rPr>
        <w:t xml:space="preserve"> kosztorysem powykonawczym w oparciu o składniki cenotwórcze</w:t>
      </w:r>
      <w:r w:rsidR="00663197" w:rsidRPr="003D675D">
        <w:rPr>
          <w:rFonts w:cs="Tahoma"/>
          <w:sz w:val="24"/>
          <w:szCs w:val="24"/>
        </w:rPr>
        <w:t>,</w:t>
      </w:r>
      <w:r w:rsidRPr="003D675D">
        <w:rPr>
          <w:rFonts w:cs="Tahoma"/>
          <w:sz w:val="24"/>
          <w:szCs w:val="24"/>
        </w:rPr>
        <w:t xml:space="preserve"> przedstawione w ofercie przetargowej</w:t>
      </w:r>
      <w:r w:rsidR="00663197" w:rsidRPr="003D675D">
        <w:rPr>
          <w:rFonts w:cs="Tahoma"/>
          <w:sz w:val="24"/>
          <w:szCs w:val="24"/>
        </w:rPr>
        <w:t>,</w:t>
      </w:r>
      <w:r w:rsidRPr="003D675D">
        <w:rPr>
          <w:rFonts w:cs="Tahoma"/>
          <w:sz w:val="24"/>
          <w:szCs w:val="24"/>
        </w:rPr>
        <w:t xml:space="preserve"> przyjmując ceny jednostkowe z oferty, a w przypadku ich braku przyjmując nakłady KNR, KNP, KNNR, KSNR lub kalkulacji indywidualnej zatwierdzonej przez inspektora nadzoru. Ceny materiałów i sprzętu wg kosztów zakupu zatwierdzonych przez inspektora nadzoru, ale nie wyższe niż średnie ceny </w:t>
      </w:r>
      <w:r w:rsidR="007621CA" w:rsidRPr="003D675D">
        <w:rPr>
          <w:rFonts w:cs="Tahoma"/>
          <w:sz w:val="24"/>
          <w:szCs w:val="24"/>
        </w:rPr>
        <w:t>z biuletynu „SEKOCENBUD”</w:t>
      </w:r>
      <w:r w:rsidRPr="003D675D">
        <w:rPr>
          <w:rFonts w:cs="Tahoma"/>
          <w:sz w:val="24"/>
          <w:szCs w:val="24"/>
        </w:rPr>
        <w:t xml:space="preserve"> za dany kwartał.</w:t>
      </w:r>
    </w:p>
    <w:p w14:paraId="47CEABF2" w14:textId="77777777" w:rsidR="007E1BED" w:rsidRPr="003D675D" w:rsidRDefault="007E1BED" w:rsidP="003B4651">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Wykonawca otrzyma wynagrodzenie w częściach płatnych na następujących zasadach:</w:t>
      </w:r>
    </w:p>
    <w:p w14:paraId="2E5C325A" w14:textId="1EFDA912" w:rsidR="00D44F52" w:rsidRPr="003D675D" w:rsidRDefault="007E1BED" w:rsidP="00195A3F">
      <w:pPr>
        <w:pStyle w:val="Akapitzlist"/>
        <w:numPr>
          <w:ilvl w:val="0"/>
          <w:numId w:val="26"/>
        </w:numPr>
        <w:suppressAutoHyphens/>
        <w:spacing w:after="0" w:line="276" w:lineRule="auto"/>
        <w:ind w:left="851" w:hanging="426"/>
        <w:rPr>
          <w:rFonts w:cs="Tahoma"/>
          <w:sz w:val="24"/>
          <w:szCs w:val="24"/>
        </w:rPr>
      </w:pPr>
      <w:r w:rsidRPr="003D675D">
        <w:rPr>
          <w:rFonts w:cs="Tahoma"/>
          <w:sz w:val="24"/>
          <w:szCs w:val="24"/>
        </w:rPr>
        <w:t>po wykonaniu i pozytywnym odbiorze części robót zgodnie</w:t>
      </w:r>
      <w:r w:rsidR="00663197" w:rsidRPr="003D675D">
        <w:rPr>
          <w:rFonts w:cs="Tahoma"/>
          <w:sz w:val="24"/>
          <w:szCs w:val="24"/>
        </w:rPr>
        <w:br/>
      </w:r>
      <w:r w:rsidRPr="003D675D">
        <w:rPr>
          <w:rFonts w:cs="Tahoma"/>
          <w:sz w:val="24"/>
          <w:szCs w:val="24"/>
        </w:rPr>
        <w:t xml:space="preserve">z </w:t>
      </w:r>
      <w:r w:rsidR="00FC44DF" w:rsidRPr="003D675D">
        <w:rPr>
          <w:rFonts w:cs="Tahoma"/>
          <w:sz w:val="24"/>
          <w:szCs w:val="24"/>
        </w:rPr>
        <w:t>H</w:t>
      </w:r>
      <w:r w:rsidRPr="003D675D">
        <w:rPr>
          <w:rFonts w:cs="Tahoma"/>
          <w:sz w:val="24"/>
          <w:szCs w:val="24"/>
        </w:rPr>
        <w:t>armonogramem, których łączna wartość określona zgodnie</w:t>
      </w:r>
      <w:r w:rsidR="00663197" w:rsidRPr="003D675D">
        <w:rPr>
          <w:rFonts w:cs="Tahoma"/>
          <w:sz w:val="24"/>
          <w:szCs w:val="24"/>
        </w:rPr>
        <w:br/>
      </w:r>
      <w:r w:rsidRPr="003D675D">
        <w:rPr>
          <w:rFonts w:cs="Tahoma"/>
          <w:sz w:val="24"/>
          <w:szCs w:val="24"/>
        </w:rPr>
        <w:t xml:space="preserve">z </w:t>
      </w:r>
      <w:r w:rsidR="004B0994" w:rsidRPr="003D675D">
        <w:rPr>
          <w:rFonts w:cs="Tahoma"/>
          <w:sz w:val="24"/>
          <w:szCs w:val="24"/>
        </w:rPr>
        <w:t>H</w:t>
      </w:r>
      <w:r w:rsidRPr="003D675D">
        <w:rPr>
          <w:rFonts w:cs="Tahoma"/>
          <w:sz w:val="24"/>
          <w:szCs w:val="24"/>
        </w:rPr>
        <w:t>armonogramem i formularzem/kosztorysem ofertowym wyniesie do 90 % wynagrodzenia,</w:t>
      </w:r>
      <w:r w:rsidR="00FC44DF" w:rsidRPr="003D675D">
        <w:rPr>
          <w:rFonts w:cs="Tahoma"/>
          <w:sz w:val="24"/>
          <w:szCs w:val="24"/>
        </w:rPr>
        <w:t xml:space="preserve"> </w:t>
      </w:r>
      <w:r w:rsidRPr="003D675D">
        <w:rPr>
          <w:rFonts w:cs="Tahoma"/>
          <w:sz w:val="24"/>
          <w:szCs w:val="24"/>
        </w:rPr>
        <w:t>o którym mowa w ust. 2</w:t>
      </w:r>
      <w:r w:rsidR="00D44F52" w:rsidRPr="003D675D">
        <w:rPr>
          <w:rFonts w:cs="Tahoma"/>
          <w:sz w:val="24"/>
          <w:szCs w:val="24"/>
        </w:rPr>
        <w:t xml:space="preserve"> powyżej;</w:t>
      </w:r>
    </w:p>
    <w:p w14:paraId="4EA20301" w14:textId="6A84A42E" w:rsidR="007E1BED" w:rsidRPr="003D675D" w:rsidRDefault="007E1BED" w:rsidP="003B4651">
      <w:pPr>
        <w:pStyle w:val="Akapitzlist"/>
        <w:numPr>
          <w:ilvl w:val="0"/>
          <w:numId w:val="26"/>
        </w:numPr>
        <w:suppressAutoHyphens/>
        <w:spacing w:after="0" w:line="276" w:lineRule="auto"/>
        <w:ind w:left="851" w:hanging="426"/>
        <w:rPr>
          <w:rFonts w:cs="Tahoma"/>
          <w:sz w:val="24"/>
          <w:szCs w:val="24"/>
        </w:rPr>
      </w:pPr>
      <w:r w:rsidRPr="003D675D">
        <w:rPr>
          <w:rFonts w:cs="Tahoma"/>
          <w:sz w:val="24"/>
          <w:szCs w:val="24"/>
        </w:rPr>
        <w:t>po wykonaniu i pozytywnym odbiorze całości robót zgodnie</w:t>
      </w:r>
      <w:r w:rsidR="00663197" w:rsidRPr="003D675D">
        <w:rPr>
          <w:rFonts w:cs="Tahoma"/>
          <w:sz w:val="24"/>
          <w:szCs w:val="24"/>
        </w:rPr>
        <w:br/>
      </w:r>
      <w:r w:rsidRPr="003D675D">
        <w:rPr>
          <w:rFonts w:cs="Tahoma"/>
          <w:sz w:val="24"/>
          <w:szCs w:val="24"/>
        </w:rPr>
        <w:t xml:space="preserve">z </w:t>
      </w:r>
      <w:r w:rsidR="004B0994" w:rsidRPr="003D675D">
        <w:rPr>
          <w:rFonts w:cs="Tahoma"/>
          <w:sz w:val="24"/>
          <w:szCs w:val="24"/>
        </w:rPr>
        <w:t>H</w:t>
      </w:r>
      <w:r w:rsidRPr="003D675D">
        <w:rPr>
          <w:rFonts w:cs="Tahoma"/>
          <w:sz w:val="24"/>
          <w:szCs w:val="24"/>
        </w:rPr>
        <w:t xml:space="preserve">armonogramem, </w:t>
      </w:r>
      <w:r w:rsidR="004B0994" w:rsidRPr="003D675D">
        <w:rPr>
          <w:rFonts w:cs="Tahoma"/>
          <w:sz w:val="24"/>
          <w:szCs w:val="24"/>
        </w:rPr>
        <w:t>Wy</w:t>
      </w:r>
      <w:r w:rsidRPr="003D675D">
        <w:rPr>
          <w:rFonts w:cs="Tahoma"/>
          <w:sz w:val="24"/>
          <w:szCs w:val="24"/>
        </w:rPr>
        <w:t>konawcy przysługuje pozostała część wynagrodzenia,</w:t>
      </w:r>
      <w:r w:rsidR="00FC44DF" w:rsidRPr="003D675D">
        <w:rPr>
          <w:rFonts w:cs="Tahoma"/>
          <w:sz w:val="24"/>
          <w:szCs w:val="24"/>
        </w:rPr>
        <w:br/>
      </w:r>
      <w:r w:rsidRPr="003D675D">
        <w:rPr>
          <w:rFonts w:cs="Tahoma"/>
          <w:sz w:val="24"/>
          <w:szCs w:val="24"/>
        </w:rPr>
        <w:t>o którym mowa w ust</w:t>
      </w:r>
      <w:r w:rsidR="00D44F52" w:rsidRPr="003D675D">
        <w:rPr>
          <w:rFonts w:cs="Tahoma"/>
          <w:sz w:val="24"/>
          <w:szCs w:val="24"/>
        </w:rPr>
        <w:t>.</w:t>
      </w:r>
      <w:r w:rsidRPr="003D675D">
        <w:rPr>
          <w:rFonts w:cs="Tahoma"/>
          <w:sz w:val="24"/>
          <w:szCs w:val="24"/>
        </w:rPr>
        <w:t xml:space="preserve"> 2</w:t>
      </w:r>
      <w:r w:rsidR="00D44F52" w:rsidRPr="003D675D">
        <w:rPr>
          <w:rFonts w:cs="Tahoma"/>
          <w:sz w:val="24"/>
          <w:szCs w:val="24"/>
        </w:rPr>
        <w:t xml:space="preserve"> powyżej,</w:t>
      </w:r>
      <w:r w:rsidRPr="003D675D">
        <w:rPr>
          <w:rFonts w:cs="Tahoma"/>
          <w:sz w:val="24"/>
          <w:szCs w:val="24"/>
        </w:rPr>
        <w:t xml:space="preserve"> określona zgodni</w:t>
      </w:r>
      <w:r w:rsidR="00021444" w:rsidRPr="003D675D">
        <w:rPr>
          <w:rFonts w:cs="Tahoma"/>
          <w:sz w:val="24"/>
          <w:szCs w:val="24"/>
        </w:rPr>
        <w:t>e</w:t>
      </w:r>
      <w:r w:rsidR="00663197" w:rsidRPr="003D675D">
        <w:rPr>
          <w:rFonts w:cs="Tahoma"/>
          <w:sz w:val="24"/>
          <w:szCs w:val="24"/>
        </w:rPr>
        <w:t xml:space="preserve"> </w:t>
      </w:r>
      <w:r w:rsidRPr="003D675D">
        <w:rPr>
          <w:rFonts w:cs="Tahoma"/>
          <w:sz w:val="24"/>
          <w:szCs w:val="24"/>
        </w:rPr>
        <w:t xml:space="preserve">z </w:t>
      </w:r>
      <w:r w:rsidR="00036BA7" w:rsidRPr="003D675D">
        <w:rPr>
          <w:rFonts w:cs="Tahoma"/>
          <w:sz w:val="24"/>
          <w:szCs w:val="24"/>
        </w:rPr>
        <w:t>H</w:t>
      </w:r>
      <w:r w:rsidRPr="003D675D">
        <w:rPr>
          <w:rFonts w:cs="Tahoma"/>
          <w:sz w:val="24"/>
          <w:szCs w:val="24"/>
        </w:rPr>
        <w:t>armonogramem</w:t>
      </w:r>
      <w:r w:rsidR="00663197" w:rsidRPr="003D675D">
        <w:rPr>
          <w:rFonts w:cs="Tahoma"/>
          <w:sz w:val="24"/>
          <w:szCs w:val="24"/>
        </w:rPr>
        <w:br/>
      </w:r>
      <w:r w:rsidRPr="003D675D">
        <w:rPr>
          <w:rFonts w:cs="Tahoma"/>
          <w:sz w:val="24"/>
          <w:szCs w:val="24"/>
        </w:rPr>
        <w:t xml:space="preserve">i formularzem/kosztorysem ofertowym. </w:t>
      </w:r>
    </w:p>
    <w:p w14:paraId="2F33B1F7" w14:textId="7DC2B90E" w:rsidR="0092398D" w:rsidRPr="003D675D" w:rsidRDefault="007E1BED" w:rsidP="00FC44DF">
      <w:pPr>
        <w:pStyle w:val="Akapitzlist"/>
        <w:numPr>
          <w:ilvl w:val="0"/>
          <w:numId w:val="25"/>
        </w:numPr>
        <w:suppressAutoHyphens/>
        <w:spacing w:after="0" w:line="276" w:lineRule="auto"/>
        <w:ind w:left="426" w:hanging="426"/>
        <w:rPr>
          <w:rFonts w:cs="Tahoma"/>
          <w:sz w:val="24"/>
          <w:szCs w:val="24"/>
        </w:rPr>
      </w:pPr>
      <w:r w:rsidRPr="003D675D">
        <w:rPr>
          <w:rFonts w:cs="Tahoma"/>
          <w:sz w:val="24"/>
          <w:szCs w:val="24"/>
        </w:rPr>
        <w:t xml:space="preserve">Płatności, o których mowa w ust. 6 </w:t>
      </w:r>
      <w:r w:rsidR="00287D87" w:rsidRPr="003D675D">
        <w:rPr>
          <w:rFonts w:cs="Tahoma"/>
          <w:sz w:val="24"/>
          <w:szCs w:val="24"/>
        </w:rPr>
        <w:t>U</w:t>
      </w:r>
      <w:r w:rsidRPr="003D675D">
        <w:rPr>
          <w:rFonts w:cs="Tahoma"/>
          <w:sz w:val="24"/>
          <w:szCs w:val="24"/>
        </w:rPr>
        <w:t xml:space="preserve">mowy, będą dokonywane na podstawie oryginałów faktur VAT doręczonych </w:t>
      </w:r>
      <w:r w:rsidR="00036BA7" w:rsidRPr="003D675D">
        <w:rPr>
          <w:rFonts w:cs="Tahoma"/>
          <w:sz w:val="24"/>
          <w:szCs w:val="24"/>
        </w:rPr>
        <w:t>Z</w:t>
      </w:r>
      <w:r w:rsidRPr="003D675D">
        <w:rPr>
          <w:rFonts w:cs="Tahoma"/>
          <w:sz w:val="24"/>
          <w:szCs w:val="24"/>
        </w:rPr>
        <w:t xml:space="preserve">amawiającemu, z zastrzeżeniem, że: </w:t>
      </w:r>
    </w:p>
    <w:p w14:paraId="6DF404E0" w14:textId="77777777" w:rsidR="00195A3F" w:rsidRPr="003D675D" w:rsidRDefault="00195A3F">
      <w:pPr>
        <w:rPr>
          <w:rFonts w:cs="Tahoma"/>
          <w:sz w:val="24"/>
          <w:szCs w:val="24"/>
        </w:rPr>
      </w:pPr>
      <w:r w:rsidRPr="003D675D">
        <w:rPr>
          <w:rFonts w:cs="Tahoma"/>
          <w:sz w:val="24"/>
          <w:szCs w:val="24"/>
        </w:rPr>
        <w:br w:type="page"/>
      </w:r>
    </w:p>
    <w:p w14:paraId="72DA1BD4" w14:textId="044BE099" w:rsidR="007E1BED" w:rsidRPr="003D675D" w:rsidRDefault="007E1BED" w:rsidP="003B4651">
      <w:pPr>
        <w:pStyle w:val="Akapitzlist"/>
        <w:numPr>
          <w:ilvl w:val="0"/>
          <w:numId w:val="28"/>
        </w:numPr>
        <w:suppressAutoHyphens/>
        <w:spacing w:after="0" w:line="276" w:lineRule="auto"/>
        <w:ind w:left="851" w:hanging="425"/>
        <w:rPr>
          <w:rFonts w:cs="Tahoma"/>
          <w:sz w:val="24"/>
          <w:szCs w:val="24"/>
        </w:rPr>
      </w:pPr>
      <w:r w:rsidRPr="003D675D">
        <w:rPr>
          <w:rFonts w:cs="Tahoma"/>
          <w:sz w:val="24"/>
          <w:szCs w:val="24"/>
        </w:rPr>
        <w:lastRenderedPageBreak/>
        <w:t>podstawą do wystawienia częściowych faktur VAT - za wykonanie części robót, o których mowa w ust</w:t>
      </w:r>
      <w:r w:rsidR="00021444" w:rsidRPr="003D675D">
        <w:rPr>
          <w:rFonts w:cs="Tahoma"/>
          <w:sz w:val="24"/>
          <w:szCs w:val="24"/>
        </w:rPr>
        <w:t>.</w:t>
      </w:r>
      <w:r w:rsidRPr="003D675D">
        <w:rPr>
          <w:rFonts w:cs="Tahoma"/>
          <w:sz w:val="24"/>
          <w:szCs w:val="24"/>
        </w:rPr>
        <w:t xml:space="preserve"> </w:t>
      </w:r>
      <w:r w:rsidR="00D44F52" w:rsidRPr="003D675D">
        <w:rPr>
          <w:rFonts w:cs="Tahoma"/>
          <w:sz w:val="24"/>
          <w:szCs w:val="24"/>
        </w:rPr>
        <w:t>7</w:t>
      </w:r>
      <w:r w:rsidRPr="003D675D">
        <w:rPr>
          <w:rFonts w:cs="Tahoma"/>
          <w:sz w:val="24"/>
          <w:szCs w:val="24"/>
        </w:rPr>
        <w:t xml:space="preserve"> pkt 1) </w:t>
      </w:r>
      <w:r w:rsidR="00D44F52" w:rsidRPr="003D675D">
        <w:rPr>
          <w:rFonts w:cs="Tahoma"/>
          <w:sz w:val="24"/>
          <w:szCs w:val="24"/>
        </w:rPr>
        <w:t xml:space="preserve">powyżej </w:t>
      </w:r>
      <w:r w:rsidRPr="003D675D">
        <w:rPr>
          <w:rFonts w:cs="Tahoma"/>
          <w:sz w:val="24"/>
          <w:szCs w:val="24"/>
        </w:rPr>
        <w:t>są protokoły odbiorów częściowych,</w:t>
      </w:r>
      <w:r w:rsidR="00D44F52" w:rsidRPr="003D675D">
        <w:rPr>
          <w:rFonts w:cs="Tahoma"/>
          <w:sz w:val="24"/>
          <w:szCs w:val="24"/>
        </w:rPr>
        <w:t xml:space="preserve"> </w:t>
      </w:r>
      <w:r w:rsidRPr="003D675D">
        <w:rPr>
          <w:rFonts w:cs="Tahoma"/>
          <w:sz w:val="24"/>
          <w:szCs w:val="24"/>
        </w:rPr>
        <w:t xml:space="preserve">o których mowa w § 5 </w:t>
      </w:r>
      <w:r w:rsidR="00287D87" w:rsidRPr="003D675D">
        <w:rPr>
          <w:rFonts w:cs="Tahoma"/>
          <w:sz w:val="24"/>
          <w:szCs w:val="24"/>
        </w:rPr>
        <w:t>U</w:t>
      </w:r>
      <w:r w:rsidRPr="003D675D">
        <w:rPr>
          <w:rFonts w:cs="Tahoma"/>
          <w:sz w:val="24"/>
          <w:szCs w:val="24"/>
        </w:rPr>
        <w:t>mowy, potwierdzające pozytywny</w:t>
      </w:r>
      <w:r w:rsidR="00D44F52" w:rsidRPr="003D675D">
        <w:rPr>
          <w:rFonts w:cs="Tahoma"/>
          <w:sz w:val="24"/>
          <w:szCs w:val="24"/>
        </w:rPr>
        <w:br/>
      </w:r>
      <w:r w:rsidRPr="003D675D">
        <w:rPr>
          <w:rFonts w:cs="Tahoma"/>
          <w:sz w:val="24"/>
          <w:szCs w:val="24"/>
        </w:rPr>
        <w:t>i zgodny</w:t>
      </w:r>
      <w:r w:rsidR="00D44F52" w:rsidRPr="003D675D">
        <w:rPr>
          <w:rFonts w:cs="Tahoma"/>
          <w:sz w:val="24"/>
          <w:szCs w:val="24"/>
        </w:rPr>
        <w:t xml:space="preserve"> </w:t>
      </w:r>
      <w:r w:rsidRPr="003D675D">
        <w:rPr>
          <w:rFonts w:cs="Tahoma"/>
          <w:sz w:val="24"/>
          <w:szCs w:val="24"/>
        </w:rPr>
        <w:t xml:space="preserve">z </w:t>
      </w:r>
      <w:r w:rsidR="00036BA7" w:rsidRPr="003D675D">
        <w:rPr>
          <w:rFonts w:cs="Tahoma"/>
          <w:sz w:val="24"/>
          <w:szCs w:val="24"/>
        </w:rPr>
        <w:t>H</w:t>
      </w:r>
      <w:r w:rsidRPr="003D675D">
        <w:rPr>
          <w:rFonts w:cs="Tahoma"/>
          <w:sz w:val="24"/>
          <w:szCs w:val="24"/>
        </w:rPr>
        <w:t xml:space="preserve">armonogramem rzeczowo-finansowym odbiór tych części robót, podpisane przez upoważnionych przedstawicieli </w:t>
      </w:r>
      <w:r w:rsidR="00036BA7" w:rsidRPr="003D675D">
        <w:rPr>
          <w:rFonts w:cs="Tahoma"/>
          <w:sz w:val="24"/>
          <w:szCs w:val="24"/>
        </w:rPr>
        <w:t>Z</w:t>
      </w:r>
      <w:r w:rsidRPr="003D675D">
        <w:rPr>
          <w:rFonts w:cs="Tahoma"/>
          <w:sz w:val="24"/>
          <w:szCs w:val="24"/>
        </w:rPr>
        <w:t xml:space="preserve">amawiającego i </w:t>
      </w:r>
      <w:r w:rsidR="004B0994" w:rsidRPr="003D675D">
        <w:rPr>
          <w:rFonts w:cs="Tahoma"/>
          <w:sz w:val="24"/>
          <w:szCs w:val="24"/>
        </w:rPr>
        <w:t>W</w:t>
      </w:r>
      <w:r w:rsidRPr="003D675D">
        <w:rPr>
          <w:rFonts w:cs="Tahoma"/>
          <w:sz w:val="24"/>
          <w:szCs w:val="24"/>
        </w:rPr>
        <w:t>ykonawcy bez uwag</w:t>
      </w:r>
      <w:r w:rsidR="00036BA7" w:rsidRPr="003D675D">
        <w:rPr>
          <w:rFonts w:cs="Tahoma"/>
          <w:sz w:val="24"/>
          <w:szCs w:val="24"/>
        </w:rPr>
        <w:t xml:space="preserve"> </w:t>
      </w:r>
      <w:r w:rsidRPr="003D675D">
        <w:rPr>
          <w:rFonts w:cs="Tahoma"/>
          <w:sz w:val="24"/>
          <w:szCs w:val="24"/>
        </w:rPr>
        <w:t>i zastrzeżeń;</w:t>
      </w:r>
    </w:p>
    <w:p w14:paraId="346A8250" w14:textId="71F37CB2" w:rsidR="007E1BED" w:rsidRPr="003D675D" w:rsidRDefault="007E1BED" w:rsidP="003B4651">
      <w:pPr>
        <w:pStyle w:val="Akapitzlist"/>
        <w:numPr>
          <w:ilvl w:val="0"/>
          <w:numId w:val="28"/>
        </w:numPr>
        <w:suppressAutoHyphens/>
        <w:spacing w:after="0" w:line="276" w:lineRule="auto"/>
        <w:ind w:left="851" w:hanging="425"/>
        <w:rPr>
          <w:rFonts w:cs="Tahoma"/>
          <w:sz w:val="24"/>
          <w:szCs w:val="24"/>
        </w:rPr>
      </w:pPr>
      <w:r w:rsidRPr="003D675D">
        <w:rPr>
          <w:rFonts w:cs="Tahoma"/>
          <w:sz w:val="24"/>
          <w:szCs w:val="24"/>
        </w:rPr>
        <w:t xml:space="preserve">podstawą do wystawienia końcowej faktury VAT jest protokół odbioru końcowego, o którym mowa w § 5 </w:t>
      </w:r>
      <w:r w:rsidR="00287D87" w:rsidRPr="003D675D">
        <w:rPr>
          <w:rFonts w:cs="Tahoma"/>
          <w:sz w:val="24"/>
          <w:szCs w:val="24"/>
        </w:rPr>
        <w:t>U</w:t>
      </w:r>
      <w:r w:rsidRPr="003D675D">
        <w:rPr>
          <w:rFonts w:cs="Tahoma"/>
          <w:sz w:val="24"/>
          <w:szCs w:val="24"/>
        </w:rPr>
        <w:t>mowy, potwierdzający pozytywny</w:t>
      </w:r>
      <w:r w:rsidR="00021444" w:rsidRPr="003D675D">
        <w:rPr>
          <w:rFonts w:cs="Tahoma"/>
          <w:sz w:val="24"/>
          <w:szCs w:val="24"/>
        </w:rPr>
        <w:br/>
      </w:r>
      <w:r w:rsidRPr="003D675D">
        <w:rPr>
          <w:rFonts w:cs="Tahoma"/>
          <w:sz w:val="24"/>
          <w:szCs w:val="24"/>
        </w:rPr>
        <w:t xml:space="preserve">i zgodny z </w:t>
      </w:r>
      <w:r w:rsidR="00036BA7" w:rsidRPr="003D675D">
        <w:rPr>
          <w:rFonts w:cs="Tahoma"/>
          <w:sz w:val="24"/>
          <w:szCs w:val="24"/>
        </w:rPr>
        <w:t>H</w:t>
      </w:r>
      <w:r w:rsidRPr="003D675D">
        <w:rPr>
          <w:rFonts w:cs="Tahoma"/>
          <w:sz w:val="24"/>
          <w:szCs w:val="24"/>
        </w:rPr>
        <w:t>armonogramem odbiór wszystkich robót budowlanych, opisanych w §</w:t>
      </w:r>
      <w:r w:rsidR="00D44F52" w:rsidRPr="003D675D">
        <w:rPr>
          <w:rFonts w:cs="Tahoma"/>
          <w:sz w:val="24"/>
          <w:szCs w:val="24"/>
        </w:rPr>
        <w:t xml:space="preserve"> </w:t>
      </w:r>
      <w:r w:rsidRPr="003D675D">
        <w:rPr>
          <w:rFonts w:cs="Tahoma"/>
          <w:sz w:val="24"/>
          <w:szCs w:val="24"/>
        </w:rPr>
        <w:t xml:space="preserve">1 </w:t>
      </w:r>
      <w:r w:rsidR="00036BA7" w:rsidRPr="003D675D">
        <w:rPr>
          <w:rFonts w:cs="Tahoma"/>
          <w:sz w:val="24"/>
          <w:szCs w:val="24"/>
        </w:rPr>
        <w:t>U</w:t>
      </w:r>
      <w:r w:rsidRPr="003D675D">
        <w:rPr>
          <w:rFonts w:cs="Tahoma"/>
          <w:sz w:val="24"/>
          <w:szCs w:val="24"/>
        </w:rPr>
        <w:t xml:space="preserve">mowy, podpisany przez upoważnionych przedstawicieli </w:t>
      </w:r>
      <w:r w:rsidR="00036BA7" w:rsidRPr="003D675D">
        <w:rPr>
          <w:rFonts w:cs="Tahoma"/>
          <w:sz w:val="24"/>
          <w:szCs w:val="24"/>
        </w:rPr>
        <w:t>Z</w:t>
      </w:r>
      <w:r w:rsidRPr="003D675D">
        <w:rPr>
          <w:rFonts w:cs="Tahoma"/>
          <w:sz w:val="24"/>
          <w:szCs w:val="24"/>
        </w:rPr>
        <w:t xml:space="preserve">amawiającego i </w:t>
      </w:r>
      <w:r w:rsidR="00036BA7" w:rsidRPr="003D675D">
        <w:rPr>
          <w:rFonts w:cs="Tahoma"/>
          <w:sz w:val="24"/>
          <w:szCs w:val="24"/>
        </w:rPr>
        <w:t>W</w:t>
      </w:r>
      <w:r w:rsidRPr="003D675D">
        <w:rPr>
          <w:rFonts w:cs="Tahoma"/>
          <w:sz w:val="24"/>
          <w:szCs w:val="24"/>
        </w:rPr>
        <w:t xml:space="preserve">ykonawcy bez uwag i zastrzeżeń. </w:t>
      </w:r>
    </w:p>
    <w:p w14:paraId="7515F8EC" w14:textId="18990843" w:rsidR="007E1BED" w:rsidRPr="003D675D" w:rsidRDefault="007E1BED" w:rsidP="003B4651">
      <w:pPr>
        <w:pStyle w:val="Akapitzlist"/>
        <w:numPr>
          <w:ilvl w:val="0"/>
          <w:numId w:val="27"/>
        </w:numPr>
        <w:suppressAutoHyphens/>
        <w:spacing w:after="0" w:line="276" w:lineRule="auto"/>
        <w:ind w:left="426" w:hanging="426"/>
        <w:rPr>
          <w:rFonts w:cs="Tahoma"/>
          <w:sz w:val="24"/>
          <w:szCs w:val="24"/>
        </w:rPr>
      </w:pPr>
      <w:r w:rsidRPr="003D675D">
        <w:rPr>
          <w:rFonts w:cs="Tahoma"/>
          <w:sz w:val="24"/>
          <w:szCs w:val="24"/>
        </w:rPr>
        <w:t xml:space="preserve">Płatności, o których mowa w ust. 7 </w:t>
      </w:r>
      <w:r w:rsidR="00D44F52" w:rsidRPr="003D675D">
        <w:rPr>
          <w:rFonts w:cs="Tahoma"/>
          <w:sz w:val="24"/>
          <w:szCs w:val="24"/>
        </w:rPr>
        <w:t>powyżej</w:t>
      </w:r>
      <w:r w:rsidRPr="003D675D">
        <w:rPr>
          <w:rFonts w:cs="Tahoma"/>
          <w:sz w:val="24"/>
          <w:szCs w:val="24"/>
        </w:rPr>
        <w:t>, będą dokonywane przelewem</w:t>
      </w:r>
      <w:r w:rsidR="00021444" w:rsidRPr="003D675D">
        <w:rPr>
          <w:rFonts w:cs="Tahoma"/>
          <w:sz w:val="24"/>
          <w:szCs w:val="24"/>
        </w:rPr>
        <w:br/>
      </w:r>
      <w:r w:rsidRPr="003D675D">
        <w:rPr>
          <w:rFonts w:cs="Tahoma"/>
          <w:sz w:val="24"/>
          <w:szCs w:val="24"/>
        </w:rPr>
        <w:t xml:space="preserve">w terminie do 30 dni od daty otrzymania przez </w:t>
      </w:r>
      <w:r w:rsidR="00036BA7" w:rsidRPr="003D675D">
        <w:rPr>
          <w:rFonts w:cs="Tahoma"/>
          <w:sz w:val="24"/>
          <w:szCs w:val="24"/>
        </w:rPr>
        <w:t>Z</w:t>
      </w:r>
      <w:r w:rsidRPr="003D675D">
        <w:rPr>
          <w:rFonts w:cs="Tahoma"/>
          <w:sz w:val="24"/>
          <w:szCs w:val="24"/>
        </w:rPr>
        <w:t>amawiającego prawidłowo wystawionych faktur VAT, na numer rachunku bankowego wskazany</w:t>
      </w:r>
      <w:r w:rsidR="00021444" w:rsidRPr="003D675D">
        <w:rPr>
          <w:rFonts w:cs="Tahoma"/>
          <w:sz w:val="24"/>
          <w:szCs w:val="24"/>
        </w:rPr>
        <w:br/>
      </w:r>
      <w:r w:rsidRPr="003D675D">
        <w:rPr>
          <w:rFonts w:cs="Tahoma"/>
          <w:sz w:val="24"/>
          <w:szCs w:val="24"/>
        </w:rPr>
        <w:t xml:space="preserve">na fakturach. Za datę zapłaty uważa się dzień, w którym </w:t>
      </w:r>
      <w:r w:rsidR="00036BA7" w:rsidRPr="003D675D">
        <w:rPr>
          <w:rFonts w:cs="Tahoma"/>
          <w:sz w:val="24"/>
          <w:szCs w:val="24"/>
        </w:rPr>
        <w:t>Z</w:t>
      </w:r>
      <w:r w:rsidRPr="003D675D">
        <w:rPr>
          <w:rFonts w:cs="Tahoma"/>
          <w:sz w:val="24"/>
          <w:szCs w:val="24"/>
        </w:rPr>
        <w:t>amawiający zleci bankowi wykonanie przelewu.</w:t>
      </w:r>
    </w:p>
    <w:p w14:paraId="7B930796" w14:textId="6647F942" w:rsidR="003D675D" w:rsidRPr="003D675D" w:rsidRDefault="003D675D" w:rsidP="003D675D">
      <w:pPr>
        <w:pStyle w:val="Akapitzlist"/>
        <w:numPr>
          <w:ilvl w:val="0"/>
          <w:numId w:val="27"/>
        </w:numPr>
        <w:suppressAutoHyphens/>
        <w:spacing w:after="0" w:line="276" w:lineRule="auto"/>
        <w:ind w:left="426" w:hanging="426"/>
        <w:rPr>
          <w:rFonts w:cs="Tahoma"/>
          <w:sz w:val="24"/>
          <w:szCs w:val="24"/>
        </w:rPr>
      </w:pPr>
      <w:r w:rsidRPr="003D675D">
        <w:rPr>
          <w:rFonts w:cs="Tahoma"/>
          <w:sz w:val="24"/>
          <w:szCs w:val="24"/>
        </w:rPr>
        <w:t>Zamawiający wymaga następującego opisu faktury:</w:t>
      </w:r>
    </w:p>
    <w:p w14:paraId="74C9C4E2" w14:textId="32D5F87A" w:rsidR="003D675D" w:rsidRPr="003D675D" w:rsidRDefault="003D675D" w:rsidP="003D675D">
      <w:pPr>
        <w:pStyle w:val="Akapitzlist"/>
        <w:suppressAutoHyphens/>
        <w:spacing w:after="0" w:line="276" w:lineRule="auto"/>
        <w:ind w:left="426"/>
        <w:rPr>
          <w:rFonts w:cs="Tahoma"/>
          <w:sz w:val="24"/>
          <w:szCs w:val="24"/>
        </w:rPr>
      </w:pPr>
      <w:r w:rsidRPr="003D675D">
        <w:rPr>
          <w:rFonts w:cs="Tahoma"/>
          <w:b/>
          <w:sz w:val="24"/>
          <w:szCs w:val="24"/>
        </w:rPr>
        <w:t>Nabywca:</w:t>
      </w:r>
      <w:r w:rsidRPr="003D675D">
        <w:rPr>
          <w:rFonts w:cs="Tahoma"/>
          <w:sz w:val="24"/>
          <w:szCs w:val="24"/>
        </w:rPr>
        <w:t xml:space="preserve"> Gmina Mikołów, 43-190 Mikołów, Rynek 16, NIP: 635-18-05-347,</w:t>
      </w:r>
      <w:r w:rsidRPr="003D675D">
        <w:rPr>
          <w:rFonts w:cs="Tahoma"/>
          <w:sz w:val="24"/>
          <w:szCs w:val="24"/>
        </w:rPr>
        <w:br/>
      </w:r>
      <w:r w:rsidRPr="003D675D">
        <w:rPr>
          <w:rFonts w:cs="Tahoma"/>
          <w:b/>
          <w:sz w:val="24"/>
          <w:szCs w:val="24"/>
        </w:rPr>
        <w:t>Odbiorca:</w:t>
      </w:r>
      <w:r w:rsidRPr="003D675D">
        <w:rPr>
          <w:rFonts w:cs="Tahoma"/>
          <w:sz w:val="24"/>
          <w:szCs w:val="24"/>
        </w:rPr>
        <w:t xml:space="preserve"> Centrum Usług Społecznych w Mikołowie, 43-190 Mikołów,</w:t>
      </w:r>
      <w:r w:rsidRPr="003D675D">
        <w:rPr>
          <w:rFonts w:cs="Tahoma"/>
          <w:sz w:val="24"/>
          <w:szCs w:val="24"/>
        </w:rPr>
        <w:br/>
        <w:t>ul. Kolejowa 2.</w:t>
      </w:r>
    </w:p>
    <w:p w14:paraId="55F70062" w14:textId="64D8DB13" w:rsidR="007E1BED" w:rsidRPr="003D675D" w:rsidRDefault="007E1BED" w:rsidP="003B4651">
      <w:pPr>
        <w:pStyle w:val="Akapitzlist"/>
        <w:numPr>
          <w:ilvl w:val="0"/>
          <w:numId w:val="27"/>
        </w:numPr>
        <w:suppressAutoHyphens/>
        <w:spacing w:after="0" w:line="276" w:lineRule="auto"/>
        <w:ind w:left="426" w:hanging="426"/>
        <w:rPr>
          <w:rFonts w:cs="Tahoma"/>
          <w:sz w:val="24"/>
          <w:szCs w:val="24"/>
        </w:rPr>
      </w:pPr>
      <w:r w:rsidRPr="003D675D">
        <w:rPr>
          <w:rFonts w:cs="Tahoma"/>
          <w:sz w:val="24"/>
          <w:szCs w:val="24"/>
        </w:rPr>
        <w:t xml:space="preserve">Jeżeli objęte daną fakturą części przedmiotu </w:t>
      </w:r>
      <w:r w:rsidR="00CD402D" w:rsidRPr="003D675D">
        <w:rPr>
          <w:rFonts w:cs="Tahoma"/>
          <w:sz w:val="24"/>
          <w:szCs w:val="24"/>
        </w:rPr>
        <w:t>U</w:t>
      </w:r>
      <w:r w:rsidRPr="003D675D">
        <w:rPr>
          <w:rFonts w:cs="Tahoma"/>
          <w:sz w:val="24"/>
          <w:szCs w:val="24"/>
        </w:rPr>
        <w:t>mowy były wykonywane</w:t>
      </w:r>
      <w:r w:rsidR="00021444" w:rsidRPr="003D675D">
        <w:rPr>
          <w:rFonts w:cs="Tahoma"/>
          <w:sz w:val="24"/>
          <w:szCs w:val="24"/>
        </w:rPr>
        <w:br/>
      </w:r>
      <w:r w:rsidRPr="003D675D">
        <w:rPr>
          <w:rFonts w:cs="Tahoma"/>
          <w:sz w:val="24"/>
          <w:szCs w:val="24"/>
        </w:rPr>
        <w:t xml:space="preserve">z udziałem podwykonawcy lub dalszych podwykonawców, do faktury </w:t>
      </w:r>
      <w:r w:rsidR="004B0994" w:rsidRPr="003D675D">
        <w:rPr>
          <w:rFonts w:cs="Tahoma"/>
          <w:sz w:val="24"/>
          <w:szCs w:val="24"/>
        </w:rPr>
        <w:t>W</w:t>
      </w:r>
      <w:r w:rsidRPr="003D675D">
        <w:rPr>
          <w:rFonts w:cs="Tahoma"/>
          <w:sz w:val="24"/>
          <w:szCs w:val="24"/>
        </w:rPr>
        <w:t xml:space="preserve">ykonawca obowiązany jest dołączyć oświadczenia podwykonawców i dalszych podwykonawców, że </w:t>
      </w:r>
      <w:r w:rsidR="004B0994" w:rsidRPr="003D675D">
        <w:rPr>
          <w:rFonts w:cs="Tahoma"/>
          <w:sz w:val="24"/>
          <w:szCs w:val="24"/>
        </w:rPr>
        <w:t>W</w:t>
      </w:r>
      <w:r w:rsidRPr="003D675D">
        <w:rPr>
          <w:rFonts w:cs="Tahoma"/>
          <w:sz w:val="24"/>
          <w:szCs w:val="24"/>
        </w:rPr>
        <w:t>ykonawca nie zalega z płatnościami wynikającymi</w:t>
      </w:r>
      <w:r w:rsidR="00021444" w:rsidRPr="003D675D">
        <w:rPr>
          <w:rFonts w:cs="Tahoma"/>
          <w:sz w:val="24"/>
          <w:szCs w:val="24"/>
        </w:rPr>
        <w:br/>
      </w:r>
      <w:r w:rsidRPr="003D675D">
        <w:rPr>
          <w:rFonts w:cs="Tahoma"/>
          <w:sz w:val="24"/>
          <w:szCs w:val="24"/>
        </w:rPr>
        <w:t xml:space="preserve">z podpisanych umów i wystawionych faktur. Oświadczenie nie może być wystawione z datą wcześniejszą niż protokół odbioru danej części przedmiotu </w:t>
      </w:r>
      <w:r w:rsidR="00CD402D" w:rsidRPr="003D675D">
        <w:rPr>
          <w:rFonts w:cs="Tahoma"/>
          <w:sz w:val="24"/>
          <w:szCs w:val="24"/>
        </w:rPr>
        <w:t>U</w:t>
      </w:r>
      <w:r w:rsidRPr="003D675D">
        <w:rPr>
          <w:rFonts w:cs="Tahoma"/>
          <w:sz w:val="24"/>
          <w:szCs w:val="24"/>
        </w:rPr>
        <w:t>mowy.</w:t>
      </w:r>
    </w:p>
    <w:p w14:paraId="7FD686F7" w14:textId="17656C2D" w:rsidR="007E1BED" w:rsidRPr="003D675D" w:rsidRDefault="007E1BED" w:rsidP="003B4651">
      <w:pPr>
        <w:pStyle w:val="Akapitzlist"/>
        <w:numPr>
          <w:ilvl w:val="0"/>
          <w:numId w:val="27"/>
        </w:numPr>
        <w:suppressAutoHyphens/>
        <w:spacing w:after="0" w:line="276" w:lineRule="auto"/>
        <w:ind w:left="426" w:hanging="426"/>
        <w:rPr>
          <w:rFonts w:cs="Tahoma"/>
          <w:sz w:val="24"/>
          <w:szCs w:val="24"/>
        </w:rPr>
      </w:pPr>
      <w:r w:rsidRPr="003D675D">
        <w:rPr>
          <w:rFonts w:cs="Tahoma"/>
          <w:sz w:val="24"/>
          <w:szCs w:val="24"/>
        </w:rPr>
        <w:t xml:space="preserve">W przypadku faktury końcowej </w:t>
      </w:r>
      <w:r w:rsidR="004B0994" w:rsidRPr="003D675D">
        <w:rPr>
          <w:rFonts w:cs="Tahoma"/>
          <w:sz w:val="24"/>
          <w:szCs w:val="24"/>
        </w:rPr>
        <w:t>W</w:t>
      </w:r>
      <w:r w:rsidRPr="003D675D">
        <w:rPr>
          <w:rFonts w:cs="Tahoma"/>
          <w:sz w:val="24"/>
          <w:szCs w:val="24"/>
        </w:rPr>
        <w:t xml:space="preserve">ykonawca jest zobowiązany dołączyć do niej oświadczenia wszystkich podwykonawców i dalszych podwykonawców, że </w:t>
      </w:r>
      <w:r w:rsidR="00287D87" w:rsidRPr="003D675D">
        <w:rPr>
          <w:rFonts w:cs="Tahoma"/>
          <w:sz w:val="24"/>
          <w:szCs w:val="24"/>
        </w:rPr>
        <w:t>W</w:t>
      </w:r>
      <w:r w:rsidRPr="003D675D">
        <w:rPr>
          <w:rFonts w:cs="Tahoma"/>
          <w:sz w:val="24"/>
          <w:szCs w:val="24"/>
        </w:rPr>
        <w:t xml:space="preserve">ykonawca dokonał zapłaty wszelkich należności wynikających z zawartych umów z tytułu realizacji przedmiotu </w:t>
      </w:r>
      <w:r w:rsidR="00036BA7" w:rsidRPr="003D675D">
        <w:rPr>
          <w:rFonts w:cs="Tahoma"/>
          <w:sz w:val="24"/>
          <w:szCs w:val="24"/>
        </w:rPr>
        <w:t>U</w:t>
      </w:r>
      <w:r w:rsidRPr="003D675D">
        <w:rPr>
          <w:rFonts w:cs="Tahoma"/>
          <w:sz w:val="24"/>
          <w:szCs w:val="24"/>
        </w:rPr>
        <w:t>mowy.</w:t>
      </w:r>
    </w:p>
    <w:p w14:paraId="6404A9FD" w14:textId="5931B49C" w:rsidR="007E1BED" w:rsidRPr="003D675D" w:rsidRDefault="007E1BED" w:rsidP="003B4651">
      <w:pPr>
        <w:pStyle w:val="Akapitzlist"/>
        <w:numPr>
          <w:ilvl w:val="0"/>
          <w:numId w:val="27"/>
        </w:numPr>
        <w:suppressAutoHyphens/>
        <w:spacing w:after="0" w:line="276" w:lineRule="auto"/>
        <w:ind w:left="426" w:hanging="426"/>
        <w:rPr>
          <w:rFonts w:cs="Tahoma"/>
          <w:sz w:val="24"/>
          <w:szCs w:val="24"/>
        </w:rPr>
      </w:pPr>
      <w:r w:rsidRPr="003D675D">
        <w:rPr>
          <w:rFonts w:cs="Tahoma"/>
          <w:sz w:val="24"/>
          <w:szCs w:val="24"/>
        </w:rPr>
        <w:t xml:space="preserve">W przypadku nieprzedstawienia przez </w:t>
      </w:r>
      <w:r w:rsidR="004B0994" w:rsidRPr="003D675D">
        <w:rPr>
          <w:rFonts w:cs="Tahoma"/>
          <w:sz w:val="24"/>
          <w:szCs w:val="24"/>
        </w:rPr>
        <w:t>W</w:t>
      </w:r>
      <w:r w:rsidRPr="003D675D">
        <w:rPr>
          <w:rFonts w:cs="Tahoma"/>
          <w:sz w:val="24"/>
          <w:szCs w:val="24"/>
        </w:rPr>
        <w:t>ykonawcę wszystkich dowodów zapłaty, o których mowa w ust. 1</w:t>
      </w:r>
      <w:r w:rsidR="00D44F52" w:rsidRPr="003D675D">
        <w:rPr>
          <w:rFonts w:cs="Tahoma"/>
          <w:sz w:val="24"/>
          <w:szCs w:val="24"/>
        </w:rPr>
        <w:t>1 powyżej</w:t>
      </w:r>
      <w:r w:rsidRPr="003D675D">
        <w:rPr>
          <w:rFonts w:cs="Tahoma"/>
          <w:sz w:val="24"/>
          <w:szCs w:val="24"/>
        </w:rPr>
        <w:t>, Zamawiający wstrzymuje wypłatę należnego wynagrodzenia za odebrane roboty budowlane, w części równej sumie kwot wynikających z nieprzedstawionych dowodów zapłaty.</w:t>
      </w:r>
    </w:p>
    <w:p w14:paraId="21FA3D48" w14:textId="049CF983" w:rsidR="007E1BED" w:rsidRPr="003D675D" w:rsidRDefault="007E1BED" w:rsidP="003B4651">
      <w:pPr>
        <w:pStyle w:val="Akapitzlist"/>
        <w:numPr>
          <w:ilvl w:val="0"/>
          <w:numId w:val="27"/>
        </w:numPr>
        <w:suppressAutoHyphens/>
        <w:spacing w:after="0" w:line="276" w:lineRule="auto"/>
        <w:ind w:left="426" w:hanging="426"/>
        <w:rPr>
          <w:rFonts w:cs="Tahoma"/>
          <w:sz w:val="24"/>
          <w:szCs w:val="24"/>
        </w:rPr>
      </w:pPr>
      <w:r w:rsidRPr="003D675D">
        <w:rPr>
          <w:rFonts w:cs="Tahoma"/>
          <w:sz w:val="24"/>
          <w:szCs w:val="24"/>
        </w:rPr>
        <w:t xml:space="preserve">Wszelkie rozliczenia finansowe między </w:t>
      </w:r>
      <w:r w:rsidR="00036BA7" w:rsidRPr="003D675D">
        <w:rPr>
          <w:rFonts w:cs="Tahoma"/>
          <w:sz w:val="24"/>
          <w:szCs w:val="24"/>
        </w:rPr>
        <w:t>Z</w:t>
      </w:r>
      <w:r w:rsidRPr="003D675D">
        <w:rPr>
          <w:rFonts w:cs="Tahoma"/>
          <w:sz w:val="24"/>
          <w:szCs w:val="24"/>
        </w:rPr>
        <w:t xml:space="preserve">amawiającym, a </w:t>
      </w:r>
      <w:r w:rsidR="00036BA7" w:rsidRPr="003D675D">
        <w:rPr>
          <w:rFonts w:cs="Tahoma"/>
          <w:sz w:val="24"/>
          <w:szCs w:val="24"/>
        </w:rPr>
        <w:t>W</w:t>
      </w:r>
      <w:r w:rsidRPr="003D675D">
        <w:rPr>
          <w:rFonts w:cs="Tahoma"/>
          <w:sz w:val="24"/>
          <w:szCs w:val="24"/>
        </w:rPr>
        <w:t>ykonawcą będą prowadzone w złotych polskich, w zaokrągleniu do dwóch miejsc po przecinku.</w:t>
      </w:r>
    </w:p>
    <w:p w14:paraId="180DBBFD" w14:textId="0F3B406D" w:rsidR="007E1BED" w:rsidRPr="003D675D" w:rsidRDefault="007E1BED" w:rsidP="003B4651">
      <w:pPr>
        <w:pStyle w:val="Akapitzlist"/>
        <w:numPr>
          <w:ilvl w:val="0"/>
          <w:numId w:val="27"/>
        </w:numPr>
        <w:suppressAutoHyphens/>
        <w:spacing w:after="0" w:line="276" w:lineRule="auto"/>
        <w:ind w:left="426" w:hanging="426"/>
        <w:rPr>
          <w:rFonts w:cs="Tahoma"/>
          <w:sz w:val="24"/>
          <w:szCs w:val="24"/>
        </w:rPr>
      </w:pPr>
      <w:r w:rsidRPr="003D675D">
        <w:rPr>
          <w:rFonts w:cs="Tahoma"/>
          <w:sz w:val="24"/>
          <w:szCs w:val="24"/>
        </w:rPr>
        <w:t xml:space="preserve">Wykonawca upoważnia </w:t>
      </w:r>
      <w:r w:rsidR="00036BA7" w:rsidRPr="003D675D">
        <w:rPr>
          <w:rFonts w:cs="Tahoma"/>
          <w:sz w:val="24"/>
          <w:szCs w:val="24"/>
        </w:rPr>
        <w:t>Z</w:t>
      </w:r>
      <w:r w:rsidRPr="003D675D">
        <w:rPr>
          <w:rFonts w:cs="Tahoma"/>
          <w:sz w:val="24"/>
          <w:szCs w:val="24"/>
        </w:rPr>
        <w:t xml:space="preserve">amawiającego do potrącenia: </w:t>
      </w:r>
    </w:p>
    <w:p w14:paraId="61F1A1AA" w14:textId="6FCCB6B1" w:rsidR="007E1BED" w:rsidRPr="003D675D" w:rsidRDefault="007E1BED" w:rsidP="003B4651">
      <w:pPr>
        <w:pStyle w:val="Akapitzlist"/>
        <w:numPr>
          <w:ilvl w:val="0"/>
          <w:numId w:val="30"/>
        </w:numPr>
        <w:suppressAutoHyphens/>
        <w:spacing w:after="0" w:line="276" w:lineRule="auto"/>
        <w:ind w:left="851" w:hanging="426"/>
        <w:rPr>
          <w:rFonts w:cs="Tahoma"/>
          <w:sz w:val="24"/>
          <w:szCs w:val="24"/>
        </w:rPr>
      </w:pPr>
      <w:r w:rsidRPr="003D675D">
        <w:rPr>
          <w:rFonts w:cs="Tahoma"/>
          <w:sz w:val="24"/>
          <w:szCs w:val="24"/>
        </w:rPr>
        <w:t xml:space="preserve">kar umownych określonych w </w:t>
      </w:r>
      <w:r w:rsidR="004B0994" w:rsidRPr="003D675D">
        <w:rPr>
          <w:rFonts w:cs="Tahoma"/>
          <w:sz w:val="24"/>
          <w:szCs w:val="24"/>
        </w:rPr>
        <w:t>U</w:t>
      </w:r>
      <w:r w:rsidRPr="003D675D">
        <w:rPr>
          <w:rFonts w:cs="Tahoma"/>
          <w:sz w:val="24"/>
          <w:szCs w:val="24"/>
        </w:rPr>
        <w:t>mowie,</w:t>
      </w:r>
    </w:p>
    <w:p w14:paraId="269F6AC5" w14:textId="2D7DAF46" w:rsidR="0092398D" w:rsidRPr="003D675D" w:rsidRDefault="007E1BED" w:rsidP="00FC44DF">
      <w:pPr>
        <w:pStyle w:val="Akapitzlist"/>
        <w:numPr>
          <w:ilvl w:val="0"/>
          <w:numId w:val="30"/>
        </w:numPr>
        <w:suppressAutoHyphens/>
        <w:spacing w:after="0" w:line="276" w:lineRule="auto"/>
        <w:ind w:left="851" w:hanging="426"/>
        <w:rPr>
          <w:rFonts w:cs="Tahoma"/>
          <w:sz w:val="24"/>
          <w:szCs w:val="24"/>
        </w:rPr>
      </w:pPr>
      <w:r w:rsidRPr="003D675D">
        <w:rPr>
          <w:rFonts w:cs="Tahoma"/>
          <w:sz w:val="24"/>
          <w:szCs w:val="24"/>
        </w:rPr>
        <w:t>płatności na rzecz podwykonawców oraz dalszych podwykonawców oraz</w:t>
      </w:r>
    </w:p>
    <w:p w14:paraId="5C698D26" w14:textId="77777777" w:rsidR="00195A3F" w:rsidRPr="003D675D" w:rsidRDefault="00195A3F">
      <w:pPr>
        <w:rPr>
          <w:rFonts w:cs="Tahoma"/>
          <w:sz w:val="24"/>
          <w:szCs w:val="24"/>
        </w:rPr>
      </w:pPr>
      <w:r w:rsidRPr="003D675D">
        <w:rPr>
          <w:rFonts w:cs="Tahoma"/>
          <w:sz w:val="24"/>
          <w:szCs w:val="24"/>
        </w:rPr>
        <w:br w:type="page"/>
      </w:r>
    </w:p>
    <w:p w14:paraId="141B568E" w14:textId="456C0787" w:rsidR="007E1BED" w:rsidRPr="003D675D" w:rsidRDefault="007E1BED" w:rsidP="003B4651">
      <w:pPr>
        <w:pStyle w:val="Akapitzlist"/>
        <w:numPr>
          <w:ilvl w:val="0"/>
          <w:numId w:val="30"/>
        </w:numPr>
        <w:suppressAutoHyphens/>
        <w:spacing w:after="0" w:line="276" w:lineRule="auto"/>
        <w:ind w:left="851" w:hanging="426"/>
        <w:rPr>
          <w:rFonts w:cs="Tahoma"/>
          <w:sz w:val="24"/>
          <w:szCs w:val="24"/>
        </w:rPr>
      </w:pPr>
      <w:r w:rsidRPr="003D675D">
        <w:rPr>
          <w:rFonts w:cs="Tahoma"/>
          <w:sz w:val="24"/>
          <w:szCs w:val="24"/>
        </w:rPr>
        <w:lastRenderedPageBreak/>
        <w:t xml:space="preserve">wszelkich płatności wskazanych w </w:t>
      </w:r>
      <w:r w:rsidR="004B0994" w:rsidRPr="003D675D">
        <w:rPr>
          <w:rFonts w:cs="Tahoma"/>
          <w:sz w:val="24"/>
          <w:szCs w:val="24"/>
        </w:rPr>
        <w:t>U</w:t>
      </w:r>
      <w:r w:rsidRPr="003D675D">
        <w:rPr>
          <w:rFonts w:cs="Tahoma"/>
          <w:sz w:val="24"/>
          <w:szCs w:val="24"/>
        </w:rPr>
        <w:t xml:space="preserve">mowie, których </w:t>
      </w:r>
      <w:r w:rsidR="00036BA7" w:rsidRPr="003D675D">
        <w:rPr>
          <w:rFonts w:cs="Tahoma"/>
          <w:sz w:val="24"/>
          <w:szCs w:val="24"/>
        </w:rPr>
        <w:t>Z</w:t>
      </w:r>
      <w:r w:rsidRPr="003D675D">
        <w:rPr>
          <w:rFonts w:cs="Tahoma"/>
          <w:sz w:val="24"/>
          <w:szCs w:val="24"/>
        </w:rPr>
        <w:t xml:space="preserve">amawiający może dokonać z wynagrodzenia </w:t>
      </w:r>
      <w:r w:rsidR="00287D87" w:rsidRPr="003D675D">
        <w:rPr>
          <w:rFonts w:cs="Tahoma"/>
          <w:sz w:val="24"/>
          <w:szCs w:val="24"/>
        </w:rPr>
        <w:t>W</w:t>
      </w:r>
      <w:r w:rsidRPr="003D675D">
        <w:rPr>
          <w:rFonts w:cs="Tahoma"/>
          <w:sz w:val="24"/>
          <w:szCs w:val="24"/>
        </w:rPr>
        <w:t>ykonawcy, w tym kosztów wynikających</w:t>
      </w:r>
      <w:r w:rsidR="00021444" w:rsidRPr="003D675D">
        <w:rPr>
          <w:rFonts w:cs="Tahoma"/>
          <w:sz w:val="24"/>
          <w:szCs w:val="24"/>
        </w:rPr>
        <w:br/>
      </w:r>
      <w:r w:rsidRPr="003D675D">
        <w:rPr>
          <w:rFonts w:cs="Tahoma"/>
          <w:sz w:val="24"/>
          <w:szCs w:val="24"/>
        </w:rPr>
        <w:t xml:space="preserve">z opłacenia za </w:t>
      </w:r>
      <w:r w:rsidR="00287D87" w:rsidRPr="003D675D">
        <w:rPr>
          <w:rFonts w:cs="Tahoma"/>
          <w:sz w:val="24"/>
          <w:szCs w:val="24"/>
        </w:rPr>
        <w:t>W</w:t>
      </w:r>
      <w:r w:rsidRPr="003D675D">
        <w:rPr>
          <w:rFonts w:cs="Tahoma"/>
          <w:sz w:val="24"/>
          <w:szCs w:val="24"/>
        </w:rPr>
        <w:t>ykonawcę składki za polisę ubezpieczeniową, oraz kosztów za wykonawstwo zastępcze z wynagrodzenia wynikającego z bieżących faktur, z faktury końcowej.</w:t>
      </w:r>
    </w:p>
    <w:p w14:paraId="77D44B1E" w14:textId="72417BED" w:rsidR="007E1BED" w:rsidRPr="003D675D" w:rsidRDefault="007E1BED" w:rsidP="003B4651">
      <w:pPr>
        <w:pStyle w:val="Akapitzlist"/>
        <w:numPr>
          <w:ilvl w:val="0"/>
          <w:numId w:val="29"/>
        </w:numPr>
        <w:suppressAutoHyphens/>
        <w:spacing w:after="0" w:line="276" w:lineRule="auto"/>
        <w:ind w:left="426" w:hanging="426"/>
        <w:rPr>
          <w:rFonts w:cs="Tahoma"/>
          <w:sz w:val="24"/>
          <w:szCs w:val="24"/>
        </w:rPr>
      </w:pPr>
      <w:r w:rsidRPr="003D675D">
        <w:rPr>
          <w:rFonts w:cs="Tahoma"/>
          <w:sz w:val="24"/>
          <w:szCs w:val="24"/>
        </w:rPr>
        <w:t xml:space="preserve">Zamawiający oświadcza, że będzie dokonywał płatności za wykonanie przedmiotu </w:t>
      </w:r>
      <w:r w:rsidR="00CD402D" w:rsidRPr="003D675D">
        <w:rPr>
          <w:rFonts w:cs="Tahoma"/>
          <w:sz w:val="24"/>
          <w:szCs w:val="24"/>
        </w:rPr>
        <w:t>U</w:t>
      </w:r>
      <w:r w:rsidRPr="003D675D">
        <w:rPr>
          <w:rFonts w:cs="Tahoma"/>
          <w:sz w:val="24"/>
          <w:szCs w:val="24"/>
        </w:rPr>
        <w:t>mowy z zastosowaniem mechanizmu podzielonej płatności, zgodnie z ustawą z 15 grudnia 2017 r. o zmianie ustawy o podatku od towarów i usług oraz zmianie niektórych innych ustaw.</w:t>
      </w:r>
    </w:p>
    <w:p w14:paraId="2652AD52" w14:textId="7D0556B4" w:rsidR="007E1BED" w:rsidRPr="003D675D" w:rsidRDefault="007E1BED" w:rsidP="003B4651">
      <w:pPr>
        <w:pStyle w:val="Akapitzlist"/>
        <w:numPr>
          <w:ilvl w:val="0"/>
          <w:numId w:val="29"/>
        </w:numPr>
        <w:suppressAutoHyphens/>
        <w:spacing w:after="0" w:line="276" w:lineRule="auto"/>
        <w:ind w:left="426" w:hanging="426"/>
        <w:rPr>
          <w:rFonts w:cs="Tahoma"/>
          <w:sz w:val="24"/>
          <w:szCs w:val="24"/>
        </w:rPr>
      </w:pPr>
      <w:r w:rsidRPr="003D675D">
        <w:rPr>
          <w:rFonts w:cs="Tahoma"/>
          <w:sz w:val="24"/>
          <w:szCs w:val="24"/>
        </w:rPr>
        <w:t xml:space="preserve">Wykonawca oświadcza, że wskazany w </w:t>
      </w:r>
      <w:r w:rsidR="00CD402D" w:rsidRPr="003D675D">
        <w:rPr>
          <w:rFonts w:cs="Tahoma"/>
          <w:sz w:val="24"/>
          <w:szCs w:val="24"/>
        </w:rPr>
        <w:t>U</w:t>
      </w:r>
      <w:r w:rsidRPr="003D675D">
        <w:rPr>
          <w:rFonts w:cs="Tahoma"/>
          <w:sz w:val="24"/>
          <w:szCs w:val="24"/>
        </w:rPr>
        <w:t xml:space="preserve">mowie rachunek bankowy jest rachunkiem rozliczeniowym służącym wyłącznie dla celów rozliczeń z tytułu prowadzonej przez niego działalności gospodarczej. </w:t>
      </w:r>
    </w:p>
    <w:p w14:paraId="05CB3BAF" w14:textId="77777777" w:rsidR="001D38EC" w:rsidRPr="003D675D" w:rsidRDefault="001D38EC" w:rsidP="003B4651">
      <w:pPr>
        <w:suppressAutoHyphens/>
        <w:spacing w:after="0" w:line="276" w:lineRule="auto"/>
        <w:rPr>
          <w:rFonts w:cs="Tahoma"/>
          <w:sz w:val="24"/>
          <w:szCs w:val="24"/>
        </w:rPr>
      </w:pPr>
    </w:p>
    <w:p w14:paraId="4CCFDA29" w14:textId="44A6D4DD" w:rsidR="007E1BED" w:rsidRPr="003D675D" w:rsidRDefault="007E1BED" w:rsidP="003B4651">
      <w:pPr>
        <w:spacing w:after="0" w:line="276" w:lineRule="auto"/>
        <w:contextualSpacing/>
        <w:rPr>
          <w:rFonts w:cs="Tahoma"/>
          <w:b/>
          <w:sz w:val="24"/>
          <w:szCs w:val="24"/>
        </w:rPr>
      </w:pPr>
      <w:r w:rsidRPr="003D675D">
        <w:rPr>
          <w:rFonts w:cs="Tahoma"/>
          <w:b/>
          <w:sz w:val="24"/>
          <w:szCs w:val="24"/>
        </w:rPr>
        <w:t>§</w:t>
      </w:r>
      <w:r w:rsidR="00663197" w:rsidRPr="003D675D">
        <w:rPr>
          <w:rFonts w:cs="Tahoma"/>
          <w:b/>
          <w:sz w:val="24"/>
          <w:szCs w:val="24"/>
        </w:rPr>
        <w:t xml:space="preserve"> </w:t>
      </w:r>
      <w:r w:rsidRPr="003D675D">
        <w:rPr>
          <w:rFonts w:cs="Tahoma"/>
          <w:b/>
          <w:sz w:val="24"/>
          <w:szCs w:val="24"/>
        </w:rPr>
        <w:t>7. Prawa autorskie</w:t>
      </w:r>
    </w:p>
    <w:p w14:paraId="5CF139A6" w14:textId="1CD95054" w:rsidR="007E1BED" w:rsidRPr="003D675D" w:rsidRDefault="007E1BED" w:rsidP="003B4651">
      <w:pPr>
        <w:pStyle w:val="Akapitzlist"/>
        <w:numPr>
          <w:ilvl w:val="0"/>
          <w:numId w:val="31"/>
        </w:numPr>
        <w:suppressAutoHyphens/>
        <w:spacing w:after="0" w:line="276" w:lineRule="auto"/>
        <w:ind w:left="426" w:hanging="426"/>
        <w:rPr>
          <w:rFonts w:cs="Tahoma"/>
          <w:sz w:val="24"/>
          <w:szCs w:val="24"/>
        </w:rPr>
      </w:pPr>
      <w:r w:rsidRPr="003D675D">
        <w:rPr>
          <w:rFonts w:cs="Tahoma"/>
          <w:sz w:val="24"/>
          <w:szCs w:val="24"/>
        </w:rPr>
        <w:t xml:space="preserve">Wykonawca przenosi na </w:t>
      </w:r>
      <w:r w:rsidR="00036BA7" w:rsidRPr="003D675D">
        <w:rPr>
          <w:rFonts w:cs="Tahoma"/>
          <w:sz w:val="24"/>
          <w:szCs w:val="24"/>
        </w:rPr>
        <w:t>Z</w:t>
      </w:r>
      <w:r w:rsidRPr="003D675D">
        <w:rPr>
          <w:rFonts w:cs="Tahoma"/>
          <w:sz w:val="24"/>
          <w:szCs w:val="24"/>
        </w:rPr>
        <w:t xml:space="preserve">amawiającego, w ramach wynagrodzenia określonego w § 6 ust. 2 </w:t>
      </w:r>
      <w:r w:rsidR="00CD402D" w:rsidRPr="003D675D">
        <w:rPr>
          <w:rFonts w:cs="Tahoma"/>
          <w:sz w:val="24"/>
          <w:szCs w:val="24"/>
        </w:rPr>
        <w:t>U</w:t>
      </w:r>
      <w:r w:rsidRPr="003D675D">
        <w:rPr>
          <w:rFonts w:cs="Tahoma"/>
          <w:sz w:val="24"/>
          <w:szCs w:val="24"/>
        </w:rPr>
        <w:t xml:space="preserve">mowy, autorskie prawa majątkowe do utworów objętych przedmiotem zamówienia opisanym w § 1 </w:t>
      </w:r>
      <w:r w:rsidR="00D44F52" w:rsidRPr="003D675D">
        <w:rPr>
          <w:rFonts w:cs="Tahoma"/>
          <w:sz w:val="24"/>
          <w:szCs w:val="24"/>
        </w:rPr>
        <w:t xml:space="preserve">Umowy </w:t>
      </w:r>
      <w:r w:rsidRPr="003D675D">
        <w:rPr>
          <w:rFonts w:cs="Tahoma"/>
          <w:sz w:val="24"/>
          <w:szCs w:val="24"/>
        </w:rPr>
        <w:t>w rozumieniu ustawy</w:t>
      </w:r>
      <w:r w:rsidR="00D44F52" w:rsidRPr="003D675D">
        <w:rPr>
          <w:rFonts w:cs="Tahoma"/>
          <w:sz w:val="24"/>
          <w:szCs w:val="24"/>
        </w:rPr>
        <w:br/>
      </w:r>
      <w:r w:rsidRPr="003D675D">
        <w:rPr>
          <w:rFonts w:cs="Tahoma"/>
          <w:sz w:val="24"/>
          <w:szCs w:val="24"/>
        </w:rPr>
        <w:t xml:space="preserve">z </w:t>
      </w:r>
      <w:r w:rsidR="00D44F52" w:rsidRPr="003D675D">
        <w:rPr>
          <w:rFonts w:cs="Tahoma"/>
          <w:sz w:val="24"/>
          <w:szCs w:val="24"/>
        </w:rPr>
        <w:t xml:space="preserve">dnia </w:t>
      </w:r>
      <w:r w:rsidRPr="003D675D">
        <w:rPr>
          <w:rFonts w:cs="Tahoma"/>
          <w:sz w:val="24"/>
          <w:szCs w:val="24"/>
        </w:rPr>
        <w:t>4 lutego</w:t>
      </w:r>
      <w:r w:rsidR="00D44F52" w:rsidRPr="003D675D">
        <w:rPr>
          <w:rFonts w:cs="Tahoma"/>
          <w:sz w:val="24"/>
          <w:szCs w:val="24"/>
        </w:rPr>
        <w:t xml:space="preserve"> </w:t>
      </w:r>
      <w:r w:rsidRPr="003D675D">
        <w:rPr>
          <w:rFonts w:cs="Tahoma"/>
          <w:sz w:val="24"/>
          <w:szCs w:val="24"/>
        </w:rPr>
        <w:t>1994 r. o prawie autorskim i prawach pokrewnych, powstałych</w:t>
      </w:r>
      <w:r w:rsidR="00D44F52" w:rsidRPr="003D675D">
        <w:rPr>
          <w:rFonts w:cs="Tahoma"/>
          <w:sz w:val="24"/>
          <w:szCs w:val="24"/>
        </w:rPr>
        <w:br/>
      </w:r>
      <w:r w:rsidRPr="003D675D">
        <w:rPr>
          <w:rFonts w:cs="Tahoma"/>
          <w:sz w:val="24"/>
          <w:szCs w:val="24"/>
        </w:rPr>
        <w:t xml:space="preserve">w wyniku wykonania </w:t>
      </w:r>
      <w:r w:rsidR="00CD402D" w:rsidRPr="003D675D">
        <w:rPr>
          <w:rFonts w:cs="Tahoma"/>
          <w:sz w:val="24"/>
          <w:szCs w:val="24"/>
        </w:rPr>
        <w:t>U</w:t>
      </w:r>
      <w:r w:rsidRPr="003D675D">
        <w:rPr>
          <w:rFonts w:cs="Tahoma"/>
          <w:sz w:val="24"/>
          <w:szCs w:val="24"/>
        </w:rPr>
        <w:t>mowy, w szczególności do dokumentacji powykonawczej.</w:t>
      </w:r>
    </w:p>
    <w:p w14:paraId="2D3D7E95" w14:textId="3AE17306" w:rsidR="007E1BED" w:rsidRPr="003D675D" w:rsidRDefault="007E1BED" w:rsidP="003B4651">
      <w:pPr>
        <w:pStyle w:val="Akapitzlist"/>
        <w:numPr>
          <w:ilvl w:val="0"/>
          <w:numId w:val="31"/>
        </w:numPr>
        <w:suppressAutoHyphens/>
        <w:spacing w:after="0" w:line="276" w:lineRule="auto"/>
        <w:ind w:left="426" w:hanging="426"/>
        <w:rPr>
          <w:rFonts w:cs="Tahoma"/>
          <w:sz w:val="24"/>
          <w:szCs w:val="24"/>
        </w:rPr>
      </w:pPr>
      <w:r w:rsidRPr="003D675D">
        <w:rPr>
          <w:rFonts w:cs="Tahoma"/>
          <w:sz w:val="24"/>
          <w:szCs w:val="24"/>
        </w:rPr>
        <w:t>Zamawiający nabywa wyłączne nieograniczone autorskie prawa majątkowe</w:t>
      </w:r>
      <w:r w:rsidR="00021444" w:rsidRPr="003D675D">
        <w:rPr>
          <w:rFonts w:cs="Tahoma"/>
          <w:sz w:val="24"/>
          <w:szCs w:val="24"/>
        </w:rPr>
        <w:br/>
      </w:r>
      <w:r w:rsidRPr="003D675D">
        <w:rPr>
          <w:rFonts w:cs="Tahoma"/>
          <w:sz w:val="24"/>
          <w:szCs w:val="24"/>
        </w:rPr>
        <w:t>do korzystania i rozporządzania utworami w całości lub fragmentach,</w:t>
      </w:r>
      <w:r w:rsidR="00021444" w:rsidRPr="003D675D">
        <w:rPr>
          <w:rFonts w:cs="Tahoma"/>
          <w:sz w:val="24"/>
          <w:szCs w:val="24"/>
        </w:rPr>
        <w:br/>
      </w:r>
      <w:r w:rsidRPr="003D675D">
        <w:rPr>
          <w:rFonts w:cs="Tahoma"/>
          <w:sz w:val="24"/>
          <w:szCs w:val="24"/>
        </w:rPr>
        <w:t>bez ograniczeń przestrzennych, samodzielnie lub z innymi dziełami (utworami),</w:t>
      </w:r>
      <w:r w:rsidR="00021444" w:rsidRPr="003D675D">
        <w:rPr>
          <w:rFonts w:cs="Tahoma"/>
          <w:sz w:val="24"/>
          <w:szCs w:val="24"/>
        </w:rPr>
        <w:br/>
      </w:r>
      <w:r w:rsidRPr="003D675D">
        <w:rPr>
          <w:rFonts w:cs="Tahoma"/>
          <w:sz w:val="24"/>
          <w:szCs w:val="24"/>
        </w:rPr>
        <w:t>w kraju i za granicą, na cały czas trwania ochrony praw majątkowych,</w:t>
      </w:r>
      <w:r w:rsidR="00B85A9E" w:rsidRPr="003D675D">
        <w:rPr>
          <w:rFonts w:cs="Tahoma"/>
          <w:sz w:val="24"/>
          <w:szCs w:val="24"/>
        </w:rPr>
        <w:br/>
      </w:r>
      <w:r w:rsidRPr="003D675D">
        <w:rPr>
          <w:rFonts w:cs="Tahoma"/>
          <w:sz w:val="24"/>
          <w:szCs w:val="24"/>
        </w:rPr>
        <w:t xml:space="preserve">na wszystkich polach eksploatacji, a w szczególności: </w:t>
      </w:r>
    </w:p>
    <w:p w14:paraId="2B2DD579" w14:textId="723A6AB6" w:rsidR="007E1BED" w:rsidRPr="003D675D" w:rsidRDefault="007E1BED" w:rsidP="003B4651">
      <w:pPr>
        <w:pStyle w:val="Akapitzlist"/>
        <w:numPr>
          <w:ilvl w:val="0"/>
          <w:numId w:val="32"/>
        </w:numPr>
        <w:suppressAutoHyphens/>
        <w:spacing w:after="0" w:line="276" w:lineRule="auto"/>
        <w:ind w:left="851" w:hanging="426"/>
        <w:rPr>
          <w:rFonts w:cs="Tahoma"/>
          <w:sz w:val="24"/>
          <w:szCs w:val="24"/>
        </w:rPr>
      </w:pPr>
      <w:r w:rsidRPr="003D675D">
        <w:rPr>
          <w:rFonts w:cs="Tahoma"/>
          <w:sz w:val="24"/>
          <w:szCs w:val="24"/>
        </w:rPr>
        <w:t>w zakresie utrwalania i zwielokrotniania utworu – wytwarzanie egzemplarzy utworu, w całości lub części, bez ograniczeń ilościowych, dowolną znaną</w:t>
      </w:r>
      <w:r w:rsidR="00B85A9E" w:rsidRPr="003D675D">
        <w:rPr>
          <w:rFonts w:cs="Tahoma"/>
          <w:sz w:val="24"/>
          <w:szCs w:val="24"/>
        </w:rPr>
        <w:br/>
      </w:r>
      <w:r w:rsidRPr="003D675D">
        <w:rPr>
          <w:rFonts w:cs="Tahoma"/>
          <w:sz w:val="24"/>
          <w:szCs w:val="24"/>
        </w:rPr>
        <w:t>w dacie zawierania umowy techniką;</w:t>
      </w:r>
    </w:p>
    <w:p w14:paraId="581E5078" w14:textId="3E1EEF3E" w:rsidR="00B85A9E" w:rsidRPr="003D675D" w:rsidRDefault="007E1BED" w:rsidP="003B4651">
      <w:pPr>
        <w:pStyle w:val="Akapitzlist"/>
        <w:numPr>
          <w:ilvl w:val="0"/>
          <w:numId w:val="32"/>
        </w:numPr>
        <w:suppressAutoHyphens/>
        <w:spacing w:after="0" w:line="276" w:lineRule="auto"/>
        <w:ind w:left="851" w:hanging="426"/>
        <w:rPr>
          <w:rFonts w:cs="Tahoma"/>
          <w:sz w:val="24"/>
          <w:szCs w:val="24"/>
        </w:rPr>
      </w:pPr>
      <w:r w:rsidRPr="003D675D">
        <w:rPr>
          <w:rFonts w:cs="Tahoma"/>
          <w:sz w:val="24"/>
          <w:szCs w:val="24"/>
        </w:rPr>
        <w:t>w zakresie obrotu oryginałem lub egzemplarzami, na których utrwalono – wprowadzenie do obrotu, użyczenie lub najem oryginału lub egzemplarzy;</w:t>
      </w:r>
    </w:p>
    <w:p w14:paraId="7A3BBEB4" w14:textId="54389840" w:rsidR="00D44F52" w:rsidRPr="003D675D" w:rsidRDefault="007E1BED" w:rsidP="00195A3F">
      <w:pPr>
        <w:pStyle w:val="Akapitzlist"/>
        <w:numPr>
          <w:ilvl w:val="0"/>
          <w:numId w:val="32"/>
        </w:numPr>
        <w:suppressAutoHyphens/>
        <w:spacing w:after="0" w:line="276" w:lineRule="auto"/>
        <w:ind w:left="851" w:hanging="426"/>
        <w:rPr>
          <w:rFonts w:cs="Tahoma"/>
          <w:sz w:val="24"/>
          <w:szCs w:val="24"/>
        </w:rPr>
      </w:pPr>
      <w:r w:rsidRPr="003D675D">
        <w:rPr>
          <w:rFonts w:cs="Tahoma"/>
          <w:sz w:val="24"/>
          <w:szCs w:val="24"/>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3D675D">
        <w:rPr>
          <w:rFonts w:cs="Tahoma"/>
          <w:sz w:val="24"/>
          <w:szCs w:val="24"/>
        </w:rPr>
        <w:t>flash</w:t>
      </w:r>
      <w:proofErr w:type="spellEnd"/>
      <w:r w:rsidRPr="003D675D">
        <w:rPr>
          <w:rFonts w:cs="Tahoma"/>
          <w:sz w:val="24"/>
          <w:szCs w:val="24"/>
        </w:rPr>
        <w:t>, zapisu cyfrowego, magnetycznego, w sieciach multimedialnych w tym typu Internet lub Intranet), a także publiczne udostępnienie utworu w taki sposób, aby każdy mógł mieć do niego dostęp w miejscu i czasie przez siebie wybranym;</w:t>
      </w:r>
    </w:p>
    <w:p w14:paraId="0BC13CEC" w14:textId="57EB557F" w:rsidR="007E1BED" w:rsidRPr="003D675D" w:rsidRDefault="007E1BED" w:rsidP="003B4651">
      <w:pPr>
        <w:pStyle w:val="Akapitzlist"/>
        <w:numPr>
          <w:ilvl w:val="0"/>
          <w:numId w:val="32"/>
        </w:numPr>
        <w:suppressAutoHyphens/>
        <w:spacing w:after="0" w:line="276" w:lineRule="auto"/>
        <w:ind w:left="851" w:hanging="426"/>
        <w:rPr>
          <w:rFonts w:cs="Tahoma"/>
          <w:sz w:val="24"/>
          <w:szCs w:val="24"/>
        </w:rPr>
      </w:pPr>
      <w:r w:rsidRPr="003D675D">
        <w:rPr>
          <w:rFonts w:cs="Tahoma"/>
          <w:sz w:val="24"/>
          <w:szCs w:val="24"/>
        </w:rPr>
        <w:t>dokonywanie przez Zamawiającego lub na jego zlecenie wszelkich zależnych praw autorskich do utworów, w tym zmian, aktualizacji i uzupełnień utworów. Wszelkie prawa w tym zakresie (prawa do Opracowań) przysługiwać będą Zamawiającemu. Wykonawca wyraża zgodę</w:t>
      </w:r>
      <w:r w:rsidR="00B85A9E" w:rsidRPr="003D675D">
        <w:rPr>
          <w:rFonts w:cs="Tahoma"/>
          <w:sz w:val="24"/>
          <w:szCs w:val="24"/>
        </w:rPr>
        <w:br/>
      </w:r>
      <w:r w:rsidRPr="003D675D">
        <w:rPr>
          <w:rFonts w:cs="Tahoma"/>
          <w:sz w:val="24"/>
          <w:szCs w:val="24"/>
        </w:rPr>
        <w:t>na rozporządzanie i korzystanie z opracowań przez Zamawiającego.</w:t>
      </w:r>
    </w:p>
    <w:p w14:paraId="0F4ADCFD" w14:textId="41766139" w:rsidR="007E1BED" w:rsidRPr="003D675D" w:rsidRDefault="007E1BED" w:rsidP="003B4651">
      <w:pPr>
        <w:pStyle w:val="Akapitzlist"/>
        <w:numPr>
          <w:ilvl w:val="0"/>
          <w:numId w:val="32"/>
        </w:numPr>
        <w:suppressAutoHyphens/>
        <w:spacing w:after="0" w:line="276" w:lineRule="auto"/>
        <w:ind w:left="851" w:hanging="426"/>
        <w:rPr>
          <w:rFonts w:cs="Tahoma"/>
          <w:sz w:val="24"/>
          <w:szCs w:val="24"/>
        </w:rPr>
      </w:pPr>
      <w:r w:rsidRPr="003D675D">
        <w:rPr>
          <w:rFonts w:cs="Tahoma"/>
          <w:sz w:val="24"/>
          <w:szCs w:val="24"/>
        </w:rPr>
        <w:lastRenderedPageBreak/>
        <w:t xml:space="preserve">wykonywanie zależnych praw autorskich do Utworów i Opracowań, </w:t>
      </w:r>
      <w:r w:rsidR="00B85A9E" w:rsidRPr="003D675D">
        <w:rPr>
          <w:rFonts w:cs="Tahoma"/>
          <w:sz w:val="24"/>
          <w:szCs w:val="24"/>
        </w:rPr>
        <w:br/>
      </w:r>
      <w:r w:rsidRPr="003D675D">
        <w:rPr>
          <w:rFonts w:cs="Tahoma"/>
          <w:sz w:val="24"/>
          <w:szCs w:val="24"/>
        </w:rPr>
        <w:t xml:space="preserve">o których stanowi pkt 4) </w:t>
      </w:r>
      <w:r w:rsidR="00D44F52" w:rsidRPr="003D675D">
        <w:rPr>
          <w:rFonts w:cs="Tahoma"/>
          <w:sz w:val="24"/>
          <w:szCs w:val="24"/>
        </w:rPr>
        <w:t xml:space="preserve">powyżej </w:t>
      </w:r>
      <w:r w:rsidRPr="003D675D">
        <w:rPr>
          <w:rFonts w:cs="Tahoma"/>
          <w:sz w:val="24"/>
          <w:szCs w:val="24"/>
        </w:rPr>
        <w:t xml:space="preserve">oraz przeniesienie na </w:t>
      </w:r>
      <w:r w:rsidR="00036BA7" w:rsidRPr="003D675D">
        <w:rPr>
          <w:rFonts w:cs="Tahoma"/>
          <w:sz w:val="24"/>
          <w:szCs w:val="24"/>
        </w:rPr>
        <w:t>Z</w:t>
      </w:r>
      <w:r w:rsidRPr="003D675D">
        <w:rPr>
          <w:rFonts w:cs="Tahoma"/>
          <w:sz w:val="24"/>
          <w:szCs w:val="24"/>
        </w:rPr>
        <w:t>amawiającego wyłącznego prawa do zezwalania na wykonywanie dalszych zależnych praw autorskich</w:t>
      </w:r>
      <w:r w:rsidR="00D44F52" w:rsidRPr="003D675D">
        <w:rPr>
          <w:rFonts w:cs="Tahoma"/>
          <w:sz w:val="24"/>
          <w:szCs w:val="24"/>
        </w:rPr>
        <w:t xml:space="preserve"> </w:t>
      </w:r>
      <w:r w:rsidRPr="003D675D">
        <w:rPr>
          <w:rFonts w:cs="Tahoma"/>
          <w:sz w:val="24"/>
          <w:szCs w:val="24"/>
        </w:rPr>
        <w:t>do Utworów i Opracowań,</w:t>
      </w:r>
    </w:p>
    <w:p w14:paraId="7B579681" w14:textId="76005742" w:rsidR="00FC44DF" w:rsidRPr="003D675D" w:rsidRDefault="007E1BED" w:rsidP="00D44F52">
      <w:pPr>
        <w:pStyle w:val="Akapitzlist"/>
        <w:numPr>
          <w:ilvl w:val="0"/>
          <w:numId w:val="32"/>
        </w:numPr>
        <w:suppressAutoHyphens/>
        <w:spacing w:after="0" w:line="276" w:lineRule="auto"/>
        <w:ind w:left="851" w:hanging="426"/>
        <w:rPr>
          <w:rFonts w:cs="Tahoma"/>
          <w:sz w:val="24"/>
          <w:szCs w:val="24"/>
        </w:rPr>
      </w:pPr>
      <w:r w:rsidRPr="003D675D">
        <w:rPr>
          <w:rFonts w:cs="Tahoma"/>
          <w:sz w:val="24"/>
          <w:szCs w:val="24"/>
        </w:rPr>
        <w:t xml:space="preserve">udostępnienie odpowiednim organom na potrzeby wydania lub zmiany decyzji administracyjnych lub na potrzeby kontroli, a także innym podmiotom w razie konieczności powierzenia im wykonania przedmiotu </w:t>
      </w:r>
      <w:r w:rsidR="00CD402D" w:rsidRPr="003D675D">
        <w:rPr>
          <w:rFonts w:cs="Tahoma"/>
          <w:sz w:val="24"/>
          <w:szCs w:val="24"/>
        </w:rPr>
        <w:t>U</w:t>
      </w:r>
      <w:r w:rsidRPr="003D675D">
        <w:rPr>
          <w:rFonts w:cs="Tahoma"/>
          <w:sz w:val="24"/>
          <w:szCs w:val="24"/>
        </w:rPr>
        <w:t>mowy lub usunięcia usterek i wad.</w:t>
      </w:r>
    </w:p>
    <w:p w14:paraId="7DA84C78" w14:textId="757CAD4F" w:rsidR="00B85A9E" w:rsidRPr="003D675D" w:rsidRDefault="007E1BED" w:rsidP="003B4651">
      <w:pPr>
        <w:pStyle w:val="Akapitzlist"/>
        <w:numPr>
          <w:ilvl w:val="0"/>
          <w:numId w:val="31"/>
        </w:numPr>
        <w:suppressAutoHyphens/>
        <w:spacing w:after="0" w:line="276" w:lineRule="auto"/>
        <w:ind w:left="426" w:hanging="426"/>
        <w:rPr>
          <w:rFonts w:cs="Tahoma"/>
          <w:sz w:val="24"/>
          <w:szCs w:val="24"/>
        </w:rPr>
      </w:pPr>
      <w:r w:rsidRPr="003D675D">
        <w:rPr>
          <w:rFonts w:cs="Tahoma"/>
          <w:sz w:val="24"/>
          <w:szCs w:val="24"/>
        </w:rPr>
        <w:t xml:space="preserve">Przeniesienie autorskich praw majątkowych następuje z dniem podpisania przez upoważnionych przedstawicieli </w:t>
      </w:r>
      <w:r w:rsidR="00036BA7" w:rsidRPr="003D675D">
        <w:rPr>
          <w:rFonts w:cs="Tahoma"/>
          <w:sz w:val="24"/>
          <w:szCs w:val="24"/>
        </w:rPr>
        <w:t>Z</w:t>
      </w:r>
      <w:r w:rsidRPr="003D675D">
        <w:rPr>
          <w:rFonts w:cs="Tahoma"/>
          <w:sz w:val="24"/>
          <w:szCs w:val="24"/>
        </w:rPr>
        <w:t xml:space="preserve">amawiającego i </w:t>
      </w:r>
      <w:r w:rsidR="00036BA7" w:rsidRPr="003D675D">
        <w:rPr>
          <w:rFonts w:cs="Tahoma"/>
          <w:sz w:val="24"/>
          <w:szCs w:val="24"/>
        </w:rPr>
        <w:t>W</w:t>
      </w:r>
      <w:r w:rsidRPr="003D675D">
        <w:rPr>
          <w:rFonts w:cs="Tahoma"/>
          <w:sz w:val="24"/>
          <w:szCs w:val="24"/>
        </w:rPr>
        <w:t xml:space="preserve">ykonawcy, w przypadku dokumentacji powykonawczej, o której mowa w § 1 ust. 3 </w:t>
      </w:r>
      <w:r w:rsidR="0045501D" w:rsidRPr="003D675D">
        <w:rPr>
          <w:rFonts w:cs="Tahoma"/>
          <w:sz w:val="24"/>
          <w:szCs w:val="24"/>
        </w:rPr>
        <w:t>pkt</w:t>
      </w:r>
      <w:r w:rsidRPr="003D675D">
        <w:rPr>
          <w:rFonts w:cs="Tahoma"/>
          <w:sz w:val="24"/>
          <w:szCs w:val="24"/>
        </w:rPr>
        <w:t xml:space="preserve"> 4</w:t>
      </w:r>
      <w:r w:rsidR="0045501D" w:rsidRPr="003D675D">
        <w:rPr>
          <w:rFonts w:cs="Tahoma"/>
          <w:sz w:val="24"/>
          <w:szCs w:val="24"/>
        </w:rPr>
        <w:t>)</w:t>
      </w:r>
      <w:r w:rsidRPr="003D675D">
        <w:rPr>
          <w:rFonts w:cs="Tahoma"/>
          <w:sz w:val="24"/>
          <w:szCs w:val="24"/>
        </w:rPr>
        <w:t xml:space="preserve"> </w:t>
      </w:r>
      <w:r w:rsidR="004B0994" w:rsidRPr="003D675D">
        <w:rPr>
          <w:rFonts w:cs="Tahoma"/>
          <w:sz w:val="24"/>
          <w:szCs w:val="24"/>
        </w:rPr>
        <w:t>U</w:t>
      </w:r>
      <w:r w:rsidRPr="003D675D">
        <w:rPr>
          <w:rFonts w:cs="Tahoma"/>
          <w:sz w:val="24"/>
          <w:szCs w:val="24"/>
        </w:rPr>
        <w:t xml:space="preserve">mowy – protokołu odbioru końcowego, o którym mowa w § 5 </w:t>
      </w:r>
      <w:r w:rsidR="00CD402D" w:rsidRPr="003D675D">
        <w:rPr>
          <w:rFonts w:cs="Tahoma"/>
          <w:sz w:val="24"/>
          <w:szCs w:val="24"/>
        </w:rPr>
        <w:t>U</w:t>
      </w:r>
      <w:r w:rsidRPr="003D675D">
        <w:rPr>
          <w:rFonts w:cs="Tahoma"/>
          <w:sz w:val="24"/>
          <w:szCs w:val="24"/>
        </w:rPr>
        <w:t>mowy.</w:t>
      </w:r>
    </w:p>
    <w:p w14:paraId="7112CD0B" w14:textId="35E39C26" w:rsidR="007E1BED" w:rsidRPr="003D675D" w:rsidRDefault="007E1BED" w:rsidP="003B4651">
      <w:pPr>
        <w:pStyle w:val="Akapitzlist"/>
        <w:numPr>
          <w:ilvl w:val="0"/>
          <w:numId w:val="31"/>
        </w:numPr>
        <w:suppressAutoHyphens/>
        <w:spacing w:after="0" w:line="276" w:lineRule="auto"/>
        <w:ind w:left="426" w:hanging="426"/>
        <w:rPr>
          <w:rFonts w:cs="Tahoma"/>
          <w:sz w:val="24"/>
          <w:szCs w:val="24"/>
        </w:rPr>
      </w:pPr>
      <w:r w:rsidRPr="003D675D">
        <w:rPr>
          <w:rFonts w:cs="Tahoma"/>
          <w:sz w:val="24"/>
          <w:szCs w:val="24"/>
        </w:rPr>
        <w:t xml:space="preserve">Wykonawca oświadcza, że wszystkie utwory powstałe w ramach realizacji niniejszej Umowy, w tym dokumentacja powykonawcza, nie naruszają praw autorskich osób trzecich – dla korzystania i rozporządzania, a także dla eksploatacji i wprowadzania zmian do utworów powstałych w wyniku realizacji przedmiotu </w:t>
      </w:r>
      <w:r w:rsidR="00CD402D" w:rsidRPr="003D675D">
        <w:rPr>
          <w:rFonts w:cs="Tahoma"/>
          <w:sz w:val="24"/>
          <w:szCs w:val="24"/>
        </w:rPr>
        <w:t>U</w:t>
      </w:r>
      <w:r w:rsidRPr="003D675D">
        <w:rPr>
          <w:rFonts w:cs="Tahoma"/>
          <w:sz w:val="24"/>
          <w:szCs w:val="24"/>
        </w:rPr>
        <w:t xml:space="preserve">mowy nie jest wymagana zgoda osób trzecich. W przypadku zgłoszenia przez osoby trzecie zastrzeżeń dotyczących praw autorskich, firmy, ochrony znaku towarowego, naruszenia dóbr osobistych lub naruszenia innych przepisów prawa, </w:t>
      </w:r>
      <w:r w:rsidR="004B0994" w:rsidRPr="003D675D">
        <w:rPr>
          <w:rFonts w:cs="Tahoma"/>
          <w:sz w:val="24"/>
          <w:szCs w:val="24"/>
        </w:rPr>
        <w:t>W</w:t>
      </w:r>
      <w:r w:rsidRPr="003D675D">
        <w:rPr>
          <w:rFonts w:cs="Tahoma"/>
          <w:sz w:val="24"/>
          <w:szCs w:val="24"/>
        </w:rPr>
        <w:t>ykonawca zobowiązuje się do pokrycia wszelkich roszczeń</w:t>
      </w:r>
      <w:r w:rsidR="00B85A9E" w:rsidRPr="003D675D">
        <w:rPr>
          <w:rFonts w:cs="Tahoma"/>
          <w:sz w:val="24"/>
          <w:szCs w:val="24"/>
        </w:rPr>
        <w:br/>
      </w:r>
      <w:r w:rsidRPr="003D675D">
        <w:rPr>
          <w:rFonts w:cs="Tahoma"/>
          <w:sz w:val="24"/>
          <w:szCs w:val="24"/>
        </w:rPr>
        <w:t>z tego tytułu.</w:t>
      </w:r>
    </w:p>
    <w:p w14:paraId="79511BC0" w14:textId="48E8AA28" w:rsidR="007E1BED" w:rsidRPr="003D675D" w:rsidRDefault="007E1BED" w:rsidP="003B4651">
      <w:pPr>
        <w:pStyle w:val="Akapitzlist"/>
        <w:numPr>
          <w:ilvl w:val="0"/>
          <w:numId w:val="31"/>
        </w:numPr>
        <w:suppressAutoHyphens/>
        <w:spacing w:after="0" w:line="276" w:lineRule="auto"/>
        <w:ind w:left="426" w:hanging="426"/>
        <w:rPr>
          <w:rFonts w:cs="Tahoma"/>
          <w:sz w:val="24"/>
          <w:szCs w:val="24"/>
        </w:rPr>
      </w:pPr>
      <w:r w:rsidRPr="003D675D">
        <w:rPr>
          <w:rFonts w:cs="Tahoma"/>
          <w:sz w:val="24"/>
          <w:szCs w:val="24"/>
        </w:rPr>
        <w:t>Decyzja o zakresie, sposobie, warunkach korzystania z utworów należy</w:t>
      </w:r>
      <w:r w:rsidR="00B85A9E" w:rsidRPr="003D675D">
        <w:rPr>
          <w:rFonts w:cs="Tahoma"/>
          <w:sz w:val="24"/>
          <w:szCs w:val="24"/>
        </w:rPr>
        <w:br/>
      </w:r>
      <w:r w:rsidRPr="003D675D">
        <w:rPr>
          <w:rFonts w:cs="Tahoma"/>
          <w:sz w:val="24"/>
          <w:szCs w:val="24"/>
        </w:rPr>
        <w:t xml:space="preserve">do wyłącznej kompetencji </w:t>
      </w:r>
      <w:r w:rsidR="004B0994" w:rsidRPr="003D675D">
        <w:rPr>
          <w:rFonts w:cs="Tahoma"/>
          <w:sz w:val="24"/>
          <w:szCs w:val="24"/>
        </w:rPr>
        <w:t>Z</w:t>
      </w:r>
      <w:r w:rsidRPr="003D675D">
        <w:rPr>
          <w:rFonts w:cs="Tahoma"/>
          <w:sz w:val="24"/>
          <w:szCs w:val="24"/>
        </w:rPr>
        <w:t>amawiającego.</w:t>
      </w:r>
    </w:p>
    <w:p w14:paraId="37A27F39" w14:textId="77777777" w:rsidR="007E1BED" w:rsidRPr="003D675D" w:rsidRDefault="007E1BED" w:rsidP="003B4651">
      <w:pPr>
        <w:spacing w:after="0" w:line="276" w:lineRule="auto"/>
        <w:contextualSpacing/>
        <w:rPr>
          <w:rFonts w:cs="Tahoma"/>
          <w:b/>
          <w:sz w:val="24"/>
          <w:szCs w:val="24"/>
        </w:rPr>
      </w:pPr>
    </w:p>
    <w:p w14:paraId="6FF78BE4" w14:textId="77777777" w:rsidR="007E1BED" w:rsidRPr="003D675D" w:rsidRDefault="007E1BED" w:rsidP="003B4651">
      <w:pPr>
        <w:spacing w:after="0" w:line="276" w:lineRule="auto"/>
        <w:contextualSpacing/>
        <w:rPr>
          <w:rFonts w:cs="Tahoma"/>
          <w:b/>
          <w:sz w:val="24"/>
          <w:szCs w:val="24"/>
        </w:rPr>
      </w:pPr>
      <w:r w:rsidRPr="003D675D">
        <w:rPr>
          <w:rFonts w:cs="Tahoma"/>
          <w:b/>
          <w:sz w:val="24"/>
          <w:szCs w:val="24"/>
        </w:rPr>
        <w:t>§ 8. Zabezpieczenie należytego wykonania umowy</w:t>
      </w:r>
    </w:p>
    <w:p w14:paraId="06BE9009" w14:textId="76C402FD" w:rsidR="007E1BED" w:rsidRPr="003D675D" w:rsidRDefault="007E1BED" w:rsidP="003B4651">
      <w:pPr>
        <w:pStyle w:val="Akapitzlist"/>
        <w:numPr>
          <w:ilvl w:val="0"/>
          <w:numId w:val="33"/>
        </w:numPr>
        <w:suppressAutoHyphens/>
        <w:spacing w:after="0" w:line="276" w:lineRule="auto"/>
        <w:ind w:left="426" w:hanging="426"/>
        <w:contextualSpacing w:val="0"/>
        <w:rPr>
          <w:rFonts w:cs="Tahoma"/>
          <w:sz w:val="24"/>
          <w:szCs w:val="24"/>
        </w:rPr>
      </w:pPr>
      <w:r w:rsidRPr="003D675D">
        <w:rPr>
          <w:rFonts w:cs="Tahoma"/>
          <w:sz w:val="24"/>
          <w:szCs w:val="24"/>
        </w:rPr>
        <w:t xml:space="preserve">Zamawiający żąda od </w:t>
      </w:r>
      <w:r w:rsidR="004B0994" w:rsidRPr="003D675D">
        <w:rPr>
          <w:rFonts w:cs="Tahoma"/>
          <w:sz w:val="24"/>
          <w:szCs w:val="24"/>
        </w:rPr>
        <w:t>W</w:t>
      </w:r>
      <w:r w:rsidRPr="003D675D">
        <w:rPr>
          <w:rFonts w:cs="Tahoma"/>
          <w:sz w:val="24"/>
          <w:szCs w:val="24"/>
        </w:rPr>
        <w:t xml:space="preserve">ykonawcy wniesienia zabezpieczenia należytego wykonania </w:t>
      </w:r>
      <w:r w:rsidR="00CD402D" w:rsidRPr="003D675D">
        <w:rPr>
          <w:rFonts w:cs="Tahoma"/>
          <w:sz w:val="24"/>
          <w:szCs w:val="24"/>
        </w:rPr>
        <w:t>U</w:t>
      </w:r>
      <w:r w:rsidRPr="003D675D">
        <w:rPr>
          <w:rFonts w:cs="Tahoma"/>
          <w:sz w:val="24"/>
          <w:szCs w:val="24"/>
        </w:rPr>
        <w:t>mowy</w:t>
      </w:r>
      <w:r w:rsidR="003D7B29" w:rsidRPr="003D675D">
        <w:rPr>
          <w:rFonts w:cs="Tahoma"/>
          <w:sz w:val="24"/>
          <w:szCs w:val="24"/>
        </w:rPr>
        <w:t>,</w:t>
      </w:r>
      <w:r w:rsidRPr="003D675D">
        <w:rPr>
          <w:rFonts w:cs="Tahoma"/>
          <w:sz w:val="24"/>
          <w:szCs w:val="24"/>
        </w:rPr>
        <w:t xml:space="preserve"> zwanego dalej </w:t>
      </w:r>
      <w:r w:rsidR="003D7B29" w:rsidRPr="003D675D">
        <w:rPr>
          <w:rFonts w:cs="Tahoma"/>
          <w:sz w:val="24"/>
          <w:szCs w:val="24"/>
        </w:rPr>
        <w:t>„</w:t>
      </w:r>
      <w:r w:rsidRPr="003D675D">
        <w:rPr>
          <w:rFonts w:cs="Tahoma"/>
          <w:sz w:val="24"/>
          <w:szCs w:val="24"/>
        </w:rPr>
        <w:t>zabezpieczeniem</w:t>
      </w:r>
      <w:r w:rsidR="003D7B29" w:rsidRPr="003D675D">
        <w:rPr>
          <w:rFonts w:cs="Tahoma"/>
          <w:sz w:val="24"/>
          <w:szCs w:val="24"/>
        </w:rPr>
        <w:t>”</w:t>
      </w:r>
      <w:r w:rsidRPr="003D675D">
        <w:rPr>
          <w:rFonts w:cs="Tahoma"/>
          <w:sz w:val="24"/>
          <w:szCs w:val="24"/>
        </w:rPr>
        <w:t>.</w:t>
      </w:r>
    </w:p>
    <w:p w14:paraId="57A85374" w14:textId="6F8DE893" w:rsidR="007E1BED" w:rsidRPr="003D675D" w:rsidRDefault="007E1BED" w:rsidP="003B4651">
      <w:pPr>
        <w:pStyle w:val="Akapitzlist"/>
        <w:numPr>
          <w:ilvl w:val="0"/>
          <w:numId w:val="33"/>
        </w:numPr>
        <w:suppressAutoHyphens/>
        <w:spacing w:after="0" w:line="276" w:lineRule="auto"/>
        <w:ind w:left="426" w:hanging="426"/>
        <w:contextualSpacing w:val="0"/>
        <w:rPr>
          <w:rFonts w:cs="Tahoma"/>
          <w:sz w:val="24"/>
          <w:szCs w:val="24"/>
        </w:rPr>
      </w:pPr>
      <w:r w:rsidRPr="003D675D">
        <w:rPr>
          <w:rFonts w:cs="Tahoma"/>
          <w:sz w:val="24"/>
          <w:szCs w:val="24"/>
        </w:rPr>
        <w:t xml:space="preserve">Zabezpieczenie służy pokryciu roszczeń z tytułu niewykonania lub nienależytego wykonania </w:t>
      </w:r>
      <w:r w:rsidR="00CD402D" w:rsidRPr="003D675D">
        <w:rPr>
          <w:rFonts w:cs="Tahoma"/>
          <w:sz w:val="24"/>
          <w:szCs w:val="24"/>
        </w:rPr>
        <w:t>U</w:t>
      </w:r>
      <w:r w:rsidRPr="003D675D">
        <w:rPr>
          <w:rFonts w:cs="Tahoma"/>
          <w:sz w:val="24"/>
          <w:szCs w:val="24"/>
        </w:rPr>
        <w:t>mowy.</w:t>
      </w:r>
    </w:p>
    <w:p w14:paraId="27F556DF" w14:textId="7F434C3B" w:rsidR="00D44F52" w:rsidRPr="003D675D" w:rsidRDefault="007E1BED" w:rsidP="00195A3F">
      <w:pPr>
        <w:pStyle w:val="Akapitzlist"/>
        <w:numPr>
          <w:ilvl w:val="0"/>
          <w:numId w:val="33"/>
        </w:numPr>
        <w:suppressAutoHyphens/>
        <w:spacing w:after="0" w:line="276" w:lineRule="auto"/>
        <w:ind w:left="426" w:hanging="426"/>
        <w:contextualSpacing w:val="0"/>
        <w:rPr>
          <w:rFonts w:cs="Tahoma"/>
          <w:sz w:val="24"/>
          <w:szCs w:val="24"/>
        </w:rPr>
      </w:pPr>
      <w:r w:rsidRPr="003D675D">
        <w:rPr>
          <w:rFonts w:cs="Tahoma"/>
          <w:sz w:val="24"/>
          <w:szCs w:val="24"/>
        </w:rPr>
        <w:t xml:space="preserve">Wykonawca jest zobowiązany wnieść zabezpieczenie, w wysokości 5 % wynagrodzenia umownego brutto, o którym mowa w § 6 ust. </w:t>
      </w:r>
      <w:r w:rsidR="0045501D" w:rsidRPr="003D675D">
        <w:rPr>
          <w:rFonts w:cs="Tahoma"/>
          <w:sz w:val="24"/>
          <w:szCs w:val="24"/>
        </w:rPr>
        <w:t>2</w:t>
      </w:r>
      <w:r w:rsidRPr="003D675D">
        <w:rPr>
          <w:rFonts w:cs="Tahoma"/>
          <w:sz w:val="24"/>
          <w:szCs w:val="24"/>
        </w:rPr>
        <w:t xml:space="preserve"> </w:t>
      </w:r>
      <w:r w:rsidR="00CD402D" w:rsidRPr="003D675D">
        <w:rPr>
          <w:rFonts w:cs="Tahoma"/>
          <w:sz w:val="24"/>
          <w:szCs w:val="24"/>
        </w:rPr>
        <w:t>U</w:t>
      </w:r>
      <w:r w:rsidRPr="003D675D">
        <w:rPr>
          <w:rFonts w:cs="Tahoma"/>
          <w:sz w:val="24"/>
          <w:szCs w:val="24"/>
        </w:rPr>
        <w:t>mowy</w:t>
      </w:r>
      <w:r w:rsidR="00B85A9E" w:rsidRPr="003D675D">
        <w:rPr>
          <w:rFonts w:cs="Tahoma"/>
          <w:sz w:val="24"/>
          <w:szCs w:val="24"/>
        </w:rPr>
        <w:t>,</w:t>
      </w:r>
      <w:r w:rsidR="00B85A9E" w:rsidRPr="003D675D">
        <w:rPr>
          <w:rFonts w:cs="Tahoma"/>
          <w:sz w:val="24"/>
          <w:szCs w:val="24"/>
        </w:rPr>
        <w:br/>
      </w:r>
      <w:r w:rsidRPr="003D675D">
        <w:rPr>
          <w:rFonts w:cs="Tahoma"/>
          <w:sz w:val="24"/>
          <w:szCs w:val="24"/>
        </w:rPr>
        <w:t>tj. kwotę </w:t>
      </w:r>
      <w:r w:rsidR="00B85A9E" w:rsidRPr="003D675D">
        <w:rPr>
          <w:rFonts w:cs="Tahoma"/>
          <w:sz w:val="24"/>
          <w:szCs w:val="24"/>
          <w:vertAlign w:val="subscript"/>
        </w:rPr>
        <w:t xml:space="preserve">_________________________ </w:t>
      </w:r>
      <w:r w:rsidR="0092398D" w:rsidRPr="003D675D">
        <w:rPr>
          <w:rFonts w:cs="Tahoma"/>
          <w:sz w:val="24"/>
          <w:szCs w:val="24"/>
        </w:rPr>
        <w:t>PLN</w:t>
      </w:r>
      <w:r w:rsidR="00B85A9E" w:rsidRPr="003D675D">
        <w:rPr>
          <w:rFonts w:cs="Tahoma"/>
          <w:sz w:val="24"/>
          <w:szCs w:val="24"/>
        </w:rPr>
        <w:t>,</w:t>
      </w:r>
      <w:r w:rsidRPr="003D675D">
        <w:rPr>
          <w:rFonts w:cs="Tahoma"/>
          <w:sz w:val="24"/>
          <w:szCs w:val="24"/>
        </w:rPr>
        <w:t xml:space="preserve"> przed zawarciem</w:t>
      </w:r>
      <w:r w:rsidR="00CD402D" w:rsidRPr="003D675D">
        <w:rPr>
          <w:rFonts w:cs="Tahoma"/>
          <w:sz w:val="24"/>
          <w:szCs w:val="24"/>
        </w:rPr>
        <w:t xml:space="preserve"> U</w:t>
      </w:r>
      <w:r w:rsidRPr="003D675D">
        <w:rPr>
          <w:rFonts w:cs="Tahoma"/>
          <w:sz w:val="24"/>
          <w:szCs w:val="24"/>
        </w:rPr>
        <w:t>mowy.</w:t>
      </w:r>
    </w:p>
    <w:p w14:paraId="15FEB553" w14:textId="77777777" w:rsidR="00195A3F" w:rsidRPr="003D675D" w:rsidRDefault="00195A3F" w:rsidP="00195A3F">
      <w:pPr>
        <w:suppressAutoHyphens/>
        <w:spacing w:after="0" w:line="276" w:lineRule="auto"/>
        <w:rPr>
          <w:rFonts w:cs="Tahoma"/>
          <w:sz w:val="24"/>
          <w:szCs w:val="24"/>
        </w:rPr>
      </w:pPr>
    </w:p>
    <w:p w14:paraId="61626A43" w14:textId="062080AE" w:rsidR="007E1BED" w:rsidRPr="003D675D" w:rsidRDefault="007E1BED" w:rsidP="003B4651">
      <w:pPr>
        <w:spacing w:after="0" w:line="276" w:lineRule="auto"/>
        <w:contextualSpacing/>
        <w:rPr>
          <w:rFonts w:cs="Tahoma"/>
          <w:b/>
          <w:sz w:val="24"/>
          <w:szCs w:val="24"/>
        </w:rPr>
      </w:pPr>
      <w:r w:rsidRPr="003D675D">
        <w:rPr>
          <w:rFonts w:cs="Tahoma"/>
          <w:b/>
          <w:sz w:val="24"/>
          <w:szCs w:val="24"/>
        </w:rPr>
        <w:t>§ 9. Kary umowne</w:t>
      </w:r>
    </w:p>
    <w:p w14:paraId="17936DD3" w14:textId="16C5C51A" w:rsidR="007E1BED" w:rsidRPr="003D675D" w:rsidRDefault="007E1BED" w:rsidP="003B4651">
      <w:pPr>
        <w:pStyle w:val="Akapitzlist"/>
        <w:numPr>
          <w:ilvl w:val="0"/>
          <w:numId w:val="34"/>
        </w:numPr>
        <w:suppressAutoHyphens/>
        <w:spacing w:after="0" w:line="276" w:lineRule="auto"/>
        <w:ind w:left="426" w:hanging="426"/>
        <w:rPr>
          <w:rFonts w:cs="Tahoma"/>
          <w:sz w:val="24"/>
          <w:szCs w:val="24"/>
        </w:rPr>
      </w:pPr>
      <w:r w:rsidRPr="003D675D">
        <w:rPr>
          <w:rFonts w:cs="Tahoma"/>
          <w:sz w:val="24"/>
          <w:szCs w:val="24"/>
        </w:rPr>
        <w:t xml:space="preserve">Wykonawca zapłaci </w:t>
      </w:r>
      <w:r w:rsidR="004B0994" w:rsidRPr="003D675D">
        <w:rPr>
          <w:rFonts w:cs="Tahoma"/>
          <w:sz w:val="24"/>
          <w:szCs w:val="24"/>
        </w:rPr>
        <w:t>Z</w:t>
      </w:r>
      <w:r w:rsidRPr="003D675D">
        <w:rPr>
          <w:rFonts w:cs="Tahoma"/>
          <w:sz w:val="24"/>
          <w:szCs w:val="24"/>
        </w:rPr>
        <w:t xml:space="preserve">amawiającemu karę umowną: </w:t>
      </w:r>
    </w:p>
    <w:p w14:paraId="0A0CFA07" w14:textId="19D7594E" w:rsidR="0092398D" w:rsidRPr="003D675D" w:rsidRDefault="007E1BED" w:rsidP="00FC44DF">
      <w:pPr>
        <w:pStyle w:val="Akapitzlist"/>
        <w:numPr>
          <w:ilvl w:val="0"/>
          <w:numId w:val="35"/>
        </w:numPr>
        <w:suppressAutoHyphens/>
        <w:spacing w:after="0" w:line="276" w:lineRule="auto"/>
        <w:ind w:left="851" w:hanging="425"/>
        <w:rPr>
          <w:rFonts w:cs="Tahoma"/>
          <w:sz w:val="24"/>
          <w:szCs w:val="24"/>
        </w:rPr>
      </w:pPr>
      <w:r w:rsidRPr="003D675D">
        <w:rPr>
          <w:rFonts w:cs="Tahoma"/>
          <w:sz w:val="24"/>
          <w:szCs w:val="24"/>
        </w:rPr>
        <w:t>za każdy dzień zwłoki w realizacji przedmiotu zamówienia o którym mowa</w:t>
      </w:r>
      <w:r w:rsidR="00B85A9E" w:rsidRPr="003D675D">
        <w:rPr>
          <w:rFonts w:cs="Tahoma"/>
          <w:sz w:val="24"/>
          <w:szCs w:val="24"/>
        </w:rPr>
        <w:br/>
      </w:r>
      <w:r w:rsidRPr="003D675D">
        <w:rPr>
          <w:rFonts w:cs="Tahoma"/>
          <w:sz w:val="24"/>
          <w:szCs w:val="24"/>
        </w:rPr>
        <w:t xml:space="preserve">w § 1 </w:t>
      </w:r>
      <w:r w:rsidR="00CD402D" w:rsidRPr="003D675D">
        <w:rPr>
          <w:rFonts w:cs="Tahoma"/>
          <w:sz w:val="24"/>
          <w:szCs w:val="24"/>
        </w:rPr>
        <w:t>U</w:t>
      </w:r>
      <w:r w:rsidRPr="003D675D">
        <w:rPr>
          <w:rFonts w:cs="Tahoma"/>
          <w:sz w:val="24"/>
          <w:szCs w:val="24"/>
        </w:rPr>
        <w:t xml:space="preserve">mowy, w stosunku do terminu określonego w § 2 </w:t>
      </w:r>
      <w:r w:rsidR="004B0994" w:rsidRPr="003D675D">
        <w:rPr>
          <w:rFonts w:cs="Tahoma"/>
          <w:sz w:val="24"/>
          <w:szCs w:val="24"/>
        </w:rPr>
        <w:t>U</w:t>
      </w:r>
      <w:r w:rsidRPr="003D675D">
        <w:rPr>
          <w:rFonts w:cs="Tahoma"/>
          <w:sz w:val="24"/>
          <w:szCs w:val="24"/>
        </w:rPr>
        <w:t>mowy –</w:t>
      </w:r>
      <w:r w:rsidR="00B85A9E" w:rsidRPr="003D675D">
        <w:rPr>
          <w:rFonts w:cs="Tahoma"/>
          <w:sz w:val="24"/>
          <w:szCs w:val="24"/>
        </w:rPr>
        <w:br/>
      </w:r>
      <w:r w:rsidRPr="003D675D">
        <w:rPr>
          <w:rFonts w:cs="Tahoma"/>
          <w:sz w:val="24"/>
          <w:szCs w:val="24"/>
        </w:rPr>
        <w:t>w wysokości 0,5</w:t>
      </w:r>
      <w:r w:rsidR="003D675D">
        <w:rPr>
          <w:rFonts w:cs="Tahoma"/>
          <w:sz w:val="24"/>
          <w:szCs w:val="24"/>
        </w:rPr>
        <w:t xml:space="preserve"> </w:t>
      </w:r>
      <w:r w:rsidRPr="003D675D">
        <w:rPr>
          <w:rFonts w:cs="Tahoma"/>
          <w:sz w:val="24"/>
          <w:szCs w:val="24"/>
        </w:rPr>
        <w:t xml:space="preserve">% wartości wynagrodzenia brutto określonego w § 6 ust. 2 </w:t>
      </w:r>
      <w:r w:rsidR="00CD402D" w:rsidRPr="003D675D">
        <w:rPr>
          <w:rFonts w:cs="Tahoma"/>
          <w:sz w:val="24"/>
          <w:szCs w:val="24"/>
        </w:rPr>
        <w:t>U</w:t>
      </w:r>
      <w:r w:rsidRPr="003D675D">
        <w:rPr>
          <w:rFonts w:cs="Tahoma"/>
          <w:sz w:val="24"/>
          <w:szCs w:val="24"/>
        </w:rPr>
        <w:t>mowy;</w:t>
      </w:r>
    </w:p>
    <w:p w14:paraId="6EB51775" w14:textId="77777777" w:rsidR="00195A3F" w:rsidRPr="003D675D" w:rsidRDefault="00195A3F">
      <w:pPr>
        <w:rPr>
          <w:rFonts w:cs="Tahoma"/>
          <w:sz w:val="24"/>
          <w:szCs w:val="24"/>
        </w:rPr>
      </w:pPr>
      <w:r w:rsidRPr="003D675D">
        <w:rPr>
          <w:rFonts w:cs="Tahoma"/>
          <w:sz w:val="24"/>
          <w:szCs w:val="24"/>
        </w:rPr>
        <w:br w:type="page"/>
      </w:r>
    </w:p>
    <w:p w14:paraId="3D5FEDD7" w14:textId="10B8BA7F" w:rsidR="007E1BED" w:rsidRPr="003D675D" w:rsidRDefault="007E1BED" w:rsidP="003B4651">
      <w:pPr>
        <w:pStyle w:val="Akapitzlist"/>
        <w:numPr>
          <w:ilvl w:val="0"/>
          <w:numId w:val="35"/>
        </w:numPr>
        <w:suppressAutoHyphens/>
        <w:spacing w:after="0" w:line="276" w:lineRule="auto"/>
        <w:ind w:left="851" w:hanging="425"/>
        <w:rPr>
          <w:rFonts w:cs="Tahoma"/>
          <w:sz w:val="24"/>
          <w:szCs w:val="24"/>
        </w:rPr>
      </w:pPr>
      <w:r w:rsidRPr="003D675D">
        <w:rPr>
          <w:rFonts w:cs="Tahoma"/>
          <w:sz w:val="24"/>
          <w:szCs w:val="24"/>
        </w:rPr>
        <w:lastRenderedPageBreak/>
        <w:t xml:space="preserve">za każdy dzień zwłoki w usunięciu wad, o których mowa w § 13 ust. 5 </w:t>
      </w:r>
      <w:r w:rsidR="00CD402D" w:rsidRPr="003D675D">
        <w:rPr>
          <w:rFonts w:cs="Tahoma"/>
          <w:sz w:val="24"/>
          <w:szCs w:val="24"/>
        </w:rPr>
        <w:t>U</w:t>
      </w:r>
      <w:r w:rsidRPr="003D675D">
        <w:rPr>
          <w:rFonts w:cs="Tahoma"/>
          <w:sz w:val="24"/>
          <w:szCs w:val="24"/>
        </w:rPr>
        <w:t xml:space="preserve">mowy, w okresie trwania rękojmi lub/i gwarancji, w stosunku do terminu określonego w § 13 ust. 6 </w:t>
      </w:r>
      <w:r w:rsidR="00CD402D" w:rsidRPr="003D675D">
        <w:rPr>
          <w:rFonts w:cs="Tahoma"/>
          <w:sz w:val="24"/>
          <w:szCs w:val="24"/>
        </w:rPr>
        <w:t>U</w:t>
      </w:r>
      <w:r w:rsidRPr="003D675D">
        <w:rPr>
          <w:rFonts w:cs="Tahoma"/>
          <w:sz w:val="24"/>
          <w:szCs w:val="24"/>
        </w:rPr>
        <w:t>mowy – w wysokości 0,5</w:t>
      </w:r>
      <w:r w:rsidR="003D675D">
        <w:rPr>
          <w:rFonts w:cs="Tahoma"/>
          <w:sz w:val="24"/>
          <w:szCs w:val="24"/>
        </w:rPr>
        <w:t xml:space="preserve"> </w:t>
      </w:r>
      <w:r w:rsidRPr="003D675D">
        <w:rPr>
          <w:rFonts w:cs="Tahoma"/>
          <w:sz w:val="24"/>
          <w:szCs w:val="24"/>
        </w:rPr>
        <w:t xml:space="preserve">% wartości wynagrodzenia brutto określonego w § 6 ust. 2 </w:t>
      </w:r>
      <w:r w:rsidR="00CD402D" w:rsidRPr="003D675D">
        <w:rPr>
          <w:rFonts w:cs="Tahoma"/>
          <w:sz w:val="24"/>
          <w:szCs w:val="24"/>
        </w:rPr>
        <w:t>U</w:t>
      </w:r>
      <w:r w:rsidRPr="003D675D">
        <w:rPr>
          <w:rFonts w:cs="Tahoma"/>
          <w:sz w:val="24"/>
          <w:szCs w:val="24"/>
        </w:rPr>
        <w:t xml:space="preserve">mowy; </w:t>
      </w:r>
    </w:p>
    <w:p w14:paraId="24341F2F" w14:textId="7C9F9233" w:rsidR="007E1BED" w:rsidRPr="003D675D" w:rsidRDefault="007E1BED" w:rsidP="003B4651">
      <w:pPr>
        <w:pStyle w:val="Akapitzlist"/>
        <w:numPr>
          <w:ilvl w:val="0"/>
          <w:numId w:val="35"/>
        </w:numPr>
        <w:suppressAutoHyphens/>
        <w:spacing w:after="0" w:line="276" w:lineRule="auto"/>
        <w:ind w:left="851" w:hanging="425"/>
        <w:rPr>
          <w:rFonts w:cs="Tahoma"/>
          <w:sz w:val="24"/>
          <w:szCs w:val="24"/>
        </w:rPr>
      </w:pPr>
      <w:r w:rsidRPr="003D675D">
        <w:rPr>
          <w:rFonts w:cs="Tahoma"/>
          <w:sz w:val="24"/>
          <w:szCs w:val="24"/>
        </w:rPr>
        <w:t xml:space="preserve">z tytułu odstąpienia od </w:t>
      </w:r>
      <w:r w:rsidR="00CD402D" w:rsidRPr="003D675D">
        <w:rPr>
          <w:rFonts w:cs="Tahoma"/>
          <w:sz w:val="24"/>
          <w:szCs w:val="24"/>
        </w:rPr>
        <w:t>U</w:t>
      </w:r>
      <w:r w:rsidRPr="003D675D">
        <w:rPr>
          <w:rFonts w:cs="Tahoma"/>
          <w:sz w:val="24"/>
          <w:szCs w:val="24"/>
        </w:rPr>
        <w:t xml:space="preserve">mowy przez którąkolwiek ze </w:t>
      </w:r>
      <w:r w:rsidR="00FC44DF" w:rsidRPr="003D675D">
        <w:rPr>
          <w:rFonts w:cs="Tahoma"/>
          <w:sz w:val="24"/>
          <w:szCs w:val="24"/>
        </w:rPr>
        <w:t>S</w:t>
      </w:r>
      <w:r w:rsidRPr="003D675D">
        <w:rPr>
          <w:rFonts w:cs="Tahoma"/>
          <w:sz w:val="24"/>
          <w:szCs w:val="24"/>
        </w:rPr>
        <w:t xml:space="preserve">tron, z przyczyn leżących po </w:t>
      </w:r>
      <w:r w:rsidR="00CD402D" w:rsidRPr="003D675D">
        <w:rPr>
          <w:rFonts w:cs="Tahoma"/>
          <w:sz w:val="24"/>
          <w:szCs w:val="24"/>
        </w:rPr>
        <w:t>S</w:t>
      </w:r>
      <w:r w:rsidRPr="003D675D">
        <w:rPr>
          <w:rFonts w:cs="Tahoma"/>
          <w:sz w:val="24"/>
          <w:szCs w:val="24"/>
        </w:rPr>
        <w:t xml:space="preserve">tronie </w:t>
      </w:r>
      <w:r w:rsidR="004B0994" w:rsidRPr="003D675D">
        <w:rPr>
          <w:rFonts w:cs="Tahoma"/>
          <w:sz w:val="24"/>
          <w:szCs w:val="24"/>
        </w:rPr>
        <w:t>W</w:t>
      </w:r>
      <w:r w:rsidRPr="003D675D">
        <w:rPr>
          <w:rFonts w:cs="Tahoma"/>
          <w:sz w:val="24"/>
          <w:szCs w:val="24"/>
        </w:rPr>
        <w:t>ykonawcy – w wysokości 20</w:t>
      </w:r>
      <w:r w:rsidR="003D675D">
        <w:rPr>
          <w:rFonts w:cs="Tahoma"/>
          <w:sz w:val="24"/>
          <w:szCs w:val="24"/>
        </w:rPr>
        <w:t xml:space="preserve"> </w:t>
      </w:r>
      <w:r w:rsidRPr="003D675D">
        <w:rPr>
          <w:rFonts w:cs="Tahoma"/>
          <w:sz w:val="24"/>
          <w:szCs w:val="24"/>
        </w:rPr>
        <w:t>% wartości wynagrodzenia brutto określonego w</w:t>
      </w:r>
      <w:r w:rsidR="0045501D" w:rsidRPr="003D675D">
        <w:rPr>
          <w:rFonts w:cs="Tahoma"/>
          <w:sz w:val="24"/>
          <w:szCs w:val="24"/>
        </w:rPr>
        <w:t xml:space="preserve"> </w:t>
      </w:r>
      <w:r w:rsidRPr="003D675D">
        <w:rPr>
          <w:rFonts w:cs="Tahoma"/>
          <w:sz w:val="24"/>
          <w:szCs w:val="24"/>
        </w:rPr>
        <w:t xml:space="preserve">§ 6 ust. 2 </w:t>
      </w:r>
      <w:r w:rsidR="00CD402D" w:rsidRPr="003D675D">
        <w:rPr>
          <w:rFonts w:cs="Tahoma"/>
          <w:sz w:val="24"/>
          <w:szCs w:val="24"/>
        </w:rPr>
        <w:t>U</w:t>
      </w:r>
      <w:r w:rsidRPr="003D675D">
        <w:rPr>
          <w:rFonts w:cs="Tahoma"/>
          <w:sz w:val="24"/>
          <w:szCs w:val="24"/>
        </w:rPr>
        <w:t>mowy;</w:t>
      </w:r>
    </w:p>
    <w:p w14:paraId="7E9D0BE3" w14:textId="77777777" w:rsidR="007E1BED" w:rsidRPr="003D675D" w:rsidRDefault="007E1BED" w:rsidP="003B4651">
      <w:pPr>
        <w:pStyle w:val="Akapitzlist"/>
        <w:numPr>
          <w:ilvl w:val="0"/>
          <w:numId w:val="35"/>
        </w:numPr>
        <w:suppressAutoHyphens/>
        <w:spacing w:after="0" w:line="276" w:lineRule="auto"/>
        <w:ind w:left="851" w:hanging="425"/>
        <w:rPr>
          <w:rFonts w:cs="Tahoma"/>
          <w:sz w:val="24"/>
          <w:szCs w:val="24"/>
        </w:rPr>
      </w:pPr>
      <w:r w:rsidRPr="003D675D">
        <w:rPr>
          <w:rFonts w:cs="Tahoma"/>
          <w:sz w:val="24"/>
          <w:szCs w:val="24"/>
        </w:rPr>
        <w:t xml:space="preserve">z tytułu: </w:t>
      </w:r>
    </w:p>
    <w:p w14:paraId="69DDFE0C" w14:textId="1E2A327F" w:rsidR="007E1BED" w:rsidRPr="003D675D" w:rsidRDefault="007E1BED" w:rsidP="003B4651">
      <w:pPr>
        <w:pStyle w:val="Akapitzlist"/>
        <w:numPr>
          <w:ilvl w:val="0"/>
          <w:numId w:val="36"/>
        </w:numPr>
        <w:suppressAutoHyphens/>
        <w:spacing w:after="0" w:line="276" w:lineRule="auto"/>
        <w:ind w:left="1276" w:hanging="426"/>
        <w:rPr>
          <w:rFonts w:cs="Tahoma"/>
          <w:sz w:val="24"/>
          <w:szCs w:val="24"/>
        </w:rPr>
      </w:pPr>
      <w:r w:rsidRPr="003D675D">
        <w:rPr>
          <w:rFonts w:cs="Tahoma"/>
          <w:sz w:val="24"/>
          <w:szCs w:val="24"/>
        </w:rPr>
        <w:t>nieprzedłożenia do zaakceptowania projektu umowy</w:t>
      </w:r>
      <w:r w:rsidR="00B85A9E" w:rsidRPr="003D675D">
        <w:rPr>
          <w:rFonts w:cs="Tahoma"/>
          <w:sz w:val="24"/>
          <w:szCs w:val="24"/>
        </w:rPr>
        <w:t xml:space="preserve"> </w:t>
      </w:r>
      <w:r w:rsidRPr="003D675D">
        <w:rPr>
          <w:rFonts w:cs="Tahoma"/>
          <w:sz w:val="24"/>
          <w:szCs w:val="24"/>
        </w:rPr>
        <w:t xml:space="preserve">z podwykonawcą, której przedmiotem są roboty budowlane, lub projektu jej zmiany; </w:t>
      </w:r>
    </w:p>
    <w:p w14:paraId="0467F27F" w14:textId="08425F13" w:rsidR="007E1BED" w:rsidRPr="003D675D" w:rsidRDefault="007E1BED" w:rsidP="003B4651">
      <w:pPr>
        <w:pStyle w:val="Akapitzlist"/>
        <w:numPr>
          <w:ilvl w:val="0"/>
          <w:numId w:val="36"/>
        </w:numPr>
        <w:suppressAutoHyphens/>
        <w:spacing w:after="0" w:line="276" w:lineRule="auto"/>
        <w:ind w:left="1276" w:hanging="426"/>
        <w:rPr>
          <w:rFonts w:cs="Tahoma"/>
          <w:sz w:val="24"/>
          <w:szCs w:val="24"/>
        </w:rPr>
      </w:pPr>
      <w:r w:rsidRPr="003D675D">
        <w:rPr>
          <w:rFonts w:cs="Tahoma"/>
          <w:sz w:val="24"/>
          <w:szCs w:val="24"/>
        </w:rPr>
        <w:t>nieprzedłożenia poświadczonej za zgodność z oryginałem kopii umowy</w:t>
      </w:r>
      <w:r w:rsidR="00B85A9E" w:rsidRPr="003D675D">
        <w:rPr>
          <w:rFonts w:cs="Tahoma"/>
          <w:sz w:val="24"/>
          <w:szCs w:val="24"/>
        </w:rPr>
        <w:br/>
      </w:r>
      <w:r w:rsidRPr="003D675D">
        <w:rPr>
          <w:rFonts w:cs="Tahoma"/>
          <w:sz w:val="24"/>
          <w:szCs w:val="24"/>
        </w:rPr>
        <w:t>o podwykonawstwo lub jej zmiany;</w:t>
      </w:r>
    </w:p>
    <w:p w14:paraId="22CEA757" w14:textId="77777777" w:rsidR="007E1BED" w:rsidRPr="003D675D" w:rsidRDefault="007E1BED" w:rsidP="003B4651">
      <w:pPr>
        <w:pStyle w:val="Akapitzlist"/>
        <w:numPr>
          <w:ilvl w:val="0"/>
          <w:numId w:val="36"/>
        </w:numPr>
        <w:suppressAutoHyphens/>
        <w:spacing w:after="0" w:line="276" w:lineRule="auto"/>
        <w:ind w:left="1276" w:hanging="426"/>
        <w:rPr>
          <w:rFonts w:cs="Tahoma"/>
          <w:sz w:val="24"/>
          <w:szCs w:val="24"/>
        </w:rPr>
      </w:pPr>
      <w:r w:rsidRPr="003D675D">
        <w:rPr>
          <w:rFonts w:cs="Tahoma"/>
          <w:sz w:val="24"/>
          <w:szCs w:val="24"/>
        </w:rPr>
        <w:t>braku zapłaty lub nieterminowej zapłaty wynagrodzenia należnego podwykonawcom lub dalszym podwykonawcom;</w:t>
      </w:r>
    </w:p>
    <w:p w14:paraId="6CF666BB" w14:textId="3E858E78" w:rsidR="007E1BED" w:rsidRPr="003D675D" w:rsidRDefault="007E1BED" w:rsidP="003B4651">
      <w:pPr>
        <w:pStyle w:val="Akapitzlist"/>
        <w:numPr>
          <w:ilvl w:val="0"/>
          <w:numId w:val="36"/>
        </w:numPr>
        <w:suppressAutoHyphens/>
        <w:spacing w:after="0" w:line="276" w:lineRule="auto"/>
        <w:ind w:left="1276" w:hanging="426"/>
        <w:rPr>
          <w:rFonts w:cs="Tahoma"/>
          <w:sz w:val="24"/>
          <w:szCs w:val="24"/>
        </w:rPr>
      </w:pPr>
      <w:r w:rsidRPr="003D675D">
        <w:rPr>
          <w:rFonts w:cs="Tahoma"/>
          <w:sz w:val="24"/>
          <w:szCs w:val="24"/>
        </w:rPr>
        <w:t xml:space="preserve">braku zmiany </w:t>
      </w:r>
      <w:r w:rsidR="00CD402D" w:rsidRPr="003D675D">
        <w:rPr>
          <w:rFonts w:cs="Tahoma"/>
          <w:sz w:val="24"/>
          <w:szCs w:val="24"/>
        </w:rPr>
        <w:t>U</w:t>
      </w:r>
      <w:r w:rsidRPr="003D675D">
        <w:rPr>
          <w:rFonts w:cs="Tahoma"/>
          <w:sz w:val="24"/>
          <w:szCs w:val="24"/>
        </w:rPr>
        <w:t xml:space="preserve">mowy o podwykonawstwo w zakresie terminu zapłaty; </w:t>
      </w:r>
    </w:p>
    <w:p w14:paraId="43D001A1" w14:textId="62EC475F" w:rsidR="007E1BED" w:rsidRPr="003D675D" w:rsidRDefault="007E1BED" w:rsidP="003B4651">
      <w:pPr>
        <w:pStyle w:val="Akapitzlist"/>
        <w:numPr>
          <w:ilvl w:val="0"/>
          <w:numId w:val="36"/>
        </w:numPr>
        <w:suppressAutoHyphens/>
        <w:spacing w:after="0" w:line="276" w:lineRule="auto"/>
        <w:ind w:left="1276" w:hanging="426"/>
        <w:rPr>
          <w:rFonts w:cs="Tahoma"/>
          <w:sz w:val="24"/>
          <w:szCs w:val="24"/>
        </w:rPr>
      </w:pPr>
      <w:r w:rsidRPr="003D675D">
        <w:rPr>
          <w:rFonts w:cs="Tahoma"/>
          <w:sz w:val="24"/>
          <w:szCs w:val="24"/>
        </w:rPr>
        <w:t xml:space="preserve">braku zapłaty lub nieterminowej zapłaty wynagrodzenia należnego podwykonawcom z tytułu zmiany wysokości wynagrodzenia dokonanej na zasadach określonych w § 14 ust. 1 pkt 1 lit. </w:t>
      </w:r>
      <w:r w:rsidR="006650BD" w:rsidRPr="003D675D">
        <w:rPr>
          <w:rFonts w:cs="Tahoma"/>
          <w:sz w:val="24"/>
          <w:szCs w:val="24"/>
        </w:rPr>
        <w:t>b</w:t>
      </w:r>
      <w:r w:rsidRPr="003D675D">
        <w:rPr>
          <w:rFonts w:cs="Tahoma"/>
          <w:sz w:val="24"/>
          <w:szCs w:val="24"/>
        </w:rPr>
        <w:t xml:space="preserve"> </w:t>
      </w:r>
      <w:r w:rsidR="00CD402D" w:rsidRPr="003D675D">
        <w:rPr>
          <w:rFonts w:cs="Tahoma"/>
          <w:sz w:val="24"/>
          <w:szCs w:val="24"/>
        </w:rPr>
        <w:t>U</w:t>
      </w:r>
      <w:r w:rsidRPr="003D675D">
        <w:rPr>
          <w:rFonts w:cs="Tahoma"/>
          <w:sz w:val="24"/>
          <w:szCs w:val="24"/>
        </w:rPr>
        <w:t>mowy w wysokości</w:t>
      </w:r>
      <w:r w:rsidR="003D675D">
        <w:rPr>
          <w:rFonts w:cs="Tahoma"/>
          <w:sz w:val="24"/>
          <w:szCs w:val="24"/>
        </w:rPr>
        <w:br/>
      </w:r>
      <w:r w:rsidRPr="003D675D">
        <w:rPr>
          <w:rFonts w:cs="Tahoma"/>
          <w:sz w:val="24"/>
          <w:szCs w:val="24"/>
        </w:rPr>
        <w:t>3</w:t>
      </w:r>
      <w:r w:rsidR="003D675D">
        <w:rPr>
          <w:rFonts w:cs="Tahoma"/>
          <w:sz w:val="24"/>
          <w:szCs w:val="24"/>
        </w:rPr>
        <w:t xml:space="preserve"> </w:t>
      </w:r>
      <w:r w:rsidRPr="003D675D">
        <w:rPr>
          <w:rFonts w:cs="Tahoma"/>
          <w:sz w:val="24"/>
          <w:szCs w:val="24"/>
        </w:rPr>
        <w:t xml:space="preserve">% wartości wynagrodzenia brutto określonego w § 6 ust. 2 </w:t>
      </w:r>
      <w:r w:rsidR="00CD402D" w:rsidRPr="003D675D">
        <w:rPr>
          <w:rFonts w:cs="Tahoma"/>
          <w:sz w:val="24"/>
          <w:szCs w:val="24"/>
        </w:rPr>
        <w:t>U</w:t>
      </w:r>
      <w:r w:rsidRPr="003D675D">
        <w:rPr>
          <w:rFonts w:cs="Tahoma"/>
          <w:sz w:val="24"/>
          <w:szCs w:val="24"/>
        </w:rPr>
        <w:t xml:space="preserve">mowy. </w:t>
      </w:r>
    </w:p>
    <w:p w14:paraId="1DDB5455" w14:textId="44E41251" w:rsidR="007E1BED" w:rsidRPr="003D675D" w:rsidRDefault="007E1BED" w:rsidP="003B4651">
      <w:pPr>
        <w:pStyle w:val="Akapitzlist"/>
        <w:numPr>
          <w:ilvl w:val="0"/>
          <w:numId w:val="35"/>
        </w:numPr>
        <w:spacing w:after="0" w:line="276" w:lineRule="auto"/>
        <w:ind w:left="851" w:hanging="425"/>
        <w:rPr>
          <w:rFonts w:cs="Tahoma"/>
          <w:sz w:val="24"/>
          <w:szCs w:val="24"/>
        </w:rPr>
      </w:pPr>
      <w:r w:rsidRPr="003D675D">
        <w:rPr>
          <w:rFonts w:cs="Tahoma"/>
          <w:sz w:val="24"/>
          <w:szCs w:val="24"/>
        </w:rPr>
        <w:t>z tytułu naruszenia postanowień §</w:t>
      </w:r>
      <w:r w:rsidR="0045501D" w:rsidRPr="003D675D">
        <w:rPr>
          <w:rFonts w:cs="Tahoma"/>
          <w:sz w:val="24"/>
          <w:szCs w:val="24"/>
        </w:rPr>
        <w:t xml:space="preserve"> </w:t>
      </w:r>
      <w:r w:rsidRPr="003D675D">
        <w:rPr>
          <w:rFonts w:cs="Tahoma"/>
          <w:sz w:val="24"/>
          <w:szCs w:val="24"/>
        </w:rPr>
        <w:t>11 (klauzula społeczna) w wysokości 1</w:t>
      </w:r>
      <w:r w:rsidR="003D675D">
        <w:rPr>
          <w:rFonts w:cs="Tahoma"/>
          <w:sz w:val="24"/>
          <w:szCs w:val="24"/>
        </w:rPr>
        <w:t xml:space="preserve"> </w:t>
      </w:r>
      <w:r w:rsidRPr="003D675D">
        <w:rPr>
          <w:rFonts w:cs="Tahoma"/>
          <w:sz w:val="24"/>
          <w:szCs w:val="24"/>
        </w:rPr>
        <w:t>%</w:t>
      </w:r>
      <w:r w:rsidR="001D38EC" w:rsidRPr="003D675D">
        <w:rPr>
          <w:rFonts w:cs="Tahoma"/>
          <w:sz w:val="24"/>
          <w:szCs w:val="24"/>
        </w:rPr>
        <w:t xml:space="preserve"> </w:t>
      </w:r>
      <w:r w:rsidRPr="003D675D">
        <w:rPr>
          <w:rFonts w:cs="Tahoma"/>
          <w:sz w:val="24"/>
          <w:szCs w:val="24"/>
        </w:rPr>
        <w:t xml:space="preserve">wartości wynagrodzenia brutto określonego w § 6 ust. 2 </w:t>
      </w:r>
      <w:r w:rsidR="00CD402D" w:rsidRPr="003D675D">
        <w:rPr>
          <w:rFonts w:cs="Tahoma"/>
          <w:sz w:val="24"/>
          <w:szCs w:val="24"/>
        </w:rPr>
        <w:t>U</w:t>
      </w:r>
      <w:r w:rsidRPr="003D675D">
        <w:rPr>
          <w:rFonts w:cs="Tahoma"/>
          <w:sz w:val="24"/>
          <w:szCs w:val="24"/>
        </w:rPr>
        <w:t xml:space="preserve">mowy. </w:t>
      </w:r>
    </w:p>
    <w:p w14:paraId="023F085D" w14:textId="6B916BDE" w:rsidR="007E1BED" w:rsidRPr="003D675D" w:rsidRDefault="007E1BED" w:rsidP="003B4651">
      <w:pPr>
        <w:pStyle w:val="Akapitzlist"/>
        <w:numPr>
          <w:ilvl w:val="0"/>
          <w:numId w:val="34"/>
        </w:numPr>
        <w:suppressAutoHyphens/>
        <w:spacing w:after="0" w:line="276" w:lineRule="auto"/>
        <w:ind w:left="426" w:hanging="426"/>
        <w:rPr>
          <w:rFonts w:cs="Tahoma"/>
          <w:sz w:val="24"/>
          <w:szCs w:val="24"/>
        </w:rPr>
      </w:pPr>
      <w:r w:rsidRPr="003D675D">
        <w:rPr>
          <w:rFonts w:cs="Tahoma"/>
          <w:sz w:val="24"/>
          <w:szCs w:val="24"/>
        </w:rPr>
        <w:t xml:space="preserve">Łączna maksymalna wysokość kar umownych nie może przekroczyć </w:t>
      </w:r>
      <w:r w:rsidR="003D675D">
        <w:rPr>
          <w:rFonts w:cs="Tahoma"/>
          <w:sz w:val="24"/>
          <w:szCs w:val="24"/>
        </w:rPr>
        <w:t xml:space="preserve">35 </w:t>
      </w:r>
      <w:r w:rsidRPr="003D675D">
        <w:rPr>
          <w:rFonts w:cs="Tahoma"/>
          <w:sz w:val="24"/>
          <w:szCs w:val="24"/>
        </w:rPr>
        <w:t>% wartości wynagrodzenia brutto</w:t>
      </w:r>
      <w:r w:rsidR="00663197" w:rsidRPr="003D675D">
        <w:rPr>
          <w:rFonts w:cs="Tahoma"/>
          <w:sz w:val="24"/>
          <w:szCs w:val="24"/>
        </w:rPr>
        <w:t>,</w:t>
      </w:r>
      <w:r w:rsidRPr="003D675D">
        <w:rPr>
          <w:rFonts w:cs="Tahoma"/>
          <w:sz w:val="24"/>
          <w:szCs w:val="24"/>
        </w:rPr>
        <w:t xml:space="preserve"> określonego w § 6 ust. 2 </w:t>
      </w:r>
      <w:r w:rsidR="00CD402D" w:rsidRPr="003D675D">
        <w:rPr>
          <w:rFonts w:cs="Tahoma"/>
          <w:sz w:val="24"/>
          <w:szCs w:val="24"/>
        </w:rPr>
        <w:t>U</w:t>
      </w:r>
      <w:r w:rsidRPr="003D675D">
        <w:rPr>
          <w:rFonts w:cs="Tahoma"/>
          <w:sz w:val="24"/>
          <w:szCs w:val="24"/>
        </w:rPr>
        <w:t>mowy.</w:t>
      </w:r>
    </w:p>
    <w:p w14:paraId="47309633" w14:textId="77777777" w:rsidR="007E1BED" w:rsidRPr="003D675D" w:rsidRDefault="007E1BED" w:rsidP="003B4651">
      <w:pPr>
        <w:pStyle w:val="Akapitzlist"/>
        <w:numPr>
          <w:ilvl w:val="0"/>
          <w:numId w:val="34"/>
        </w:numPr>
        <w:suppressAutoHyphens/>
        <w:spacing w:after="0" w:line="276" w:lineRule="auto"/>
        <w:ind w:left="426" w:hanging="426"/>
        <w:rPr>
          <w:rFonts w:cs="Tahoma"/>
          <w:sz w:val="24"/>
          <w:szCs w:val="24"/>
        </w:rPr>
      </w:pPr>
      <w:r w:rsidRPr="003D675D">
        <w:rPr>
          <w:rFonts w:cs="Tahoma"/>
          <w:sz w:val="24"/>
          <w:szCs w:val="24"/>
        </w:rPr>
        <w:t xml:space="preserve">Kary umowne, o których mowa w ust. 1 ustalone za każdy rozpoczęty dzień zwłoki, stają się wymagalne za: </w:t>
      </w:r>
    </w:p>
    <w:p w14:paraId="2DFF0822" w14:textId="77777777" w:rsidR="007E1BED" w:rsidRPr="003D675D" w:rsidRDefault="007E1BED" w:rsidP="003B4651">
      <w:pPr>
        <w:pStyle w:val="Akapitzlist"/>
        <w:numPr>
          <w:ilvl w:val="0"/>
          <w:numId w:val="37"/>
        </w:numPr>
        <w:suppressAutoHyphens/>
        <w:spacing w:after="0" w:line="276" w:lineRule="auto"/>
        <w:ind w:left="851" w:hanging="425"/>
        <w:rPr>
          <w:rFonts w:cs="Tahoma"/>
          <w:sz w:val="24"/>
          <w:szCs w:val="24"/>
        </w:rPr>
      </w:pPr>
      <w:r w:rsidRPr="003D675D">
        <w:rPr>
          <w:rFonts w:cs="Tahoma"/>
          <w:sz w:val="24"/>
          <w:szCs w:val="24"/>
        </w:rPr>
        <w:t>każdy rozpoczęty dzień zwłoki – w tym dniu;</w:t>
      </w:r>
    </w:p>
    <w:p w14:paraId="2BE7D685" w14:textId="77777777" w:rsidR="007E1BED" w:rsidRPr="003D675D" w:rsidRDefault="007E1BED" w:rsidP="003B4651">
      <w:pPr>
        <w:pStyle w:val="Akapitzlist"/>
        <w:numPr>
          <w:ilvl w:val="0"/>
          <w:numId w:val="37"/>
        </w:numPr>
        <w:suppressAutoHyphens/>
        <w:spacing w:after="0" w:line="276" w:lineRule="auto"/>
        <w:ind w:left="851" w:hanging="425"/>
        <w:rPr>
          <w:rFonts w:cs="Tahoma"/>
          <w:sz w:val="24"/>
          <w:szCs w:val="24"/>
        </w:rPr>
      </w:pPr>
      <w:r w:rsidRPr="003D675D">
        <w:rPr>
          <w:rFonts w:cs="Tahoma"/>
          <w:sz w:val="24"/>
          <w:szCs w:val="24"/>
        </w:rPr>
        <w:t xml:space="preserve">każdy następny rozpoczęty dzień zwłoki – odpowiednio w każdym z tych dni. </w:t>
      </w:r>
    </w:p>
    <w:p w14:paraId="781D81CE" w14:textId="38B52705" w:rsidR="007E1BED" w:rsidRPr="003D675D" w:rsidRDefault="003D675D" w:rsidP="003B4651">
      <w:pPr>
        <w:pStyle w:val="Akapitzlist"/>
        <w:numPr>
          <w:ilvl w:val="0"/>
          <w:numId w:val="34"/>
        </w:numPr>
        <w:suppressAutoHyphens/>
        <w:spacing w:after="0" w:line="276" w:lineRule="auto"/>
        <w:ind w:left="426" w:hanging="426"/>
        <w:rPr>
          <w:rFonts w:cs="Tahoma"/>
          <w:sz w:val="24"/>
          <w:szCs w:val="24"/>
        </w:rPr>
      </w:pPr>
      <w:r>
        <w:rPr>
          <w:rFonts w:cs="Tahoma"/>
          <w:sz w:val="24"/>
          <w:szCs w:val="24"/>
        </w:rPr>
        <w:t>Jeżeli z</w:t>
      </w:r>
      <w:r w:rsidR="007E1BED" w:rsidRPr="003D675D">
        <w:rPr>
          <w:rFonts w:cs="Tahoma"/>
          <w:sz w:val="24"/>
          <w:szCs w:val="24"/>
        </w:rPr>
        <w:t xml:space="preserve">apłata kar umownych nie </w:t>
      </w:r>
      <w:r>
        <w:rPr>
          <w:rFonts w:cs="Tahoma"/>
          <w:sz w:val="24"/>
          <w:szCs w:val="24"/>
        </w:rPr>
        <w:t xml:space="preserve">pokryje całości </w:t>
      </w:r>
      <w:r w:rsidR="007E1BED" w:rsidRPr="003D675D">
        <w:rPr>
          <w:rFonts w:cs="Tahoma"/>
          <w:sz w:val="24"/>
          <w:szCs w:val="24"/>
        </w:rPr>
        <w:t xml:space="preserve">zwalnia </w:t>
      </w:r>
      <w:r w:rsidR="004B0994" w:rsidRPr="003D675D">
        <w:rPr>
          <w:rFonts w:cs="Tahoma"/>
          <w:sz w:val="24"/>
          <w:szCs w:val="24"/>
        </w:rPr>
        <w:t>W</w:t>
      </w:r>
      <w:r w:rsidR="007E1BED" w:rsidRPr="003D675D">
        <w:rPr>
          <w:rFonts w:cs="Tahoma"/>
          <w:sz w:val="24"/>
          <w:szCs w:val="24"/>
        </w:rPr>
        <w:t xml:space="preserve">ykonawcy z wypełnienia innych obowiązków wynikających z </w:t>
      </w:r>
      <w:r w:rsidR="00CD402D" w:rsidRPr="003D675D">
        <w:rPr>
          <w:rFonts w:cs="Tahoma"/>
          <w:sz w:val="24"/>
          <w:szCs w:val="24"/>
        </w:rPr>
        <w:t>U</w:t>
      </w:r>
      <w:r w:rsidR="007E1BED" w:rsidRPr="003D675D">
        <w:rPr>
          <w:rFonts w:cs="Tahoma"/>
          <w:sz w:val="24"/>
          <w:szCs w:val="24"/>
        </w:rPr>
        <w:t xml:space="preserve">mowy. </w:t>
      </w:r>
    </w:p>
    <w:p w14:paraId="035989B3" w14:textId="77777777" w:rsidR="001D38EC" w:rsidRPr="003D675D" w:rsidRDefault="001D38EC" w:rsidP="003B4651">
      <w:pPr>
        <w:suppressAutoHyphens/>
        <w:spacing w:after="0" w:line="276" w:lineRule="auto"/>
        <w:rPr>
          <w:rFonts w:cs="Tahoma"/>
          <w:sz w:val="24"/>
          <w:szCs w:val="24"/>
        </w:rPr>
      </w:pPr>
    </w:p>
    <w:p w14:paraId="1F09C5B5" w14:textId="77777777" w:rsidR="007E1BED" w:rsidRPr="003D675D" w:rsidRDefault="007E1BED" w:rsidP="003B4651">
      <w:pPr>
        <w:spacing w:after="0" w:line="276" w:lineRule="auto"/>
        <w:contextualSpacing/>
        <w:rPr>
          <w:rFonts w:cs="Tahoma"/>
          <w:b/>
          <w:sz w:val="24"/>
          <w:szCs w:val="24"/>
        </w:rPr>
      </w:pPr>
      <w:r w:rsidRPr="003D675D">
        <w:rPr>
          <w:rFonts w:cs="Tahoma"/>
          <w:b/>
          <w:sz w:val="24"/>
          <w:szCs w:val="24"/>
        </w:rPr>
        <w:t>§ 10. Podwykonawstwo</w:t>
      </w:r>
    </w:p>
    <w:p w14:paraId="54F26C9F" w14:textId="2D591F36" w:rsidR="007E1BED" w:rsidRPr="003D675D" w:rsidRDefault="007E1BED" w:rsidP="003B4651">
      <w:pPr>
        <w:pStyle w:val="Akapitzlist"/>
        <w:numPr>
          <w:ilvl w:val="0"/>
          <w:numId w:val="38"/>
        </w:numPr>
        <w:suppressAutoHyphens/>
        <w:spacing w:after="0" w:line="276" w:lineRule="auto"/>
        <w:ind w:left="426" w:hanging="426"/>
        <w:rPr>
          <w:rFonts w:cs="Tahoma"/>
          <w:sz w:val="24"/>
          <w:szCs w:val="24"/>
        </w:rPr>
      </w:pPr>
      <w:r w:rsidRPr="003D675D">
        <w:rPr>
          <w:rFonts w:cs="Tahoma"/>
          <w:sz w:val="24"/>
          <w:szCs w:val="24"/>
        </w:rPr>
        <w:t xml:space="preserve">Strony </w:t>
      </w:r>
      <w:r w:rsidR="00CD402D" w:rsidRPr="003D675D">
        <w:rPr>
          <w:rFonts w:cs="Tahoma"/>
          <w:sz w:val="24"/>
          <w:szCs w:val="24"/>
        </w:rPr>
        <w:t>U</w:t>
      </w:r>
      <w:r w:rsidRPr="003D675D">
        <w:rPr>
          <w:rFonts w:cs="Tahoma"/>
          <w:sz w:val="24"/>
          <w:szCs w:val="24"/>
        </w:rPr>
        <w:t xml:space="preserve">mowy ustalają, że roboty zostaną wykonane przez </w:t>
      </w:r>
      <w:r w:rsidR="004B0994" w:rsidRPr="003D675D">
        <w:rPr>
          <w:rFonts w:cs="Tahoma"/>
          <w:sz w:val="24"/>
          <w:szCs w:val="24"/>
        </w:rPr>
        <w:t>W</w:t>
      </w:r>
      <w:r w:rsidRPr="003D675D">
        <w:rPr>
          <w:rFonts w:cs="Tahoma"/>
          <w:sz w:val="24"/>
          <w:szCs w:val="24"/>
        </w:rPr>
        <w:t>ykonawcę osobiście bądź z udziałem podwykonawców.</w:t>
      </w:r>
    </w:p>
    <w:p w14:paraId="733DEE9E" w14:textId="28171361" w:rsidR="007E1BED" w:rsidRPr="003D675D" w:rsidRDefault="007E1BED" w:rsidP="003B4651">
      <w:pPr>
        <w:pStyle w:val="Akapitzlist"/>
        <w:numPr>
          <w:ilvl w:val="0"/>
          <w:numId w:val="38"/>
        </w:numPr>
        <w:suppressAutoHyphens/>
        <w:spacing w:after="0" w:line="276" w:lineRule="auto"/>
        <w:ind w:left="426" w:hanging="426"/>
        <w:rPr>
          <w:rFonts w:cs="Tahoma"/>
          <w:sz w:val="24"/>
          <w:szCs w:val="24"/>
        </w:rPr>
      </w:pPr>
      <w:r w:rsidRPr="003D675D">
        <w:rPr>
          <w:rFonts w:cs="Tahoma"/>
          <w:sz w:val="24"/>
          <w:szCs w:val="24"/>
        </w:rPr>
        <w:t xml:space="preserve">Zamawiający nie zastrzega obowiązku osobistego wykonania przez </w:t>
      </w:r>
      <w:r w:rsidR="004B0994" w:rsidRPr="003D675D">
        <w:rPr>
          <w:rFonts w:cs="Tahoma"/>
          <w:sz w:val="24"/>
          <w:szCs w:val="24"/>
        </w:rPr>
        <w:t>W</w:t>
      </w:r>
      <w:r w:rsidRPr="003D675D">
        <w:rPr>
          <w:rFonts w:cs="Tahoma"/>
          <w:sz w:val="24"/>
          <w:szCs w:val="24"/>
        </w:rPr>
        <w:t>ykonawcę robót budowlanych.</w:t>
      </w:r>
    </w:p>
    <w:p w14:paraId="29F821F4" w14:textId="2480F3F3" w:rsidR="007E1BED" w:rsidRPr="003D675D" w:rsidRDefault="007E1BED" w:rsidP="003B4651">
      <w:pPr>
        <w:pStyle w:val="Akapitzlist"/>
        <w:numPr>
          <w:ilvl w:val="0"/>
          <w:numId w:val="38"/>
        </w:numPr>
        <w:suppressAutoHyphens/>
        <w:spacing w:after="0" w:line="276" w:lineRule="auto"/>
        <w:ind w:left="426" w:hanging="426"/>
        <w:rPr>
          <w:rFonts w:cs="Tahoma"/>
          <w:sz w:val="24"/>
          <w:szCs w:val="24"/>
        </w:rPr>
      </w:pPr>
      <w:r w:rsidRPr="003D675D">
        <w:rPr>
          <w:rFonts w:cs="Tahoma"/>
          <w:sz w:val="24"/>
          <w:szCs w:val="24"/>
        </w:rPr>
        <w:t xml:space="preserve">Wykonawca oświadcza, że </w:t>
      </w:r>
      <w:r w:rsidRPr="003D675D">
        <w:rPr>
          <w:rFonts w:cs="Tahoma"/>
          <w:color w:val="FF0000"/>
          <w:sz w:val="24"/>
          <w:szCs w:val="24"/>
        </w:rPr>
        <w:t>nie zamierza/zamierza</w:t>
      </w:r>
      <w:r w:rsidR="0092398D" w:rsidRPr="003D675D">
        <w:rPr>
          <w:rFonts w:cs="Tahoma"/>
          <w:i/>
          <w:iCs/>
          <w:sz w:val="24"/>
          <w:szCs w:val="24"/>
        </w:rPr>
        <w:t xml:space="preserve"> </w:t>
      </w:r>
      <w:r w:rsidR="00663197" w:rsidRPr="003D675D">
        <w:rPr>
          <w:rFonts w:cs="Tahoma"/>
          <w:i/>
          <w:iCs/>
          <w:sz w:val="24"/>
          <w:szCs w:val="24"/>
        </w:rPr>
        <w:t xml:space="preserve">(skreślić, które nie dotyczy, zgodnie ze złożoną ofertą) </w:t>
      </w:r>
      <w:r w:rsidRPr="003D675D">
        <w:rPr>
          <w:rFonts w:cs="Tahoma"/>
          <w:sz w:val="24"/>
          <w:szCs w:val="24"/>
        </w:rPr>
        <w:t>powierzyć część realizacji zamówienia podwykonawcom.</w:t>
      </w:r>
    </w:p>
    <w:p w14:paraId="2F3B5F8A" w14:textId="69307D1E" w:rsidR="007E1BED" w:rsidRPr="0032791C" w:rsidRDefault="007E1BED" w:rsidP="003B4651">
      <w:pPr>
        <w:pStyle w:val="Akapitzlist"/>
        <w:numPr>
          <w:ilvl w:val="0"/>
          <w:numId w:val="38"/>
        </w:numPr>
        <w:suppressAutoHyphens/>
        <w:spacing w:after="0" w:line="276" w:lineRule="auto"/>
        <w:ind w:left="426" w:hanging="426"/>
        <w:rPr>
          <w:rFonts w:cs="Tahoma"/>
          <w:sz w:val="24"/>
          <w:szCs w:val="24"/>
        </w:rPr>
      </w:pPr>
      <w:r w:rsidRPr="003D675D">
        <w:rPr>
          <w:rFonts w:cs="Tahoma"/>
          <w:sz w:val="24"/>
          <w:szCs w:val="24"/>
        </w:rPr>
        <w:t xml:space="preserve">Wykonawca jest zobowiązany do zawiadomienia </w:t>
      </w:r>
      <w:r w:rsidR="004B0994" w:rsidRPr="003D675D">
        <w:rPr>
          <w:rFonts w:cs="Tahoma"/>
          <w:sz w:val="24"/>
          <w:szCs w:val="24"/>
        </w:rPr>
        <w:t>Z</w:t>
      </w:r>
      <w:r w:rsidRPr="003D675D">
        <w:rPr>
          <w:rFonts w:cs="Tahoma"/>
          <w:sz w:val="24"/>
          <w:szCs w:val="24"/>
        </w:rPr>
        <w:t>amawiającego</w:t>
      </w:r>
      <w:r w:rsidRPr="0032791C">
        <w:rPr>
          <w:rFonts w:cs="Tahoma"/>
          <w:sz w:val="24"/>
          <w:szCs w:val="24"/>
        </w:rPr>
        <w:t xml:space="preserve"> o wszelkich zmianach danych, o których mowa w ust. 3 w trakcie realizacji zamówienia</w:t>
      </w:r>
      <w:r w:rsidR="00B85A9E" w:rsidRPr="0032791C">
        <w:rPr>
          <w:rFonts w:cs="Tahoma"/>
          <w:sz w:val="24"/>
          <w:szCs w:val="24"/>
        </w:rPr>
        <w:br/>
      </w:r>
      <w:r w:rsidRPr="0032791C">
        <w:rPr>
          <w:rFonts w:cs="Tahoma"/>
          <w:sz w:val="24"/>
          <w:szCs w:val="24"/>
        </w:rPr>
        <w:t>i przekazania informacji na temat nowych podwykonawców, którym</w:t>
      </w:r>
      <w:r w:rsidR="00B85A9E" w:rsidRPr="0032791C">
        <w:rPr>
          <w:rFonts w:cs="Tahoma"/>
          <w:sz w:val="24"/>
          <w:szCs w:val="24"/>
        </w:rPr>
        <w:br/>
      </w:r>
      <w:r w:rsidRPr="0032791C">
        <w:rPr>
          <w:rFonts w:cs="Tahoma"/>
          <w:sz w:val="24"/>
          <w:szCs w:val="24"/>
        </w:rPr>
        <w:t>w późniejszym okresie zamierza powierzyć realizację części zamówienia.</w:t>
      </w:r>
    </w:p>
    <w:p w14:paraId="13CCF911" w14:textId="344CD947" w:rsidR="007E1BED" w:rsidRPr="0032791C" w:rsidRDefault="007E1BED" w:rsidP="003B4651">
      <w:pPr>
        <w:pStyle w:val="Akapitzlist"/>
        <w:numPr>
          <w:ilvl w:val="0"/>
          <w:numId w:val="38"/>
        </w:numPr>
        <w:suppressAutoHyphens/>
        <w:spacing w:after="0" w:line="276" w:lineRule="auto"/>
        <w:ind w:left="426" w:hanging="426"/>
        <w:rPr>
          <w:rFonts w:cs="Tahoma"/>
          <w:sz w:val="24"/>
          <w:szCs w:val="24"/>
        </w:rPr>
      </w:pPr>
      <w:r w:rsidRPr="0032791C">
        <w:rPr>
          <w:rFonts w:cs="Tahoma"/>
          <w:sz w:val="24"/>
          <w:szCs w:val="24"/>
        </w:rPr>
        <w:lastRenderedPageBreak/>
        <w:t xml:space="preserve">Jeżeli zmiana albo rezygnacja z podwykonawcy dotyczy podmiotu, na którego zasoby </w:t>
      </w:r>
      <w:r w:rsidR="004B0994">
        <w:rPr>
          <w:rFonts w:cs="Tahoma"/>
          <w:sz w:val="24"/>
          <w:szCs w:val="24"/>
        </w:rPr>
        <w:t>W</w:t>
      </w:r>
      <w:r w:rsidRPr="0032791C">
        <w:rPr>
          <w:rFonts w:cs="Tahoma"/>
          <w:sz w:val="24"/>
          <w:szCs w:val="24"/>
        </w:rPr>
        <w:t xml:space="preserve">ykonawca powoływał się na zasadach określonych w art. 118 ustawy Pzp, w celu wykazania spełnienia warunków udziału w postępowaniu, </w:t>
      </w:r>
      <w:r w:rsidR="004B0994">
        <w:rPr>
          <w:rFonts w:cs="Tahoma"/>
          <w:sz w:val="24"/>
          <w:szCs w:val="24"/>
        </w:rPr>
        <w:t>W</w:t>
      </w:r>
      <w:r w:rsidRPr="0032791C">
        <w:rPr>
          <w:rFonts w:cs="Tahoma"/>
          <w:sz w:val="24"/>
          <w:szCs w:val="24"/>
        </w:rPr>
        <w:t xml:space="preserve">ykonawca jest zobowiązany wykazać </w:t>
      </w:r>
      <w:r w:rsidR="004B0994">
        <w:rPr>
          <w:rFonts w:cs="Tahoma"/>
          <w:sz w:val="24"/>
          <w:szCs w:val="24"/>
        </w:rPr>
        <w:t>Z</w:t>
      </w:r>
      <w:r w:rsidRPr="0032791C">
        <w:rPr>
          <w:rFonts w:cs="Tahoma"/>
          <w:sz w:val="24"/>
          <w:szCs w:val="24"/>
        </w:rPr>
        <w:t xml:space="preserve">amawiającemu, że: </w:t>
      </w:r>
    </w:p>
    <w:p w14:paraId="397BC30A" w14:textId="2B2F821C" w:rsidR="007E1BED" w:rsidRPr="0032791C" w:rsidRDefault="007E1BED" w:rsidP="003B4651">
      <w:pPr>
        <w:pStyle w:val="Akapitzlist"/>
        <w:numPr>
          <w:ilvl w:val="0"/>
          <w:numId w:val="39"/>
        </w:numPr>
        <w:suppressAutoHyphens/>
        <w:spacing w:after="0" w:line="276" w:lineRule="auto"/>
        <w:ind w:left="851" w:hanging="425"/>
        <w:rPr>
          <w:rFonts w:cs="Tahoma"/>
          <w:sz w:val="24"/>
          <w:szCs w:val="24"/>
        </w:rPr>
      </w:pPr>
      <w:r w:rsidRPr="0032791C">
        <w:rPr>
          <w:rFonts w:cs="Tahoma"/>
          <w:sz w:val="24"/>
          <w:szCs w:val="24"/>
        </w:rPr>
        <w:t xml:space="preserve">proponowany inny podwykonawca lub </w:t>
      </w:r>
      <w:r w:rsidR="004B0994">
        <w:rPr>
          <w:rFonts w:cs="Tahoma"/>
          <w:sz w:val="24"/>
          <w:szCs w:val="24"/>
        </w:rPr>
        <w:t>W</w:t>
      </w:r>
      <w:r w:rsidRPr="0032791C">
        <w:rPr>
          <w:rFonts w:cs="Tahoma"/>
          <w:sz w:val="24"/>
          <w:szCs w:val="24"/>
        </w:rPr>
        <w:t>ykonawca samodzielnie spełnia je</w:t>
      </w:r>
      <w:r w:rsidR="00B85A9E" w:rsidRPr="0032791C">
        <w:rPr>
          <w:rFonts w:cs="Tahoma"/>
          <w:sz w:val="24"/>
          <w:szCs w:val="24"/>
        </w:rPr>
        <w:br/>
      </w:r>
      <w:r w:rsidRPr="0032791C">
        <w:rPr>
          <w:rFonts w:cs="Tahoma"/>
          <w:sz w:val="24"/>
          <w:szCs w:val="24"/>
        </w:rPr>
        <w:t xml:space="preserve">w stopniu nie mniejszym niż podwykonawca, na którego zasoby </w:t>
      </w:r>
      <w:r w:rsidR="004B0994">
        <w:rPr>
          <w:rFonts w:cs="Tahoma"/>
          <w:sz w:val="24"/>
          <w:szCs w:val="24"/>
        </w:rPr>
        <w:t>W</w:t>
      </w:r>
      <w:r w:rsidRPr="0032791C">
        <w:rPr>
          <w:rFonts w:cs="Tahoma"/>
          <w:sz w:val="24"/>
          <w:szCs w:val="24"/>
        </w:rPr>
        <w:t>ykonawca powoływał się w trakcie postępowania o udzielenie zamówienia oraz</w:t>
      </w:r>
    </w:p>
    <w:p w14:paraId="5BF62382" w14:textId="77777777" w:rsidR="007E1BED" w:rsidRPr="0032791C" w:rsidRDefault="007E1BED" w:rsidP="003B4651">
      <w:pPr>
        <w:pStyle w:val="Akapitzlist"/>
        <w:numPr>
          <w:ilvl w:val="0"/>
          <w:numId w:val="39"/>
        </w:numPr>
        <w:suppressAutoHyphens/>
        <w:spacing w:after="0" w:line="276" w:lineRule="auto"/>
        <w:ind w:left="851" w:hanging="425"/>
        <w:rPr>
          <w:rFonts w:cs="Tahoma"/>
          <w:sz w:val="24"/>
          <w:szCs w:val="24"/>
        </w:rPr>
      </w:pPr>
      <w:r w:rsidRPr="0032791C">
        <w:rPr>
          <w:rFonts w:cs="Tahoma"/>
          <w:sz w:val="24"/>
          <w:szCs w:val="24"/>
        </w:rPr>
        <w:t>brak jest podstaw do wykluczenia proponowanego podwykonawcy.</w:t>
      </w:r>
    </w:p>
    <w:p w14:paraId="0CBD1A01" w14:textId="0CFDD351" w:rsidR="007E1BED" w:rsidRPr="0032791C" w:rsidRDefault="007E1BED" w:rsidP="003B4651">
      <w:pPr>
        <w:pStyle w:val="Akapitzlist"/>
        <w:numPr>
          <w:ilvl w:val="0"/>
          <w:numId w:val="38"/>
        </w:numPr>
        <w:suppressAutoHyphens/>
        <w:spacing w:after="0" w:line="276" w:lineRule="auto"/>
        <w:ind w:left="426" w:hanging="426"/>
        <w:rPr>
          <w:rFonts w:cs="Tahoma"/>
          <w:sz w:val="24"/>
          <w:szCs w:val="24"/>
        </w:rPr>
      </w:pPr>
      <w:r w:rsidRPr="0032791C">
        <w:rPr>
          <w:rFonts w:cs="Tahoma"/>
          <w:sz w:val="24"/>
          <w:szCs w:val="24"/>
        </w:rPr>
        <w:t xml:space="preserve">Przepisu ust. 5 nie stosuje się wobec podwykonawców niebędących podmiotami, na których zasoby </w:t>
      </w:r>
      <w:r w:rsidR="00287D87">
        <w:rPr>
          <w:rFonts w:cs="Tahoma"/>
          <w:sz w:val="24"/>
          <w:szCs w:val="24"/>
        </w:rPr>
        <w:t>W</w:t>
      </w:r>
      <w:r w:rsidRPr="0032791C">
        <w:rPr>
          <w:rFonts w:cs="Tahoma"/>
          <w:sz w:val="24"/>
          <w:szCs w:val="24"/>
        </w:rPr>
        <w:t>ykonawca powoływał się na zasadach określonych</w:t>
      </w:r>
      <w:r w:rsidR="00663197">
        <w:rPr>
          <w:rFonts w:cs="Tahoma"/>
          <w:sz w:val="24"/>
          <w:szCs w:val="24"/>
        </w:rPr>
        <w:br/>
      </w:r>
      <w:r w:rsidRPr="0032791C">
        <w:rPr>
          <w:rFonts w:cs="Tahoma"/>
          <w:sz w:val="24"/>
          <w:szCs w:val="24"/>
        </w:rPr>
        <w:t>w art. 118 ustawy Pzp oraz do dalszych podwykonawców.</w:t>
      </w:r>
    </w:p>
    <w:p w14:paraId="4D9B61CB" w14:textId="77777777" w:rsidR="007E1BED" w:rsidRPr="0032791C" w:rsidRDefault="007E1BED" w:rsidP="003B4651">
      <w:pPr>
        <w:pStyle w:val="Akapitzlist"/>
        <w:numPr>
          <w:ilvl w:val="0"/>
          <w:numId w:val="38"/>
        </w:numPr>
        <w:suppressAutoHyphens/>
        <w:spacing w:after="0" w:line="276" w:lineRule="auto"/>
        <w:ind w:left="426" w:hanging="426"/>
        <w:rPr>
          <w:rFonts w:cs="Tahoma"/>
          <w:sz w:val="24"/>
          <w:szCs w:val="24"/>
        </w:rPr>
      </w:pPr>
      <w:r w:rsidRPr="0032791C">
        <w:rPr>
          <w:rFonts w:cs="Tahoma"/>
          <w:sz w:val="24"/>
          <w:szCs w:val="24"/>
        </w:rPr>
        <w:t>Postanowienia dotyczące podwykonawcy odnoszą się wprost również do dalszego podwykonawcy oraz umów zawieranych między podwykonawcą i dalszym podwykonawcą lub między dalszymi podwykonawcami.</w:t>
      </w:r>
    </w:p>
    <w:p w14:paraId="5D0382E2" w14:textId="77777777" w:rsidR="007E1BED" w:rsidRPr="0032791C" w:rsidRDefault="007E1BED" w:rsidP="003B4651">
      <w:pPr>
        <w:pStyle w:val="Akapitzlist"/>
        <w:numPr>
          <w:ilvl w:val="0"/>
          <w:numId w:val="38"/>
        </w:numPr>
        <w:suppressAutoHyphens/>
        <w:spacing w:after="0" w:line="276" w:lineRule="auto"/>
        <w:ind w:left="426" w:hanging="426"/>
        <w:rPr>
          <w:rFonts w:cs="Tahoma"/>
          <w:sz w:val="24"/>
          <w:szCs w:val="24"/>
        </w:rPr>
      </w:pPr>
      <w:r w:rsidRPr="0032791C">
        <w:rPr>
          <w:rFonts w:cs="Tahoma"/>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6AC105A5" w14:textId="32607C9E" w:rsidR="007E1BED" w:rsidRPr="0032791C" w:rsidRDefault="007E1BED" w:rsidP="003B4651">
      <w:pPr>
        <w:pStyle w:val="Akapitzlist"/>
        <w:numPr>
          <w:ilvl w:val="0"/>
          <w:numId w:val="38"/>
        </w:numPr>
        <w:suppressAutoHyphens/>
        <w:spacing w:after="0" w:line="276" w:lineRule="auto"/>
        <w:ind w:left="426" w:hanging="426"/>
        <w:rPr>
          <w:rFonts w:cs="Tahoma"/>
          <w:sz w:val="24"/>
          <w:szCs w:val="24"/>
        </w:rPr>
      </w:pPr>
      <w:r w:rsidRPr="0032791C">
        <w:rPr>
          <w:rFonts w:cs="Tahoma"/>
          <w:sz w:val="24"/>
          <w:szCs w:val="24"/>
        </w:rPr>
        <w:t>W celu powierzenia wykonania części zamówienia podwykonawcy, wykonawca zawiera umowę o podwykonawstwo w rozumieniu art. 7 pkt</w:t>
      </w:r>
      <w:r w:rsidR="00D44F52">
        <w:rPr>
          <w:rFonts w:cs="Tahoma"/>
          <w:sz w:val="24"/>
          <w:szCs w:val="24"/>
        </w:rPr>
        <w:t>.</w:t>
      </w:r>
      <w:r w:rsidRPr="0032791C">
        <w:rPr>
          <w:rFonts w:cs="Tahoma"/>
          <w:sz w:val="24"/>
          <w:szCs w:val="24"/>
        </w:rPr>
        <w:t xml:space="preserve"> 27 Pzp.</w:t>
      </w:r>
    </w:p>
    <w:p w14:paraId="160BFD98" w14:textId="59D9E69D" w:rsidR="00B85A9E" w:rsidRPr="0092398D" w:rsidRDefault="007E1BED" w:rsidP="003B4651">
      <w:pPr>
        <w:pStyle w:val="Akapitzlist"/>
        <w:numPr>
          <w:ilvl w:val="0"/>
          <w:numId w:val="38"/>
        </w:numPr>
        <w:suppressAutoHyphens/>
        <w:spacing w:after="0" w:line="276" w:lineRule="auto"/>
        <w:ind w:left="426" w:hanging="426"/>
        <w:rPr>
          <w:rFonts w:cs="Tahoma"/>
          <w:sz w:val="24"/>
          <w:szCs w:val="24"/>
        </w:rPr>
      </w:pPr>
      <w:r w:rsidRPr="0032791C">
        <w:rPr>
          <w:rFonts w:cs="Tahoma"/>
          <w:sz w:val="24"/>
          <w:szCs w:val="24"/>
        </w:rPr>
        <w:t xml:space="preserve">Każdy projekt umowy i umowa o podwykonawstwo musi zawierać postanowienia niesprzeczne z postanowieniami niniejszej </w:t>
      </w:r>
      <w:r w:rsidR="00CD402D">
        <w:rPr>
          <w:rFonts w:cs="Tahoma"/>
          <w:sz w:val="24"/>
          <w:szCs w:val="24"/>
        </w:rPr>
        <w:t>U</w:t>
      </w:r>
      <w:r w:rsidRPr="0032791C">
        <w:rPr>
          <w:rFonts w:cs="Tahoma"/>
          <w:sz w:val="24"/>
          <w:szCs w:val="24"/>
        </w:rPr>
        <w:t>mowy oraz będzie zawierać</w:t>
      </w:r>
      <w:r w:rsidR="00B85A9E" w:rsidRPr="0032791C">
        <w:rPr>
          <w:rFonts w:cs="Tahoma"/>
          <w:sz w:val="24"/>
          <w:szCs w:val="24"/>
        </w:rPr>
        <w:br/>
      </w:r>
      <w:r w:rsidRPr="0032791C">
        <w:rPr>
          <w:rFonts w:cs="Tahoma"/>
          <w:sz w:val="24"/>
          <w:szCs w:val="24"/>
        </w:rPr>
        <w:t xml:space="preserve">w szczególności: </w:t>
      </w:r>
    </w:p>
    <w:p w14:paraId="1C173958" w14:textId="61D980EF" w:rsidR="007E1BED" w:rsidRPr="0032791C" w:rsidRDefault="007E1BED" w:rsidP="003B4651">
      <w:pPr>
        <w:pStyle w:val="Akapitzlist"/>
        <w:numPr>
          <w:ilvl w:val="0"/>
          <w:numId w:val="41"/>
        </w:numPr>
        <w:suppressAutoHyphens/>
        <w:spacing w:after="0" w:line="276" w:lineRule="auto"/>
        <w:ind w:left="851" w:hanging="426"/>
        <w:rPr>
          <w:rFonts w:cs="Tahoma"/>
          <w:sz w:val="24"/>
          <w:szCs w:val="24"/>
        </w:rPr>
      </w:pPr>
      <w:r w:rsidRPr="0032791C">
        <w:rPr>
          <w:rFonts w:cs="Tahoma"/>
          <w:sz w:val="24"/>
          <w:szCs w:val="24"/>
        </w:rPr>
        <w:t xml:space="preserve">określenie stron, z tym zastrzeżeniem, że w przypadku, gdy zamówienie publiczne zostało udzielone </w:t>
      </w:r>
      <w:r w:rsidR="00287D87">
        <w:rPr>
          <w:rFonts w:cs="Tahoma"/>
          <w:sz w:val="24"/>
          <w:szCs w:val="24"/>
        </w:rPr>
        <w:t>W</w:t>
      </w:r>
      <w:r w:rsidRPr="0032791C">
        <w:rPr>
          <w:rFonts w:cs="Tahoma"/>
          <w:sz w:val="24"/>
          <w:szCs w:val="24"/>
        </w:rPr>
        <w:t xml:space="preserve">ykonawcom, którzy wspólnie ubiegali się o jego udzielenie (konsorcjum) i wspólnie występują w niniejszej </w:t>
      </w:r>
      <w:r w:rsidR="00CD402D">
        <w:rPr>
          <w:rFonts w:cs="Tahoma"/>
          <w:sz w:val="24"/>
          <w:szCs w:val="24"/>
        </w:rPr>
        <w:t>U</w:t>
      </w:r>
      <w:r w:rsidRPr="0032791C">
        <w:rPr>
          <w:rFonts w:cs="Tahoma"/>
          <w:sz w:val="24"/>
          <w:szCs w:val="24"/>
        </w:rPr>
        <w:t xml:space="preserve">mowie jako </w:t>
      </w:r>
      <w:r w:rsidR="00287D87">
        <w:rPr>
          <w:rFonts w:cs="Tahoma"/>
          <w:sz w:val="24"/>
          <w:szCs w:val="24"/>
        </w:rPr>
        <w:t>W</w:t>
      </w:r>
      <w:r w:rsidRPr="0032791C">
        <w:rPr>
          <w:rFonts w:cs="Tahoma"/>
          <w:sz w:val="24"/>
          <w:szCs w:val="24"/>
        </w:rPr>
        <w:t>ykonawca, umowa o podwykonawstwo powinna być zawarta z wszystkimi członkami konsorcjum, a nie tylko z jednym lub niektórymi z nich;</w:t>
      </w:r>
    </w:p>
    <w:p w14:paraId="41FFA2A3" w14:textId="77777777" w:rsidR="007E1BED" w:rsidRPr="0032791C" w:rsidRDefault="007E1BED" w:rsidP="003B4651">
      <w:pPr>
        <w:pStyle w:val="Akapitzlist"/>
        <w:numPr>
          <w:ilvl w:val="0"/>
          <w:numId w:val="41"/>
        </w:numPr>
        <w:suppressAutoHyphens/>
        <w:spacing w:after="0" w:line="276" w:lineRule="auto"/>
        <w:ind w:left="851" w:hanging="426"/>
        <w:rPr>
          <w:rFonts w:cs="Tahoma"/>
          <w:sz w:val="24"/>
          <w:szCs w:val="24"/>
        </w:rPr>
      </w:pPr>
      <w:r w:rsidRPr="0032791C">
        <w:rPr>
          <w:rFonts w:cs="Tahoma"/>
          <w:sz w:val="24"/>
          <w:szCs w:val="24"/>
        </w:rPr>
        <w:t>zakres robót przewidzianych do wykonania;</w:t>
      </w:r>
    </w:p>
    <w:p w14:paraId="070F0D80" w14:textId="63DB73C0" w:rsidR="007E1BED" w:rsidRPr="0032791C" w:rsidRDefault="007E1BED" w:rsidP="003B4651">
      <w:pPr>
        <w:pStyle w:val="Akapitzlist"/>
        <w:numPr>
          <w:ilvl w:val="0"/>
          <w:numId w:val="41"/>
        </w:numPr>
        <w:suppressAutoHyphens/>
        <w:spacing w:after="0" w:line="276" w:lineRule="auto"/>
        <w:ind w:left="851" w:hanging="426"/>
        <w:rPr>
          <w:rFonts w:cs="Tahoma"/>
          <w:sz w:val="24"/>
          <w:szCs w:val="24"/>
        </w:rPr>
      </w:pPr>
      <w:r w:rsidRPr="0032791C">
        <w:rPr>
          <w:rFonts w:cs="Tahoma"/>
          <w:sz w:val="24"/>
          <w:szCs w:val="24"/>
        </w:rPr>
        <w:t xml:space="preserve">termin realizacji robót, który będzie zgodny z terminem wykonania niniejszej </w:t>
      </w:r>
      <w:r w:rsidR="00CD402D">
        <w:rPr>
          <w:rFonts w:cs="Tahoma"/>
          <w:sz w:val="24"/>
          <w:szCs w:val="24"/>
        </w:rPr>
        <w:t>U</w:t>
      </w:r>
      <w:r w:rsidRPr="0032791C">
        <w:rPr>
          <w:rFonts w:cs="Tahoma"/>
          <w:sz w:val="24"/>
          <w:szCs w:val="24"/>
        </w:rPr>
        <w:t>mowy oraz</w:t>
      </w:r>
      <w:r w:rsidR="001D38EC" w:rsidRPr="0032791C">
        <w:rPr>
          <w:rFonts w:cs="Tahoma"/>
          <w:sz w:val="24"/>
          <w:szCs w:val="24"/>
        </w:rPr>
        <w:t xml:space="preserve"> </w:t>
      </w:r>
      <w:r w:rsidRPr="0032791C">
        <w:rPr>
          <w:rFonts w:cs="Tahoma"/>
          <w:sz w:val="24"/>
          <w:szCs w:val="24"/>
        </w:rPr>
        <w:t xml:space="preserve">z </w:t>
      </w:r>
      <w:r w:rsidR="00287D87">
        <w:rPr>
          <w:rFonts w:cs="Tahoma"/>
          <w:sz w:val="24"/>
          <w:szCs w:val="24"/>
        </w:rPr>
        <w:t>H</w:t>
      </w:r>
      <w:r w:rsidRPr="0032791C">
        <w:rPr>
          <w:rFonts w:cs="Tahoma"/>
          <w:sz w:val="24"/>
          <w:szCs w:val="24"/>
        </w:rPr>
        <w:t>armonogramem,</w:t>
      </w:r>
    </w:p>
    <w:p w14:paraId="6785A982" w14:textId="77777777" w:rsidR="007E1BED" w:rsidRPr="0032791C" w:rsidRDefault="007E1BED" w:rsidP="003B4651">
      <w:pPr>
        <w:pStyle w:val="Akapitzlist"/>
        <w:numPr>
          <w:ilvl w:val="0"/>
          <w:numId w:val="41"/>
        </w:numPr>
        <w:suppressAutoHyphens/>
        <w:spacing w:after="0" w:line="276" w:lineRule="auto"/>
        <w:ind w:left="851" w:hanging="426"/>
        <w:rPr>
          <w:rFonts w:cs="Tahoma"/>
          <w:sz w:val="24"/>
          <w:szCs w:val="24"/>
        </w:rPr>
      </w:pPr>
      <w:r w:rsidRPr="0032791C">
        <w:rPr>
          <w:rFonts w:cs="Tahoma"/>
          <w:sz w:val="24"/>
          <w:szCs w:val="24"/>
        </w:rPr>
        <w:t>terminy i zasady dokonywania odbioru,</w:t>
      </w:r>
    </w:p>
    <w:p w14:paraId="0DC4E168" w14:textId="77AE8062" w:rsidR="007E1BED" w:rsidRPr="0032791C" w:rsidRDefault="007E1BED" w:rsidP="003B4651">
      <w:pPr>
        <w:pStyle w:val="Akapitzlist"/>
        <w:numPr>
          <w:ilvl w:val="0"/>
          <w:numId w:val="41"/>
        </w:numPr>
        <w:suppressAutoHyphens/>
        <w:spacing w:after="0" w:line="276" w:lineRule="auto"/>
        <w:ind w:left="851" w:hanging="426"/>
        <w:rPr>
          <w:rFonts w:cs="Tahoma"/>
          <w:sz w:val="24"/>
          <w:szCs w:val="24"/>
        </w:rPr>
      </w:pPr>
      <w:r w:rsidRPr="0032791C">
        <w:rPr>
          <w:rFonts w:cs="Tahoma"/>
          <w:sz w:val="24"/>
          <w:szCs w:val="24"/>
        </w:rPr>
        <w:t>wynagrodzenie i zasady płatności za wykonanie robót, z zastrzeżeniem</w:t>
      </w:r>
      <w:r w:rsidR="00B85A9E" w:rsidRPr="0032791C">
        <w:rPr>
          <w:rFonts w:cs="Tahoma"/>
          <w:sz w:val="24"/>
          <w:szCs w:val="24"/>
        </w:rPr>
        <w:t>,</w:t>
      </w:r>
      <w:r w:rsidRPr="0032791C">
        <w:rPr>
          <w:rFonts w:cs="Tahoma"/>
          <w:sz w:val="24"/>
          <w:szCs w:val="24"/>
        </w:rPr>
        <w:t xml:space="preserve"> że</w:t>
      </w:r>
      <w:r w:rsidR="00B85A9E" w:rsidRPr="0032791C">
        <w:rPr>
          <w:rFonts w:cs="Tahoma"/>
          <w:sz w:val="24"/>
          <w:szCs w:val="24"/>
        </w:rPr>
        <w:br/>
      </w:r>
      <w:r w:rsidRPr="0032791C">
        <w:rPr>
          <w:rFonts w:cs="Tahoma"/>
          <w:sz w:val="24"/>
          <w:szCs w:val="24"/>
        </w:rPr>
        <w:t xml:space="preserve">nie będzie ono wyższe od wynagrodzenia za wykonanie tego samego zakresu robót należnego </w:t>
      </w:r>
      <w:r w:rsidR="00287D87">
        <w:rPr>
          <w:rFonts w:cs="Tahoma"/>
          <w:sz w:val="24"/>
          <w:szCs w:val="24"/>
        </w:rPr>
        <w:t>W</w:t>
      </w:r>
      <w:r w:rsidRPr="0032791C">
        <w:rPr>
          <w:rFonts w:cs="Tahoma"/>
          <w:sz w:val="24"/>
          <w:szCs w:val="24"/>
        </w:rPr>
        <w:t xml:space="preserve">ykonawcy od </w:t>
      </w:r>
      <w:r w:rsidR="004B0994">
        <w:rPr>
          <w:rFonts w:cs="Tahoma"/>
          <w:sz w:val="24"/>
          <w:szCs w:val="24"/>
        </w:rPr>
        <w:t>Z</w:t>
      </w:r>
      <w:r w:rsidRPr="0032791C">
        <w:rPr>
          <w:rFonts w:cs="Tahoma"/>
          <w:sz w:val="24"/>
          <w:szCs w:val="24"/>
        </w:rPr>
        <w:t xml:space="preserve">amawiającego (wynikającego z </w:t>
      </w:r>
      <w:r w:rsidR="00CD402D">
        <w:rPr>
          <w:rFonts w:cs="Tahoma"/>
          <w:sz w:val="24"/>
          <w:szCs w:val="24"/>
        </w:rPr>
        <w:t>U</w:t>
      </w:r>
      <w:r w:rsidRPr="0032791C">
        <w:rPr>
          <w:rFonts w:cs="Tahoma"/>
          <w:sz w:val="24"/>
          <w:szCs w:val="24"/>
        </w:rPr>
        <w:t>mowy);</w:t>
      </w:r>
    </w:p>
    <w:p w14:paraId="55080BF3" w14:textId="432BD704" w:rsidR="007E1BED" w:rsidRPr="0032791C" w:rsidRDefault="007E1BED" w:rsidP="003B4651">
      <w:pPr>
        <w:pStyle w:val="Akapitzlist"/>
        <w:numPr>
          <w:ilvl w:val="0"/>
          <w:numId w:val="41"/>
        </w:numPr>
        <w:suppressAutoHyphens/>
        <w:spacing w:after="0" w:line="276" w:lineRule="auto"/>
        <w:ind w:left="851" w:hanging="426"/>
        <w:rPr>
          <w:rFonts w:cs="Tahoma"/>
          <w:sz w:val="24"/>
          <w:szCs w:val="24"/>
        </w:rPr>
      </w:pPr>
      <w:r w:rsidRPr="0032791C">
        <w:rPr>
          <w:rFonts w:cs="Tahoma"/>
          <w:sz w:val="24"/>
          <w:szCs w:val="24"/>
        </w:rPr>
        <w:t xml:space="preserve">wymóg zatrudnienia przez podwykonawcę na podstawie umowy o pracę osób wykonujących czynności, o których mowa w § </w:t>
      </w:r>
      <w:r w:rsidR="006650BD">
        <w:rPr>
          <w:rFonts w:cs="Tahoma"/>
          <w:sz w:val="24"/>
          <w:szCs w:val="24"/>
        </w:rPr>
        <w:t>11</w:t>
      </w:r>
      <w:r w:rsidRPr="0032791C">
        <w:rPr>
          <w:rFonts w:cs="Tahoma"/>
          <w:sz w:val="24"/>
          <w:szCs w:val="24"/>
        </w:rPr>
        <w:t xml:space="preserve"> ust. 1 </w:t>
      </w:r>
      <w:r w:rsidR="00CD402D">
        <w:rPr>
          <w:rFonts w:cs="Tahoma"/>
          <w:sz w:val="24"/>
          <w:szCs w:val="24"/>
        </w:rPr>
        <w:t>U</w:t>
      </w:r>
      <w:r w:rsidRPr="0032791C">
        <w:rPr>
          <w:rFonts w:cs="Tahoma"/>
          <w:sz w:val="24"/>
          <w:szCs w:val="24"/>
        </w:rPr>
        <w:t>mowy, obowiązki</w:t>
      </w:r>
      <w:r w:rsidR="00B85A9E" w:rsidRPr="0032791C">
        <w:rPr>
          <w:rFonts w:cs="Tahoma"/>
          <w:sz w:val="24"/>
          <w:szCs w:val="24"/>
        </w:rPr>
        <w:br/>
      </w:r>
      <w:r w:rsidRPr="0032791C">
        <w:rPr>
          <w:rFonts w:cs="Tahoma"/>
          <w:sz w:val="24"/>
          <w:szCs w:val="24"/>
        </w:rPr>
        <w:t>w zakresie dokumentowania oraz sankcje z tytułu niespełnienia tego wymogu;</w:t>
      </w:r>
    </w:p>
    <w:p w14:paraId="30BF59D2" w14:textId="14D40AB8" w:rsidR="007E1BED" w:rsidRPr="0032791C" w:rsidRDefault="007E1BED" w:rsidP="003B4651">
      <w:pPr>
        <w:pStyle w:val="Akapitzlist"/>
        <w:numPr>
          <w:ilvl w:val="0"/>
          <w:numId w:val="41"/>
        </w:numPr>
        <w:suppressAutoHyphens/>
        <w:spacing w:after="0" w:line="276" w:lineRule="auto"/>
        <w:ind w:left="851" w:hanging="426"/>
        <w:rPr>
          <w:rFonts w:cs="Tahoma"/>
          <w:sz w:val="24"/>
          <w:szCs w:val="24"/>
        </w:rPr>
      </w:pPr>
      <w:r w:rsidRPr="0032791C">
        <w:rPr>
          <w:rFonts w:cs="Tahoma"/>
          <w:sz w:val="24"/>
          <w:szCs w:val="24"/>
        </w:rPr>
        <w:t xml:space="preserve">wymaganą treść postanowień projektu umowy i umowy o podwykonawstwo zawieranej z dalszym podwykonawcą, przy czym nie może ona być mniej korzystna dla dalszego podwykonawcy niż postanowienia </w:t>
      </w:r>
      <w:r w:rsidR="00CD402D">
        <w:rPr>
          <w:rFonts w:cs="Tahoma"/>
          <w:sz w:val="24"/>
          <w:szCs w:val="24"/>
        </w:rPr>
        <w:t>U</w:t>
      </w:r>
      <w:r w:rsidRPr="0032791C">
        <w:rPr>
          <w:rFonts w:cs="Tahoma"/>
          <w:sz w:val="24"/>
          <w:szCs w:val="24"/>
        </w:rPr>
        <w:t xml:space="preserve">mowy. </w:t>
      </w:r>
    </w:p>
    <w:p w14:paraId="37E5A063" w14:textId="02E0AA55" w:rsidR="007E1BED" w:rsidRPr="0032791C" w:rsidRDefault="007E1BED" w:rsidP="003B4651">
      <w:pPr>
        <w:pStyle w:val="Akapitzlist"/>
        <w:numPr>
          <w:ilvl w:val="0"/>
          <w:numId w:val="40"/>
        </w:numPr>
        <w:suppressAutoHyphens/>
        <w:spacing w:after="0" w:line="276" w:lineRule="auto"/>
        <w:ind w:left="426" w:hanging="426"/>
        <w:rPr>
          <w:rFonts w:cs="Tahoma"/>
          <w:sz w:val="24"/>
          <w:szCs w:val="24"/>
        </w:rPr>
      </w:pPr>
      <w:r w:rsidRPr="0032791C">
        <w:rPr>
          <w:rFonts w:cs="Tahoma"/>
          <w:sz w:val="24"/>
          <w:szCs w:val="24"/>
        </w:rPr>
        <w:lastRenderedPageBreak/>
        <w:t xml:space="preserve">Wykonawca, podwykonawca lub dalszy podwykonawca zamierzający zawrzeć umowę o podwykonawstwo, której przedmiotem jest wykonanie robót budowlanych, jest zobowiązany do przedłożenia </w:t>
      </w:r>
      <w:r w:rsidR="004B0994">
        <w:rPr>
          <w:rFonts w:cs="Tahoma"/>
          <w:sz w:val="24"/>
          <w:szCs w:val="24"/>
        </w:rPr>
        <w:t>Z</w:t>
      </w:r>
      <w:r w:rsidRPr="0032791C">
        <w:rPr>
          <w:rFonts w:cs="Tahoma"/>
          <w:sz w:val="24"/>
          <w:szCs w:val="24"/>
        </w:rPr>
        <w:t>amawiającemu projektu umowy o podwykonawstwo przy czym podwykonawca lub dalszy podwykonawca</w:t>
      </w:r>
      <w:r w:rsidR="00B85A9E" w:rsidRPr="0032791C">
        <w:rPr>
          <w:rFonts w:cs="Tahoma"/>
          <w:sz w:val="24"/>
          <w:szCs w:val="24"/>
        </w:rPr>
        <w:br/>
      </w:r>
      <w:r w:rsidRPr="0032791C">
        <w:rPr>
          <w:rFonts w:cs="Tahoma"/>
          <w:sz w:val="24"/>
          <w:szCs w:val="24"/>
        </w:rPr>
        <w:t xml:space="preserve">do projektu umowy dołączy zgodę </w:t>
      </w:r>
      <w:r w:rsidR="00287D87">
        <w:rPr>
          <w:rFonts w:cs="Tahoma"/>
          <w:sz w:val="24"/>
          <w:szCs w:val="24"/>
        </w:rPr>
        <w:t>W</w:t>
      </w:r>
      <w:r w:rsidRPr="0032791C">
        <w:rPr>
          <w:rFonts w:cs="Tahoma"/>
          <w:sz w:val="24"/>
          <w:szCs w:val="24"/>
        </w:rPr>
        <w:t>ykonawcy na zawarcie umowy</w:t>
      </w:r>
      <w:r w:rsidR="00B85A9E" w:rsidRPr="0032791C">
        <w:rPr>
          <w:rFonts w:cs="Tahoma"/>
          <w:sz w:val="24"/>
          <w:szCs w:val="24"/>
        </w:rPr>
        <w:br/>
      </w:r>
      <w:r w:rsidRPr="0032791C">
        <w:rPr>
          <w:rFonts w:cs="Tahoma"/>
          <w:sz w:val="24"/>
          <w:szCs w:val="24"/>
        </w:rPr>
        <w:t>o podwykonawstwo o treści zgodnej z przedłożonym projektem umowy.</w:t>
      </w:r>
    </w:p>
    <w:p w14:paraId="6223A2ED" w14:textId="30E532F7" w:rsidR="00B85A9E" w:rsidRPr="0092398D" w:rsidRDefault="007E1BED" w:rsidP="003B4651">
      <w:pPr>
        <w:pStyle w:val="Akapitzlist"/>
        <w:numPr>
          <w:ilvl w:val="0"/>
          <w:numId w:val="40"/>
        </w:numPr>
        <w:suppressAutoHyphens/>
        <w:spacing w:after="0" w:line="276" w:lineRule="auto"/>
        <w:ind w:left="426" w:hanging="426"/>
        <w:rPr>
          <w:rFonts w:cs="Tahoma"/>
          <w:sz w:val="24"/>
          <w:szCs w:val="24"/>
        </w:rPr>
      </w:pPr>
      <w:r w:rsidRPr="0032791C">
        <w:rPr>
          <w:rFonts w:cs="Tahoma"/>
          <w:sz w:val="24"/>
          <w:szCs w:val="24"/>
        </w:rPr>
        <w:t xml:space="preserve">Zamawiający w terminie 10 dni od otrzymania od </w:t>
      </w:r>
      <w:r w:rsidR="00287D87">
        <w:rPr>
          <w:rFonts w:cs="Tahoma"/>
          <w:sz w:val="24"/>
          <w:szCs w:val="24"/>
        </w:rPr>
        <w:t>W</w:t>
      </w:r>
      <w:r w:rsidRPr="0032791C">
        <w:rPr>
          <w:rFonts w:cs="Tahoma"/>
          <w:sz w:val="24"/>
          <w:szCs w:val="24"/>
        </w:rPr>
        <w:t>ykonawcy projektu umowy</w:t>
      </w:r>
      <w:r w:rsidR="00B85A9E" w:rsidRPr="0032791C">
        <w:rPr>
          <w:rFonts w:cs="Tahoma"/>
          <w:sz w:val="24"/>
          <w:szCs w:val="24"/>
        </w:rPr>
        <w:br/>
      </w:r>
      <w:r w:rsidRPr="0032791C">
        <w:rPr>
          <w:rFonts w:cs="Tahoma"/>
          <w:sz w:val="24"/>
          <w:szCs w:val="24"/>
        </w:rPr>
        <w:t>o podwykonawstwo, może wnieść do niej pisemne zastrzeżenia. Jeżeli tego</w:t>
      </w:r>
      <w:r w:rsidR="00B85A9E" w:rsidRPr="0032791C">
        <w:rPr>
          <w:rFonts w:cs="Tahoma"/>
          <w:sz w:val="24"/>
          <w:szCs w:val="24"/>
        </w:rPr>
        <w:br/>
      </w:r>
      <w:r w:rsidRPr="0032791C">
        <w:rPr>
          <w:rFonts w:cs="Tahoma"/>
          <w:sz w:val="24"/>
          <w:szCs w:val="24"/>
        </w:rPr>
        <w:t xml:space="preserve">nie uczyni, oznaczać to będzie akceptację projektu umowy przez </w:t>
      </w:r>
      <w:r w:rsidR="004B0994">
        <w:rPr>
          <w:rFonts w:cs="Tahoma"/>
          <w:sz w:val="24"/>
          <w:szCs w:val="24"/>
        </w:rPr>
        <w:t>Z</w:t>
      </w:r>
      <w:r w:rsidRPr="0032791C">
        <w:rPr>
          <w:rFonts w:cs="Tahoma"/>
          <w:sz w:val="24"/>
          <w:szCs w:val="24"/>
        </w:rPr>
        <w:t>amawiającego.</w:t>
      </w:r>
    </w:p>
    <w:p w14:paraId="5765E8A0" w14:textId="5257B3AE" w:rsidR="007E1BED" w:rsidRPr="0032791C" w:rsidRDefault="007E1BED" w:rsidP="003B4651">
      <w:pPr>
        <w:pStyle w:val="Akapitzlist"/>
        <w:numPr>
          <w:ilvl w:val="0"/>
          <w:numId w:val="40"/>
        </w:numPr>
        <w:suppressAutoHyphens/>
        <w:spacing w:after="0" w:line="276" w:lineRule="auto"/>
        <w:ind w:left="426" w:hanging="426"/>
        <w:rPr>
          <w:rFonts w:cs="Tahoma"/>
          <w:sz w:val="24"/>
          <w:szCs w:val="24"/>
        </w:rPr>
      </w:pPr>
      <w:r w:rsidRPr="0032791C">
        <w:rPr>
          <w:rFonts w:cs="Tahoma"/>
          <w:sz w:val="24"/>
          <w:szCs w:val="24"/>
        </w:rPr>
        <w:t xml:space="preserve">W przypadku zgłoszenia przez </w:t>
      </w:r>
      <w:r w:rsidR="004B0994">
        <w:rPr>
          <w:rFonts w:cs="Tahoma"/>
          <w:sz w:val="24"/>
          <w:szCs w:val="24"/>
        </w:rPr>
        <w:t>Z</w:t>
      </w:r>
      <w:r w:rsidRPr="0032791C">
        <w:rPr>
          <w:rFonts w:cs="Tahoma"/>
          <w:sz w:val="24"/>
          <w:szCs w:val="24"/>
        </w:rPr>
        <w:t>amawiającego zastrzeżeń do projektu umowy</w:t>
      </w:r>
      <w:r w:rsidR="00B85A9E" w:rsidRPr="0032791C">
        <w:rPr>
          <w:rFonts w:cs="Tahoma"/>
          <w:sz w:val="24"/>
          <w:szCs w:val="24"/>
        </w:rPr>
        <w:br/>
      </w:r>
      <w:r w:rsidRPr="0032791C">
        <w:rPr>
          <w:rFonts w:cs="Tahoma"/>
          <w:sz w:val="24"/>
          <w:szCs w:val="24"/>
        </w:rPr>
        <w:t xml:space="preserve">o podwykonawstwo, </w:t>
      </w:r>
      <w:r w:rsidR="00287D87">
        <w:rPr>
          <w:rFonts w:cs="Tahoma"/>
          <w:sz w:val="24"/>
          <w:szCs w:val="24"/>
        </w:rPr>
        <w:t>W</w:t>
      </w:r>
      <w:r w:rsidRPr="0032791C">
        <w:rPr>
          <w:rFonts w:cs="Tahoma"/>
          <w:sz w:val="24"/>
          <w:szCs w:val="24"/>
        </w:rPr>
        <w:t xml:space="preserve">ykonawca, podwykonawca lub dalszy podwykonawca może przedłożyć zmieniony projekt umowy o podwykonawstwo, uwzględniający w całości zastrzeżenia </w:t>
      </w:r>
      <w:r w:rsidR="004B0994">
        <w:rPr>
          <w:rFonts w:cs="Tahoma"/>
          <w:sz w:val="24"/>
          <w:szCs w:val="24"/>
        </w:rPr>
        <w:t>Z</w:t>
      </w:r>
      <w:r w:rsidRPr="0032791C">
        <w:rPr>
          <w:rFonts w:cs="Tahoma"/>
          <w:sz w:val="24"/>
          <w:szCs w:val="24"/>
        </w:rPr>
        <w:t xml:space="preserve">amawiającego. W takim przypadku termin do zgłoszenia zastrzeżeń przez </w:t>
      </w:r>
      <w:r w:rsidR="004B0994">
        <w:rPr>
          <w:rFonts w:cs="Tahoma"/>
          <w:sz w:val="24"/>
          <w:szCs w:val="24"/>
        </w:rPr>
        <w:t>Z</w:t>
      </w:r>
      <w:r w:rsidRPr="0032791C">
        <w:rPr>
          <w:rFonts w:cs="Tahoma"/>
          <w:sz w:val="24"/>
          <w:szCs w:val="24"/>
        </w:rPr>
        <w:t xml:space="preserve">amawiającego, o którym mowa w ust. 12 </w:t>
      </w:r>
      <w:r w:rsidR="00CD402D">
        <w:rPr>
          <w:rFonts w:cs="Tahoma"/>
          <w:sz w:val="24"/>
          <w:szCs w:val="24"/>
        </w:rPr>
        <w:t>U</w:t>
      </w:r>
      <w:r w:rsidRPr="0032791C">
        <w:rPr>
          <w:rFonts w:cs="Tahoma"/>
          <w:sz w:val="24"/>
          <w:szCs w:val="24"/>
        </w:rPr>
        <w:t>mowy, rozpoczyna bieg na nowo.</w:t>
      </w:r>
    </w:p>
    <w:p w14:paraId="7B9A1511" w14:textId="78E3348C" w:rsidR="007E1BED" w:rsidRPr="0032791C" w:rsidRDefault="007E1BED" w:rsidP="003B4651">
      <w:pPr>
        <w:pStyle w:val="Akapitzlist"/>
        <w:numPr>
          <w:ilvl w:val="0"/>
          <w:numId w:val="40"/>
        </w:numPr>
        <w:suppressAutoHyphens/>
        <w:spacing w:after="0" w:line="276" w:lineRule="auto"/>
        <w:ind w:left="426" w:hanging="426"/>
        <w:rPr>
          <w:rFonts w:cs="Tahoma"/>
          <w:sz w:val="24"/>
          <w:szCs w:val="24"/>
        </w:rPr>
      </w:pPr>
      <w:r w:rsidRPr="0032791C">
        <w:rPr>
          <w:rFonts w:cs="Tahoma"/>
          <w:sz w:val="24"/>
          <w:szCs w:val="24"/>
        </w:rPr>
        <w:t xml:space="preserve">Wykonawca, podwykonawca lub dalszy podwykonawca jest zobowiązany przedłożyć </w:t>
      </w:r>
      <w:r w:rsidR="004B0994">
        <w:rPr>
          <w:rFonts w:cs="Tahoma"/>
          <w:sz w:val="24"/>
          <w:szCs w:val="24"/>
        </w:rPr>
        <w:t>Z</w:t>
      </w:r>
      <w:r w:rsidRPr="0032791C">
        <w:rPr>
          <w:rFonts w:cs="Tahoma"/>
          <w:sz w:val="24"/>
          <w:szCs w:val="24"/>
        </w:rPr>
        <w:t>amawiającemu, poświadczoną przez przedkładającego za zgodność</w:t>
      </w:r>
      <w:r w:rsidR="00B85A9E" w:rsidRPr="0032791C">
        <w:rPr>
          <w:rFonts w:cs="Tahoma"/>
          <w:sz w:val="24"/>
          <w:szCs w:val="24"/>
        </w:rPr>
        <w:br/>
      </w:r>
      <w:r w:rsidRPr="0032791C">
        <w:rPr>
          <w:rFonts w:cs="Tahoma"/>
          <w:sz w:val="24"/>
          <w:szCs w:val="24"/>
        </w:rPr>
        <w:t>z oryginałem, kopię zawartej umowy o podwykonawstwo o treści zgodnej</w:t>
      </w:r>
      <w:r w:rsidR="00B85A9E" w:rsidRPr="0032791C">
        <w:rPr>
          <w:rFonts w:cs="Tahoma"/>
          <w:sz w:val="24"/>
          <w:szCs w:val="24"/>
        </w:rPr>
        <w:br/>
      </w:r>
      <w:r w:rsidRPr="0032791C">
        <w:rPr>
          <w:rFonts w:cs="Tahoma"/>
          <w:sz w:val="24"/>
          <w:szCs w:val="24"/>
        </w:rPr>
        <w:t xml:space="preserve">z zaakceptowanym uprzednio przez </w:t>
      </w:r>
      <w:r w:rsidR="004B0994">
        <w:rPr>
          <w:rFonts w:cs="Tahoma"/>
          <w:sz w:val="24"/>
          <w:szCs w:val="24"/>
        </w:rPr>
        <w:t>Z</w:t>
      </w:r>
      <w:r w:rsidRPr="0032791C">
        <w:rPr>
          <w:rFonts w:cs="Tahoma"/>
          <w:sz w:val="24"/>
          <w:szCs w:val="24"/>
        </w:rPr>
        <w:t>amawiającego projektem, w terminie</w:t>
      </w:r>
      <w:r w:rsidR="00B85A9E" w:rsidRPr="0032791C">
        <w:rPr>
          <w:rFonts w:cs="Tahoma"/>
          <w:sz w:val="24"/>
          <w:szCs w:val="24"/>
        </w:rPr>
        <w:br/>
      </w:r>
      <w:r w:rsidRPr="0032791C">
        <w:rPr>
          <w:rFonts w:cs="Tahoma"/>
          <w:sz w:val="24"/>
          <w:szCs w:val="24"/>
        </w:rPr>
        <w:t>do 7 dni od daty jej zawarcia.</w:t>
      </w:r>
    </w:p>
    <w:p w14:paraId="6127304C" w14:textId="2F07CD3A" w:rsidR="007E1BED" w:rsidRPr="0032791C" w:rsidRDefault="007E1BED" w:rsidP="003B4651">
      <w:pPr>
        <w:pStyle w:val="Akapitzlist"/>
        <w:numPr>
          <w:ilvl w:val="0"/>
          <w:numId w:val="40"/>
        </w:numPr>
        <w:suppressAutoHyphens/>
        <w:spacing w:after="0" w:line="276" w:lineRule="auto"/>
        <w:ind w:left="426" w:hanging="426"/>
        <w:rPr>
          <w:rFonts w:cs="Tahoma"/>
          <w:sz w:val="24"/>
          <w:szCs w:val="24"/>
        </w:rPr>
      </w:pPr>
      <w:r w:rsidRPr="0032791C">
        <w:rPr>
          <w:rFonts w:cs="Tahoma"/>
          <w:sz w:val="24"/>
          <w:szCs w:val="24"/>
        </w:rPr>
        <w:t>Zamawiający w terminie do 10 dni od doręczenia mu kopii umowy</w:t>
      </w:r>
      <w:r w:rsidR="00B85A9E" w:rsidRPr="0032791C">
        <w:rPr>
          <w:rFonts w:cs="Tahoma"/>
          <w:sz w:val="24"/>
          <w:szCs w:val="24"/>
        </w:rPr>
        <w:br/>
      </w:r>
      <w:r w:rsidRPr="0032791C">
        <w:rPr>
          <w:rFonts w:cs="Tahoma"/>
          <w:sz w:val="24"/>
          <w:szCs w:val="24"/>
        </w:rPr>
        <w:t>o podwykonawstwo może zgłosić sprzeciw do treści tej umowy. Jeżeli tego</w:t>
      </w:r>
      <w:r w:rsidR="00B85A9E" w:rsidRPr="0032791C">
        <w:rPr>
          <w:rFonts w:cs="Tahoma"/>
          <w:sz w:val="24"/>
          <w:szCs w:val="24"/>
        </w:rPr>
        <w:br/>
      </w:r>
      <w:r w:rsidRPr="0032791C">
        <w:rPr>
          <w:rFonts w:cs="Tahoma"/>
          <w:sz w:val="24"/>
          <w:szCs w:val="24"/>
        </w:rPr>
        <w:t xml:space="preserve">nie uczyni, oznaczać to będzie akceptację umowy o podwykonawstwo. </w:t>
      </w:r>
    </w:p>
    <w:p w14:paraId="3774CF04" w14:textId="1684A775" w:rsidR="007E1BED" w:rsidRPr="0032791C" w:rsidRDefault="007E1BED" w:rsidP="003B4651">
      <w:pPr>
        <w:pStyle w:val="Akapitzlist"/>
        <w:numPr>
          <w:ilvl w:val="0"/>
          <w:numId w:val="40"/>
        </w:numPr>
        <w:suppressAutoHyphens/>
        <w:spacing w:after="0" w:line="276" w:lineRule="auto"/>
        <w:ind w:left="426" w:hanging="426"/>
        <w:rPr>
          <w:rFonts w:cs="Tahoma"/>
          <w:sz w:val="24"/>
          <w:szCs w:val="24"/>
        </w:rPr>
      </w:pPr>
      <w:r w:rsidRPr="0032791C">
        <w:rPr>
          <w:rFonts w:cs="Tahoma"/>
          <w:sz w:val="24"/>
          <w:szCs w:val="24"/>
        </w:rPr>
        <w:t>Zamawiający jest uprawniony do zgłaszania pisemnych zastrzeżeń do projektu umowy o podwykonawstwo lub sprzeciwu do umowy o podwykonawstwo,</w:t>
      </w:r>
      <w:r w:rsidR="00FC66EE" w:rsidRPr="0032791C">
        <w:rPr>
          <w:rFonts w:cs="Tahoma"/>
          <w:sz w:val="24"/>
          <w:szCs w:val="24"/>
        </w:rPr>
        <w:br/>
      </w:r>
      <w:r w:rsidRPr="0032791C">
        <w:rPr>
          <w:rFonts w:cs="Tahoma"/>
          <w:sz w:val="24"/>
          <w:szCs w:val="24"/>
        </w:rPr>
        <w:t>w szczególności gdy:</w:t>
      </w:r>
    </w:p>
    <w:p w14:paraId="1736AC84" w14:textId="77777777" w:rsidR="007E1BED" w:rsidRPr="0032791C" w:rsidRDefault="007E1BED" w:rsidP="003B4651">
      <w:pPr>
        <w:pStyle w:val="Akapitzlist"/>
        <w:numPr>
          <w:ilvl w:val="0"/>
          <w:numId w:val="43"/>
        </w:numPr>
        <w:suppressAutoHyphens/>
        <w:spacing w:after="0" w:line="276" w:lineRule="auto"/>
        <w:ind w:left="851" w:hanging="426"/>
        <w:rPr>
          <w:rFonts w:cs="Tahoma"/>
          <w:sz w:val="24"/>
          <w:szCs w:val="24"/>
        </w:rPr>
      </w:pPr>
      <w:r w:rsidRPr="0032791C">
        <w:rPr>
          <w:rFonts w:cs="Tahoma"/>
          <w:sz w:val="24"/>
          <w:szCs w:val="24"/>
        </w:rPr>
        <w:t>nie będzie spełniała wymagań określonych w dokumentach zamówienia;</w:t>
      </w:r>
    </w:p>
    <w:p w14:paraId="2784F230" w14:textId="70345DFC" w:rsidR="007E1BED" w:rsidRPr="0032791C" w:rsidRDefault="007E1BED" w:rsidP="003B4651">
      <w:pPr>
        <w:pStyle w:val="Akapitzlist"/>
        <w:numPr>
          <w:ilvl w:val="0"/>
          <w:numId w:val="43"/>
        </w:numPr>
        <w:suppressAutoHyphens/>
        <w:spacing w:after="0" w:line="276" w:lineRule="auto"/>
        <w:ind w:left="851" w:hanging="426"/>
        <w:rPr>
          <w:rFonts w:cs="Tahoma"/>
          <w:sz w:val="24"/>
          <w:szCs w:val="24"/>
        </w:rPr>
      </w:pPr>
      <w:r w:rsidRPr="0032791C">
        <w:rPr>
          <w:rFonts w:cs="Tahoma"/>
          <w:sz w:val="24"/>
          <w:szCs w:val="24"/>
        </w:rPr>
        <w:t>będzie przewidywała termin zapłaty wynagrodzenia dłuższy niż 30 dni</w:t>
      </w:r>
      <w:r w:rsidR="00B85A9E" w:rsidRPr="0032791C">
        <w:rPr>
          <w:rFonts w:cs="Tahoma"/>
          <w:sz w:val="24"/>
          <w:szCs w:val="24"/>
        </w:rPr>
        <w:br/>
      </w:r>
      <w:r w:rsidRPr="0032791C">
        <w:rPr>
          <w:rFonts w:cs="Tahoma"/>
          <w:sz w:val="24"/>
          <w:szCs w:val="24"/>
        </w:rPr>
        <w:t xml:space="preserve">od dnia doręczenia </w:t>
      </w:r>
      <w:r w:rsidR="00287D87">
        <w:rPr>
          <w:rFonts w:cs="Tahoma"/>
          <w:sz w:val="24"/>
          <w:szCs w:val="24"/>
        </w:rPr>
        <w:t>W</w:t>
      </w:r>
      <w:r w:rsidRPr="0032791C">
        <w:rPr>
          <w:rFonts w:cs="Tahoma"/>
          <w:sz w:val="24"/>
          <w:szCs w:val="24"/>
        </w:rPr>
        <w:t>ykonawcy, podwykonawcy lub dalszemu podwykonawcy faktury lub rachunku, potwierdzających wykonanie zleconego świadczenia;</w:t>
      </w:r>
    </w:p>
    <w:p w14:paraId="324BD1B0" w14:textId="2722183A" w:rsidR="007E1BED" w:rsidRPr="0032791C" w:rsidRDefault="007E1BED" w:rsidP="003B4651">
      <w:pPr>
        <w:pStyle w:val="Akapitzlist"/>
        <w:numPr>
          <w:ilvl w:val="0"/>
          <w:numId w:val="43"/>
        </w:numPr>
        <w:suppressAutoHyphens/>
        <w:spacing w:after="0" w:line="276" w:lineRule="auto"/>
        <w:ind w:left="851" w:hanging="426"/>
        <w:rPr>
          <w:rFonts w:cs="Tahoma"/>
          <w:sz w:val="24"/>
          <w:szCs w:val="24"/>
        </w:rPr>
      </w:pPr>
      <w:r w:rsidRPr="0032791C">
        <w:rPr>
          <w:rFonts w:cs="Tahoma"/>
          <w:sz w:val="24"/>
          <w:szCs w:val="24"/>
        </w:rPr>
        <w:t xml:space="preserve">będzie zawierała zapisy uzależniające dokonanie zapłaty na rzecz podwykonawcy od odbioru robót przez </w:t>
      </w:r>
      <w:r w:rsidR="004B0994">
        <w:rPr>
          <w:rFonts w:cs="Tahoma"/>
          <w:sz w:val="24"/>
          <w:szCs w:val="24"/>
        </w:rPr>
        <w:t>Z</w:t>
      </w:r>
      <w:r w:rsidRPr="0032791C">
        <w:rPr>
          <w:rFonts w:cs="Tahoma"/>
          <w:sz w:val="24"/>
          <w:szCs w:val="24"/>
        </w:rPr>
        <w:t xml:space="preserve">amawiającego lub od zapłaty należności </w:t>
      </w:r>
      <w:r w:rsidR="00287D87">
        <w:rPr>
          <w:rFonts w:cs="Tahoma"/>
          <w:sz w:val="24"/>
          <w:szCs w:val="24"/>
        </w:rPr>
        <w:t>W</w:t>
      </w:r>
      <w:r w:rsidRPr="0032791C">
        <w:rPr>
          <w:rFonts w:cs="Tahoma"/>
          <w:sz w:val="24"/>
          <w:szCs w:val="24"/>
        </w:rPr>
        <w:t xml:space="preserve">ykonawcy przez </w:t>
      </w:r>
      <w:r w:rsidR="004B0994">
        <w:rPr>
          <w:rFonts w:cs="Tahoma"/>
          <w:sz w:val="24"/>
          <w:szCs w:val="24"/>
        </w:rPr>
        <w:t>Z</w:t>
      </w:r>
      <w:r w:rsidRPr="0032791C">
        <w:rPr>
          <w:rFonts w:cs="Tahoma"/>
          <w:sz w:val="24"/>
          <w:szCs w:val="24"/>
        </w:rPr>
        <w:t>amawiającego;</w:t>
      </w:r>
    </w:p>
    <w:p w14:paraId="21B813E6" w14:textId="70216BA7" w:rsidR="007E1BED" w:rsidRPr="0032791C" w:rsidRDefault="007E1BED" w:rsidP="003B4651">
      <w:pPr>
        <w:pStyle w:val="Akapitzlist"/>
        <w:numPr>
          <w:ilvl w:val="0"/>
          <w:numId w:val="43"/>
        </w:numPr>
        <w:suppressAutoHyphens/>
        <w:spacing w:after="0" w:line="276" w:lineRule="auto"/>
        <w:ind w:left="851" w:hanging="426"/>
        <w:rPr>
          <w:rFonts w:cs="Tahoma"/>
          <w:sz w:val="24"/>
          <w:szCs w:val="24"/>
        </w:rPr>
      </w:pPr>
      <w:r w:rsidRPr="0032791C">
        <w:rPr>
          <w:rFonts w:cs="Tahoma"/>
          <w:sz w:val="24"/>
          <w:szCs w:val="24"/>
        </w:rPr>
        <w:t xml:space="preserve">nie będzie zawierała uregulowań dotyczących zawierania umów na roboty budowlane z dalszymi podwykonawcami w szczególności zapisów warunkujących podpisanie tych umów od zgody </w:t>
      </w:r>
      <w:r w:rsidR="00287D87">
        <w:rPr>
          <w:rFonts w:cs="Tahoma"/>
          <w:sz w:val="24"/>
          <w:szCs w:val="24"/>
        </w:rPr>
        <w:t>W</w:t>
      </w:r>
      <w:r w:rsidRPr="0032791C">
        <w:rPr>
          <w:rFonts w:cs="Tahoma"/>
          <w:sz w:val="24"/>
          <w:szCs w:val="24"/>
        </w:rPr>
        <w:t>ykonawcy</w:t>
      </w:r>
      <w:r w:rsidR="00B85A9E" w:rsidRPr="0032791C">
        <w:rPr>
          <w:rFonts w:cs="Tahoma"/>
          <w:sz w:val="24"/>
          <w:szCs w:val="24"/>
        </w:rPr>
        <w:t xml:space="preserve"> </w:t>
      </w:r>
      <w:r w:rsidRPr="0032791C">
        <w:rPr>
          <w:rFonts w:cs="Tahoma"/>
          <w:sz w:val="24"/>
          <w:szCs w:val="24"/>
        </w:rPr>
        <w:t xml:space="preserve">i od akceptacji </w:t>
      </w:r>
      <w:r w:rsidR="004B0994">
        <w:rPr>
          <w:rFonts w:cs="Tahoma"/>
          <w:sz w:val="24"/>
          <w:szCs w:val="24"/>
        </w:rPr>
        <w:t>Z</w:t>
      </w:r>
      <w:r w:rsidRPr="0032791C">
        <w:rPr>
          <w:rFonts w:cs="Tahoma"/>
          <w:sz w:val="24"/>
          <w:szCs w:val="24"/>
        </w:rPr>
        <w:t>amawiającego;</w:t>
      </w:r>
    </w:p>
    <w:p w14:paraId="2DE0128E" w14:textId="32ED6230" w:rsidR="007E1BED" w:rsidRPr="0032791C" w:rsidRDefault="007E1BED" w:rsidP="003B4651">
      <w:pPr>
        <w:pStyle w:val="Akapitzlist"/>
        <w:numPr>
          <w:ilvl w:val="0"/>
          <w:numId w:val="43"/>
        </w:numPr>
        <w:suppressAutoHyphens/>
        <w:spacing w:after="0" w:line="276" w:lineRule="auto"/>
        <w:ind w:left="851" w:hanging="426"/>
        <w:rPr>
          <w:rFonts w:cs="Tahoma"/>
          <w:sz w:val="24"/>
          <w:szCs w:val="24"/>
        </w:rPr>
      </w:pPr>
      <w:r w:rsidRPr="0032791C">
        <w:rPr>
          <w:rFonts w:cs="Tahoma"/>
          <w:sz w:val="24"/>
          <w:szCs w:val="24"/>
        </w:rPr>
        <w:t xml:space="preserve">będzie zawierać postanowienia, które w ocenie </w:t>
      </w:r>
      <w:r w:rsidR="004B0994">
        <w:rPr>
          <w:rFonts w:cs="Tahoma"/>
          <w:sz w:val="24"/>
          <w:szCs w:val="24"/>
        </w:rPr>
        <w:t>Z</w:t>
      </w:r>
      <w:r w:rsidRPr="0032791C">
        <w:rPr>
          <w:rFonts w:cs="Tahoma"/>
          <w:sz w:val="24"/>
          <w:szCs w:val="24"/>
        </w:rPr>
        <w:t xml:space="preserve">amawiającego będą mogły utrudniać lub uniemożliwiać prawidłową lub terminową realizację niniejszej </w:t>
      </w:r>
      <w:r w:rsidR="00CD402D">
        <w:rPr>
          <w:rFonts w:cs="Tahoma"/>
          <w:sz w:val="24"/>
          <w:szCs w:val="24"/>
        </w:rPr>
        <w:t>U</w:t>
      </w:r>
      <w:r w:rsidRPr="0032791C">
        <w:rPr>
          <w:rFonts w:cs="Tahoma"/>
          <w:sz w:val="24"/>
          <w:szCs w:val="24"/>
        </w:rPr>
        <w:t>mowy, zgodnie z jej treścią;</w:t>
      </w:r>
    </w:p>
    <w:p w14:paraId="0834ADAD" w14:textId="03525573" w:rsidR="007E1BED" w:rsidRPr="0032791C" w:rsidRDefault="007E1BED" w:rsidP="003B4651">
      <w:pPr>
        <w:pStyle w:val="Akapitzlist"/>
        <w:numPr>
          <w:ilvl w:val="0"/>
          <w:numId w:val="43"/>
        </w:numPr>
        <w:suppressAutoHyphens/>
        <w:spacing w:after="0" w:line="276" w:lineRule="auto"/>
        <w:ind w:left="851" w:hanging="426"/>
        <w:rPr>
          <w:rFonts w:cs="Tahoma"/>
          <w:sz w:val="24"/>
          <w:szCs w:val="24"/>
        </w:rPr>
      </w:pPr>
      <w:r w:rsidRPr="0032791C">
        <w:rPr>
          <w:rFonts w:cs="Tahoma"/>
          <w:sz w:val="24"/>
          <w:szCs w:val="24"/>
        </w:rPr>
        <w:lastRenderedPageBreak/>
        <w:t>będzie zawierała postanowienia niezgodne z art. 463 Pzp</w:t>
      </w:r>
      <w:r w:rsidR="00FC66EE" w:rsidRPr="0032791C">
        <w:rPr>
          <w:rFonts w:cs="Tahoma"/>
          <w:sz w:val="24"/>
          <w:szCs w:val="24"/>
        </w:rPr>
        <w:t>,</w:t>
      </w:r>
      <w:r w:rsidR="00B85A9E" w:rsidRPr="0032791C">
        <w:rPr>
          <w:rFonts w:cs="Tahoma"/>
          <w:sz w:val="24"/>
          <w:szCs w:val="24"/>
        </w:rPr>
        <w:t xml:space="preserve"> </w:t>
      </w:r>
      <w:r w:rsidRPr="0032791C">
        <w:rPr>
          <w:rFonts w:cs="Tahoma"/>
          <w:sz w:val="24"/>
          <w:szCs w:val="24"/>
        </w:rPr>
        <w:t>tj. postanowienia kształtujące prawa i obowiązki podwykonawcy</w:t>
      </w:r>
      <w:r w:rsidR="00B85A9E" w:rsidRPr="0032791C">
        <w:rPr>
          <w:rFonts w:cs="Tahoma"/>
          <w:sz w:val="24"/>
          <w:szCs w:val="24"/>
        </w:rPr>
        <w:t xml:space="preserve"> </w:t>
      </w:r>
      <w:r w:rsidRPr="0032791C">
        <w:rPr>
          <w:rFonts w:cs="Tahoma"/>
          <w:sz w:val="24"/>
          <w:szCs w:val="24"/>
        </w:rPr>
        <w:t>w zakresie kar umownych oraz postanowień dotyczących warunków wypłaty</w:t>
      </w:r>
      <w:r w:rsidR="00B85A9E" w:rsidRPr="0032791C">
        <w:rPr>
          <w:rFonts w:cs="Tahoma"/>
          <w:sz w:val="24"/>
          <w:szCs w:val="24"/>
        </w:rPr>
        <w:t xml:space="preserve"> </w:t>
      </w:r>
      <w:r w:rsidRPr="0032791C">
        <w:rPr>
          <w:rFonts w:cs="Tahoma"/>
          <w:sz w:val="24"/>
          <w:szCs w:val="24"/>
        </w:rPr>
        <w:t xml:space="preserve">wynagrodzenia, w sposób dla niego mniej korzystny niż prawa i obowiązki </w:t>
      </w:r>
      <w:r w:rsidR="00287D87">
        <w:rPr>
          <w:rFonts w:cs="Tahoma"/>
          <w:sz w:val="24"/>
          <w:szCs w:val="24"/>
        </w:rPr>
        <w:t>W</w:t>
      </w:r>
      <w:r w:rsidRPr="0032791C">
        <w:rPr>
          <w:rFonts w:cs="Tahoma"/>
          <w:sz w:val="24"/>
          <w:szCs w:val="24"/>
        </w:rPr>
        <w:t xml:space="preserve">ykonawcy, ukształtowane postanowieniami niniejszej </w:t>
      </w:r>
      <w:r w:rsidR="00CD402D">
        <w:rPr>
          <w:rFonts w:cs="Tahoma"/>
          <w:sz w:val="24"/>
          <w:szCs w:val="24"/>
        </w:rPr>
        <w:t>U</w:t>
      </w:r>
      <w:r w:rsidRPr="0032791C">
        <w:rPr>
          <w:rFonts w:cs="Tahoma"/>
          <w:sz w:val="24"/>
          <w:szCs w:val="24"/>
        </w:rPr>
        <w:t>mowy</w:t>
      </w:r>
      <w:r w:rsidR="00B85A9E" w:rsidRPr="0032791C">
        <w:rPr>
          <w:rFonts w:cs="Tahoma"/>
          <w:sz w:val="24"/>
          <w:szCs w:val="24"/>
        </w:rPr>
        <w:t>.</w:t>
      </w:r>
    </w:p>
    <w:p w14:paraId="67F78263" w14:textId="77777777" w:rsidR="007E1BED" w:rsidRPr="0032791C" w:rsidRDefault="007E1BED" w:rsidP="003B4651">
      <w:pPr>
        <w:pStyle w:val="Akapitzlist"/>
        <w:numPr>
          <w:ilvl w:val="0"/>
          <w:numId w:val="42"/>
        </w:numPr>
        <w:suppressAutoHyphens/>
        <w:spacing w:after="0" w:line="276" w:lineRule="auto"/>
        <w:ind w:left="426" w:hanging="426"/>
        <w:rPr>
          <w:rFonts w:cs="Tahoma"/>
          <w:sz w:val="24"/>
          <w:szCs w:val="24"/>
        </w:rPr>
      </w:pPr>
      <w:r w:rsidRPr="0032791C">
        <w:rPr>
          <w:rFonts w:cs="Tahoma"/>
          <w:sz w:val="24"/>
          <w:szCs w:val="24"/>
        </w:rPr>
        <w:t>Uregulowania niniejszego paragrafu obowiązują także przy zmianach projektów umów o podwykonawstwo jak i zmianach umów o podwykonawstwo.</w:t>
      </w:r>
    </w:p>
    <w:p w14:paraId="1D52072E" w14:textId="261A966D" w:rsidR="007E1BED" w:rsidRPr="0032791C" w:rsidRDefault="007E1BED" w:rsidP="003B4651">
      <w:pPr>
        <w:pStyle w:val="Akapitzlist"/>
        <w:numPr>
          <w:ilvl w:val="0"/>
          <w:numId w:val="42"/>
        </w:numPr>
        <w:suppressAutoHyphens/>
        <w:spacing w:after="0" w:line="276" w:lineRule="auto"/>
        <w:ind w:left="426" w:hanging="426"/>
        <w:rPr>
          <w:rFonts w:cs="Tahoma"/>
          <w:sz w:val="24"/>
          <w:szCs w:val="24"/>
        </w:rPr>
      </w:pPr>
      <w:r w:rsidRPr="0032791C">
        <w:rPr>
          <w:rFonts w:cs="Tahoma"/>
          <w:sz w:val="24"/>
          <w:szCs w:val="24"/>
        </w:rPr>
        <w:t xml:space="preserve">Strony </w:t>
      </w:r>
      <w:r w:rsidR="00CD402D">
        <w:rPr>
          <w:rFonts w:cs="Tahoma"/>
          <w:sz w:val="24"/>
          <w:szCs w:val="24"/>
        </w:rPr>
        <w:t>U</w:t>
      </w:r>
      <w:r w:rsidRPr="0032791C">
        <w:rPr>
          <w:rFonts w:cs="Tahoma"/>
          <w:sz w:val="24"/>
          <w:szCs w:val="24"/>
        </w:rPr>
        <w:t xml:space="preserve">mowy stwierdzają, iż w przypadku zgłoszenia sprzeciwu lub zastrzeżeń przez </w:t>
      </w:r>
      <w:r w:rsidR="004B0994">
        <w:rPr>
          <w:rFonts w:cs="Tahoma"/>
          <w:sz w:val="24"/>
          <w:szCs w:val="24"/>
        </w:rPr>
        <w:t>Z</w:t>
      </w:r>
      <w:r w:rsidRPr="0032791C">
        <w:rPr>
          <w:rFonts w:cs="Tahoma"/>
          <w:sz w:val="24"/>
          <w:szCs w:val="24"/>
        </w:rPr>
        <w:t xml:space="preserve">amawiającego, wyłączona jest odpowiedzialność solidarna </w:t>
      </w:r>
      <w:r w:rsidR="004B0994">
        <w:rPr>
          <w:rFonts w:cs="Tahoma"/>
          <w:sz w:val="24"/>
          <w:szCs w:val="24"/>
        </w:rPr>
        <w:t>Z</w:t>
      </w:r>
      <w:r w:rsidRPr="0032791C">
        <w:rPr>
          <w:rFonts w:cs="Tahoma"/>
          <w:sz w:val="24"/>
          <w:szCs w:val="24"/>
        </w:rPr>
        <w:t xml:space="preserve">amawiającego z </w:t>
      </w:r>
      <w:r w:rsidR="00287D87">
        <w:rPr>
          <w:rFonts w:cs="Tahoma"/>
          <w:sz w:val="24"/>
          <w:szCs w:val="24"/>
        </w:rPr>
        <w:t>W</w:t>
      </w:r>
      <w:r w:rsidRPr="0032791C">
        <w:rPr>
          <w:rFonts w:cs="Tahoma"/>
          <w:sz w:val="24"/>
          <w:szCs w:val="24"/>
        </w:rPr>
        <w:t xml:space="preserve">ykonawcą za zapłatę wymaganego wynagrodzenia, przysługującego podwykonawcy lub dalszemu podwykonawcy za wykonanie czynności przewidzianych niniejszą </w:t>
      </w:r>
      <w:r w:rsidR="00CD402D">
        <w:rPr>
          <w:rFonts w:cs="Tahoma"/>
          <w:sz w:val="24"/>
          <w:szCs w:val="24"/>
        </w:rPr>
        <w:t>U</w:t>
      </w:r>
      <w:r w:rsidRPr="0032791C">
        <w:rPr>
          <w:rFonts w:cs="Tahoma"/>
          <w:sz w:val="24"/>
          <w:szCs w:val="24"/>
        </w:rPr>
        <w:t>mową.</w:t>
      </w:r>
    </w:p>
    <w:p w14:paraId="6EEA22CF" w14:textId="53301130" w:rsidR="007E1BED" w:rsidRPr="0032791C" w:rsidRDefault="007E1BED" w:rsidP="003B4651">
      <w:pPr>
        <w:pStyle w:val="Akapitzlist"/>
        <w:numPr>
          <w:ilvl w:val="0"/>
          <w:numId w:val="42"/>
        </w:numPr>
        <w:suppressAutoHyphens/>
        <w:spacing w:after="0" w:line="276" w:lineRule="auto"/>
        <w:ind w:left="426" w:hanging="426"/>
        <w:rPr>
          <w:rFonts w:cs="Tahoma"/>
          <w:sz w:val="24"/>
          <w:szCs w:val="24"/>
        </w:rPr>
      </w:pPr>
      <w:r w:rsidRPr="00663197">
        <w:rPr>
          <w:rFonts w:cs="Tahoma"/>
          <w:color w:val="FF0000"/>
          <w:sz w:val="24"/>
          <w:szCs w:val="24"/>
        </w:rPr>
        <w:t xml:space="preserve">Wykonawca, podwykonawca, dalszy podwykonawca zamówienia na roboty budowlane przedkłada </w:t>
      </w:r>
      <w:r w:rsidR="004B0994" w:rsidRPr="00663197">
        <w:rPr>
          <w:rFonts w:cs="Tahoma"/>
          <w:color w:val="FF0000"/>
          <w:sz w:val="24"/>
          <w:szCs w:val="24"/>
        </w:rPr>
        <w:t>Z</w:t>
      </w:r>
      <w:r w:rsidRPr="00663197">
        <w:rPr>
          <w:rFonts w:cs="Tahoma"/>
          <w:color w:val="FF0000"/>
          <w:sz w:val="24"/>
          <w:szCs w:val="24"/>
        </w:rPr>
        <w:t>amawiającemu poświadczoną za zgodność z oryginałem kopię zawartej umowy o podwykonawstwo, której przedmiotem są dostawy lub usługi w terminie 7 dni od dnia jej zawarcia z wyłączeniem umów</w:t>
      </w:r>
      <w:r w:rsidR="00B85A9E" w:rsidRPr="00663197">
        <w:rPr>
          <w:rFonts w:cs="Tahoma"/>
          <w:color w:val="FF0000"/>
          <w:sz w:val="24"/>
          <w:szCs w:val="24"/>
        </w:rPr>
        <w:br/>
      </w:r>
      <w:r w:rsidRPr="00663197">
        <w:rPr>
          <w:rFonts w:cs="Tahoma"/>
          <w:color w:val="FF0000"/>
          <w:sz w:val="24"/>
          <w:szCs w:val="24"/>
        </w:rPr>
        <w:t>o podwykonawstwo o wartości mniejszej niż 0,5</w:t>
      </w:r>
      <w:r w:rsidR="003D675D">
        <w:rPr>
          <w:rFonts w:cs="Tahoma"/>
          <w:color w:val="FF0000"/>
          <w:sz w:val="24"/>
          <w:szCs w:val="24"/>
        </w:rPr>
        <w:t xml:space="preserve"> </w:t>
      </w:r>
      <w:r w:rsidRPr="00663197">
        <w:rPr>
          <w:rFonts w:cs="Tahoma"/>
          <w:color w:val="FF0000"/>
          <w:sz w:val="24"/>
          <w:szCs w:val="24"/>
        </w:rPr>
        <w:t xml:space="preserve">% wartości </w:t>
      </w:r>
      <w:r w:rsidR="004B0994" w:rsidRPr="00663197">
        <w:rPr>
          <w:rFonts w:cs="Tahoma"/>
          <w:color w:val="FF0000"/>
          <w:sz w:val="24"/>
          <w:szCs w:val="24"/>
        </w:rPr>
        <w:t>U</w:t>
      </w:r>
      <w:r w:rsidRPr="00663197">
        <w:rPr>
          <w:rFonts w:cs="Tahoma"/>
          <w:color w:val="FF0000"/>
          <w:sz w:val="24"/>
          <w:szCs w:val="24"/>
        </w:rPr>
        <w:t>mowy określonej</w:t>
      </w:r>
      <w:r w:rsidR="00B85A9E" w:rsidRPr="00663197">
        <w:rPr>
          <w:rFonts w:cs="Tahoma"/>
          <w:color w:val="FF0000"/>
          <w:sz w:val="24"/>
          <w:szCs w:val="24"/>
        </w:rPr>
        <w:br/>
      </w:r>
      <w:r w:rsidRPr="00663197">
        <w:rPr>
          <w:rFonts w:cs="Tahoma"/>
          <w:color w:val="FF0000"/>
          <w:sz w:val="24"/>
          <w:szCs w:val="24"/>
        </w:rPr>
        <w:t xml:space="preserve">w § 6 ust. </w:t>
      </w:r>
      <w:r w:rsidR="006650BD">
        <w:rPr>
          <w:rFonts w:cs="Tahoma"/>
          <w:color w:val="FF0000"/>
          <w:sz w:val="24"/>
          <w:szCs w:val="24"/>
        </w:rPr>
        <w:t>2</w:t>
      </w:r>
      <w:r w:rsidRPr="00663197">
        <w:rPr>
          <w:rFonts w:cs="Tahoma"/>
          <w:color w:val="FF0000"/>
          <w:sz w:val="24"/>
          <w:szCs w:val="24"/>
        </w:rPr>
        <w:t xml:space="preserve"> Wyłączenie nie dotyczy umów o podwykonawstwo o wartości większej niż 50.0</w:t>
      </w:r>
      <w:r w:rsidR="00CD402D" w:rsidRPr="00663197">
        <w:rPr>
          <w:rFonts w:cs="Tahoma"/>
          <w:color w:val="FF0000"/>
          <w:sz w:val="24"/>
          <w:szCs w:val="24"/>
        </w:rPr>
        <w:t>0</w:t>
      </w:r>
      <w:r w:rsidRPr="00663197">
        <w:rPr>
          <w:rFonts w:cs="Tahoma"/>
          <w:color w:val="FF0000"/>
          <w:sz w:val="24"/>
          <w:szCs w:val="24"/>
        </w:rPr>
        <w:t>0</w:t>
      </w:r>
      <w:r w:rsidR="00CD402D" w:rsidRPr="00663197">
        <w:rPr>
          <w:rFonts w:cs="Tahoma"/>
          <w:color w:val="FF0000"/>
          <w:sz w:val="24"/>
          <w:szCs w:val="24"/>
        </w:rPr>
        <w:t>,00</w:t>
      </w:r>
      <w:r w:rsidRPr="00663197">
        <w:rPr>
          <w:rFonts w:cs="Tahoma"/>
          <w:color w:val="FF0000"/>
          <w:sz w:val="24"/>
          <w:szCs w:val="24"/>
        </w:rPr>
        <w:t xml:space="preserve"> </w:t>
      </w:r>
      <w:r w:rsidR="004B0994" w:rsidRPr="00663197">
        <w:rPr>
          <w:rFonts w:cs="Tahoma"/>
          <w:color w:val="FF0000"/>
          <w:sz w:val="24"/>
          <w:szCs w:val="24"/>
        </w:rPr>
        <w:t>PLN</w:t>
      </w:r>
      <w:r w:rsidRPr="0032791C">
        <w:rPr>
          <w:rFonts w:cs="Tahoma"/>
          <w:sz w:val="24"/>
          <w:szCs w:val="24"/>
        </w:rPr>
        <w:t>.</w:t>
      </w:r>
    </w:p>
    <w:p w14:paraId="27465AC2" w14:textId="55A91D35" w:rsidR="007E1BED" w:rsidRPr="0032791C" w:rsidRDefault="007E1BED" w:rsidP="003B4651">
      <w:pPr>
        <w:pStyle w:val="Akapitzlist"/>
        <w:numPr>
          <w:ilvl w:val="0"/>
          <w:numId w:val="42"/>
        </w:numPr>
        <w:suppressAutoHyphens/>
        <w:spacing w:after="0" w:line="276" w:lineRule="auto"/>
        <w:ind w:left="426" w:hanging="426"/>
        <w:rPr>
          <w:rFonts w:cs="Tahoma"/>
          <w:sz w:val="24"/>
          <w:szCs w:val="24"/>
        </w:rPr>
      </w:pPr>
      <w:r w:rsidRPr="0032791C">
        <w:rPr>
          <w:rFonts w:cs="Tahoma"/>
          <w:sz w:val="24"/>
          <w:szCs w:val="24"/>
        </w:rPr>
        <w:t xml:space="preserve">W przypadku, o którym mowa w ust. 19, jeżeli termin zapłaty wynagrodzenia jest dłuższy niż 30 dni, </w:t>
      </w:r>
      <w:r w:rsidR="004B0994">
        <w:rPr>
          <w:rFonts w:cs="Tahoma"/>
          <w:sz w:val="24"/>
          <w:szCs w:val="24"/>
        </w:rPr>
        <w:t>Z</w:t>
      </w:r>
      <w:r w:rsidRPr="0032791C">
        <w:rPr>
          <w:rFonts w:cs="Tahoma"/>
          <w:sz w:val="24"/>
          <w:szCs w:val="24"/>
        </w:rPr>
        <w:t xml:space="preserve">amawiający informuje o tym </w:t>
      </w:r>
      <w:r w:rsidR="00287D87">
        <w:rPr>
          <w:rFonts w:cs="Tahoma"/>
          <w:sz w:val="24"/>
          <w:szCs w:val="24"/>
        </w:rPr>
        <w:t>W</w:t>
      </w:r>
      <w:r w:rsidRPr="0032791C">
        <w:rPr>
          <w:rFonts w:cs="Tahoma"/>
          <w:sz w:val="24"/>
          <w:szCs w:val="24"/>
        </w:rPr>
        <w:t>ykonawcę i wzywa go</w:t>
      </w:r>
      <w:r w:rsidR="00B85A9E" w:rsidRPr="0032791C">
        <w:rPr>
          <w:rFonts w:cs="Tahoma"/>
          <w:sz w:val="24"/>
          <w:szCs w:val="24"/>
        </w:rPr>
        <w:br/>
      </w:r>
      <w:r w:rsidRPr="0032791C">
        <w:rPr>
          <w:rFonts w:cs="Tahoma"/>
          <w:sz w:val="24"/>
          <w:szCs w:val="24"/>
        </w:rPr>
        <w:t>do zmiany tej umowy pod rygorem wystąpienia o zapłatę kary umownej.</w:t>
      </w:r>
    </w:p>
    <w:p w14:paraId="51148C2F" w14:textId="77777777" w:rsidR="007E1BED" w:rsidRPr="0032791C" w:rsidRDefault="007E1BED" w:rsidP="003B4651">
      <w:pPr>
        <w:pStyle w:val="Akapitzlist"/>
        <w:numPr>
          <w:ilvl w:val="0"/>
          <w:numId w:val="42"/>
        </w:numPr>
        <w:suppressAutoHyphens/>
        <w:spacing w:after="0" w:line="276" w:lineRule="auto"/>
        <w:ind w:left="426" w:hanging="426"/>
        <w:rPr>
          <w:rFonts w:cs="Tahoma"/>
          <w:sz w:val="24"/>
          <w:szCs w:val="24"/>
        </w:rPr>
      </w:pPr>
      <w:r w:rsidRPr="0032791C">
        <w:rPr>
          <w:rFonts w:cs="Tahoma"/>
          <w:sz w:val="24"/>
          <w:szCs w:val="24"/>
        </w:rPr>
        <w:t>Procedurę, o której mowa w ust. 19 i 20, stosuje się również do wszystkich zmian umów o podwykonawstwo, których przedmiotem są dostawy lub usługi.</w:t>
      </w:r>
    </w:p>
    <w:p w14:paraId="305F0095" w14:textId="4B690CE6" w:rsidR="00D44F52" w:rsidRPr="000D2681" w:rsidRDefault="007E1BED" w:rsidP="000D2681">
      <w:pPr>
        <w:pStyle w:val="Akapitzlist"/>
        <w:numPr>
          <w:ilvl w:val="0"/>
          <w:numId w:val="42"/>
        </w:numPr>
        <w:suppressAutoHyphens/>
        <w:spacing w:after="0" w:line="276" w:lineRule="auto"/>
        <w:ind w:left="426" w:hanging="426"/>
        <w:rPr>
          <w:rFonts w:cs="Tahoma"/>
          <w:sz w:val="24"/>
          <w:szCs w:val="24"/>
        </w:rPr>
      </w:pPr>
      <w:r w:rsidRPr="0032791C">
        <w:rPr>
          <w:rFonts w:cs="Tahoma"/>
          <w:sz w:val="24"/>
          <w:szCs w:val="24"/>
        </w:rPr>
        <w:t>Wykonawca, powierzając realizację robót podwykonawcy, jest zobowiązany</w:t>
      </w:r>
      <w:r w:rsidR="00B85A9E" w:rsidRPr="0032791C">
        <w:rPr>
          <w:rFonts w:cs="Tahoma"/>
          <w:sz w:val="24"/>
          <w:szCs w:val="24"/>
        </w:rPr>
        <w:br/>
      </w:r>
      <w:r w:rsidRPr="0032791C">
        <w:rPr>
          <w:rFonts w:cs="Tahoma"/>
          <w:sz w:val="24"/>
          <w:szCs w:val="24"/>
        </w:rPr>
        <w:t>do dokonania we własnym zakresie zapłaty wymagalnego wynagrodzenia należnego podwykonawcy z zachowaniem terminów płatności określonych</w:t>
      </w:r>
      <w:r w:rsidR="00B85A9E" w:rsidRPr="0032791C">
        <w:rPr>
          <w:rFonts w:cs="Tahoma"/>
          <w:sz w:val="24"/>
          <w:szCs w:val="24"/>
        </w:rPr>
        <w:br/>
      </w:r>
      <w:r w:rsidRPr="0032791C">
        <w:rPr>
          <w:rFonts w:cs="Tahoma"/>
          <w:sz w:val="24"/>
          <w:szCs w:val="24"/>
        </w:rPr>
        <w:t>w umowie z podwykonawcą.</w:t>
      </w:r>
    </w:p>
    <w:p w14:paraId="2CC58DEF" w14:textId="3A999111" w:rsidR="007E1BED" w:rsidRPr="0032791C" w:rsidRDefault="007E1BED" w:rsidP="003B4651">
      <w:pPr>
        <w:pStyle w:val="Akapitzlist"/>
        <w:numPr>
          <w:ilvl w:val="0"/>
          <w:numId w:val="42"/>
        </w:numPr>
        <w:suppressAutoHyphens/>
        <w:spacing w:after="0" w:line="276" w:lineRule="auto"/>
        <w:ind w:left="426" w:hanging="426"/>
        <w:rPr>
          <w:rFonts w:cs="Tahoma"/>
          <w:sz w:val="24"/>
          <w:szCs w:val="24"/>
        </w:rPr>
      </w:pPr>
      <w:r w:rsidRPr="0032791C">
        <w:rPr>
          <w:rFonts w:cs="Tahoma"/>
          <w:sz w:val="24"/>
          <w:szCs w:val="24"/>
        </w:rPr>
        <w:t xml:space="preserve">W przypadku uchylenia się od obowiązku zapłaty odpowiednio przez </w:t>
      </w:r>
      <w:r w:rsidR="00287D87">
        <w:rPr>
          <w:rFonts w:cs="Tahoma"/>
          <w:sz w:val="24"/>
          <w:szCs w:val="24"/>
        </w:rPr>
        <w:t>W</w:t>
      </w:r>
      <w:r w:rsidRPr="0032791C">
        <w:rPr>
          <w:rFonts w:cs="Tahoma"/>
          <w:sz w:val="24"/>
          <w:szCs w:val="24"/>
        </w:rPr>
        <w:t>ykonawcę, podwykonawcę lub dalszego podwykonawcę bezpośredniej zapłaty wymagalnego wynagrodzenia przysługującego podwykonawcy lub dalszemu podwykonawcy,</w:t>
      </w:r>
      <w:r w:rsidR="00B85A9E" w:rsidRPr="0032791C">
        <w:rPr>
          <w:rFonts w:cs="Tahoma"/>
          <w:sz w:val="24"/>
          <w:szCs w:val="24"/>
        </w:rPr>
        <w:br/>
      </w:r>
      <w:r w:rsidRPr="0032791C">
        <w:rPr>
          <w:rFonts w:cs="Tahoma"/>
          <w:sz w:val="24"/>
          <w:szCs w:val="24"/>
        </w:rPr>
        <w:t xml:space="preserve">za wykonane i odebrane roboty, </w:t>
      </w:r>
      <w:r w:rsidR="004B0994">
        <w:rPr>
          <w:rFonts w:cs="Tahoma"/>
          <w:sz w:val="24"/>
          <w:szCs w:val="24"/>
        </w:rPr>
        <w:t>Z</w:t>
      </w:r>
      <w:r w:rsidRPr="0032791C">
        <w:rPr>
          <w:rFonts w:cs="Tahoma"/>
          <w:sz w:val="24"/>
          <w:szCs w:val="24"/>
        </w:rPr>
        <w:t xml:space="preserve">amawiający dokona bezpośredniej zapłaty wymagalnego wynagrodzenia przysługującego podwykonawcy, dalszemu podwykonawcy, który zawarł zaakceptowaną przez </w:t>
      </w:r>
      <w:r w:rsidR="004B0994">
        <w:rPr>
          <w:rFonts w:cs="Tahoma"/>
          <w:sz w:val="24"/>
          <w:szCs w:val="24"/>
        </w:rPr>
        <w:t>Z</w:t>
      </w:r>
      <w:r w:rsidRPr="0032791C">
        <w:rPr>
          <w:rFonts w:cs="Tahoma"/>
          <w:sz w:val="24"/>
          <w:szCs w:val="24"/>
        </w:rPr>
        <w:t>amawiającego umowę</w:t>
      </w:r>
      <w:r w:rsidR="00B85A9E" w:rsidRPr="0032791C">
        <w:rPr>
          <w:rFonts w:cs="Tahoma"/>
          <w:sz w:val="24"/>
          <w:szCs w:val="24"/>
        </w:rPr>
        <w:br/>
      </w:r>
      <w:r w:rsidRPr="0032791C">
        <w:rPr>
          <w:rFonts w:cs="Tahoma"/>
          <w:sz w:val="24"/>
          <w:szCs w:val="24"/>
        </w:rPr>
        <w:t xml:space="preserve">o podwykonawstwo, której przedmiotem są roboty budowlane lub który zawarł przedłożoną </w:t>
      </w:r>
      <w:r w:rsidR="004B0994">
        <w:rPr>
          <w:rFonts w:cs="Tahoma"/>
          <w:sz w:val="24"/>
          <w:szCs w:val="24"/>
        </w:rPr>
        <w:t>Z</w:t>
      </w:r>
      <w:r w:rsidRPr="0032791C">
        <w:rPr>
          <w:rFonts w:cs="Tahoma"/>
          <w:sz w:val="24"/>
          <w:szCs w:val="24"/>
        </w:rPr>
        <w:t>amawiającemu umowę o podwykonawstwo, której przedmiotem są dostawy lub usługi, na zasadach określonych w art. 465 zp.</w:t>
      </w:r>
    </w:p>
    <w:p w14:paraId="04243E61" w14:textId="77777777" w:rsidR="00BB0A5D" w:rsidRDefault="00BB0A5D" w:rsidP="003B4651">
      <w:pPr>
        <w:spacing w:after="0" w:line="276" w:lineRule="auto"/>
        <w:contextualSpacing/>
        <w:rPr>
          <w:rFonts w:cs="Tahoma"/>
          <w:b/>
          <w:sz w:val="24"/>
          <w:szCs w:val="24"/>
        </w:rPr>
      </w:pPr>
    </w:p>
    <w:p w14:paraId="41722C33" w14:textId="77777777" w:rsidR="00BB0A5D" w:rsidRDefault="00BB0A5D">
      <w:pPr>
        <w:rPr>
          <w:rFonts w:cs="Tahoma"/>
          <w:b/>
          <w:sz w:val="24"/>
          <w:szCs w:val="24"/>
        </w:rPr>
      </w:pPr>
      <w:r>
        <w:rPr>
          <w:rFonts w:cs="Tahoma"/>
          <w:b/>
          <w:sz w:val="24"/>
          <w:szCs w:val="24"/>
        </w:rPr>
        <w:br w:type="page"/>
      </w:r>
    </w:p>
    <w:p w14:paraId="31E2CA1D" w14:textId="7D79B719" w:rsidR="007E1BED" w:rsidRPr="0032791C" w:rsidRDefault="007E1BED" w:rsidP="003B4651">
      <w:pPr>
        <w:spacing w:after="0" w:line="276" w:lineRule="auto"/>
        <w:contextualSpacing/>
        <w:rPr>
          <w:rFonts w:cs="Tahoma"/>
          <w:b/>
          <w:sz w:val="24"/>
          <w:szCs w:val="24"/>
        </w:rPr>
      </w:pPr>
      <w:r w:rsidRPr="0032791C">
        <w:rPr>
          <w:rFonts w:cs="Tahoma"/>
          <w:b/>
          <w:sz w:val="24"/>
          <w:szCs w:val="24"/>
        </w:rPr>
        <w:lastRenderedPageBreak/>
        <w:t>§ 11. Klauzula społeczna</w:t>
      </w:r>
    </w:p>
    <w:p w14:paraId="64708E87" w14:textId="44A890AD" w:rsidR="007E1BED" w:rsidRPr="0032791C" w:rsidRDefault="007E1BED" w:rsidP="003B4651">
      <w:pPr>
        <w:pStyle w:val="Akapitzlist"/>
        <w:numPr>
          <w:ilvl w:val="0"/>
          <w:numId w:val="44"/>
        </w:numPr>
        <w:suppressAutoHyphens/>
        <w:spacing w:after="0" w:line="276" w:lineRule="auto"/>
        <w:ind w:left="426" w:hanging="426"/>
        <w:rPr>
          <w:rFonts w:cs="Tahoma"/>
          <w:sz w:val="24"/>
          <w:szCs w:val="24"/>
        </w:rPr>
      </w:pPr>
      <w:r w:rsidRPr="0032791C">
        <w:rPr>
          <w:rFonts w:cs="Tahoma"/>
          <w:sz w:val="24"/>
          <w:szCs w:val="24"/>
        </w:rPr>
        <w:t xml:space="preserve">W związku z zastosowaniem klauzuli społecznej na podstawie art. 95 Pzp, </w:t>
      </w:r>
      <w:r w:rsidR="004B0994" w:rsidRPr="00BB0A5D">
        <w:rPr>
          <w:rFonts w:cs="Tahoma"/>
          <w:color w:val="FF0000"/>
          <w:sz w:val="24"/>
          <w:szCs w:val="24"/>
        </w:rPr>
        <w:t>Z</w:t>
      </w:r>
      <w:r w:rsidRPr="00BB0A5D">
        <w:rPr>
          <w:rFonts w:cs="Tahoma"/>
          <w:color w:val="FF0000"/>
          <w:sz w:val="24"/>
          <w:szCs w:val="24"/>
        </w:rPr>
        <w:t xml:space="preserve">amawiający wymaga zatrudnienia </w:t>
      </w:r>
      <w:r w:rsidRPr="00BB0A5D">
        <w:rPr>
          <w:rFonts w:cs="Tahoma"/>
          <w:sz w:val="24"/>
          <w:szCs w:val="24"/>
        </w:rPr>
        <w:t>przez</w:t>
      </w:r>
      <w:r w:rsidRPr="0032791C">
        <w:rPr>
          <w:rFonts w:cs="Tahoma"/>
          <w:sz w:val="24"/>
          <w:szCs w:val="24"/>
        </w:rPr>
        <w:t xml:space="preserve"> </w:t>
      </w:r>
      <w:r w:rsidR="00287D87">
        <w:rPr>
          <w:rFonts w:cs="Tahoma"/>
          <w:sz w:val="24"/>
          <w:szCs w:val="24"/>
        </w:rPr>
        <w:t>W</w:t>
      </w:r>
      <w:r w:rsidRPr="0032791C">
        <w:rPr>
          <w:rFonts w:cs="Tahoma"/>
          <w:sz w:val="24"/>
          <w:szCs w:val="24"/>
        </w:rPr>
        <w:t>ykonawcę i podwykonawcę</w:t>
      </w:r>
      <w:r w:rsidR="00B85A9E" w:rsidRPr="0032791C">
        <w:rPr>
          <w:rFonts w:cs="Tahoma"/>
          <w:sz w:val="24"/>
          <w:szCs w:val="24"/>
        </w:rPr>
        <w:br/>
      </w:r>
      <w:r w:rsidRPr="0032791C">
        <w:rPr>
          <w:rFonts w:cs="Tahoma"/>
          <w:sz w:val="24"/>
          <w:szCs w:val="24"/>
        </w:rPr>
        <w:t xml:space="preserve">na podstawie umowy o pracę osób wykonujących czynności w zakresie realizacji zamówienia w sposób określony w art. 22 § 1 ustawy z 26 czerwca 1974 r. – Kodeks pracy, tj. pracowników wykonujących następujące czynności: </w:t>
      </w:r>
    </w:p>
    <w:p w14:paraId="4D18C2A2"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wykonanie instalacji elektrycznych</w:t>
      </w:r>
    </w:p>
    <w:p w14:paraId="49EFA8C7"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 xml:space="preserve">wykonanie instalacji sanitarnych </w:t>
      </w:r>
    </w:p>
    <w:p w14:paraId="0A2AB1AA"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betonowanie</w:t>
      </w:r>
    </w:p>
    <w:p w14:paraId="22EE724B"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murowanie</w:t>
      </w:r>
    </w:p>
    <w:p w14:paraId="30A36F2E"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tynkowanie i kafelkowanie</w:t>
      </w:r>
    </w:p>
    <w:p w14:paraId="08ECF994"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malowanie</w:t>
      </w:r>
    </w:p>
    <w:p w14:paraId="062F4948"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wykonanie robót posadzkarskich</w:t>
      </w:r>
    </w:p>
    <w:p w14:paraId="5F1B1091" w14:textId="77777777" w:rsidR="007E1BED" w:rsidRPr="0032791C" w:rsidRDefault="007E1BED" w:rsidP="003B4651">
      <w:pPr>
        <w:pStyle w:val="Akapitzlist"/>
        <w:numPr>
          <w:ilvl w:val="0"/>
          <w:numId w:val="45"/>
        </w:numPr>
        <w:suppressAutoHyphens/>
        <w:spacing w:after="0" w:line="276" w:lineRule="auto"/>
        <w:ind w:left="851" w:hanging="426"/>
        <w:rPr>
          <w:rFonts w:cs="Tahoma"/>
          <w:sz w:val="24"/>
          <w:szCs w:val="24"/>
        </w:rPr>
      </w:pPr>
      <w:r w:rsidRPr="0032791C">
        <w:rPr>
          <w:rFonts w:cs="Tahoma"/>
          <w:sz w:val="24"/>
          <w:szCs w:val="24"/>
        </w:rPr>
        <w:t>wykonanie robót brukarskich</w:t>
      </w:r>
    </w:p>
    <w:p w14:paraId="2C577A78" w14:textId="00BFB9C1" w:rsidR="007E1BED" w:rsidRPr="002A6E0E" w:rsidRDefault="007E1BED" w:rsidP="003B4651">
      <w:pPr>
        <w:pStyle w:val="Akapitzlist"/>
        <w:numPr>
          <w:ilvl w:val="0"/>
          <w:numId w:val="44"/>
        </w:numPr>
        <w:suppressAutoHyphens/>
        <w:spacing w:after="0" w:line="276" w:lineRule="auto"/>
        <w:ind w:left="426" w:hanging="426"/>
        <w:rPr>
          <w:rFonts w:cs="Tahoma"/>
          <w:sz w:val="24"/>
          <w:szCs w:val="24"/>
        </w:rPr>
      </w:pPr>
      <w:r w:rsidRPr="0032791C">
        <w:rPr>
          <w:rFonts w:cs="Tahoma"/>
          <w:sz w:val="24"/>
          <w:szCs w:val="24"/>
        </w:rPr>
        <w:t xml:space="preserve">W odniesieniu do osób </w:t>
      </w:r>
      <w:r w:rsidRPr="00BB0A5D">
        <w:rPr>
          <w:rFonts w:cs="Tahoma"/>
          <w:sz w:val="24"/>
          <w:szCs w:val="24"/>
        </w:rPr>
        <w:t xml:space="preserve">wymienionych ust. 1 </w:t>
      </w:r>
      <w:r w:rsidR="00663197" w:rsidRPr="00BB0A5D">
        <w:rPr>
          <w:rFonts w:cs="Tahoma"/>
          <w:sz w:val="24"/>
          <w:szCs w:val="24"/>
        </w:rPr>
        <w:t>powyżej</w:t>
      </w:r>
      <w:r w:rsidRPr="00BB0A5D">
        <w:rPr>
          <w:rFonts w:cs="Tahoma"/>
          <w:sz w:val="24"/>
          <w:szCs w:val="24"/>
        </w:rPr>
        <w:t xml:space="preserve">, </w:t>
      </w:r>
      <w:r w:rsidR="004B0994" w:rsidRPr="00BB0A5D">
        <w:rPr>
          <w:rFonts w:cs="Tahoma"/>
          <w:sz w:val="24"/>
          <w:szCs w:val="24"/>
        </w:rPr>
        <w:t>Z</w:t>
      </w:r>
      <w:r w:rsidRPr="00BB0A5D">
        <w:rPr>
          <w:rFonts w:cs="Tahoma"/>
          <w:sz w:val="24"/>
          <w:szCs w:val="24"/>
        </w:rPr>
        <w:t xml:space="preserve">amawiający </w:t>
      </w:r>
      <w:r w:rsidRPr="00BB0A5D">
        <w:rPr>
          <w:rFonts w:cs="Tahoma"/>
          <w:color w:val="FF0000"/>
          <w:sz w:val="24"/>
          <w:szCs w:val="24"/>
        </w:rPr>
        <w:t xml:space="preserve">wymaga udokumentowania przez </w:t>
      </w:r>
      <w:r w:rsidR="00287D87" w:rsidRPr="00BB0A5D">
        <w:rPr>
          <w:rFonts w:cs="Tahoma"/>
          <w:color w:val="FF0000"/>
          <w:sz w:val="24"/>
          <w:szCs w:val="24"/>
        </w:rPr>
        <w:t>W</w:t>
      </w:r>
      <w:r w:rsidRPr="00BB0A5D">
        <w:rPr>
          <w:rFonts w:cs="Tahoma"/>
          <w:color w:val="FF0000"/>
          <w:sz w:val="24"/>
          <w:szCs w:val="24"/>
        </w:rPr>
        <w:t xml:space="preserve">ykonawcę, w terminie 5 dni od dnia zawarcia </w:t>
      </w:r>
      <w:r w:rsidR="00CD402D" w:rsidRPr="00BB0A5D">
        <w:rPr>
          <w:rFonts w:cs="Tahoma"/>
          <w:color w:val="FF0000"/>
          <w:sz w:val="24"/>
          <w:szCs w:val="24"/>
        </w:rPr>
        <w:t>U</w:t>
      </w:r>
      <w:r w:rsidRPr="00BB0A5D">
        <w:rPr>
          <w:rFonts w:cs="Tahoma"/>
          <w:color w:val="FF0000"/>
          <w:sz w:val="24"/>
          <w:szCs w:val="24"/>
        </w:rPr>
        <w:t>mowy</w:t>
      </w:r>
      <w:r w:rsidRPr="00BB0A5D">
        <w:rPr>
          <w:rFonts w:cs="Tahoma"/>
          <w:sz w:val="24"/>
          <w:szCs w:val="24"/>
        </w:rPr>
        <w:t xml:space="preserve"> faktu zatrudniania</w:t>
      </w:r>
      <w:r w:rsidRPr="002A6E0E">
        <w:rPr>
          <w:rFonts w:cs="Tahoma"/>
          <w:sz w:val="24"/>
          <w:szCs w:val="24"/>
        </w:rPr>
        <w:t xml:space="preserve"> na podstawie umowy o pracę, poprzez przedłożenie </w:t>
      </w:r>
      <w:r w:rsidR="004B0994" w:rsidRPr="002A6E0E">
        <w:rPr>
          <w:rFonts w:cs="Tahoma"/>
          <w:sz w:val="24"/>
          <w:szCs w:val="24"/>
        </w:rPr>
        <w:t>Z</w:t>
      </w:r>
      <w:r w:rsidRPr="002A6E0E">
        <w:rPr>
          <w:rFonts w:cs="Tahoma"/>
          <w:sz w:val="24"/>
          <w:szCs w:val="24"/>
        </w:rPr>
        <w:t>amawiającemu:</w:t>
      </w:r>
    </w:p>
    <w:p w14:paraId="330227BC" w14:textId="262543BC" w:rsidR="007E1BED" w:rsidRPr="002A6E0E" w:rsidRDefault="007E1BED" w:rsidP="003B4651">
      <w:pPr>
        <w:pStyle w:val="Akapitzlist"/>
        <w:numPr>
          <w:ilvl w:val="0"/>
          <w:numId w:val="46"/>
        </w:numPr>
        <w:suppressAutoHyphens/>
        <w:spacing w:after="0" w:line="276" w:lineRule="auto"/>
        <w:ind w:left="851" w:hanging="426"/>
        <w:rPr>
          <w:rFonts w:cs="Tahoma"/>
          <w:sz w:val="24"/>
          <w:szCs w:val="24"/>
        </w:rPr>
      </w:pPr>
      <w:r w:rsidRPr="002A6E0E">
        <w:rPr>
          <w:rFonts w:cs="Tahoma"/>
          <w:sz w:val="24"/>
          <w:szCs w:val="24"/>
        </w:rPr>
        <w:t>oświadczenia zatrudnionego pracownika lub</w:t>
      </w:r>
    </w:p>
    <w:p w14:paraId="74BB1E7A" w14:textId="10557049" w:rsidR="007E1BED" w:rsidRPr="002A6E0E" w:rsidRDefault="007E1BED" w:rsidP="003B4651">
      <w:pPr>
        <w:pStyle w:val="Akapitzlist"/>
        <w:numPr>
          <w:ilvl w:val="0"/>
          <w:numId w:val="46"/>
        </w:numPr>
        <w:suppressAutoHyphens/>
        <w:spacing w:after="0" w:line="276" w:lineRule="auto"/>
        <w:ind w:left="851" w:hanging="426"/>
        <w:rPr>
          <w:rFonts w:cs="Tahoma"/>
          <w:sz w:val="24"/>
          <w:szCs w:val="24"/>
        </w:rPr>
      </w:pPr>
      <w:r w:rsidRPr="002A6E0E">
        <w:rPr>
          <w:rFonts w:cs="Tahoma"/>
          <w:sz w:val="24"/>
          <w:szCs w:val="24"/>
        </w:rPr>
        <w:t xml:space="preserve">oświadczenia </w:t>
      </w:r>
      <w:r w:rsidR="00287D87" w:rsidRPr="002A6E0E">
        <w:rPr>
          <w:rFonts w:cs="Tahoma"/>
          <w:sz w:val="24"/>
          <w:szCs w:val="24"/>
        </w:rPr>
        <w:t>W</w:t>
      </w:r>
      <w:r w:rsidRPr="002A6E0E">
        <w:rPr>
          <w:rFonts w:cs="Tahoma"/>
          <w:sz w:val="24"/>
          <w:szCs w:val="24"/>
        </w:rPr>
        <w:t>ykonawcy lub podwykonawcy o zatrudnieniu pracownika</w:t>
      </w:r>
      <w:r w:rsidR="00B85A9E" w:rsidRPr="002A6E0E">
        <w:rPr>
          <w:rFonts w:cs="Tahoma"/>
          <w:sz w:val="24"/>
          <w:szCs w:val="24"/>
        </w:rPr>
        <w:br/>
      </w:r>
      <w:r w:rsidRPr="002A6E0E">
        <w:rPr>
          <w:rFonts w:cs="Tahoma"/>
          <w:sz w:val="24"/>
          <w:szCs w:val="24"/>
        </w:rPr>
        <w:t>na podstawie umowy o pracę, lub</w:t>
      </w:r>
    </w:p>
    <w:p w14:paraId="498D1D97" w14:textId="77777777" w:rsidR="007E1BED" w:rsidRPr="002A6E0E" w:rsidRDefault="007E1BED" w:rsidP="003B4651">
      <w:pPr>
        <w:pStyle w:val="Akapitzlist"/>
        <w:numPr>
          <w:ilvl w:val="0"/>
          <w:numId w:val="46"/>
        </w:numPr>
        <w:suppressAutoHyphens/>
        <w:spacing w:after="0" w:line="276" w:lineRule="auto"/>
        <w:ind w:left="851" w:hanging="426"/>
        <w:rPr>
          <w:rFonts w:cs="Tahoma"/>
          <w:sz w:val="24"/>
          <w:szCs w:val="24"/>
        </w:rPr>
      </w:pPr>
      <w:r w:rsidRPr="002A6E0E">
        <w:rPr>
          <w:rFonts w:cs="Tahoma"/>
          <w:sz w:val="24"/>
          <w:szCs w:val="24"/>
        </w:rPr>
        <w:t>poświadczonej za zgodność z oryginałem kopii umowy o pracę zatrudnionego pracownika, lub</w:t>
      </w:r>
    </w:p>
    <w:p w14:paraId="45B4F9A7" w14:textId="03388351" w:rsidR="007E1BED" w:rsidRPr="002A6E0E" w:rsidRDefault="007E1BED" w:rsidP="003B4651">
      <w:pPr>
        <w:pStyle w:val="Akapitzlist"/>
        <w:numPr>
          <w:ilvl w:val="0"/>
          <w:numId w:val="46"/>
        </w:numPr>
        <w:suppressAutoHyphens/>
        <w:spacing w:after="0" w:line="276" w:lineRule="auto"/>
        <w:ind w:left="851" w:hanging="426"/>
        <w:rPr>
          <w:rFonts w:cs="Tahoma"/>
          <w:sz w:val="24"/>
          <w:szCs w:val="24"/>
        </w:rPr>
      </w:pPr>
      <w:r w:rsidRPr="002A6E0E">
        <w:rPr>
          <w:rFonts w:cs="Tahoma"/>
          <w:sz w:val="24"/>
          <w:szCs w:val="24"/>
        </w:rPr>
        <w:t>innych dokumentów</w:t>
      </w:r>
    </w:p>
    <w:p w14:paraId="4DD6ADE9" w14:textId="3F9201C8" w:rsidR="00D44F52" w:rsidRPr="002A6E0E" w:rsidRDefault="007E1BED" w:rsidP="000D2681">
      <w:pPr>
        <w:spacing w:after="0" w:line="276" w:lineRule="auto"/>
        <w:ind w:left="426"/>
        <w:contextualSpacing/>
        <w:rPr>
          <w:rFonts w:cs="Tahoma"/>
          <w:sz w:val="24"/>
          <w:szCs w:val="24"/>
        </w:rPr>
      </w:pPr>
      <w:r w:rsidRPr="002A6E0E">
        <w:rPr>
          <w:rFonts w:cs="Tahoma"/>
          <w:sz w:val="24"/>
          <w:szCs w:val="24"/>
        </w:rPr>
        <w:t>zawierających informacje, w tym dane osobowe, niezbędne do weryfikacji zatrudnienia na podstawie umowy o pracę, w szczególności imię i nazwisko zatrudnionego pracownika, datę zawarcia umowy</w:t>
      </w:r>
      <w:r w:rsidR="001D38EC" w:rsidRPr="002A6E0E">
        <w:rPr>
          <w:rFonts w:cs="Tahoma"/>
          <w:sz w:val="24"/>
          <w:szCs w:val="24"/>
        </w:rPr>
        <w:t xml:space="preserve"> </w:t>
      </w:r>
      <w:r w:rsidRPr="002A6E0E">
        <w:rPr>
          <w:rFonts w:cs="Tahoma"/>
          <w:sz w:val="24"/>
          <w:szCs w:val="24"/>
        </w:rPr>
        <w:t>o pracę, rodzaj umowy</w:t>
      </w:r>
      <w:r w:rsidR="00B85A9E" w:rsidRPr="002A6E0E">
        <w:rPr>
          <w:rFonts w:cs="Tahoma"/>
          <w:sz w:val="24"/>
          <w:szCs w:val="24"/>
        </w:rPr>
        <w:br/>
      </w:r>
      <w:r w:rsidRPr="002A6E0E">
        <w:rPr>
          <w:rFonts w:cs="Tahoma"/>
          <w:sz w:val="24"/>
          <w:szCs w:val="24"/>
        </w:rPr>
        <w:t xml:space="preserve">o pracę i zakres obowiązków pracownika. </w:t>
      </w:r>
    </w:p>
    <w:p w14:paraId="475D62E8" w14:textId="47A631F0" w:rsidR="007E1BED" w:rsidRPr="002A6E0E" w:rsidRDefault="007E1BED" w:rsidP="003B4651">
      <w:pPr>
        <w:pStyle w:val="Akapitzlist"/>
        <w:numPr>
          <w:ilvl w:val="0"/>
          <w:numId w:val="44"/>
        </w:numPr>
        <w:suppressAutoHyphens/>
        <w:spacing w:after="0" w:line="276" w:lineRule="auto"/>
        <w:ind w:left="426" w:hanging="426"/>
        <w:rPr>
          <w:rFonts w:cs="Tahoma"/>
          <w:sz w:val="24"/>
          <w:szCs w:val="24"/>
        </w:rPr>
      </w:pPr>
      <w:r w:rsidRPr="002A6E0E">
        <w:rPr>
          <w:rFonts w:cs="Tahoma"/>
          <w:sz w:val="24"/>
          <w:szCs w:val="24"/>
        </w:rPr>
        <w:t xml:space="preserve">W przypadku zmiany osób zatrudnionych przez </w:t>
      </w:r>
      <w:r w:rsidR="00287D87" w:rsidRPr="002A6E0E">
        <w:rPr>
          <w:rFonts w:cs="Tahoma"/>
          <w:sz w:val="24"/>
          <w:szCs w:val="24"/>
        </w:rPr>
        <w:t>W</w:t>
      </w:r>
      <w:r w:rsidRPr="002A6E0E">
        <w:rPr>
          <w:rFonts w:cs="Tahoma"/>
          <w:sz w:val="24"/>
          <w:szCs w:val="24"/>
        </w:rPr>
        <w:t>ykonawcę do wykonywania czynności o których mowa w ust. 1</w:t>
      </w:r>
      <w:r w:rsidR="00663197" w:rsidRPr="002A6E0E">
        <w:rPr>
          <w:rFonts w:cs="Tahoma"/>
          <w:sz w:val="24"/>
          <w:szCs w:val="24"/>
        </w:rPr>
        <w:t xml:space="preserve"> powyżej</w:t>
      </w:r>
      <w:r w:rsidRPr="002A6E0E">
        <w:rPr>
          <w:rFonts w:cs="Tahoma"/>
          <w:sz w:val="24"/>
          <w:szCs w:val="24"/>
        </w:rPr>
        <w:t xml:space="preserve">, </w:t>
      </w:r>
      <w:r w:rsidR="00287D87" w:rsidRPr="002A6E0E">
        <w:rPr>
          <w:rFonts w:cs="Tahoma"/>
          <w:sz w:val="24"/>
          <w:szCs w:val="24"/>
        </w:rPr>
        <w:t>W</w:t>
      </w:r>
      <w:r w:rsidRPr="002A6E0E">
        <w:rPr>
          <w:rFonts w:cs="Tahoma"/>
          <w:sz w:val="24"/>
          <w:szCs w:val="24"/>
        </w:rPr>
        <w:t>ykonawca jest zobowiązany</w:t>
      </w:r>
      <w:r w:rsidR="00B85A9E" w:rsidRPr="002A6E0E">
        <w:rPr>
          <w:rFonts w:cs="Tahoma"/>
          <w:sz w:val="24"/>
          <w:szCs w:val="24"/>
        </w:rPr>
        <w:br/>
      </w:r>
      <w:r w:rsidRPr="002A6E0E">
        <w:rPr>
          <w:rFonts w:cs="Tahoma"/>
          <w:sz w:val="24"/>
          <w:szCs w:val="24"/>
        </w:rPr>
        <w:t>do przedłożenia stosownych dokumentów, o których mowa w ust. 2</w:t>
      </w:r>
      <w:r w:rsidR="00663197" w:rsidRPr="002A6E0E">
        <w:rPr>
          <w:rFonts w:cs="Tahoma"/>
          <w:sz w:val="24"/>
          <w:szCs w:val="24"/>
        </w:rPr>
        <w:t xml:space="preserve"> powyżej</w:t>
      </w:r>
      <w:r w:rsidR="00B85A9E" w:rsidRPr="002A6E0E">
        <w:rPr>
          <w:rFonts w:cs="Tahoma"/>
          <w:sz w:val="24"/>
          <w:szCs w:val="24"/>
        </w:rPr>
        <w:br/>
      </w:r>
      <w:r w:rsidRPr="002A6E0E">
        <w:rPr>
          <w:rFonts w:cs="Tahoma"/>
          <w:sz w:val="24"/>
          <w:szCs w:val="24"/>
        </w:rPr>
        <w:t>i dotyczących nowego pracownika, w terminie 5 dni od dnia rozpoczęcia wykonywania przez tę osobę czynności, o których mowa w ust. 1</w:t>
      </w:r>
      <w:r w:rsidR="00663197" w:rsidRPr="002A6E0E">
        <w:rPr>
          <w:rFonts w:cs="Tahoma"/>
          <w:sz w:val="24"/>
          <w:szCs w:val="24"/>
        </w:rPr>
        <w:t xml:space="preserve"> powyżej</w:t>
      </w:r>
      <w:r w:rsidRPr="002A6E0E">
        <w:rPr>
          <w:rFonts w:cs="Tahoma"/>
          <w:sz w:val="24"/>
          <w:szCs w:val="24"/>
        </w:rPr>
        <w:t>.</w:t>
      </w:r>
    </w:p>
    <w:p w14:paraId="64A83592" w14:textId="16CB2D4A" w:rsidR="007E1BED" w:rsidRPr="002A6E0E" w:rsidRDefault="007E1BED" w:rsidP="003B4651">
      <w:pPr>
        <w:pStyle w:val="Akapitzlist"/>
        <w:numPr>
          <w:ilvl w:val="0"/>
          <w:numId w:val="44"/>
        </w:numPr>
        <w:suppressAutoHyphens/>
        <w:spacing w:after="0" w:line="276" w:lineRule="auto"/>
        <w:ind w:left="426" w:hanging="426"/>
        <w:rPr>
          <w:rFonts w:cs="Tahoma"/>
          <w:sz w:val="24"/>
          <w:szCs w:val="24"/>
        </w:rPr>
      </w:pPr>
      <w:r w:rsidRPr="002A6E0E">
        <w:rPr>
          <w:rFonts w:cs="Tahoma"/>
          <w:sz w:val="24"/>
          <w:szCs w:val="24"/>
        </w:rPr>
        <w:t xml:space="preserve">Zamawiający zastrzega sobie prawo do wykonywania czynności kontrolnych wobec </w:t>
      </w:r>
      <w:r w:rsidR="00287D87" w:rsidRPr="002A6E0E">
        <w:rPr>
          <w:rFonts w:cs="Tahoma"/>
          <w:sz w:val="24"/>
          <w:szCs w:val="24"/>
        </w:rPr>
        <w:t>W</w:t>
      </w:r>
      <w:r w:rsidRPr="002A6E0E">
        <w:rPr>
          <w:rFonts w:cs="Tahoma"/>
          <w:sz w:val="24"/>
          <w:szCs w:val="24"/>
        </w:rPr>
        <w:t xml:space="preserve">ykonawcy odnośnie spełniania przez </w:t>
      </w:r>
      <w:r w:rsidR="00287D87" w:rsidRPr="002A6E0E">
        <w:rPr>
          <w:rFonts w:cs="Tahoma"/>
          <w:sz w:val="24"/>
          <w:szCs w:val="24"/>
        </w:rPr>
        <w:t>W</w:t>
      </w:r>
      <w:r w:rsidRPr="002A6E0E">
        <w:rPr>
          <w:rFonts w:cs="Tahoma"/>
          <w:sz w:val="24"/>
          <w:szCs w:val="24"/>
        </w:rPr>
        <w:t>ykonawcę lub podwykonawcę wymogu zatrudnienia na podstawie umowy o pracę osób wykonujących czynności, o których mowa w ust. 1</w:t>
      </w:r>
      <w:r w:rsidR="00663197" w:rsidRPr="002A6E0E">
        <w:rPr>
          <w:rFonts w:cs="Tahoma"/>
          <w:sz w:val="24"/>
          <w:szCs w:val="24"/>
        </w:rPr>
        <w:t xml:space="preserve"> powyżej</w:t>
      </w:r>
      <w:r w:rsidRPr="002A6E0E">
        <w:rPr>
          <w:rFonts w:cs="Tahoma"/>
          <w:sz w:val="24"/>
          <w:szCs w:val="24"/>
        </w:rPr>
        <w:t xml:space="preserve">, w całym okresie obowiązywania </w:t>
      </w:r>
      <w:r w:rsidR="00CD402D" w:rsidRPr="002A6E0E">
        <w:rPr>
          <w:rFonts w:cs="Tahoma"/>
          <w:sz w:val="24"/>
          <w:szCs w:val="24"/>
        </w:rPr>
        <w:t>U</w:t>
      </w:r>
      <w:r w:rsidRPr="002A6E0E">
        <w:rPr>
          <w:rFonts w:cs="Tahoma"/>
          <w:sz w:val="24"/>
          <w:szCs w:val="24"/>
        </w:rPr>
        <w:t>mowy. Zamawiający jest w szczególności uprawniony do żądania:</w:t>
      </w:r>
    </w:p>
    <w:p w14:paraId="241C1355" w14:textId="7312D6BF" w:rsidR="007E1BED" w:rsidRPr="002A6E0E" w:rsidRDefault="007E1BED" w:rsidP="003B4651">
      <w:pPr>
        <w:pStyle w:val="Akapitzlist"/>
        <w:numPr>
          <w:ilvl w:val="0"/>
          <w:numId w:val="47"/>
        </w:numPr>
        <w:suppressAutoHyphens/>
        <w:spacing w:after="0" w:line="276" w:lineRule="auto"/>
        <w:ind w:left="851" w:hanging="426"/>
        <w:rPr>
          <w:rFonts w:cs="Tahoma"/>
          <w:sz w:val="24"/>
          <w:szCs w:val="24"/>
        </w:rPr>
      </w:pPr>
      <w:r w:rsidRPr="002A6E0E">
        <w:rPr>
          <w:rFonts w:cs="Tahoma"/>
          <w:sz w:val="24"/>
          <w:szCs w:val="24"/>
        </w:rPr>
        <w:t>aktualnych oświadczeń i dokumentów, o których mowa w ust. 2</w:t>
      </w:r>
      <w:r w:rsidR="00663197" w:rsidRPr="002A6E0E">
        <w:rPr>
          <w:rFonts w:cs="Tahoma"/>
          <w:sz w:val="24"/>
          <w:szCs w:val="24"/>
        </w:rPr>
        <w:t xml:space="preserve"> powyżej</w:t>
      </w:r>
      <w:r w:rsidRPr="002A6E0E">
        <w:rPr>
          <w:rFonts w:cs="Tahoma"/>
          <w:sz w:val="24"/>
          <w:szCs w:val="24"/>
        </w:rPr>
        <w:t>,</w:t>
      </w:r>
    </w:p>
    <w:p w14:paraId="641E6FEE" w14:textId="11CF852D" w:rsidR="007E1BED" w:rsidRPr="002A6E0E" w:rsidRDefault="007E1BED" w:rsidP="003B4651">
      <w:pPr>
        <w:pStyle w:val="Akapitzlist"/>
        <w:numPr>
          <w:ilvl w:val="0"/>
          <w:numId w:val="47"/>
        </w:numPr>
        <w:suppressAutoHyphens/>
        <w:spacing w:after="0" w:line="276" w:lineRule="auto"/>
        <w:ind w:left="851" w:hanging="426"/>
        <w:rPr>
          <w:rFonts w:cs="Tahoma"/>
          <w:sz w:val="24"/>
          <w:szCs w:val="24"/>
        </w:rPr>
      </w:pPr>
      <w:r w:rsidRPr="002A6E0E">
        <w:rPr>
          <w:rFonts w:cs="Tahoma"/>
          <w:sz w:val="24"/>
          <w:szCs w:val="24"/>
        </w:rPr>
        <w:t>wyjaśnień w przypadku wątpliwości w zakresie potwierdzenia spełniania wymogu, o którym mowa w ust. 1</w:t>
      </w:r>
      <w:r w:rsidR="00663197" w:rsidRPr="002A6E0E">
        <w:rPr>
          <w:rFonts w:cs="Tahoma"/>
          <w:sz w:val="24"/>
          <w:szCs w:val="24"/>
        </w:rPr>
        <w:t xml:space="preserve"> powyżej</w:t>
      </w:r>
      <w:r w:rsidRPr="002A6E0E">
        <w:rPr>
          <w:rFonts w:cs="Tahoma"/>
          <w:sz w:val="24"/>
          <w:szCs w:val="24"/>
        </w:rPr>
        <w:t xml:space="preserve">. </w:t>
      </w:r>
    </w:p>
    <w:p w14:paraId="7EB8E54F" w14:textId="77777777" w:rsidR="007E1BED" w:rsidRPr="0032791C" w:rsidRDefault="007E1BED" w:rsidP="003B4651">
      <w:pPr>
        <w:spacing w:after="0" w:line="276" w:lineRule="auto"/>
        <w:contextualSpacing/>
        <w:rPr>
          <w:rFonts w:cs="Tahoma"/>
          <w:sz w:val="24"/>
          <w:szCs w:val="24"/>
        </w:rPr>
      </w:pPr>
    </w:p>
    <w:p w14:paraId="1641FE77" w14:textId="77777777" w:rsidR="007E1BED" w:rsidRPr="0032791C" w:rsidRDefault="007E1BED" w:rsidP="003B4651">
      <w:pPr>
        <w:spacing w:after="0" w:line="276" w:lineRule="auto"/>
        <w:contextualSpacing/>
        <w:rPr>
          <w:rFonts w:cs="Tahoma"/>
          <w:b/>
          <w:sz w:val="24"/>
          <w:szCs w:val="24"/>
        </w:rPr>
      </w:pPr>
      <w:r w:rsidRPr="0032791C">
        <w:rPr>
          <w:rFonts w:cs="Tahoma"/>
          <w:b/>
          <w:sz w:val="24"/>
          <w:szCs w:val="24"/>
        </w:rPr>
        <w:lastRenderedPageBreak/>
        <w:t>§ 12. Ubezpieczenie</w:t>
      </w:r>
    </w:p>
    <w:p w14:paraId="7CCBCAF5" w14:textId="76103547" w:rsidR="007E1BED" w:rsidRPr="0032791C" w:rsidRDefault="007E1BED" w:rsidP="003B4651">
      <w:pPr>
        <w:pStyle w:val="Akapitzlist"/>
        <w:numPr>
          <w:ilvl w:val="0"/>
          <w:numId w:val="48"/>
        </w:numPr>
        <w:suppressAutoHyphens/>
        <w:spacing w:after="0" w:line="276" w:lineRule="auto"/>
        <w:ind w:left="426" w:hanging="426"/>
        <w:rPr>
          <w:rFonts w:cs="Tahoma"/>
          <w:sz w:val="24"/>
          <w:szCs w:val="24"/>
        </w:rPr>
      </w:pPr>
      <w:r w:rsidRPr="0032791C">
        <w:rPr>
          <w:rFonts w:cs="Tahoma"/>
          <w:sz w:val="24"/>
          <w:szCs w:val="24"/>
        </w:rPr>
        <w:t>Wykonawca jest zobowiązany nie później niż w terminie wprowadzenia</w:t>
      </w:r>
      <w:r w:rsidR="00B85A9E" w:rsidRPr="0032791C">
        <w:rPr>
          <w:rFonts w:cs="Tahoma"/>
          <w:sz w:val="24"/>
          <w:szCs w:val="24"/>
        </w:rPr>
        <w:br/>
      </w:r>
      <w:r w:rsidRPr="0032791C">
        <w:rPr>
          <w:rFonts w:cs="Tahoma"/>
          <w:sz w:val="24"/>
          <w:szCs w:val="24"/>
        </w:rPr>
        <w:t xml:space="preserve">na budowę, o którym mowa w § 3 ust. 2 </w:t>
      </w:r>
      <w:r w:rsidR="00CD402D">
        <w:rPr>
          <w:rFonts w:cs="Tahoma"/>
          <w:sz w:val="24"/>
          <w:szCs w:val="24"/>
        </w:rPr>
        <w:t>U</w:t>
      </w:r>
      <w:r w:rsidRPr="0032791C">
        <w:rPr>
          <w:rFonts w:cs="Tahoma"/>
          <w:sz w:val="24"/>
          <w:szCs w:val="24"/>
        </w:rPr>
        <w:t xml:space="preserve">mowy, posiadać umowę ubezpieczenia, ustanawiającą ochronę od odpowiedzialności cywilnej w zakresie realizacji </w:t>
      </w:r>
      <w:r w:rsidR="00CD402D">
        <w:rPr>
          <w:rFonts w:cs="Tahoma"/>
          <w:sz w:val="24"/>
          <w:szCs w:val="24"/>
        </w:rPr>
        <w:t>U</w:t>
      </w:r>
      <w:r w:rsidRPr="0032791C">
        <w:rPr>
          <w:rFonts w:cs="Tahoma"/>
          <w:sz w:val="24"/>
          <w:szCs w:val="24"/>
        </w:rPr>
        <w:t>mowy, w okresie realizacji zamówienia, z tym zastrzeżeniem, że suma ubezpieczenia nie może być niższa niż kwota brutto, o której mowa</w:t>
      </w:r>
      <w:r w:rsidR="00B85A9E" w:rsidRPr="0032791C">
        <w:rPr>
          <w:rFonts w:cs="Tahoma"/>
          <w:sz w:val="24"/>
          <w:szCs w:val="24"/>
        </w:rPr>
        <w:br/>
      </w:r>
      <w:r w:rsidRPr="0032791C">
        <w:rPr>
          <w:rFonts w:cs="Tahoma"/>
          <w:sz w:val="24"/>
          <w:szCs w:val="24"/>
        </w:rPr>
        <w:t>w postanowieniu § 6 ust. 2</w:t>
      </w:r>
      <w:r w:rsidR="00FC44DF">
        <w:rPr>
          <w:rFonts w:cs="Tahoma"/>
          <w:sz w:val="24"/>
          <w:szCs w:val="24"/>
        </w:rPr>
        <w:t xml:space="preserve"> Umowy</w:t>
      </w:r>
      <w:r w:rsidRPr="0032791C">
        <w:rPr>
          <w:rFonts w:cs="Tahoma"/>
          <w:sz w:val="24"/>
          <w:szCs w:val="24"/>
        </w:rPr>
        <w:t>, a suma gwarancyjna nie może być niższa</w:t>
      </w:r>
      <w:r w:rsidR="00FC44DF">
        <w:rPr>
          <w:rFonts w:cs="Tahoma"/>
          <w:sz w:val="24"/>
          <w:szCs w:val="24"/>
        </w:rPr>
        <w:br/>
      </w:r>
      <w:r w:rsidRPr="0032791C">
        <w:rPr>
          <w:rFonts w:cs="Tahoma"/>
          <w:sz w:val="24"/>
          <w:szCs w:val="24"/>
        </w:rPr>
        <w:t>niż 100</w:t>
      </w:r>
      <w:r w:rsidR="003D675D">
        <w:rPr>
          <w:rFonts w:cs="Tahoma"/>
          <w:sz w:val="24"/>
          <w:szCs w:val="24"/>
        </w:rPr>
        <w:t xml:space="preserve"> </w:t>
      </w:r>
      <w:r w:rsidRPr="0032791C">
        <w:rPr>
          <w:rFonts w:cs="Tahoma"/>
          <w:sz w:val="24"/>
          <w:szCs w:val="24"/>
        </w:rPr>
        <w:t>% tej kwoty.</w:t>
      </w:r>
    </w:p>
    <w:p w14:paraId="31360DE5" w14:textId="3E3E70B2" w:rsidR="007E1BED" w:rsidRPr="0032791C" w:rsidRDefault="007E1BED" w:rsidP="003B4651">
      <w:pPr>
        <w:pStyle w:val="Akapitzlist"/>
        <w:numPr>
          <w:ilvl w:val="0"/>
          <w:numId w:val="48"/>
        </w:numPr>
        <w:suppressAutoHyphens/>
        <w:spacing w:after="0" w:line="276" w:lineRule="auto"/>
        <w:ind w:left="426" w:hanging="426"/>
        <w:rPr>
          <w:rFonts w:cs="Tahoma"/>
          <w:sz w:val="24"/>
          <w:szCs w:val="24"/>
        </w:rPr>
      </w:pPr>
      <w:r w:rsidRPr="0032791C">
        <w:rPr>
          <w:rFonts w:cs="Tahoma"/>
          <w:sz w:val="24"/>
          <w:szCs w:val="24"/>
        </w:rPr>
        <w:t xml:space="preserve">Wykonawca jest zobowiązany okazać </w:t>
      </w:r>
      <w:r w:rsidR="004B0994">
        <w:rPr>
          <w:rFonts w:cs="Tahoma"/>
          <w:sz w:val="24"/>
          <w:szCs w:val="24"/>
        </w:rPr>
        <w:t>Z</w:t>
      </w:r>
      <w:r w:rsidRPr="0032791C">
        <w:rPr>
          <w:rFonts w:cs="Tahoma"/>
          <w:sz w:val="24"/>
          <w:szCs w:val="24"/>
        </w:rPr>
        <w:t>amawiającemu, na każde jego żądanie, oryginał polisy potwierdzający zawarcie umowy lub umów ubezpieczenia</w:t>
      </w:r>
      <w:r w:rsidR="00B85A9E" w:rsidRPr="0032791C">
        <w:rPr>
          <w:rFonts w:cs="Tahoma"/>
          <w:sz w:val="24"/>
          <w:szCs w:val="24"/>
        </w:rPr>
        <w:br/>
      </w:r>
      <w:r w:rsidRPr="0032791C">
        <w:rPr>
          <w:rFonts w:cs="Tahoma"/>
          <w:sz w:val="24"/>
          <w:szCs w:val="24"/>
        </w:rPr>
        <w:t>w wymaganym zakresie.</w:t>
      </w:r>
    </w:p>
    <w:p w14:paraId="01BFCB75" w14:textId="77777777" w:rsidR="007E1BED" w:rsidRPr="0032791C" w:rsidRDefault="007E1BED" w:rsidP="003B4651">
      <w:pPr>
        <w:pStyle w:val="Akapitzlist"/>
        <w:numPr>
          <w:ilvl w:val="0"/>
          <w:numId w:val="48"/>
        </w:numPr>
        <w:suppressAutoHyphens/>
        <w:spacing w:after="0" w:line="276" w:lineRule="auto"/>
        <w:ind w:left="426" w:hanging="426"/>
        <w:rPr>
          <w:rFonts w:cs="Tahoma"/>
          <w:sz w:val="24"/>
          <w:szCs w:val="24"/>
        </w:rPr>
      </w:pPr>
      <w:r w:rsidRPr="0032791C">
        <w:rPr>
          <w:rFonts w:cs="Tahoma"/>
          <w:sz w:val="24"/>
          <w:szCs w:val="24"/>
        </w:rPr>
        <w:t>Wykonawca jest zobowiązany terminowo i w pełnej wysokości opłacać na swój koszt składki ubezpieczeniowe z tytułu umów lub umowy ubezpieczenia.</w:t>
      </w:r>
    </w:p>
    <w:p w14:paraId="35ED02FF" w14:textId="23C27F1B" w:rsidR="007E1BED" w:rsidRPr="0032791C" w:rsidRDefault="007E1BED" w:rsidP="003B4651">
      <w:pPr>
        <w:pStyle w:val="Akapitzlist"/>
        <w:numPr>
          <w:ilvl w:val="0"/>
          <w:numId w:val="48"/>
        </w:numPr>
        <w:suppressAutoHyphens/>
        <w:spacing w:after="0" w:line="276" w:lineRule="auto"/>
        <w:ind w:left="426" w:hanging="426"/>
        <w:rPr>
          <w:rFonts w:cs="Tahoma"/>
          <w:sz w:val="24"/>
          <w:szCs w:val="24"/>
        </w:rPr>
      </w:pPr>
      <w:r w:rsidRPr="0032791C">
        <w:rPr>
          <w:rFonts w:cs="Tahoma"/>
          <w:sz w:val="24"/>
          <w:szCs w:val="24"/>
        </w:rPr>
        <w:t>W przypadku</w:t>
      </w:r>
      <w:r w:rsidR="00287D87">
        <w:rPr>
          <w:rFonts w:cs="Tahoma"/>
          <w:sz w:val="24"/>
          <w:szCs w:val="24"/>
        </w:rPr>
        <w:t>,</w:t>
      </w:r>
      <w:r w:rsidRPr="0032791C">
        <w:rPr>
          <w:rFonts w:cs="Tahoma"/>
          <w:sz w:val="24"/>
          <w:szCs w:val="24"/>
        </w:rPr>
        <w:t xml:space="preserve"> gdy </w:t>
      </w:r>
      <w:r w:rsidR="00287D87">
        <w:rPr>
          <w:rFonts w:cs="Tahoma"/>
          <w:sz w:val="24"/>
          <w:szCs w:val="24"/>
        </w:rPr>
        <w:t>W</w:t>
      </w:r>
      <w:r w:rsidRPr="0032791C">
        <w:rPr>
          <w:rFonts w:cs="Tahoma"/>
          <w:sz w:val="24"/>
          <w:szCs w:val="24"/>
        </w:rPr>
        <w:t xml:space="preserve">ykonawca nie zawarł umowy ubezpieczenia w terminie określonym w ust. 1, </w:t>
      </w:r>
      <w:r w:rsidR="004B0994">
        <w:rPr>
          <w:rFonts w:cs="Tahoma"/>
          <w:sz w:val="24"/>
          <w:szCs w:val="24"/>
        </w:rPr>
        <w:t>Z</w:t>
      </w:r>
      <w:r w:rsidRPr="0032791C">
        <w:rPr>
          <w:rFonts w:cs="Tahoma"/>
          <w:sz w:val="24"/>
          <w:szCs w:val="24"/>
        </w:rPr>
        <w:t xml:space="preserve">amawiający zastrzega sobie prawo do zawarcia umowy ubezpieczenia na koszt </w:t>
      </w:r>
      <w:r w:rsidR="00287D87">
        <w:rPr>
          <w:rFonts w:cs="Tahoma"/>
          <w:sz w:val="24"/>
          <w:szCs w:val="24"/>
        </w:rPr>
        <w:t>W</w:t>
      </w:r>
      <w:r w:rsidRPr="0032791C">
        <w:rPr>
          <w:rFonts w:cs="Tahoma"/>
          <w:sz w:val="24"/>
          <w:szCs w:val="24"/>
        </w:rPr>
        <w:t xml:space="preserve">ykonawcy, na co </w:t>
      </w:r>
      <w:r w:rsidR="00287D87">
        <w:rPr>
          <w:rFonts w:cs="Tahoma"/>
          <w:sz w:val="24"/>
          <w:szCs w:val="24"/>
        </w:rPr>
        <w:t>W</w:t>
      </w:r>
      <w:r w:rsidRPr="0032791C">
        <w:rPr>
          <w:rFonts w:cs="Tahoma"/>
          <w:sz w:val="24"/>
          <w:szCs w:val="24"/>
        </w:rPr>
        <w:t>ykonawca wyraża zgodę.</w:t>
      </w:r>
    </w:p>
    <w:p w14:paraId="7ACB2D36" w14:textId="77777777" w:rsidR="001D38EC" w:rsidRPr="0032791C" w:rsidRDefault="001D38EC" w:rsidP="003B4651">
      <w:pPr>
        <w:suppressAutoHyphens/>
        <w:spacing w:after="0" w:line="276" w:lineRule="auto"/>
        <w:rPr>
          <w:rFonts w:cs="Tahoma"/>
          <w:sz w:val="24"/>
          <w:szCs w:val="24"/>
        </w:rPr>
      </w:pPr>
    </w:p>
    <w:p w14:paraId="6098D305" w14:textId="77777777" w:rsidR="007E1BED" w:rsidRPr="0032791C" w:rsidRDefault="007E1BED" w:rsidP="003B4651">
      <w:pPr>
        <w:spacing w:after="0" w:line="276" w:lineRule="auto"/>
        <w:contextualSpacing/>
        <w:rPr>
          <w:rFonts w:cs="Tahoma"/>
          <w:b/>
          <w:sz w:val="24"/>
          <w:szCs w:val="24"/>
        </w:rPr>
      </w:pPr>
      <w:r w:rsidRPr="0032791C">
        <w:rPr>
          <w:rFonts w:cs="Tahoma"/>
          <w:b/>
          <w:sz w:val="24"/>
          <w:szCs w:val="24"/>
        </w:rPr>
        <w:t>§ 13. Gwarancja i rękojmia</w:t>
      </w:r>
    </w:p>
    <w:p w14:paraId="61E44440" w14:textId="2E536A06" w:rsidR="007E1BED" w:rsidRPr="002A6E0E" w:rsidRDefault="007E1BED" w:rsidP="003B4651">
      <w:pPr>
        <w:pStyle w:val="Akapitzlist"/>
        <w:numPr>
          <w:ilvl w:val="0"/>
          <w:numId w:val="49"/>
        </w:numPr>
        <w:suppressAutoHyphens/>
        <w:spacing w:after="0" w:line="276" w:lineRule="auto"/>
        <w:ind w:left="426" w:hanging="426"/>
        <w:rPr>
          <w:rFonts w:cs="Tahoma"/>
          <w:sz w:val="24"/>
          <w:szCs w:val="24"/>
        </w:rPr>
      </w:pPr>
      <w:r w:rsidRPr="0032791C">
        <w:rPr>
          <w:rFonts w:cs="Tahoma"/>
          <w:sz w:val="24"/>
          <w:szCs w:val="24"/>
        </w:rPr>
        <w:t xml:space="preserve">Wykonawca udziela </w:t>
      </w:r>
      <w:r w:rsidR="004B0994" w:rsidRPr="002A6E0E">
        <w:rPr>
          <w:rFonts w:cs="Tahoma"/>
          <w:sz w:val="24"/>
          <w:szCs w:val="24"/>
        </w:rPr>
        <w:t>Z</w:t>
      </w:r>
      <w:r w:rsidRPr="002A6E0E">
        <w:rPr>
          <w:rFonts w:cs="Tahoma"/>
          <w:sz w:val="24"/>
          <w:szCs w:val="24"/>
        </w:rPr>
        <w:t xml:space="preserve">amawiającemu gwarancji jakości na przedmiot </w:t>
      </w:r>
      <w:r w:rsidR="00CD402D" w:rsidRPr="002A6E0E">
        <w:rPr>
          <w:rFonts w:cs="Tahoma"/>
          <w:sz w:val="24"/>
          <w:szCs w:val="24"/>
        </w:rPr>
        <w:t>U</w:t>
      </w:r>
      <w:r w:rsidRPr="002A6E0E">
        <w:rPr>
          <w:rFonts w:cs="Tahoma"/>
          <w:sz w:val="24"/>
          <w:szCs w:val="24"/>
        </w:rPr>
        <w:t xml:space="preserve">mowy obejmujący: roboty budowlane, o których mowa w § 1 </w:t>
      </w:r>
      <w:r w:rsidR="00CD402D" w:rsidRPr="002A6E0E">
        <w:rPr>
          <w:rFonts w:cs="Tahoma"/>
          <w:sz w:val="24"/>
          <w:szCs w:val="24"/>
        </w:rPr>
        <w:t>U</w:t>
      </w:r>
      <w:r w:rsidRPr="002A6E0E">
        <w:rPr>
          <w:rFonts w:cs="Tahoma"/>
          <w:sz w:val="24"/>
          <w:szCs w:val="24"/>
        </w:rPr>
        <w:t xml:space="preserve">mowy – na okres </w:t>
      </w:r>
      <w:r w:rsidR="00663197" w:rsidRPr="002A6E0E">
        <w:rPr>
          <w:rFonts w:cs="Tahoma"/>
          <w:i/>
          <w:iCs/>
          <w:sz w:val="24"/>
          <w:szCs w:val="24"/>
        </w:rPr>
        <w:t xml:space="preserve">(uzupełnić, zgodnie ze złożoną ofertą) </w:t>
      </w:r>
      <w:r w:rsidR="00B85A9E" w:rsidRPr="002A6E0E">
        <w:rPr>
          <w:rFonts w:cs="Tahoma"/>
          <w:sz w:val="24"/>
          <w:szCs w:val="24"/>
        </w:rPr>
        <w:t>_____</w:t>
      </w:r>
      <w:r w:rsidRPr="002A6E0E">
        <w:rPr>
          <w:rFonts w:cs="Tahoma"/>
          <w:sz w:val="24"/>
          <w:szCs w:val="24"/>
        </w:rPr>
        <w:t xml:space="preserve"> miesięcy od dnia podpisania protokołu odbioru końcowego, o którym mowa</w:t>
      </w:r>
      <w:r w:rsidR="007621CA" w:rsidRPr="002A6E0E">
        <w:rPr>
          <w:rFonts w:cs="Tahoma"/>
          <w:sz w:val="24"/>
          <w:szCs w:val="24"/>
        </w:rPr>
        <w:t xml:space="preserve"> </w:t>
      </w:r>
      <w:r w:rsidRPr="002A6E0E">
        <w:rPr>
          <w:rFonts w:cs="Tahoma"/>
          <w:sz w:val="24"/>
          <w:szCs w:val="24"/>
        </w:rPr>
        <w:t xml:space="preserve">w § 5 </w:t>
      </w:r>
      <w:r w:rsidR="004B0994" w:rsidRPr="002A6E0E">
        <w:rPr>
          <w:rFonts w:cs="Tahoma"/>
          <w:sz w:val="24"/>
          <w:szCs w:val="24"/>
        </w:rPr>
        <w:t>U</w:t>
      </w:r>
      <w:r w:rsidRPr="002A6E0E">
        <w:rPr>
          <w:rFonts w:cs="Tahoma"/>
          <w:sz w:val="24"/>
          <w:szCs w:val="24"/>
        </w:rPr>
        <w:t>mowy;</w:t>
      </w:r>
    </w:p>
    <w:p w14:paraId="0D1B3880" w14:textId="260F5E8E" w:rsidR="007E1BED" w:rsidRPr="002A6E0E" w:rsidRDefault="007E1BED" w:rsidP="003B4651">
      <w:pPr>
        <w:pStyle w:val="Akapitzlist"/>
        <w:numPr>
          <w:ilvl w:val="0"/>
          <w:numId w:val="49"/>
        </w:numPr>
        <w:suppressAutoHyphens/>
        <w:spacing w:after="0" w:line="276" w:lineRule="auto"/>
        <w:ind w:left="426" w:hanging="426"/>
        <w:rPr>
          <w:rFonts w:cs="Tahoma"/>
          <w:sz w:val="24"/>
          <w:szCs w:val="24"/>
        </w:rPr>
      </w:pPr>
      <w:r w:rsidRPr="002A6E0E">
        <w:rPr>
          <w:rFonts w:cs="Tahoma"/>
          <w:sz w:val="24"/>
          <w:szCs w:val="24"/>
        </w:rPr>
        <w:t xml:space="preserve">Okres rękojmi na roboty budowlane, o których mowa w § 1 </w:t>
      </w:r>
      <w:r w:rsidR="00CD402D" w:rsidRPr="002A6E0E">
        <w:rPr>
          <w:rFonts w:cs="Tahoma"/>
          <w:sz w:val="24"/>
          <w:szCs w:val="24"/>
        </w:rPr>
        <w:t>U</w:t>
      </w:r>
      <w:r w:rsidRPr="002A6E0E">
        <w:rPr>
          <w:rFonts w:cs="Tahoma"/>
          <w:sz w:val="24"/>
          <w:szCs w:val="24"/>
        </w:rPr>
        <w:t xml:space="preserve">mowy, wynosi </w:t>
      </w:r>
      <w:r w:rsidR="002A6E0E">
        <w:rPr>
          <w:rFonts w:cs="Tahoma"/>
          <w:sz w:val="24"/>
          <w:szCs w:val="24"/>
        </w:rPr>
        <w:t>5</w:t>
      </w:r>
      <w:r w:rsidRPr="002A6E0E">
        <w:rPr>
          <w:rFonts w:cs="Tahoma"/>
          <w:sz w:val="24"/>
          <w:szCs w:val="24"/>
        </w:rPr>
        <w:t xml:space="preserve"> lat od dnia podpisania protokołu odbioru końcowego, o którym mowa w § 5 </w:t>
      </w:r>
      <w:r w:rsidR="00287D87" w:rsidRPr="002A6E0E">
        <w:rPr>
          <w:rFonts w:cs="Tahoma"/>
          <w:sz w:val="24"/>
          <w:szCs w:val="24"/>
        </w:rPr>
        <w:t>U</w:t>
      </w:r>
      <w:r w:rsidRPr="002A6E0E">
        <w:rPr>
          <w:rFonts w:cs="Tahoma"/>
          <w:sz w:val="24"/>
          <w:szCs w:val="24"/>
        </w:rPr>
        <w:t>mowy.</w:t>
      </w:r>
    </w:p>
    <w:p w14:paraId="68533388" w14:textId="33957136" w:rsidR="007E1BED" w:rsidRPr="002A6E0E" w:rsidRDefault="007E1BED" w:rsidP="003B4651">
      <w:pPr>
        <w:pStyle w:val="Akapitzlist"/>
        <w:numPr>
          <w:ilvl w:val="0"/>
          <w:numId w:val="49"/>
        </w:numPr>
        <w:suppressAutoHyphens/>
        <w:spacing w:after="0" w:line="276" w:lineRule="auto"/>
        <w:ind w:left="426" w:hanging="426"/>
        <w:rPr>
          <w:rFonts w:cs="Tahoma"/>
          <w:sz w:val="24"/>
          <w:szCs w:val="24"/>
        </w:rPr>
      </w:pPr>
      <w:r w:rsidRPr="002A6E0E">
        <w:rPr>
          <w:rFonts w:cs="Tahoma"/>
          <w:sz w:val="24"/>
          <w:szCs w:val="24"/>
        </w:rPr>
        <w:t>Dokumentem gwarancyjnym w rozumieniu art. 577</w:t>
      </w:r>
      <w:r w:rsidR="002A6E0E">
        <w:rPr>
          <w:rFonts w:cs="Tahoma"/>
          <w:sz w:val="24"/>
          <w:szCs w:val="24"/>
          <w:vertAlign w:val="superscript"/>
        </w:rPr>
        <w:t>2</w:t>
      </w:r>
      <w:r w:rsidRPr="002A6E0E">
        <w:rPr>
          <w:rFonts w:cs="Tahoma"/>
          <w:sz w:val="24"/>
          <w:szCs w:val="24"/>
        </w:rPr>
        <w:t xml:space="preserve"> Kodeksu cywilnego jest </w:t>
      </w:r>
      <w:r w:rsidR="00CD402D" w:rsidRPr="002A6E0E">
        <w:rPr>
          <w:rFonts w:cs="Tahoma"/>
          <w:sz w:val="24"/>
          <w:szCs w:val="24"/>
        </w:rPr>
        <w:t>U</w:t>
      </w:r>
      <w:r w:rsidRPr="002A6E0E">
        <w:rPr>
          <w:rFonts w:cs="Tahoma"/>
          <w:sz w:val="24"/>
          <w:szCs w:val="24"/>
        </w:rPr>
        <w:t>mowa.</w:t>
      </w:r>
    </w:p>
    <w:p w14:paraId="5AECC89D" w14:textId="09A3F0FC" w:rsidR="007E1BED" w:rsidRPr="0032791C" w:rsidRDefault="007E1BED" w:rsidP="003B4651">
      <w:pPr>
        <w:pStyle w:val="Akapitzlist"/>
        <w:numPr>
          <w:ilvl w:val="0"/>
          <w:numId w:val="49"/>
        </w:numPr>
        <w:suppressAutoHyphens/>
        <w:spacing w:after="0" w:line="276" w:lineRule="auto"/>
        <w:ind w:left="426" w:hanging="426"/>
        <w:rPr>
          <w:rFonts w:cs="Tahoma"/>
          <w:sz w:val="24"/>
          <w:szCs w:val="24"/>
        </w:rPr>
      </w:pPr>
      <w:r w:rsidRPr="002A6E0E">
        <w:rPr>
          <w:rFonts w:cs="Tahoma"/>
          <w:sz w:val="24"/>
          <w:szCs w:val="24"/>
        </w:rPr>
        <w:t>Jeżeli z powodu wad, które ujawnią się w okre</w:t>
      </w:r>
      <w:r w:rsidRPr="0032791C">
        <w:rPr>
          <w:rFonts w:cs="Tahoma"/>
          <w:sz w:val="24"/>
          <w:szCs w:val="24"/>
        </w:rPr>
        <w:t xml:space="preserve">sie gwarancji i rękojmi, osoby trzecie wystąpią z roszczeniami o naprawienie szkody, której przyczyną powstania była wada, </w:t>
      </w:r>
      <w:r w:rsidR="00287D87">
        <w:rPr>
          <w:rFonts w:cs="Tahoma"/>
          <w:sz w:val="24"/>
          <w:szCs w:val="24"/>
        </w:rPr>
        <w:t>W</w:t>
      </w:r>
      <w:r w:rsidRPr="0032791C">
        <w:rPr>
          <w:rFonts w:cs="Tahoma"/>
          <w:sz w:val="24"/>
          <w:szCs w:val="24"/>
        </w:rPr>
        <w:t>ykonawca poniesie wszelkie koszty związane z naprawą szkody.</w:t>
      </w:r>
    </w:p>
    <w:p w14:paraId="48D91191" w14:textId="2319ECAF" w:rsidR="007E1BED" w:rsidRPr="0032791C" w:rsidRDefault="007E1BED" w:rsidP="003B4651">
      <w:pPr>
        <w:pStyle w:val="Akapitzlist"/>
        <w:numPr>
          <w:ilvl w:val="0"/>
          <w:numId w:val="49"/>
        </w:numPr>
        <w:suppressAutoHyphens/>
        <w:spacing w:after="0" w:line="276" w:lineRule="auto"/>
        <w:ind w:left="426" w:hanging="426"/>
        <w:rPr>
          <w:rFonts w:cs="Tahoma"/>
          <w:sz w:val="24"/>
          <w:szCs w:val="24"/>
        </w:rPr>
      </w:pPr>
      <w:r w:rsidRPr="0032791C">
        <w:rPr>
          <w:rFonts w:cs="Tahoma"/>
          <w:sz w:val="24"/>
          <w:szCs w:val="24"/>
        </w:rPr>
        <w:t xml:space="preserve">O powstałych w okresie gwarancji i rękojmi wadach i/lub usterkach, </w:t>
      </w:r>
      <w:r w:rsidR="004B0994">
        <w:rPr>
          <w:rFonts w:cs="Tahoma"/>
          <w:sz w:val="24"/>
          <w:szCs w:val="24"/>
        </w:rPr>
        <w:t>Z</w:t>
      </w:r>
      <w:r w:rsidRPr="0032791C">
        <w:rPr>
          <w:rFonts w:cs="Tahoma"/>
          <w:sz w:val="24"/>
          <w:szCs w:val="24"/>
        </w:rPr>
        <w:t xml:space="preserve">amawiający powiadomi </w:t>
      </w:r>
      <w:r w:rsidR="00287D87">
        <w:rPr>
          <w:rFonts w:cs="Tahoma"/>
          <w:sz w:val="24"/>
          <w:szCs w:val="24"/>
        </w:rPr>
        <w:t>W</w:t>
      </w:r>
      <w:r w:rsidRPr="0032791C">
        <w:rPr>
          <w:rFonts w:cs="Tahoma"/>
          <w:sz w:val="24"/>
          <w:szCs w:val="24"/>
        </w:rPr>
        <w:t>ykonawcę na piśmie, niezwłocznie po powzięciu takiej informacji.</w:t>
      </w:r>
    </w:p>
    <w:p w14:paraId="2E4EF470" w14:textId="1A0B902A" w:rsidR="0092398D" w:rsidRPr="00FC44DF" w:rsidRDefault="007E1BED" w:rsidP="00FC44DF">
      <w:pPr>
        <w:pStyle w:val="Akapitzlist"/>
        <w:numPr>
          <w:ilvl w:val="0"/>
          <w:numId w:val="49"/>
        </w:numPr>
        <w:suppressAutoHyphens/>
        <w:spacing w:after="0" w:line="276" w:lineRule="auto"/>
        <w:ind w:left="426" w:hanging="426"/>
        <w:rPr>
          <w:rFonts w:cs="Tahoma"/>
          <w:sz w:val="24"/>
          <w:szCs w:val="24"/>
        </w:rPr>
      </w:pPr>
      <w:r w:rsidRPr="0032791C">
        <w:rPr>
          <w:rFonts w:cs="Tahoma"/>
          <w:sz w:val="24"/>
          <w:szCs w:val="24"/>
        </w:rPr>
        <w:t xml:space="preserve">W okresie gwarancji i rękojmi </w:t>
      </w:r>
      <w:r w:rsidR="00287D87">
        <w:rPr>
          <w:rFonts w:cs="Tahoma"/>
          <w:sz w:val="24"/>
          <w:szCs w:val="24"/>
        </w:rPr>
        <w:t>W</w:t>
      </w:r>
      <w:r w:rsidRPr="0032791C">
        <w:rPr>
          <w:rFonts w:cs="Tahoma"/>
          <w:sz w:val="24"/>
          <w:szCs w:val="24"/>
        </w:rPr>
        <w:t>ykonawca jest zobowiązany przystąpić</w:t>
      </w:r>
      <w:r w:rsidR="002A6E0E">
        <w:rPr>
          <w:rFonts w:cs="Tahoma"/>
          <w:sz w:val="24"/>
          <w:szCs w:val="24"/>
        </w:rPr>
        <w:br/>
      </w:r>
      <w:r w:rsidRPr="0032791C">
        <w:rPr>
          <w:rFonts w:cs="Tahoma"/>
          <w:sz w:val="24"/>
          <w:szCs w:val="24"/>
        </w:rPr>
        <w:t xml:space="preserve">do usuwania wad lub usterek w ciągu 48 godzin w dni robocze i 72 godzin w dni wolne i święta, oraz usunąć wady lub usterki najpóźniej w terminie 7 dni od daty otrzymania powiadomienia o powstałych wadach zgodnie z ust. 5 </w:t>
      </w:r>
      <w:r w:rsidR="00CD402D">
        <w:rPr>
          <w:rFonts w:cs="Tahoma"/>
          <w:sz w:val="24"/>
          <w:szCs w:val="24"/>
        </w:rPr>
        <w:t>U</w:t>
      </w:r>
      <w:r w:rsidRPr="0032791C">
        <w:rPr>
          <w:rFonts w:cs="Tahoma"/>
          <w:sz w:val="24"/>
          <w:szCs w:val="24"/>
        </w:rPr>
        <w:t>mowy. Termin ten w technicznie uzasadnionych przypadkach może zostać wydłużony</w:t>
      </w:r>
      <w:r w:rsidR="00B85A9E" w:rsidRPr="0032791C">
        <w:rPr>
          <w:rFonts w:cs="Tahoma"/>
          <w:sz w:val="24"/>
          <w:szCs w:val="24"/>
        </w:rPr>
        <w:br/>
      </w:r>
      <w:r w:rsidRPr="0032791C">
        <w:rPr>
          <w:rFonts w:cs="Tahoma"/>
          <w:sz w:val="24"/>
          <w:szCs w:val="24"/>
        </w:rPr>
        <w:t xml:space="preserve">za zgodą </w:t>
      </w:r>
      <w:r w:rsidR="004B0994">
        <w:rPr>
          <w:rFonts w:cs="Tahoma"/>
          <w:sz w:val="24"/>
          <w:szCs w:val="24"/>
        </w:rPr>
        <w:t>Z</w:t>
      </w:r>
      <w:r w:rsidRPr="0032791C">
        <w:rPr>
          <w:rFonts w:cs="Tahoma"/>
          <w:sz w:val="24"/>
          <w:szCs w:val="24"/>
        </w:rPr>
        <w:t>amawiającego.</w:t>
      </w:r>
    </w:p>
    <w:p w14:paraId="3AD1E011" w14:textId="5CEDB34C" w:rsidR="007E1BED" w:rsidRPr="0032791C" w:rsidRDefault="007E1BED" w:rsidP="003B4651">
      <w:pPr>
        <w:pStyle w:val="Akapitzlist"/>
        <w:numPr>
          <w:ilvl w:val="0"/>
          <w:numId w:val="49"/>
        </w:numPr>
        <w:suppressAutoHyphens/>
        <w:spacing w:after="0" w:line="276" w:lineRule="auto"/>
        <w:ind w:left="426" w:hanging="426"/>
        <w:rPr>
          <w:rFonts w:cs="Tahoma"/>
          <w:sz w:val="24"/>
          <w:szCs w:val="24"/>
        </w:rPr>
      </w:pPr>
      <w:r w:rsidRPr="0032791C">
        <w:rPr>
          <w:rFonts w:cs="Tahoma"/>
          <w:sz w:val="24"/>
          <w:szCs w:val="24"/>
        </w:rPr>
        <w:t xml:space="preserve">W razie nieusunięcia przez </w:t>
      </w:r>
      <w:r w:rsidR="00287D87">
        <w:rPr>
          <w:rFonts w:cs="Tahoma"/>
          <w:sz w:val="24"/>
          <w:szCs w:val="24"/>
        </w:rPr>
        <w:t>W</w:t>
      </w:r>
      <w:r w:rsidRPr="0032791C">
        <w:rPr>
          <w:rFonts w:cs="Tahoma"/>
          <w:sz w:val="24"/>
          <w:szCs w:val="24"/>
        </w:rPr>
        <w:t xml:space="preserve">ykonawcę wad i usterek w wyznaczonym terminie, </w:t>
      </w:r>
      <w:r w:rsidR="004B0994">
        <w:rPr>
          <w:rFonts w:cs="Tahoma"/>
          <w:sz w:val="24"/>
          <w:szCs w:val="24"/>
        </w:rPr>
        <w:t>Z</w:t>
      </w:r>
      <w:r w:rsidRPr="0032791C">
        <w:rPr>
          <w:rFonts w:cs="Tahoma"/>
          <w:sz w:val="24"/>
          <w:szCs w:val="24"/>
        </w:rPr>
        <w:t xml:space="preserve">amawiający usunie je na koszt </w:t>
      </w:r>
      <w:r w:rsidR="00287D87">
        <w:rPr>
          <w:rFonts w:cs="Tahoma"/>
          <w:sz w:val="24"/>
          <w:szCs w:val="24"/>
        </w:rPr>
        <w:t>W</w:t>
      </w:r>
      <w:r w:rsidRPr="0032791C">
        <w:rPr>
          <w:rFonts w:cs="Tahoma"/>
          <w:sz w:val="24"/>
          <w:szCs w:val="24"/>
        </w:rPr>
        <w:t>ykonawcy</w:t>
      </w:r>
      <w:r w:rsidR="002A6E0E">
        <w:rPr>
          <w:rFonts w:cs="Tahoma"/>
          <w:sz w:val="24"/>
          <w:szCs w:val="24"/>
        </w:rPr>
        <w:t xml:space="preserve"> bez konieczności uzyskania zgody Sądu</w:t>
      </w:r>
      <w:r w:rsidRPr="0032791C">
        <w:rPr>
          <w:rFonts w:cs="Tahoma"/>
          <w:sz w:val="24"/>
          <w:szCs w:val="24"/>
        </w:rPr>
        <w:t xml:space="preserve">, z zachowaniem swoich praw wynikających z gwarancji lub rękojmi. </w:t>
      </w:r>
      <w:r w:rsidRPr="0032791C">
        <w:rPr>
          <w:rFonts w:cs="Tahoma"/>
          <w:sz w:val="24"/>
          <w:szCs w:val="24"/>
        </w:rPr>
        <w:lastRenderedPageBreak/>
        <w:t xml:space="preserve">Zamawiający pisemnie powiadomi </w:t>
      </w:r>
      <w:r w:rsidR="00287D87">
        <w:rPr>
          <w:rFonts w:cs="Tahoma"/>
          <w:sz w:val="24"/>
          <w:szCs w:val="24"/>
        </w:rPr>
        <w:t>W</w:t>
      </w:r>
      <w:r w:rsidRPr="0032791C">
        <w:rPr>
          <w:rFonts w:cs="Tahoma"/>
          <w:sz w:val="24"/>
          <w:szCs w:val="24"/>
        </w:rPr>
        <w:t>ykonawcę o skorzystaniu z powyższego uprawnienia.</w:t>
      </w:r>
    </w:p>
    <w:p w14:paraId="208DBF80" w14:textId="10D4EBCA" w:rsidR="007E1BED" w:rsidRPr="0032791C" w:rsidRDefault="007E1BED" w:rsidP="003B4651">
      <w:pPr>
        <w:pStyle w:val="Akapitzlist"/>
        <w:numPr>
          <w:ilvl w:val="0"/>
          <w:numId w:val="49"/>
        </w:numPr>
        <w:suppressAutoHyphens/>
        <w:spacing w:after="0" w:line="276" w:lineRule="auto"/>
        <w:ind w:left="426" w:hanging="426"/>
        <w:rPr>
          <w:rFonts w:cs="Tahoma"/>
          <w:sz w:val="24"/>
          <w:szCs w:val="24"/>
        </w:rPr>
      </w:pPr>
      <w:r w:rsidRPr="0032791C">
        <w:rPr>
          <w:rFonts w:cs="Tahoma"/>
          <w:sz w:val="24"/>
          <w:szCs w:val="24"/>
        </w:rPr>
        <w:t xml:space="preserve">W okresie gwarancji </w:t>
      </w:r>
      <w:r w:rsidR="00287D87">
        <w:rPr>
          <w:rFonts w:cs="Tahoma"/>
          <w:sz w:val="24"/>
          <w:szCs w:val="24"/>
        </w:rPr>
        <w:t>W</w:t>
      </w:r>
      <w:r w:rsidRPr="0032791C">
        <w:rPr>
          <w:rFonts w:cs="Tahoma"/>
          <w:sz w:val="24"/>
          <w:szCs w:val="24"/>
        </w:rPr>
        <w:t xml:space="preserve">ykonawca jest zobowiązany do udziału w corocznych przeglądach gwarancyjnych. O terminach przeglądów gwarancyjnych </w:t>
      </w:r>
      <w:r w:rsidR="00287D87">
        <w:rPr>
          <w:rFonts w:cs="Tahoma"/>
          <w:sz w:val="24"/>
          <w:szCs w:val="24"/>
        </w:rPr>
        <w:t>W</w:t>
      </w:r>
      <w:r w:rsidRPr="0032791C">
        <w:rPr>
          <w:rFonts w:cs="Tahoma"/>
          <w:sz w:val="24"/>
          <w:szCs w:val="24"/>
        </w:rPr>
        <w:t xml:space="preserve">ykonawca poinformuje </w:t>
      </w:r>
      <w:r w:rsidR="004B0994">
        <w:rPr>
          <w:rFonts w:cs="Tahoma"/>
          <w:sz w:val="24"/>
          <w:szCs w:val="24"/>
        </w:rPr>
        <w:t>Z</w:t>
      </w:r>
      <w:r w:rsidRPr="0032791C">
        <w:rPr>
          <w:rFonts w:cs="Tahoma"/>
          <w:sz w:val="24"/>
          <w:szCs w:val="24"/>
        </w:rPr>
        <w:t>amawiającego pisemnie e-mailem.</w:t>
      </w:r>
    </w:p>
    <w:p w14:paraId="78F84460" w14:textId="72A968C3" w:rsidR="007E1BED" w:rsidRPr="0032791C" w:rsidRDefault="007E1BED" w:rsidP="003B4651">
      <w:pPr>
        <w:pStyle w:val="Akapitzlist"/>
        <w:numPr>
          <w:ilvl w:val="0"/>
          <w:numId w:val="49"/>
        </w:numPr>
        <w:suppressAutoHyphens/>
        <w:spacing w:after="0" w:line="276" w:lineRule="auto"/>
        <w:ind w:left="426" w:hanging="426"/>
        <w:rPr>
          <w:rFonts w:cs="Tahoma"/>
          <w:sz w:val="24"/>
          <w:szCs w:val="24"/>
        </w:rPr>
      </w:pPr>
      <w:r w:rsidRPr="0032791C">
        <w:rPr>
          <w:rFonts w:cs="Tahoma"/>
          <w:sz w:val="24"/>
          <w:szCs w:val="24"/>
        </w:rPr>
        <w:t>Wykonawca usuwa zgłoszone w okresie gwarancji i rękojmi wady i usterki</w:t>
      </w:r>
      <w:r w:rsidR="00B85A9E" w:rsidRPr="0032791C">
        <w:rPr>
          <w:rFonts w:cs="Tahoma"/>
          <w:sz w:val="24"/>
          <w:szCs w:val="24"/>
        </w:rPr>
        <w:br/>
      </w:r>
      <w:r w:rsidRPr="0032791C">
        <w:rPr>
          <w:rFonts w:cs="Tahoma"/>
          <w:sz w:val="24"/>
          <w:szCs w:val="24"/>
        </w:rPr>
        <w:t xml:space="preserve">w ramach wynagrodzenia, o którym mowa w § 6 </w:t>
      </w:r>
      <w:r w:rsidR="00CD402D">
        <w:rPr>
          <w:rFonts w:cs="Tahoma"/>
          <w:sz w:val="24"/>
          <w:szCs w:val="24"/>
        </w:rPr>
        <w:t>U</w:t>
      </w:r>
      <w:r w:rsidRPr="0032791C">
        <w:rPr>
          <w:rFonts w:cs="Tahoma"/>
          <w:sz w:val="24"/>
          <w:szCs w:val="24"/>
        </w:rPr>
        <w:t>mowy.</w:t>
      </w:r>
    </w:p>
    <w:p w14:paraId="4DE0EEEB" w14:textId="77777777" w:rsidR="001D38EC" w:rsidRPr="0032791C" w:rsidRDefault="001D38EC" w:rsidP="003B4651">
      <w:pPr>
        <w:suppressAutoHyphens/>
        <w:spacing w:after="0" w:line="276" w:lineRule="auto"/>
        <w:rPr>
          <w:rFonts w:cs="Tahoma"/>
          <w:sz w:val="24"/>
          <w:szCs w:val="24"/>
        </w:rPr>
      </w:pPr>
    </w:p>
    <w:p w14:paraId="6763FD86" w14:textId="6D472485" w:rsidR="007E1BED" w:rsidRPr="0032791C" w:rsidRDefault="007E1BED" w:rsidP="003B4651">
      <w:pPr>
        <w:spacing w:after="0" w:line="276" w:lineRule="auto"/>
        <w:contextualSpacing/>
        <w:rPr>
          <w:rFonts w:cs="Tahoma"/>
          <w:b/>
          <w:sz w:val="24"/>
          <w:szCs w:val="24"/>
        </w:rPr>
      </w:pPr>
      <w:r w:rsidRPr="0032791C">
        <w:rPr>
          <w:rFonts w:cs="Tahoma"/>
          <w:b/>
          <w:sz w:val="24"/>
          <w:szCs w:val="24"/>
        </w:rPr>
        <w:t xml:space="preserve">§ 14. Zmiana </w:t>
      </w:r>
      <w:r w:rsidR="00CD402D">
        <w:rPr>
          <w:rFonts w:cs="Tahoma"/>
          <w:b/>
          <w:sz w:val="24"/>
          <w:szCs w:val="24"/>
        </w:rPr>
        <w:t>U</w:t>
      </w:r>
      <w:r w:rsidRPr="0032791C">
        <w:rPr>
          <w:rFonts w:cs="Tahoma"/>
          <w:b/>
          <w:sz w:val="24"/>
          <w:szCs w:val="24"/>
        </w:rPr>
        <w:t>mowy</w:t>
      </w:r>
    </w:p>
    <w:p w14:paraId="0201F831" w14:textId="4D4030BA" w:rsidR="007E1BED" w:rsidRPr="0032791C" w:rsidRDefault="007E1BED" w:rsidP="003B4651">
      <w:pPr>
        <w:pStyle w:val="Akapitzlist"/>
        <w:numPr>
          <w:ilvl w:val="0"/>
          <w:numId w:val="50"/>
        </w:numPr>
        <w:suppressAutoHyphens/>
        <w:spacing w:after="0" w:line="276" w:lineRule="auto"/>
        <w:ind w:left="426" w:hanging="426"/>
        <w:rPr>
          <w:rFonts w:cs="Tahoma"/>
          <w:sz w:val="24"/>
          <w:szCs w:val="24"/>
        </w:rPr>
      </w:pPr>
      <w:r w:rsidRPr="0032791C">
        <w:rPr>
          <w:rFonts w:cs="Tahoma"/>
          <w:sz w:val="24"/>
          <w:szCs w:val="24"/>
        </w:rPr>
        <w:t xml:space="preserve">Zamawiający przewiduje, na podstawie art. 455 ust. 1 pkt 1 Pzp, możliwość dokonywania zmian postanowień </w:t>
      </w:r>
      <w:r w:rsidR="00CD402D">
        <w:rPr>
          <w:rFonts w:cs="Tahoma"/>
          <w:sz w:val="24"/>
          <w:szCs w:val="24"/>
        </w:rPr>
        <w:t>U</w:t>
      </w:r>
      <w:r w:rsidRPr="0032791C">
        <w:rPr>
          <w:rFonts w:cs="Tahoma"/>
          <w:sz w:val="24"/>
          <w:szCs w:val="24"/>
        </w:rPr>
        <w:t xml:space="preserve">mowy, w zakresie: </w:t>
      </w:r>
    </w:p>
    <w:p w14:paraId="209B229B" w14:textId="37111118" w:rsidR="007E1BED" w:rsidRPr="002A6E0E" w:rsidRDefault="007E1BED" w:rsidP="003B4651">
      <w:pPr>
        <w:pStyle w:val="Akapitzlist"/>
        <w:numPr>
          <w:ilvl w:val="0"/>
          <w:numId w:val="58"/>
        </w:numPr>
        <w:spacing w:after="0" w:line="276" w:lineRule="auto"/>
        <w:ind w:left="851" w:hanging="425"/>
        <w:rPr>
          <w:rFonts w:cs="Tahoma"/>
          <w:sz w:val="24"/>
          <w:szCs w:val="24"/>
        </w:rPr>
      </w:pPr>
      <w:r w:rsidRPr="0032791C">
        <w:rPr>
          <w:rFonts w:cs="Tahoma"/>
          <w:sz w:val="24"/>
          <w:szCs w:val="24"/>
        </w:rPr>
        <w:t xml:space="preserve">zmiany wynagrodzenia </w:t>
      </w:r>
      <w:r w:rsidR="00287D87">
        <w:rPr>
          <w:rFonts w:cs="Tahoma"/>
          <w:sz w:val="24"/>
          <w:szCs w:val="24"/>
        </w:rPr>
        <w:t>W</w:t>
      </w:r>
      <w:r w:rsidRPr="0032791C">
        <w:rPr>
          <w:rFonts w:cs="Tahoma"/>
          <w:sz w:val="24"/>
          <w:szCs w:val="24"/>
        </w:rPr>
        <w:t xml:space="preserve">ykonawcy, ustalonego w </w:t>
      </w:r>
      <w:r w:rsidRPr="002A6E0E">
        <w:rPr>
          <w:rFonts w:cs="Tahoma"/>
          <w:sz w:val="24"/>
          <w:szCs w:val="24"/>
        </w:rPr>
        <w:t>§</w:t>
      </w:r>
      <w:r w:rsidR="007621CA" w:rsidRPr="002A6E0E">
        <w:rPr>
          <w:rFonts w:cs="Tahoma"/>
          <w:sz w:val="24"/>
          <w:szCs w:val="24"/>
        </w:rPr>
        <w:t xml:space="preserve"> </w:t>
      </w:r>
      <w:r w:rsidRPr="002A6E0E">
        <w:rPr>
          <w:rFonts w:cs="Tahoma"/>
          <w:sz w:val="24"/>
          <w:szCs w:val="24"/>
        </w:rPr>
        <w:t>6</w:t>
      </w:r>
      <w:r w:rsidR="007621CA" w:rsidRPr="002A6E0E">
        <w:rPr>
          <w:rFonts w:cs="Tahoma"/>
          <w:sz w:val="24"/>
          <w:szCs w:val="24"/>
        </w:rPr>
        <w:t xml:space="preserve"> Umowy</w:t>
      </w:r>
      <w:r w:rsidRPr="002A6E0E">
        <w:rPr>
          <w:rFonts w:cs="Tahoma"/>
          <w:sz w:val="24"/>
          <w:szCs w:val="24"/>
        </w:rPr>
        <w:t>, w wyniku:</w:t>
      </w:r>
    </w:p>
    <w:p w14:paraId="7A8B4DA1" w14:textId="0E1C7E21" w:rsidR="007E1BED" w:rsidRPr="0032791C" w:rsidRDefault="007E1BED" w:rsidP="003B4651">
      <w:pPr>
        <w:pStyle w:val="Akapitzlist"/>
        <w:numPr>
          <w:ilvl w:val="0"/>
          <w:numId w:val="51"/>
        </w:numPr>
        <w:suppressAutoHyphens/>
        <w:spacing w:after="0" w:line="276" w:lineRule="auto"/>
        <w:ind w:left="1276" w:hanging="425"/>
        <w:rPr>
          <w:rFonts w:cs="Tahoma"/>
          <w:sz w:val="24"/>
          <w:szCs w:val="24"/>
        </w:rPr>
      </w:pPr>
      <w:r w:rsidRPr="002A6E0E">
        <w:rPr>
          <w:rFonts w:cs="Tahoma"/>
          <w:sz w:val="24"/>
          <w:szCs w:val="24"/>
        </w:rPr>
        <w:t>zmiany stawki podatku od towarów i usług oraz podatku akcyzowego,</w:t>
      </w:r>
      <w:r w:rsidR="00B85A9E" w:rsidRPr="002A6E0E">
        <w:rPr>
          <w:rFonts w:cs="Tahoma"/>
          <w:sz w:val="24"/>
          <w:szCs w:val="24"/>
        </w:rPr>
        <w:br/>
      </w:r>
      <w:r w:rsidRPr="002A6E0E">
        <w:rPr>
          <w:rFonts w:cs="Tahoma"/>
          <w:sz w:val="24"/>
          <w:szCs w:val="24"/>
        </w:rPr>
        <w:t xml:space="preserve">z tym zastrzeżeniem, że wartość netto wynagrodzenia </w:t>
      </w:r>
      <w:r w:rsidR="00287D87" w:rsidRPr="002A6E0E">
        <w:rPr>
          <w:rFonts w:cs="Tahoma"/>
          <w:sz w:val="24"/>
          <w:szCs w:val="24"/>
        </w:rPr>
        <w:t>W</w:t>
      </w:r>
      <w:r w:rsidRPr="002A6E0E">
        <w:rPr>
          <w:rFonts w:cs="Tahoma"/>
          <w:sz w:val="24"/>
          <w:szCs w:val="24"/>
        </w:rPr>
        <w:t>ykonawcy</w:t>
      </w:r>
      <w:r w:rsidR="00B85A9E" w:rsidRPr="002A6E0E">
        <w:rPr>
          <w:rFonts w:cs="Tahoma"/>
          <w:sz w:val="24"/>
          <w:szCs w:val="24"/>
        </w:rPr>
        <w:br/>
      </w:r>
      <w:r w:rsidRPr="002A6E0E">
        <w:rPr>
          <w:rFonts w:cs="Tahoma"/>
          <w:sz w:val="24"/>
          <w:szCs w:val="24"/>
        </w:rPr>
        <w:t>nie zmieni się, a wartość brutto wynagrodzenia zosta</w:t>
      </w:r>
      <w:r w:rsidRPr="0032791C">
        <w:rPr>
          <w:rFonts w:cs="Tahoma"/>
          <w:sz w:val="24"/>
          <w:szCs w:val="24"/>
        </w:rPr>
        <w:t>nie wyliczona</w:t>
      </w:r>
      <w:r w:rsidR="00B85A9E" w:rsidRPr="0032791C">
        <w:rPr>
          <w:rFonts w:cs="Tahoma"/>
          <w:sz w:val="24"/>
          <w:szCs w:val="24"/>
        </w:rPr>
        <w:br/>
      </w:r>
      <w:r w:rsidRPr="0032791C">
        <w:rPr>
          <w:rFonts w:cs="Tahoma"/>
          <w:sz w:val="24"/>
          <w:szCs w:val="24"/>
        </w:rPr>
        <w:t>na podstawie nowych przepisów;</w:t>
      </w:r>
    </w:p>
    <w:p w14:paraId="428A7C31" w14:textId="30CB8055" w:rsidR="00D44F52" w:rsidRPr="006650BD" w:rsidRDefault="007E1BED" w:rsidP="006650BD">
      <w:pPr>
        <w:pStyle w:val="Akapitzlist"/>
        <w:numPr>
          <w:ilvl w:val="0"/>
          <w:numId w:val="51"/>
        </w:numPr>
        <w:suppressAutoHyphens/>
        <w:spacing w:after="0" w:line="276" w:lineRule="auto"/>
        <w:ind w:left="1276" w:hanging="425"/>
        <w:rPr>
          <w:rFonts w:cs="Tahoma"/>
          <w:sz w:val="24"/>
          <w:szCs w:val="24"/>
        </w:rPr>
      </w:pPr>
      <w:r w:rsidRPr="0032791C">
        <w:rPr>
          <w:rFonts w:cs="Tahoma"/>
          <w:sz w:val="24"/>
          <w:szCs w:val="24"/>
        </w:rPr>
        <w:t xml:space="preserve">zmiany wysokości minimalnego wynagrodzenia za pracę, z tym zastrzeżeniem, że wynagrodzenie </w:t>
      </w:r>
      <w:r w:rsidR="00287D87">
        <w:rPr>
          <w:rFonts w:cs="Tahoma"/>
          <w:sz w:val="24"/>
          <w:szCs w:val="24"/>
        </w:rPr>
        <w:t>W</w:t>
      </w:r>
      <w:r w:rsidRPr="0032791C">
        <w:rPr>
          <w:rFonts w:cs="Tahoma"/>
          <w:sz w:val="24"/>
          <w:szCs w:val="24"/>
        </w:rPr>
        <w:t xml:space="preserve">ykonawcy ulegnie zmianie o wartość wzrostu całkowitego kosztu </w:t>
      </w:r>
      <w:r w:rsidR="00287D87">
        <w:rPr>
          <w:rFonts w:cs="Tahoma"/>
          <w:sz w:val="24"/>
          <w:szCs w:val="24"/>
        </w:rPr>
        <w:t>W</w:t>
      </w:r>
      <w:r w:rsidRPr="0032791C">
        <w:rPr>
          <w:rFonts w:cs="Tahoma"/>
          <w:sz w:val="24"/>
          <w:szCs w:val="24"/>
        </w:rPr>
        <w:t>ykonawcy wynikającą ze zwiększenia wynagrodzeń osób bezpośrednio wykonujących niniejsze zamówienie</w:t>
      </w:r>
      <w:r w:rsidR="00B85A9E" w:rsidRPr="0032791C">
        <w:rPr>
          <w:rFonts w:cs="Tahoma"/>
          <w:sz w:val="24"/>
          <w:szCs w:val="24"/>
        </w:rPr>
        <w:br/>
      </w:r>
      <w:r w:rsidRPr="0032791C">
        <w:rPr>
          <w:rFonts w:cs="Tahoma"/>
          <w:sz w:val="24"/>
          <w:szCs w:val="24"/>
        </w:rPr>
        <w:t>do wysokości obowiązującego minimalnego wynagrodzenia,</w:t>
      </w:r>
      <w:r w:rsidR="00B85A9E" w:rsidRPr="0032791C">
        <w:rPr>
          <w:rFonts w:cs="Tahoma"/>
          <w:sz w:val="24"/>
          <w:szCs w:val="24"/>
        </w:rPr>
        <w:br/>
      </w:r>
      <w:r w:rsidRPr="0032791C">
        <w:rPr>
          <w:rFonts w:cs="Tahoma"/>
          <w:sz w:val="24"/>
          <w:szCs w:val="24"/>
        </w:rPr>
        <w:t>z uwzględnieniem wszystkich obciążeń publicznoprawnych od kwoty wzrostu minimalnego wynagrodzenia;</w:t>
      </w:r>
    </w:p>
    <w:p w14:paraId="3F15D494" w14:textId="3FDAA8CC" w:rsidR="00B85A9E" w:rsidRPr="0092398D" w:rsidRDefault="007E1BED" w:rsidP="003B4651">
      <w:pPr>
        <w:pStyle w:val="Akapitzlist"/>
        <w:numPr>
          <w:ilvl w:val="0"/>
          <w:numId w:val="51"/>
        </w:numPr>
        <w:suppressAutoHyphens/>
        <w:spacing w:after="0" w:line="276" w:lineRule="auto"/>
        <w:ind w:left="1276" w:hanging="425"/>
        <w:rPr>
          <w:rFonts w:cs="Tahoma"/>
          <w:sz w:val="24"/>
          <w:szCs w:val="24"/>
        </w:rPr>
      </w:pPr>
      <w:r w:rsidRPr="0032791C">
        <w:rPr>
          <w:rFonts w:cs="Tahoma"/>
          <w:sz w:val="24"/>
          <w:szCs w:val="24"/>
        </w:rPr>
        <w:t xml:space="preserve">zmiany zasad podlegania ubezpieczeniom społecznym lub ubezpieczeniu zdrowotnemu lub wysokości stawki składki na ubezpieczenie społeczne lub zdrowotne, z tym zastrzeżeniem, że wynagrodzenie </w:t>
      </w:r>
      <w:r w:rsidR="00287D87">
        <w:rPr>
          <w:rFonts w:cs="Tahoma"/>
          <w:sz w:val="24"/>
          <w:szCs w:val="24"/>
        </w:rPr>
        <w:t>W</w:t>
      </w:r>
      <w:r w:rsidRPr="0032791C">
        <w:rPr>
          <w:rFonts w:cs="Tahoma"/>
          <w:sz w:val="24"/>
          <w:szCs w:val="24"/>
        </w:rPr>
        <w:t xml:space="preserve">ykonawcy ulegnie zmianie o wartość wzrostu całkowitego kosztu </w:t>
      </w:r>
      <w:r w:rsidR="00287D87">
        <w:rPr>
          <w:rFonts w:cs="Tahoma"/>
          <w:sz w:val="24"/>
          <w:szCs w:val="24"/>
        </w:rPr>
        <w:t>W</w:t>
      </w:r>
      <w:r w:rsidRPr="0032791C">
        <w:rPr>
          <w:rFonts w:cs="Tahoma"/>
          <w:sz w:val="24"/>
          <w:szCs w:val="24"/>
        </w:rPr>
        <w:t>ykonawcy, jaką będzie on zobowiązany dodatkowo ponieść w celu uwzględnienia tej zmiany, przy zachowaniu dotychczasowej kwoty netto wynagrodzenia osób bezpośrednio wykonujących niniejsze zamówienie;</w:t>
      </w:r>
    </w:p>
    <w:p w14:paraId="3F662AEE" w14:textId="49F3BC5F" w:rsidR="0092398D" w:rsidRPr="00FC44DF" w:rsidRDefault="007E1BED" w:rsidP="00FC44DF">
      <w:pPr>
        <w:pStyle w:val="Akapitzlist"/>
        <w:numPr>
          <w:ilvl w:val="0"/>
          <w:numId w:val="51"/>
        </w:numPr>
        <w:suppressAutoHyphens/>
        <w:spacing w:after="0" w:line="276" w:lineRule="auto"/>
        <w:ind w:left="1276" w:hanging="425"/>
        <w:rPr>
          <w:rFonts w:cs="Tahoma"/>
          <w:sz w:val="24"/>
          <w:szCs w:val="24"/>
        </w:rPr>
      </w:pPr>
      <w:r w:rsidRPr="0032791C">
        <w:rPr>
          <w:rFonts w:cs="Tahoma"/>
          <w:sz w:val="24"/>
          <w:szCs w:val="24"/>
        </w:rPr>
        <w:t>zmiany zasad gromadzenia i wysokości wpłat do pracowniczych planów kapitałowych, o których mowa w ustawie z 4 października 2018 r.</w:t>
      </w:r>
      <w:r w:rsidR="00B85A9E" w:rsidRPr="0032791C">
        <w:rPr>
          <w:rFonts w:cs="Tahoma"/>
          <w:sz w:val="24"/>
          <w:szCs w:val="24"/>
        </w:rPr>
        <w:br/>
      </w:r>
      <w:r w:rsidRPr="0032791C">
        <w:rPr>
          <w:rFonts w:cs="Tahoma"/>
          <w:sz w:val="24"/>
          <w:szCs w:val="24"/>
        </w:rPr>
        <w:t xml:space="preserve">o pracowniczych planach kapitałowych, z tym zastrzeżeniem, że wynagrodzenie </w:t>
      </w:r>
      <w:r w:rsidR="00287D87">
        <w:rPr>
          <w:rFonts w:cs="Tahoma"/>
          <w:sz w:val="24"/>
          <w:szCs w:val="24"/>
        </w:rPr>
        <w:t>W</w:t>
      </w:r>
      <w:r w:rsidRPr="0032791C">
        <w:rPr>
          <w:rFonts w:cs="Tahoma"/>
          <w:sz w:val="24"/>
          <w:szCs w:val="24"/>
        </w:rPr>
        <w:t xml:space="preserve">ykonawcy ulegnie zmianie o wartość wzrostu kosztu </w:t>
      </w:r>
      <w:r w:rsidR="00287D87">
        <w:rPr>
          <w:rFonts w:cs="Tahoma"/>
          <w:sz w:val="24"/>
          <w:szCs w:val="24"/>
        </w:rPr>
        <w:t>W</w:t>
      </w:r>
      <w:r w:rsidRPr="0032791C">
        <w:rPr>
          <w:rFonts w:cs="Tahoma"/>
          <w:sz w:val="24"/>
          <w:szCs w:val="24"/>
        </w:rPr>
        <w:t>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357FFDE" w14:textId="56EC397C" w:rsidR="007E1BED" w:rsidRPr="0032791C" w:rsidRDefault="007E1BED" w:rsidP="003B4651">
      <w:pPr>
        <w:pStyle w:val="Akapitzlist"/>
        <w:numPr>
          <w:ilvl w:val="0"/>
          <w:numId w:val="52"/>
        </w:numPr>
        <w:suppressAutoHyphens/>
        <w:spacing w:after="0" w:line="276" w:lineRule="auto"/>
        <w:ind w:left="851" w:hanging="425"/>
        <w:rPr>
          <w:rFonts w:cs="Tahoma"/>
          <w:sz w:val="24"/>
          <w:szCs w:val="24"/>
        </w:rPr>
      </w:pPr>
      <w:r w:rsidRPr="0032791C">
        <w:rPr>
          <w:rFonts w:cs="Tahoma"/>
          <w:sz w:val="24"/>
          <w:szCs w:val="24"/>
        </w:rPr>
        <w:t>zmiany zakresu/sposobu realizacji świadczenia, w przypadku:</w:t>
      </w:r>
    </w:p>
    <w:p w14:paraId="7B50519D" w14:textId="77777777" w:rsidR="00BB0A5D" w:rsidRDefault="00BB0A5D">
      <w:pPr>
        <w:rPr>
          <w:rFonts w:cs="Tahoma"/>
          <w:sz w:val="24"/>
          <w:szCs w:val="24"/>
        </w:rPr>
      </w:pPr>
      <w:r>
        <w:rPr>
          <w:rFonts w:cs="Tahoma"/>
          <w:sz w:val="24"/>
          <w:szCs w:val="24"/>
        </w:rPr>
        <w:br w:type="page"/>
      </w:r>
    </w:p>
    <w:p w14:paraId="71FFBF03" w14:textId="54166C94" w:rsidR="007E1BED" w:rsidRPr="0032791C" w:rsidRDefault="007E1BED" w:rsidP="003B4651">
      <w:pPr>
        <w:pStyle w:val="Akapitzlist"/>
        <w:numPr>
          <w:ilvl w:val="0"/>
          <w:numId w:val="53"/>
        </w:numPr>
        <w:suppressAutoHyphens/>
        <w:spacing w:after="0" w:line="276" w:lineRule="auto"/>
        <w:ind w:left="1276" w:hanging="425"/>
        <w:rPr>
          <w:rFonts w:cs="Tahoma"/>
          <w:sz w:val="24"/>
          <w:szCs w:val="24"/>
        </w:rPr>
      </w:pPr>
      <w:r w:rsidRPr="0032791C">
        <w:rPr>
          <w:rFonts w:cs="Tahoma"/>
          <w:sz w:val="24"/>
          <w:szCs w:val="24"/>
        </w:rPr>
        <w:lastRenderedPageBreak/>
        <w:t xml:space="preserve">odmiennych od przyjętych w dokumentacji projektowej warunków związanych z istnieniem niezinwentaryzowanych sieci, instalacji, urządzeń lub obiektów budowlanych skutkujących niemożliwością zrealizowania przedmiotu </w:t>
      </w:r>
      <w:r w:rsidR="00CD402D">
        <w:rPr>
          <w:rFonts w:cs="Tahoma"/>
          <w:sz w:val="24"/>
          <w:szCs w:val="24"/>
        </w:rPr>
        <w:t>U</w:t>
      </w:r>
      <w:r w:rsidRPr="0032791C">
        <w:rPr>
          <w:rFonts w:cs="Tahoma"/>
          <w:sz w:val="24"/>
          <w:szCs w:val="24"/>
        </w:rPr>
        <w:t>mowy przy dotychczasowych założeniach technologicznych lub materiałowych;</w:t>
      </w:r>
    </w:p>
    <w:p w14:paraId="7B4FCE59" w14:textId="77777777" w:rsidR="007E1BED" w:rsidRPr="0032791C" w:rsidRDefault="007E1BED" w:rsidP="003B4651">
      <w:pPr>
        <w:pStyle w:val="Akapitzlist"/>
        <w:numPr>
          <w:ilvl w:val="0"/>
          <w:numId w:val="53"/>
        </w:numPr>
        <w:suppressAutoHyphens/>
        <w:spacing w:after="0" w:line="276" w:lineRule="auto"/>
        <w:ind w:left="1276" w:hanging="425"/>
        <w:rPr>
          <w:rFonts w:cs="Tahoma"/>
          <w:sz w:val="24"/>
          <w:szCs w:val="24"/>
        </w:rPr>
      </w:pPr>
      <w:r w:rsidRPr="0032791C">
        <w:rPr>
          <w:rFonts w:cs="Tahoma"/>
          <w:sz w:val="24"/>
          <w:szCs w:val="24"/>
        </w:rPr>
        <w:t>wycofania z produkcji materiałów przyjętych w dokumentacji;</w:t>
      </w:r>
    </w:p>
    <w:p w14:paraId="3FAC1AB4" w14:textId="7AE47C1E" w:rsidR="007E1BED" w:rsidRPr="0032791C" w:rsidRDefault="007E1BED" w:rsidP="003B4651">
      <w:pPr>
        <w:pStyle w:val="Akapitzlist"/>
        <w:numPr>
          <w:ilvl w:val="0"/>
          <w:numId w:val="37"/>
        </w:numPr>
        <w:suppressAutoHyphens/>
        <w:spacing w:after="0" w:line="276" w:lineRule="auto"/>
        <w:ind w:left="851" w:hanging="425"/>
        <w:rPr>
          <w:rFonts w:cs="Tahoma"/>
          <w:sz w:val="24"/>
          <w:szCs w:val="24"/>
          <w:u w:val="single"/>
        </w:rPr>
      </w:pPr>
      <w:r w:rsidRPr="0032791C">
        <w:rPr>
          <w:rFonts w:cs="Tahoma"/>
          <w:sz w:val="24"/>
          <w:szCs w:val="24"/>
          <w:u w:val="single"/>
        </w:rPr>
        <w:t>zmia</w:t>
      </w:r>
      <w:r w:rsidRPr="001B40C0">
        <w:rPr>
          <w:rFonts w:cs="Tahoma"/>
          <w:sz w:val="24"/>
          <w:szCs w:val="24"/>
          <w:u w:val="single"/>
        </w:rPr>
        <w:t>ny terminu realizacji - wyłącznie kiedy zmiana jest dopuszczalna zgodnie z postanowieniami umowy o dofinansowanie, o której mowa w § 6 ust. 1</w:t>
      </w:r>
      <w:r w:rsidR="007621CA" w:rsidRPr="001B40C0">
        <w:rPr>
          <w:rFonts w:cs="Tahoma"/>
          <w:sz w:val="24"/>
          <w:szCs w:val="24"/>
          <w:u w:val="single"/>
        </w:rPr>
        <w:t xml:space="preserve"> Umowy</w:t>
      </w:r>
      <w:r w:rsidRPr="001B40C0">
        <w:rPr>
          <w:rFonts w:cs="Tahoma"/>
          <w:sz w:val="24"/>
          <w:szCs w:val="24"/>
          <w:u w:val="single"/>
        </w:rPr>
        <w:t xml:space="preserve"> (</w:t>
      </w:r>
      <w:r w:rsidRPr="0032791C">
        <w:rPr>
          <w:rFonts w:cs="Tahoma"/>
          <w:sz w:val="24"/>
          <w:szCs w:val="24"/>
          <w:u w:val="single"/>
        </w:rPr>
        <w:t>warunek konieczny), w przypadku:</w:t>
      </w:r>
    </w:p>
    <w:p w14:paraId="4889344C" w14:textId="2A7A7B84" w:rsidR="007E1BED" w:rsidRPr="0032791C" w:rsidRDefault="007E1BED" w:rsidP="003B4651">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działania organów administracji lub gestorów sieci związanego</w:t>
      </w:r>
      <w:r w:rsidR="00B85A9E" w:rsidRPr="0032791C">
        <w:rPr>
          <w:rFonts w:cs="Tahoma"/>
          <w:sz w:val="24"/>
          <w:szCs w:val="24"/>
        </w:rPr>
        <w:br/>
      </w:r>
      <w:r w:rsidRPr="0032791C">
        <w:rPr>
          <w:rFonts w:cs="Tahoma"/>
          <w:sz w:val="24"/>
          <w:szCs w:val="24"/>
        </w:rPr>
        <w:t>z przekroczeniem określonych przez prawo terminów wydawania wymaganych w związku z realizacją przedmiotowego zamówienia, decyzji, zezwoleń, uzgodnień</w:t>
      </w:r>
      <w:r w:rsidR="007621CA">
        <w:rPr>
          <w:rFonts w:cs="Tahoma"/>
          <w:sz w:val="24"/>
          <w:szCs w:val="24"/>
        </w:rPr>
        <w:t>,</w:t>
      </w:r>
      <w:r w:rsidRPr="0032791C">
        <w:rPr>
          <w:rFonts w:cs="Tahoma"/>
          <w:sz w:val="24"/>
          <w:szCs w:val="24"/>
        </w:rPr>
        <w:t xml:space="preserve"> itp.;</w:t>
      </w:r>
    </w:p>
    <w:p w14:paraId="6A308C0A" w14:textId="5120B36F" w:rsidR="00B85A9E" w:rsidRPr="0092398D" w:rsidRDefault="007E1BED" w:rsidP="003B4651">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 xml:space="preserve">w przypadku zawarcia </w:t>
      </w:r>
      <w:r w:rsidR="00CD402D">
        <w:rPr>
          <w:rFonts w:cs="Tahoma"/>
          <w:sz w:val="24"/>
          <w:szCs w:val="24"/>
        </w:rPr>
        <w:t>U</w:t>
      </w:r>
      <w:r w:rsidRPr="0032791C">
        <w:rPr>
          <w:rFonts w:cs="Tahoma"/>
          <w:sz w:val="24"/>
          <w:szCs w:val="24"/>
        </w:rPr>
        <w:t xml:space="preserve">mowy z </w:t>
      </w:r>
      <w:r w:rsidR="00287D87">
        <w:rPr>
          <w:rFonts w:cs="Tahoma"/>
          <w:sz w:val="24"/>
          <w:szCs w:val="24"/>
        </w:rPr>
        <w:t>W</w:t>
      </w:r>
      <w:r w:rsidRPr="0032791C">
        <w:rPr>
          <w:rFonts w:cs="Tahoma"/>
          <w:sz w:val="24"/>
          <w:szCs w:val="24"/>
        </w:rPr>
        <w:t xml:space="preserve">ykonawcą po upływie pierwotnego terminu związania ofertą – o czas, jaki minął od upływu pierwotnego terminu związania ofertą do dnia zawarcia </w:t>
      </w:r>
      <w:r w:rsidR="00CD402D">
        <w:rPr>
          <w:rFonts w:cs="Tahoma"/>
          <w:sz w:val="24"/>
          <w:szCs w:val="24"/>
        </w:rPr>
        <w:t>U</w:t>
      </w:r>
      <w:r w:rsidRPr="0032791C">
        <w:rPr>
          <w:rFonts w:cs="Tahoma"/>
          <w:sz w:val="24"/>
          <w:szCs w:val="24"/>
        </w:rPr>
        <w:t>mowy;</w:t>
      </w:r>
    </w:p>
    <w:p w14:paraId="014A02A5" w14:textId="1808E030" w:rsidR="00D44F52" w:rsidRPr="001B40C0" w:rsidRDefault="007E1BED" w:rsidP="001B40C0">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6933DFED" w14:textId="0199B88F" w:rsidR="007E1BED" w:rsidRPr="0032791C" w:rsidRDefault="007E1BED" w:rsidP="003B4651">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konieczności realizacji robót wynikających z wprowadzenia</w:t>
      </w:r>
      <w:r w:rsidR="00B85A9E" w:rsidRPr="0032791C">
        <w:rPr>
          <w:rFonts w:cs="Tahoma"/>
          <w:sz w:val="24"/>
          <w:szCs w:val="24"/>
        </w:rPr>
        <w:br/>
      </w:r>
      <w:r w:rsidRPr="0032791C">
        <w:rPr>
          <w:rFonts w:cs="Tahoma"/>
          <w:sz w:val="24"/>
          <w:szCs w:val="24"/>
        </w:rPr>
        <w:t>w Dokumentacji projektowej zmian uznanych za nieistotne odstępstwo od projektu budowlanego, wynikających z art. 36a ust. 1 Ustawy Prawo budowlane,</w:t>
      </w:r>
    </w:p>
    <w:p w14:paraId="06226F7A" w14:textId="77777777" w:rsidR="007E1BED" w:rsidRPr="0032791C" w:rsidRDefault="007E1BED" w:rsidP="003B4651">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wystąpienia warunków terenu budowy odbiegających w sposób istotny od przyjętych w Dokumentacji projektowej, w szczególności napotkania niezinwentaryzowanych lub błędnie zinwentaryzowanych sieci, instalacji,</w:t>
      </w:r>
    </w:p>
    <w:p w14:paraId="721B4FC4" w14:textId="77777777" w:rsidR="007E1BED" w:rsidRPr="0032791C" w:rsidRDefault="007E1BED" w:rsidP="003B4651">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konieczności zrealizowania przedmiotu Umowy przy zastosowaniu innych rozwiązań technicznych lub materiałowych ze względu na zmiany obowiązującego prawa,</w:t>
      </w:r>
    </w:p>
    <w:p w14:paraId="1CD0181A" w14:textId="77777777" w:rsidR="007E1BED" w:rsidRPr="0032791C" w:rsidRDefault="007E1BED" w:rsidP="003B4651">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wystąpienia niebezpieczeństwa kolizji z planowanymi lub równolegle prowadzonymi przez inne podmioty inwestycjami w zakresie niezbędnym do uniknięcia lub usunięcia tych kolizji,</w:t>
      </w:r>
    </w:p>
    <w:p w14:paraId="38BD32D4" w14:textId="4F149A49" w:rsidR="0092398D" w:rsidRPr="001B40C0" w:rsidRDefault="007E1BED" w:rsidP="00FC44DF">
      <w:pPr>
        <w:pStyle w:val="Akapitzlist"/>
        <w:numPr>
          <w:ilvl w:val="0"/>
          <w:numId w:val="54"/>
        </w:numPr>
        <w:suppressAutoHyphens/>
        <w:spacing w:after="0" w:line="276" w:lineRule="auto"/>
        <w:ind w:left="1276" w:hanging="425"/>
        <w:rPr>
          <w:rFonts w:cs="Tahoma"/>
          <w:sz w:val="24"/>
          <w:szCs w:val="24"/>
        </w:rPr>
      </w:pPr>
      <w:r w:rsidRPr="0032791C">
        <w:rPr>
          <w:rFonts w:cs="Tahoma"/>
          <w:sz w:val="24"/>
          <w:szCs w:val="24"/>
        </w:rPr>
        <w:t xml:space="preserve">wystąpienia Siły wyższej </w:t>
      </w:r>
      <w:r w:rsidRPr="001B40C0">
        <w:rPr>
          <w:rFonts w:cs="Tahoma"/>
          <w:sz w:val="24"/>
          <w:szCs w:val="24"/>
        </w:rPr>
        <w:t>uniemożliwiającej wykonanie przedmiotu Umowy zgodnie z jej postanowieniami.</w:t>
      </w:r>
    </w:p>
    <w:p w14:paraId="6ED76A33" w14:textId="77777777" w:rsidR="00BB0A5D" w:rsidRDefault="00BB0A5D">
      <w:pPr>
        <w:rPr>
          <w:rFonts w:cs="Tahoma"/>
          <w:sz w:val="24"/>
          <w:szCs w:val="24"/>
        </w:rPr>
      </w:pPr>
      <w:r>
        <w:rPr>
          <w:rFonts w:cs="Tahoma"/>
          <w:sz w:val="24"/>
          <w:szCs w:val="24"/>
        </w:rPr>
        <w:br w:type="page"/>
      </w:r>
    </w:p>
    <w:p w14:paraId="134C1818" w14:textId="7FE7C6A2" w:rsidR="007E1BED" w:rsidRPr="001B40C0" w:rsidRDefault="007E1BED" w:rsidP="001B40C0">
      <w:pPr>
        <w:pStyle w:val="Akapitzlist"/>
        <w:numPr>
          <w:ilvl w:val="0"/>
          <w:numId w:val="50"/>
        </w:numPr>
        <w:suppressAutoHyphens/>
        <w:spacing w:after="0" w:line="276" w:lineRule="auto"/>
        <w:ind w:left="426" w:hanging="426"/>
        <w:rPr>
          <w:rFonts w:cs="Tahoma"/>
          <w:sz w:val="24"/>
          <w:szCs w:val="24"/>
        </w:rPr>
      </w:pPr>
      <w:r w:rsidRPr="001B40C0">
        <w:rPr>
          <w:rFonts w:cs="Tahoma"/>
          <w:sz w:val="24"/>
          <w:szCs w:val="24"/>
        </w:rPr>
        <w:lastRenderedPageBreak/>
        <w:t>Zmiany, o których mowa w ust. 1 pkt 1 lit. a–d</w:t>
      </w:r>
      <w:r w:rsidR="007621CA" w:rsidRPr="001B40C0">
        <w:rPr>
          <w:rFonts w:cs="Tahoma"/>
          <w:sz w:val="24"/>
          <w:szCs w:val="24"/>
        </w:rPr>
        <w:t xml:space="preserve"> powyżej</w:t>
      </w:r>
      <w:r w:rsidRPr="001B40C0">
        <w:rPr>
          <w:rFonts w:cs="Tahoma"/>
          <w:sz w:val="24"/>
          <w:szCs w:val="24"/>
        </w:rPr>
        <w:t>, mogą</w:t>
      </w:r>
      <w:r w:rsidRPr="0032791C">
        <w:rPr>
          <w:rFonts w:cs="Tahoma"/>
          <w:sz w:val="24"/>
          <w:szCs w:val="24"/>
        </w:rPr>
        <w:t xml:space="preserve"> być wprowadzone wyłącznie wtedy, gdy mają one wpływ na koszty wykonania zamówienia przez </w:t>
      </w:r>
      <w:r w:rsidR="00287D87">
        <w:rPr>
          <w:rFonts w:cs="Tahoma"/>
          <w:sz w:val="24"/>
          <w:szCs w:val="24"/>
        </w:rPr>
        <w:t>W</w:t>
      </w:r>
      <w:r w:rsidRPr="0032791C">
        <w:rPr>
          <w:rFonts w:cs="Tahoma"/>
          <w:sz w:val="24"/>
          <w:szCs w:val="24"/>
        </w:rPr>
        <w:t xml:space="preserve">ykonawcę. W przypadku ich wystąpienia </w:t>
      </w:r>
      <w:r w:rsidR="00287D87">
        <w:rPr>
          <w:rFonts w:cs="Tahoma"/>
          <w:sz w:val="24"/>
          <w:szCs w:val="24"/>
        </w:rPr>
        <w:t>W</w:t>
      </w:r>
      <w:r w:rsidRPr="0032791C">
        <w:rPr>
          <w:rFonts w:cs="Tahoma"/>
          <w:sz w:val="24"/>
          <w:szCs w:val="24"/>
        </w:rPr>
        <w:t>ykonawca może wystąpić</w:t>
      </w:r>
      <w:r w:rsidR="00B85A9E" w:rsidRPr="0032791C">
        <w:rPr>
          <w:rFonts w:cs="Tahoma"/>
          <w:sz w:val="24"/>
          <w:szCs w:val="24"/>
        </w:rPr>
        <w:br/>
      </w:r>
      <w:r w:rsidRPr="0032791C">
        <w:rPr>
          <w:rFonts w:cs="Tahoma"/>
          <w:sz w:val="24"/>
          <w:szCs w:val="24"/>
        </w:rPr>
        <w:t xml:space="preserve">do </w:t>
      </w:r>
      <w:r w:rsidR="004B0994">
        <w:rPr>
          <w:rFonts w:cs="Tahoma"/>
          <w:sz w:val="24"/>
          <w:szCs w:val="24"/>
        </w:rPr>
        <w:t>Z</w:t>
      </w:r>
      <w:r w:rsidRPr="0032791C">
        <w:rPr>
          <w:rFonts w:cs="Tahoma"/>
          <w:sz w:val="24"/>
          <w:szCs w:val="24"/>
        </w:rPr>
        <w:t>amawiającego z pisemnym wnioskiem o zmianę wynagrodzenia, przedkładając odpowiednie dokumenty potwierdzające zasadność złożenia takiego wniosku.</w:t>
      </w:r>
      <w:r w:rsidR="00BB0A5D">
        <w:rPr>
          <w:rFonts w:cs="Tahoma"/>
          <w:sz w:val="24"/>
          <w:szCs w:val="24"/>
        </w:rPr>
        <w:t xml:space="preserve"> </w:t>
      </w:r>
      <w:r w:rsidRPr="0032791C">
        <w:rPr>
          <w:rFonts w:cs="Tahoma"/>
          <w:sz w:val="24"/>
          <w:szCs w:val="24"/>
        </w:rPr>
        <w:t>Wykonawca powinien wykazać ponad wszelką wątpliwość, że zaistniała zmiana ma bezpośredni wpływ na koszty wykonania zamówienia oraz określić stopień,</w:t>
      </w:r>
      <w:r w:rsidR="00BB0A5D">
        <w:rPr>
          <w:rFonts w:cs="Tahoma"/>
          <w:sz w:val="24"/>
          <w:szCs w:val="24"/>
        </w:rPr>
        <w:t xml:space="preserve"> </w:t>
      </w:r>
      <w:r w:rsidRPr="001B40C0">
        <w:rPr>
          <w:rFonts w:cs="Tahoma"/>
          <w:sz w:val="24"/>
          <w:szCs w:val="24"/>
        </w:rPr>
        <w:t>w jakim wpłynie ona na wysokość wynagrodzenia. Wykonawca może złożyć pisemny wniosek o dokonanie waloryzacji najwcześniej w dniu wejścia w życie przepisów wprowadzających zmiany.</w:t>
      </w:r>
    </w:p>
    <w:p w14:paraId="2C8BB340" w14:textId="4EE36B9A" w:rsidR="00FC44DF" w:rsidRPr="00D44F52" w:rsidRDefault="007E1BED" w:rsidP="00D44F52">
      <w:pPr>
        <w:pStyle w:val="Akapitzlist"/>
        <w:numPr>
          <w:ilvl w:val="0"/>
          <w:numId w:val="50"/>
        </w:numPr>
        <w:suppressAutoHyphens/>
        <w:spacing w:after="0" w:line="276" w:lineRule="auto"/>
        <w:ind w:left="426" w:hanging="426"/>
        <w:rPr>
          <w:rFonts w:cs="Tahoma"/>
          <w:sz w:val="24"/>
          <w:szCs w:val="24"/>
        </w:rPr>
      </w:pPr>
      <w:r w:rsidRPr="00BB0A5D">
        <w:rPr>
          <w:rFonts w:cs="Tahoma"/>
          <w:sz w:val="24"/>
          <w:szCs w:val="24"/>
        </w:rPr>
        <w:t>Podstawą dokonania zmian, o których mowa w ust. 1 pkt 2 i pkt 3 lit. a</w:t>
      </w:r>
      <w:r w:rsidR="007621CA" w:rsidRPr="00BB0A5D">
        <w:rPr>
          <w:rFonts w:cs="Tahoma"/>
          <w:sz w:val="24"/>
          <w:szCs w:val="24"/>
        </w:rPr>
        <w:t xml:space="preserve"> powyżej</w:t>
      </w:r>
      <w:r w:rsidRPr="00BB0A5D">
        <w:rPr>
          <w:rFonts w:cs="Tahoma"/>
          <w:sz w:val="24"/>
          <w:szCs w:val="24"/>
        </w:rPr>
        <w:t>, będzie potwierdzenie w dokumentacji budowy, przez inspektora nadzoru, wystąpienia opisanych okoliczności uzasadniających wstrzymanie robót,</w:t>
      </w:r>
      <w:r w:rsidR="007621CA" w:rsidRPr="00BB0A5D">
        <w:rPr>
          <w:rFonts w:cs="Tahoma"/>
          <w:sz w:val="24"/>
          <w:szCs w:val="24"/>
        </w:rPr>
        <w:br/>
      </w:r>
      <w:r w:rsidRPr="00BB0A5D">
        <w:rPr>
          <w:rFonts w:cs="Tahoma"/>
          <w:sz w:val="24"/>
          <w:szCs w:val="24"/>
        </w:rPr>
        <w:t>z określeniem okresu wstrzymania robót wpływającego na zmianę terminu</w:t>
      </w:r>
      <w:r w:rsidR="007621CA">
        <w:rPr>
          <w:rFonts w:cs="Tahoma"/>
          <w:sz w:val="24"/>
          <w:szCs w:val="24"/>
        </w:rPr>
        <w:br/>
      </w:r>
      <w:r w:rsidRPr="0032791C">
        <w:rPr>
          <w:rFonts w:cs="Tahoma"/>
          <w:sz w:val="24"/>
          <w:szCs w:val="24"/>
        </w:rPr>
        <w:t xml:space="preserve">i sporządzenie protokołu konieczności – zatwierdzonego przez </w:t>
      </w:r>
      <w:r w:rsidR="004B0994">
        <w:rPr>
          <w:rFonts w:cs="Tahoma"/>
          <w:sz w:val="24"/>
          <w:szCs w:val="24"/>
        </w:rPr>
        <w:t>Z</w:t>
      </w:r>
      <w:r w:rsidRPr="0032791C">
        <w:rPr>
          <w:rFonts w:cs="Tahoma"/>
          <w:sz w:val="24"/>
          <w:szCs w:val="24"/>
        </w:rPr>
        <w:t>amawiającego.</w:t>
      </w:r>
    </w:p>
    <w:p w14:paraId="19AD2D98" w14:textId="646FB550" w:rsidR="007E1BED" w:rsidRPr="0032791C" w:rsidRDefault="007E1BED" w:rsidP="003B4651">
      <w:pPr>
        <w:pStyle w:val="Akapitzlist"/>
        <w:numPr>
          <w:ilvl w:val="0"/>
          <w:numId w:val="50"/>
        </w:numPr>
        <w:suppressAutoHyphens/>
        <w:spacing w:after="0" w:line="276" w:lineRule="auto"/>
        <w:ind w:left="426" w:hanging="426"/>
        <w:rPr>
          <w:rFonts w:cs="Tahoma"/>
          <w:sz w:val="24"/>
          <w:szCs w:val="24"/>
        </w:rPr>
      </w:pPr>
      <w:r w:rsidRPr="0032791C">
        <w:rPr>
          <w:rFonts w:cs="Tahoma"/>
          <w:sz w:val="24"/>
          <w:szCs w:val="24"/>
        </w:rPr>
        <w:t xml:space="preserve">Wykonawca jest zobowiązany w terminie 5 dni roboczych od zawarcia aneksu terminowego do zaktualizowania i uzgodnienia z </w:t>
      </w:r>
      <w:r w:rsidR="004B0994">
        <w:rPr>
          <w:rFonts w:cs="Tahoma"/>
          <w:sz w:val="24"/>
          <w:szCs w:val="24"/>
        </w:rPr>
        <w:t>Z</w:t>
      </w:r>
      <w:r w:rsidRPr="0032791C">
        <w:rPr>
          <w:rFonts w:cs="Tahoma"/>
          <w:sz w:val="24"/>
          <w:szCs w:val="24"/>
        </w:rPr>
        <w:t xml:space="preserve">amawiającym </w:t>
      </w:r>
      <w:r w:rsidR="004B0994">
        <w:rPr>
          <w:rFonts w:cs="Tahoma"/>
          <w:sz w:val="24"/>
          <w:szCs w:val="24"/>
        </w:rPr>
        <w:t>H</w:t>
      </w:r>
      <w:r w:rsidRPr="0032791C">
        <w:rPr>
          <w:rFonts w:cs="Tahoma"/>
          <w:sz w:val="24"/>
          <w:szCs w:val="24"/>
        </w:rPr>
        <w:t xml:space="preserve">armonogramu rzeczowo-finansowego, o którym mowa w § 1 </w:t>
      </w:r>
      <w:r w:rsidR="00CD402D">
        <w:rPr>
          <w:rFonts w:cs="Tahoma"/>
          <w:sz w:val="24"/>
          <w:szCs w:val="24"/>
        </w:rPr>
        <w:t>U</w:t>
      </w:r>
      <w:r w:rsidRPr="0032791C">
        <w:rPr>
          <w:rFonts w:cs="Tahoma"/>
          <w:sz w:val="24"/>
          <w:szCs w:val="24"/>
        </w:rPr>
        <w:t>mowy, z zastrzeżeniem</w:t>
      </w:r>
      <w:r w:rsidR="00B85A9E" w:rsidRPr="0032791C">
        <w:rPr>
          <w:rFonts w:cs="Tahoma"/>
          <w:sz w:val="24"/>
          <w:szCs w:val="24"/>
        </w:rPr>
        <w:t>,</w:t>
      </w:r>
      <w:r w:rsidRPr="0032791C">
        <w:rPr>
          <w:rFonts w:cs="Tahoma"/>
          <w:sz w:val="24"/>
          <w:szCs w:val="24"/>
        </w:rPr>
        <w:t xml:space="preserve"> że</w:t>
      </w:r>
      <w:r w:rsidR="00B85A9E" w:rsidRPr="0032791C">
        <w:rPr>
          <w:rFonts w:cs="Tahoma"/>
          <w:sz w:val="24"/>
          <w:szCs w:val="24"/>
        </w:rPr>
        <w:br/>
      </w:r>
      <w:r w:rsidRPr="0032791C">
        <w:rPr>
          <w:rFonts w:cs="Tahoma"/>
          <w:sz w:val="24"/>
          <w:szCs w:val="24"/>
        </w:rPr>
        <w:t xml:space="preserve">w przypadku zawarcia aneksu terminowego, z uwagi na konieczność wstrzymania robót, aktualizacja i uzgodnienie </w:t>
      </w:r>
      <w:r w:rsidR="00FC44DF">
        <w:rPr>
          <w:rFonts w:cs="Tahoma"/>
          <w:sz w:val="24"/>
          <w:szCs w:val="24"/>
        </w:rPr>
        <w:t>H</w:t>
      </w:r>
      <w:r w:rsidRPr="0032791C">
        <w:rPr>
          <w:rFonts w:cs="Tahoma"/>
          <w:sz w:val="24"/>
          <w:szCs w:val="24"/>
        </w:rPr>
        <w:t>armonogramu nastąpi nie później</w:t>
      </w:r>
      <w:r w:rsidR="00FC44DF">
        <w:rPr>
          <w:rFonts w:cs="Tahoma"/>
          <w:sz w:val="24"/>
          <w:szCs w:val="24"/>
        </w:rPr>
        <w:br/>
      </w:r>
      <w:r w:rsidRPr="0032791C">
        <w:rPr>
          <w:rFonts w:cs="Tahoma"/>
          <w:sz w:val="24"/>
          <w:szCs w:val="24"/>
        </w:rPr>
        <w:t xml:space="preserve">niż w terminie 5 dni roboczych od dnia ponownego wprowadzenia </w:t>
      </w:r>
      <w:r w:rsidR="00287D87">
        <w:rPr>
          <w:rFonts w:cs="Tahoma"/>
          <w:sz w:val="24"/>
          <w:szCs w:val="24"/>
        </w:rPr>
        <w:t>W</w:t>
      </w:r>
      <w:r w:rsidRPr="0032791C">
        <w:rPr>
          <w:rFonts w:cs="Tahoma"/>
          <w:sz w:val="24"/>
          <w:szCs w:val="24"/>
        </w:rPr>
        <w:t>ykonawcy</w:t>
      </w:r>
      <w:r w:rsidR="00FC44DF">
        <w:rPr>
          <w:rFonts w:cs="Tahoma"/>
          <w:sz w:val="24"/>
          <w:szCs w:val="24"/>
        </w:rPr>
        <w:br/>
      </w:r>
      <w:r w:rsidRPr="0032791C">
        <w:rPr>
          <w:rFonts w:cs="Tahoma"/>
          <w:sz w:val="24"/>
          <w:szCs w:val="24"/>
        </w:rPr>
        <w:t>na teren robót.</w:t>
      </w:r>
    </w:p>
    <w:p w14:paraId="23BAE754" w14:textId="33398EFF" w:rsidR="007E1BED" w:rsidRPr="0032791C" w:rsidRDefault="007E1BED" w:rsidP="003B4651">
      <w:pPr>
        <w:pStyle w:val="Akapitzlist"/>
        <w:numPr>
          <w:ilvl w:val="0"/>
          <w:numId w:val="50"/>
        </w:numPr>
        <w:suppressAutoHyphens/>
        <w:spacing w:after="0" w:line="276" w:lineRule="auto"/>
        <w:ind w:left="426" w:hanging="426"/>
        <w:rPr>
          <w:rFonts w:cs="Tahoma"/>
          <w:sz w:val="24"/>
          <w:szCs w:val="24"/>
        </w:rPr>
      </w:pPr>
      <w:r w:rsidRPr="0032791C">
        <w:rPr>
          <w:rFonts w:cs="Tahoma"/>
          <w:sz w:val="24"/>
          <w:szCs w:val="24"/>
        </w:rPr>
        <w:t xml:space="preserve">Zmiany </w:t>
      </w:r>
      <w:r w:rsidR="00CD402D">
        <w:rPr>
          <w:rFonts w:cs="Tahoma"/>
          <w:sz w:val="24"/>
          <w:szCs w:val="24"/>
        </w:rPr>
        <w:t>U</w:t>
      </w:r>
      <w:r w:rsidRPr="0032791C">
        <w:rPr>
          <w:rFonts w:cs="Tahoma"/>
          <w:sz w:val="24"/>
          <w:szCs w:val="24"/>
        </w:rPr>
        <w:t>mowy wymagają zachowania formy pisemnej, pod rygorem</w:t>
      </w:r>
      <w:r w:rsidR="00B85A9E" w:rsidRPr="0032791C">
        <w:rPr>
          <w:rFonts w:cs="Tahoma"/>
          <w:sz w:val="24"/>
          <w:szCs w:val="24"/>
        </w:rPr>
        <w:t xml:space="preserve"> </w:t>
      </w:r>
      <w:r w:rsidRPr="0032791C">
        <w:rPr>
          <w:rFonts w:cs="Tahoma"/>
          <w:sz w:val="24"/>
          <w:szCs w:val="24"/>
        </w:rPr>
        <w:t>nieważności.</w:t>
      </w:r>
    </w:p>
    <w:p w14:paraId="54494374" w14:textId="0F542C5E" w:rsidR="007E1BED" w:rsidRPr="0032791C" w:rsidRDefault="007E1BED" w:rsidP="003B4651">
      <w:pPr>
        <w:pStyle w:val="Akapitzlist"/>
        <w:numPr>
          <w:ilvl w:val="0"/>
          <w:numId w:val="50"/>
        </w:numPr>
        <w:suppressAutoHyphens/>
        <w:spacing w:after="0" w:line="276" w:lineRule="auto"/>
        <w:ind w:left="426" w:hanging="426"/>
        <w:rPr>
          <w:rFonts w:cs="Tahoma"/>
          <w:sz w:val="24"/>
          <w:szCs w:val="24"/>
        </w:rPr>
      </w:pPr>
      <w:r w:rsidRPr="0032791C">
        <w:rPr>
          <w:rFonts w:cs="Tahoma"/>
          <w:sz w:val="24"/>
          <w:szCs w:val="24"/>
        </w:rPr>
        <w:t>W przypadku wystąpienia okoliczności wymagających wykonania robót</w:t>
      </w:r>
      <w:r w:rsidR="00B85A9E" w:rsidRPr="0032791C">
        <w:rPr>
          <w:rFonts w:cs="Tahoma"/>
          <w:sz w:val="24"/>
          <w:szCs w:val="24"/>
        </w:rPr>
        <w:br/>
      </w:r>
      <w:r w:rsidRPr="0032791C">
        <w:rPr>
          <w:rFonts w:cs="Tahoma"/>
          <w:sz w:val="24"/>
          <w:szCs w:val="24"/>
        </w:rPr>
        <w:t>nie przewidzianych, ich rozliczenie nastąpi na podstawie wykonanych obmiarów na bazie cen z kosztorysu ofertowego. W sytuacji braku pozycji w kosztorysie ofertowych rozliczenie nastąpi na podstawie średnich cen z biuletynu „SEKOCENBUD”</w:t>
      </w:r>
      <w:r w:rsidR="001D38EC" w:rsidRPr="0032791C">
        <w:rPr>
          <w:rFonts w:cs="Tahoma"/>
          <w:sz w:val="24"/>
          <w:szCs w:val="24"/>
        </w:rPr>
        <w:t>.</w:t>
      </w:r>
    </w:p>
    <w:p w14:paraId="27583876" w14:textId="77777777" w:rsidR="001D38EC" w:rsidRPr="0032791C" w:rsidRDefault="001D38EC" w:rsidP="003B4651">
      <w:pPr>
        <w:suppressAutoHyphens/>
        <w:spacing w:after="0" w:line="276" w:lineRule="auto"/>
        <w:rPr>
          <w:rFonts w:cs="Tahoma"/>
          <w:sz w:val="24"/>
          <w:szCs w:val="24"/>
        </w:rPr>
      </w:pPr>
    </w:p>
    <w:p w14:paraId="78192C60" w14:textId="27FA6943" w:rsidR="007E1BED" w:rsidRPr="00BB0A5D" w:rsidRDefault="007E1BED" w:rsidP="003B4651">
      <w:pPr>
        <w:spacing w:after="0" w:line="276" w:lineRule="auto"/>
        <w:contextualSpacing/>
        <w:rPr>
          <w:rFonts w:cs="Tahoma"/>
          <w:b/>
          <w:sz w:val="24"/>
          <w:szCs w:val="24"/>
        </w:rPr>
      </w:pPr>
      <w:r w:rsidRPr="00BB0A5D">
        <w:rPr>
          <w:rFonts w:cs="Tahoma"/>
          <w:b/>
          <w:sz w:val="24"/>
          <w:szCs w:val="24"/>
        </w:rPr>
        <w:t>§ 1</w:t>
      </w:r>
      <w:r w:rsidR="00BB0A5D" w:rsidRPr="00BB0A5D">
        <w:rPr>
          <w:rFonts w:cs="Tahoma"/>
          <w:b/>
          <w:sz w:val="24"/>
          <w:szCs w:val="24"/>
        </w:rPr>
        <w:t>5</w:t>
      </w:r>
      <w:r w:rsidRPr="00BB0A5D">
        <w:rPr>
          <w:rFonts w:cs="Tahoma"/>
          <w:b/>
          <w:sz w:val="24"/>
          <w:szCs w:val="24"/>
        </w:rPr>
        <w:t>. Postanowienia końcowe</w:t>
      </w:r>
    </w:p>
    <w:p w14:paraId="78C84599" w14:textId="69F8A98A" w:rsidR="007E1BED" w:rsidRPr="001B40C0" w:rsidRDefault="00263F0D" w:rsidP="003B4651">
      <w:pPr>
        <w:pStyle w:val="Akapitzlist"/>
        <w:numPr>
          <w:ilvl w:val="0"/>
          <w:numId w:val="56"/>
        </w:numPr>
        <w:suppressAutoHyphens/>
        <w:spacing w:after="0" w:line="276" w:lineRule="auto"/>
        <w:ind w:left="426" w:hanging="426"/>
        <w:rPr>
          <w:rFonts w:cs="Tahoma"/>
          <w:sz w:val="24"/>
          <w:szCs w:val="24"/>
        </w:rPr>
      </w:pPr>
      <w:r w:rsidRPr="00BB0A5D">
        <w:rPr>
          <w:rFonts w:cs="Tahoma"/>
          <w:sz w:val="24"/>
          <w:szCs w:val="24"/>
        </w:rPr>
        <w:t>Wszelkie spory wynikające z Umowy będą rozstrzygane na drodze polubownej (co nie</w:t>
      </w:r>
      <w:r w:rsidRPr="001B40C0">
        <w:rPr>
          <w:rFonts w:cs="Tahoma"/>
          <w:sz w:val="24"/>
          <w:szCs w:val="24"/>
        </w:rPr>
        <w:t xml:space="preserve"> oznacza zapisu na sąd polubowny). W przypadku nie rozstrzygnięcia sporu na drodze polubownej, sądem właściwym do rozstrzygnięcia sporu jest sąd powszechny właściwy miejscowo dla Zamawiającego</w:t>
      </w:r>
      <w:r w:rsidR="007E1BED" w:rsidRPr="001B40C0">
        <w:rPr>
          <w:rFonts w:cs="Tahoma"/>
          <w:sz w:val="24"/>
          <w:szCs w:val="24"/>
        </w:rPr>
        <w:t>.</w:t>
      </w:r>
    </w:p>
    <w:p w14:paraId="3622FFFC" w14:textId="329A2D1F" w:rsidR="007E1BED" w:rsidRPr="001B40C0" w:rsidRDefault="007E1BED" w:rsidP="003B4651">
      <w:pPr>
        <w:pStyle w:val="Akapitzlist"/>
        <w:numPr>
          <w:ilvl w:val="0"/>
          <w:numId w:val="56"/>
        </w:numPr>
        <w:suppressAutoHyphens/>
        <w:spacing w:after="0" w:line="276" w:lineRule="auto"/>
        <w:ind w:left="426" w:hanging="426"/>
        <w:rPr>
          <w:rFonts w:cs="Tahoma"/>
          <w:sz w:val="24"/>
          <w:szCs w:val="24"/>
        </w:rPr>
      </w:pPr>
      <w:r w:rsidRPr="001B40C0">
        <w:rPr>
          <w:rFonts w:cs="Tahoma"/>
          <w:sz w:val="24"/>
          <w:szCs w:val="24"/>
        </w:rPr>
        <w:t xml:space="preserve">W zakresie nieuregulowanym </w:t>
      </w:r>
      <w:r w:rsidR="00CD402D" w:rsidRPr="001B40C0">
        <w:rPr>
          <w:rFonts w:cs="Tahoma"/>
          <w:sz w:val="24"/>
          <w:szCs w:val="24"/>
        </w:rPr>
        <w:t>U</w:t>
      </w:r>
      <w:r w:rsidRPr="001B40C0">
        <w:rPr>
          <w:rFonts w:cs="Tahoma"/>
          <w:sz w:val="24"/>
          <w:szCs w:val="24"/>
        </w:rPr>
        <w:t xml:space="preserve">mową zastosowanie mają przepisy Kodeksu cywilnego, Pzp, ustawy Prawo budowlane, wraz z przepisami odrębnymi mogącymi mieć zastosowanie do przedmiotu </w:t>
      </w:r>
      <w:r w:rsidR="00CD402D" w:rsidRPr="001B40C0">
        <w:rPr>
          <w:rFonts w:cs="Tahoma"/>
          <w:sz w:val="24"/>
          <w:szCs w:val="24"/>
        </w:rPr>
        <w:t>U</w:t>
      </w:r>
      <w:r w:rsidRPr="001B40C0">
        <w:rPr>
          <w:rFonts w:cs="Tahoma"/>
          <w:sz w:val="24"/>
          <w:szCs w:val="24"/>
        </w:rPr>
        <w:t>mowy.</w:t>
      </w:r>
    </w:p>
    <w:p w14:paraId="2A8B5BF8" w14:textId="6AA1F9CA" w:rsidR="00B950C6" w:rsidRPr="001B40C0" w:rsidRDefault="00B950C6" w:rsidP="003B4651">
      <w:pPr>
        <w:pStyle w:val="Akapitzlist"/>
        <w:numPr>
          <w:ilvl w:val="0"/>
          <w:numId w:val="56"/>
        </w:numPr>
        <w:suppressAutoHyphens/>
        <w:spacing w:after="0" w:line="276" w:lineRule="auto"/>
        <w:ind w:left="426" w:hanging="426"/>
        <w:rPr>
          <w:rFonts w:cs="Tahoma"/>
          <w:sz w:val="24"/>
          <w:szCs w:val="24"/>
        </w:rPr>
      </w:pPr>
      <w:r w:rsidRPr="001B40C0">
        <w:rPr>
          <w:rFonts w:cs="Tahoma"/>
          <w:sz w:val="24"/>
          <w:szCs w:val="24"/>
        </w:rPr>
        <w:t>Wszelkie zmiany Umowy wymagają formy pisemnej pod rygorem nieważności.</w:t>
      </w:r>
    </w:p>
    <w:p w14:paraId="77C334B2" w14:textId="73256F7B" w:rsidR="007E1BED" w:rsidRPr="001B40C0" w:rsidRDefault="007E1BED" w:rsidP="003B4651">
      <w:pPr>
        <w:pStyle w:val="Akapitzlist"/>
        <w:numPr>
          <w:ilvl w:val="0"/>
          <w:numId w:val="56"/>
        </w:numPr>
        <w:suppressAutoHyphens/>
        <w:spacing w:after="0" w:line="276" w:lineRule="auto"/>
        <w:ind w:left="426" w:hanging="426"/>
        <w:rPr>
          <w:rFonts w:cs="Tahoma"/>
          <w:sz w:val="24"/>
          <w:szCs w:val="24"/>
        </w:rPr>
      </w:pPr>
      <w:r w:rsidRPr="001B40C0">
        <w:rPr>
          <w:rFonts w:cs="Tahoma"/>
          <w:sz w:val="24"/>
          <w:szCs w:val="24"/>
        </w:rPr>
        <w:t xml:space="preserve">Każda ze </w:t>
      </w:r>
      <w:r w:rsidR="00FC44DF" w:rsidRPr="001B40C0">
        <w:rPr>
          <w:rFonts w:cs="Tahoma"/>
          <w:sz w:val="24"/>
          <w:szCs w:val="24"/>
        </w:rPr>
        <w:t>S</w:t>
      </w:r>
      <w:r w:rsidRPr="001B40C0">
        <w:rPr>
          <w:rFonts w:cs="Tahoma"/>
          <w:sz w:val="24"/>
          <w:szCs w:val="24"/>
        </w:rPr>
        <w:t xml:space="preserve">tron jest zobowiązana niezwłocznie informować drugą </w:t>
      </w:r>
      <w:r w:rsidR="00FC44DF" w:rsidRPr="001B40C0">
        <w:rPr>
          <w:rFonts w:cs="Tahoma"/>
          <w:sz w:val="24"/>
          <w:szCs w:val="24"/>
        </w:rPr>
        <w:t>S</w:t>
      </w:r>
      <w:r w:rsidRPr="001B40C0">
        <w:rPr>
          <w:rFonts w:cs="Tahoma"/>
          <w:sz w:val="24"/>
          <w:szCs w:val="24"/>
        </w:rPr>
        <w:t>tronę</w:t>
      </w:r>
      <w:r w:rsidR="00B85A9E" w:rsidRPr="001B40C0">
        <w:rPr>
          <w:rFonts w:cs="Tahoma"/>
          <w:sz w:val="24"/>
          <w:szCs w:val="24"/>
        </w:rPr>
        <w:br/>
      </w:r>
      <w:r w:rsidRPr="001B40C0">
        <w:rPr>
          <w:rFonts w:cs="Tahoma"/>
          <w:sz w:val="24"/>
          <w:szCs w:val="24"/>
        </w:rPr>
        <w:t>o wszelkich zmianach adresów ich siedzib i danych kontaktowych.</w:t>
      </w:r>
    </w:p>
    <w:p w14:paraId="4E0D4ABD" w14:textId="5C0175E9" w:rsidR="007E1BED" w:rsidRPr="001B40C0" w:rsidRDefault="00CD402D" w:rsidP="00B950C6">
      <w:pPr>
        <w:pStyle w:val="Akapitzlist"/>
        <w:numPr>
          <w:ilvl w:val="0"/>
          <w:numId w:val="56"/>
        </w:numPr>
        <w:suppressAutoHyphens/>
        <w:spacing w:after="0" w:line="276" w:lineRule="auto"/>
        <w:ind w:left="426" w:hanging="426"/>
        <w:rPr>
          <w:rFonts w:cs="Tahoma"/>
          <w:sz w:val="24"/>
          <w:szCs w:val="24"/>
        </w:rPr>
      </w:pPr>
      <w:r w:rsidRPr="001B40C0">
        <w:rPr>
          <w:rFonts w:cs="Tahoma"/>
          <w:sz w:val="24"/>
          <w:szCs w:val="24"/>
        </w:rPr>
        <w:lastRenderedPageBreak/>
        <w:t>U</w:t>
      </w:r>
      <w:r w:rsidR="007E1BED" w:rsidRPr="001B40C0">
        <w:rPr>
          <w:rFonts w:cs="Tahoma"/>
          <w:sz w:val="24"/>
          <w:szCs w:val="24"/>
        </w:rPr>
        <w:t>mowa jest jawna i podlega udostępnieniu na zasadach określonych</w:t>
      </w:r>
      <w:r w:rsidR="00B85A9E" w:rsidRPr="001B40C0">
        <w:rPr>
          <w:rFonts w:cs="Tahoma"/>
          <w:sz w:val="24"/>
          <w:szCs w:val="24"/>
        </w:rPr>
        <w:br/>
      </w:r>
      <w:r w:rsidR="007E1BED" w:rsidRPr="001B40C0">
        <w:rPr>
          <w:rFonts w:cs="Tahoma"/>
          <w:sz w:val="24"/>
          <w:szCs w:val="24"/>
        </w:rPr>
        <w:t>w przepisach o dostępie do informacji publicznej.</w:t>
      </w:r>
    </w:p>
    <w:p w14:paraId="6C059930" w14:textId="70DC621A" w:rsidR="003C12A5" w:rsidRPr="001B40C0" w:rsidRDefault="007E1BED" w:rsidP="00D44F52">
      <w:pPr>
        <w:pStyle w:val="Akapitzlist"/>
        <w:numPr>
          <w:ilvl w:val="0"/>
          <w:numId w:val="56"/>
        </w:numPr>
        <w:suppressAutoHyphens/>
        <w:spacing w:after="0" w:line="276" w:lineRule="auto"/>
        <w:ind w:left="426" w:hanging="426"/>
        <w:rPr>
          <w:rFonts w:cs="Tahoma"/>
          <w:sz w:val="24"/>
          <w:szCs w:val="24"/>
        </w:rPr>
      </w:pPr>
      <w:r w:rsidRPr="001B40C0">
        <w:rPr>
          <w:rFonts w:cs="Tahoma"/>
          <w:sz w:val="24"/>
          <w:szCs w:val="24"/>
        </w:rPr>
        <w:t xml:space="preserve">Umowę sporządzono w </w:t>
      </w:r>
      <w:r w:rsidR="003C12A5" w:rsidRPr="001B40C0">
        <w:rPr>
          <w:rFonts w:cs="Tahoma"/>
          <w:sz w:val="24"/>
          <w:szCs w:val="24"/>
        </w:rPr>
        <w:t>dwóch</w:t>
      </w:r>
      <w:r w:rsidRPr="001B40C0">
        <w:rPr>
          <w:rFonts w:cs="Tahoma"/>
          <w:sz w:val="24"/>
          <w:szCs w:val="24"/>
        </w:rPr>
        <w:t xml:space="preserve"> jednobrzmiących egzemplarzach, </w:t>
      </w:r>
      <w:r w:rsidR="003C12A5" w:rsidRPr="001B40C0">
        <w:rPr>
          <w:rFonts w:cs="Tahoma"/>
          <w:sz w:val="24"/>
          <w:szCs w:val="24"/>
        </w:rPr>
        <w:t>po jednym dla każdej Strony</w:t>
      </w:r>
      <w:r w:rsidR="00263F0D" w:rsidRPr="001B40C0">
        <w:rPr>
          <w:rFonts w:cs="Tahoma"/>
          <w:sz w:val="24"/>
          <w:szCs w:val="24"/>
        </w:rPr>
        <w:t xml:space="preserve"> </w:t>
      </w:r>
      <w:r w:rsidR="00263F0D" w:rsidRPr="001B40C0">
        <w:rPr>
          <w:i/>
          <w:iCs/>
          <w:sz w:val="24"/>
          <w:szCs w:val="24"/>
        </w:rPr>
        <w:t>(nie dotyczy umowy zawartej elektronicznie)</w:t>
      </w:r>
      <w:r w:rsidRPr="001B40C0">
        <w:rPr>
          <w:rFonts w:cs="Tahoma"/>
          <w:sz w:val="24"/>
          <w:szCs w:val="24"/>
        </w:rPr>
        <w:t xml:space="preserve">. </w:t>
      </w:r>
    </w:p>
    <w:p w14:paraId="20DAD296" w14:textId="77777777" w:rsidR="00D44F52" w:rsidRPr="001B40C0" w:rsidRDefault="00263F0D" w:rsidP="003B4651">
      <w:pPr>
        <w:pStyle w:val="Akapitzlist"/>
        <w:numPr>
          <w:ilvl w:val="0"/>
          <w:numId w:val="56"/>
        </w:numPr>
        <w:suppressAutoHyphens/>
        <w:spacing w:after="0" w:line="276" w:lineRule="auto"/>
        <w:ind w:left="426" w:hanging="426"/>
        <w:rPr>
          <w:rFonts w:cs="Tahoma"/>
          <w:sz w:val="24"/>
          <w:szCs w:val="24"/>
        </w:rPr>
      </w:pPr>
      <w:r w:rsidRPr="001B40C0">
        <w:rPr>
          <w:sz w:val="24"/>
          <w:szCs w:val="24"/>
        </w:rPr>
        <w:t>W przypadku podpisywania Umowy w zwykłej formie pisemnej (art. 78 KC) domniemywa się, że datą zawarcia Umowy jest data wskazana w nagłówku Umowy. W przypadku podpisywania Umowy w formie elektronicznej lub mieszanej (hybrydowej) datą zawarcia Umowy jest data złożenia ostatniego</w:t>
      </w:r>
      <w:r w:rsidRPr="001B40C0">
        <w:rPr>
          <w:sz w:val="24"/>
          <w:szCs w:val="24"/>
        </w:rPr>
        <w:br/>
        <w:t>z podpisów. Dla Umowy podpisywanej w formie mieszanej (hybrydowej) Strona składająca własnoręczny podpis na dokumencie (art. 78 KC) winna oznaczyć również datę złożenia własnoręcznego podpisu, w braku oznaczenia tej daty domniemywa się, że jest to data wskazana w nagłówku Umowy.</w:t>
      </w:r>
    </w:p>
    <w:p w14:paraId="5B67B0B6" w14:textId="36552718" w:rsidR="00263F0D" w:rsidRPr="001B40C0" w:rsidRDefault="00263F0D" w:rsidP="00D44F52">
      <w:pPr>
        <w:pStyle w:val="Akapitzlist"/>
        <w:suppressAutoHyphens/>
        <w:spacing w:after="0" w:line="276" w:lineRule="auto"/>
        <w:ind w:left="426"/>
        <w:rPr>
          <w:rFonts w:cs="Tahoma"/>
          <w:sz w:val="24"/>
          <w:szCs w:val="24"/>
        </w:rPr>
      </w:pPr>
      <w:r w:rsidRPr="001B40C0">
        <w:rPr>
          <w:sz w:val="24"/>
          <w:szCs w:val="24"/>
        </w:rPr>
        <w:t>Datą podpisu elektronicznego jest data znacznika czasu ujawnionego</w:t>
      </w:r>
      <w:r w:rsidR="00D44F52" w:rsidRPr="001B40C0">
        <w:rPr>
          <w:sz w:val="24"/>
          <w:szCs w:val="24"/>
        </w:rPr>
        <w:br/>
      </w:r>
      <w:r w:rsidRPr="001B40C0">
        <w:rPr>
          <w:sz w:val="24"/>
          <w:szCs w:val="24"/>
        </w:rPr>
        <w:t>przy podpisie elektronicznym.</w:t>
      </w:r>
    </w:p>
    <w:p w14:paraId="6596F66B" w14:textId="15B8BBC8" w:rsidR="00535C60" w:rsidRDefault="00535C60" w:rsidP="003B4651">
      <w:pPr>
        <w:pStyle w:val="Akapitzlist"/>
        <w:numPr>
          <w:ilvl w:val="0"/>
          <w:numId w:val="56"/>
        </w:numPr>
        <w:suppressAutoHyphens/>
        <w:spacing w:after="0" w:line="276" w:lineRule="auto"/>
        <w:ind w:left="426" w:hanging="426"/>
        <w:rPr>
          <w:rFonts w:cs="Tahoma"/>
          <w:sz w:val="24"/>
          <w:szCs w:val="24"/>
        </w:rPr>
      </w:pPr>
      <w:r>
        <w:rPr>
          <w:rFonts w:cs="Tahoma"/>
          <w:sz w:val="24"/>
          <w:szCs w:val="24"/>
        </w:rPr>
        <w:t>Załącznik do Umowy stanowi:</w:t>
      </w:r>
    </w:p>
    <w:p w14:paraId="4719D7A8" w14:textId="1BD10587" w:rsidR="00535C60" w:rsidRDefault="00535C60" w:rsidP="00535C60">
      <w:pPr>
        <w:pStyle w:val="Akapitzlist"/>
        <w:numPr>
          <w:ilvl w:val="0"/>
          <w:numId w:val="63"/>
        </w:numPr>
        <w:suppressAutoHyphens/>
        <w:spacing w:after="0" w:line="276" w:lineRule="auto"/>
        <w:ind w:left="851" w:hanging="425"/>
        <w:rPr>
          <w:rFonts w:cs="Tahoma"/>
          <w:sz w:val="24"/>
          <w:szCs w:val="24"/>
        </w:rPr>
      </w:pPr>
      <w:r>
        <w:rPr>
          <w:rFonts w:cs="Tahoma"/>
          <w:sz w:val="24"/>
          <w:szCs w:val="24"/>
        </w:rPr>
        <w:t xml:space="preserve">Załącznik nr 1 </w:t>
      </w:r>
      <w:r w:rsidR="00F85A26">
        <w:rPr>
          <w:rFonts w:cs="Tahoma"/>
          <w:sz w:val="24"/>
          <w:szCs w:val="24"/>
        </w:rPr>
        <w:t>- Karta gwarancyjna jakości wykonania robót</w:t>
      </w:r>
    </w:p>
    <w:p w14:paraId="56832B18" w14:textId="4DE85879" w:rsidR="00263F0D" w:rsidRPr="001B40C0" w:rsidRDefault="00B950C6" w:rsidP="003B4651">
      <w:pPr>
        <w:pStyle w:val="Akapitzlist"/>
        <w:numPr>
          <w:ilvl w:val="0"/>
          <w:numId w:val="56"/>
        </w:numPr>
        <w:suppressAutoHyphens/>
        <w:spacing w:after="0" w:line="276" w:lineRule="auto"/>
        <w:ind w:left="426" w:hanging="426"/>
        <w:rPr>
          <w:rFonts w:cs="Tahoma"/>
          <w:sz w:val="24"/>
          <w:szCs w:val="24"/>
        </w:rPr>
      </w:pPr>
      <w:r w:rsidRPr="001B40C0">
        <w:rPr>
          <w:rFonts w:cs="Tahoma"/>
          <w:sz w:val="24"/>
          <w:szCs w:val="24"/>
        </w:rPr>
        <w:t>Integralną część Umowy stanowią:</w:t>
      </w:r>
    </w:p>
    <w:p w14:paraId="0DBB44D7" w14:textId="77777777" w:rsidR="00B950C6" w:rsidRPr="001B40C0" w:rsidRDefault="00B950C6" w:rsidP="00B950C6">
      <w:pPr>
        <w:pStyle w:val="Akapitzlist"/>
        <w:numPr>
          <w:ilvl w:val="0"/>
          <w:numId w:val="57"/>
        </w:numPr>
        <w:suppressAutoHyphens/>
        <w:spacing w:after="0" w:line="276" w:lineRule="auto"/>
        <w:ind w:left="851" w:hanging="426"/>
        <w:rPr>
          <w:rFonts w:cs="Tahoma"/>
          <w:sz w:val="24"/>
          <w:szCs w:val="24"/>
        </w:rPr>
      </w:pPr>
      <w:r w:rsidRPr="001B40C0">
        <w:rPr>
          <w:rFonts w:cs="Tahoma"/>
          <w:sz w:val="24"/>
          <w:szCs w:val="24"/>
        </w:rPr>
        <w:t>SWZ, dokumentacja projektowa, pozostałe dokumenty zamówienia</w:t>
      </w:r>
    </w:p>
    <w:p w14:paraId="7D42EECB" w14:textId="19F60219" w:rsidR="00B950C6" w:rsidRPr="001B40C0" w:rsidRDefault="00B950C6" w:rsidP="00B950C6">
      <w:pPr>
        <w:pStyle w:val="Akapitzlist"/>
        <w:numPr>
          <w:ilvl w:val="0"/>
          <w:numId w:val="57"/>
        </w:numPr>
        <w:suppressAutoHyphens/>
        <w:spacing w:after="0" w:line="276" w:lineRule="auto"/>
        <w:ind w:left="851" w:hanging="426"/>
        <w:rPr>
          <w:rFonts w:cs="Tahoma"/>
          <w:sz w:val="24"/>
          <w:szCs w:val="24"/>
        </w:rPr>
      </w:pPr>
      <w:r w:rsidRPr="001B40C0">
        <w:rPr>
          <w:rFonts w:cs="Tahoma"/>
          <w:sz w:val="24"/>
          <w:szCs w:val="24"/>
        </w:rPr>
        <w:t>oferta Wykonawcy i kosztorys ofertowy</w:t>
      </w:r>
    </w:p>
    <w:p w14:paraId="004364AD" w14:textId="377BF0BC" w:rsidR="00B950C6" w:rsidRPr="001B40C0" w:rsidRDefault="00B950C6" w:rsidP="00B950C6">
      <w:pPr>
        <w:suppressAutoHyphens/>
        <w:spacing w:after="0" w:line="276" w:lineRule="auto"/>
        <w:rPr>
          <w:rFonts w:cs="Tahoma"/>
          <w:sz w:val="24"/>
          <w:szCs w:val="24"/>
        </w:rPr>
      </w:pPr>
      <w:r w:rsidRPr="001B40C0">
        <w:rPr>
          <w:rFonts w:cs="Tahoma"/>
          <w:sz w:val="24"/>
          <w:szCs w:val="24"/>
        </w:rPr>
        <w:t xml:space="preserve"> </w:t>
      </w:r>
    </w:p>
    <w:p w14:paraId="79E1CF78" w14:textId="77777777" w:rsidR="00B950C6" w:rsidRPr="001B40C0" w:rsidRDefault="007E1BED" w:rsidP="00B950C6">
      <w:pPr>
        <w:spacing w:after="0" w:line="276" w:lineRule="auto"/>
        <w:ind w:firstLine="567"/>
        <w:contextualSpacing/>
        <w:rPr>
          <w:rFonts w:cs="Tahoma"/>
          <w:sz w:val="24"/>
          <w:szCs w:val="24"/>
        </w:rPr>
      </w:pPr>
      <w:r w:rsidRPr="001B40C0">
        <w:rPr>
          <w:rFonts w:cs="Tahoma"/>
          <w:sz w:val="24"/>
          <w:szCs w:val="24"/>
        </w:rPr>
        <w:t>ZAMAWIAJĄCY</w:t>
      </w:r>
      <w:r w:rsidR="00FC44DF" w:rsidRPr="001B40C0">
        <w:rPr>
          <w:rFonts w:cs="Tahoma"/>
          <w:sz w:val="24"/>
          <w:szCs w:val="24"/>
        </w:rPr>
        <w:t>:</w:t>
      </w:r>
      <w:r w:rsidRPr="001B40C0">
        <w:rPr>
          <w:rFonts w:cs="Tahoma"/>
          <w:sz w:val="24"/>
          <w:szCs w:val="24"/>
        </w:rPr>
        <w:tab/>
      </w:r>
      <w:r w:rsidRPr="001B40C0">
        <w:rPr>
          <w:rFonts w:cs="Tahoma"/>
          <w:sz w:val="24"/>
          <w:szCs w:val="24"/>
        </w:rPr>
        <w:tab/>
      </w:r>
      <w:r w:rsidRPr="001B40C0">
        <w:rPr>
          <w:rFonts w:cs="Tahoma"/>
          <w:sz w:val="24"/>
          <w:szCs w:val="24"/>
        </w:rPr>
        <w:tab/>
      </w:r>
      <w:r w:rsidRPr="001B40C0">
        <w:rPr>
          <w:rFonts w:cs="Tahoma"/>
          <w:sz w:val="24"/>
          <w:szCs w:val="24"/>
        </w:rPr>
        <w:tab/>
      </w:r>
      <w:r w:rsidRPr="001B40C0">
        <w:rPr>
          <w:rFonts w:cs="Tahoma"/>
          <w:sz w:val="24"/>
          <w:szCs w:val="24"/>
        </w:rPr>
        <w:tab/>
      </w:r>
      <w:r w:rsidRPr="001B40C0">
        <w:rPr>
          <w:rFonts w:cs="Tahoma"/>
          <w:sz w:val="24"/>
          <w:szCs w:val="24"/>
        </w:rPr>
        <w:tab/>
      </w:r>
      <w:r w:rsidRPr="001B40C0">
        <w:rPr>
          <w:rFonts w:cs="Tahoma"/>
          <w:sz w:val="24"/>
          <w:szCs w:val="24"/>
        </w:rPr>
        <w:tab/>
        <w:t>WYKONAWCA</w:t>
      </w:r>
      <w:r w:rsidR="00FC44DF" w:rsidRPr="001B40C0">
        <w:rPr>
          <w:rFonts w:cs="Tahoma"/>
          <w:sz w:val="24"/>
          <w:szCs w:val="24"/>
        </w:rPr>
        <w:t>:</w:t>
      </w:r>
    </w:p>
    <w:p w14:paraId="6745FFDC" w14:textId="77777777" w:rsidR="00B950C6" w:rsidRDefault="00B950C6" w:rsidP="00B950C6">
      <w:pPr>
        <w:spacing w:after="0" w:line="276" w:lineRule="auto"/>
        <w:contextualSpacing/>
        <w:rPr>
          <w:rFonts w:cs="Tahoma"/>
          <w:sz w:val="24"/>
          <w:szCs w:val="24"/>
        </w:rPr>
      </w:pPr>
    </w:p>
    <w:p w14:paraId="719D7393" w14:textId="77777777" w:rsidR="00535C60" w:rsidRDefault="00535C60" w:rsidP="00B950C6">
      <w:pPr>
        <w:spacing w:after="0" w:line="276" w:lineRule="auto"/>
        <w:contextualSpacing/>
        <w:rPr>
          <w:rFonts w:cs="Tahoma"/>
          <w:sz w:val="24"/>
          <w:szCs w:val="24"/>
        </w:rPr>
      </w:pPr>
    </w:p>
    <w:p w14:paraId="4A13CF43" w14:textId="310D986E" w:rsidR="00B950C6" w:rsidRPr="001B40C0" w:rsidRDefault="00B950C6" w:rsidP="00B950C6">
      <w:pPr>
        <w:spacing w:after="0" w:line="276" w:lineRule="auto"/>
        <w:contextualSpacing/>
        <w:rPr>
          <w:rFonts w:cs="Tahoma"/>
          <w:sz w:val="24"/>
          <w:szCs w:val="24"/>
        </w:rPr>
      </w:pPr>
      <w:r w:rsidRPr="001B40C0">
        <w:rPr>
          <w:rFonts w:cs="Tahoma"/>
          <w:sz w:val="24"/>
          <w:szCs w:val="24"/>
        </w:rPr>
        <w:t>_____________________________________________________________________</w:t>
      </w:r>
    </w:p>
    <w:p w14:paraId="3B3F0B35" w14:textId="07EA3584" w:rsidR="00B950C6" w:rsidRPr="001B40C0" w:rsidRDefault="00B950C6" w:rsidP="002738AC">
      <w:pPr>
        <w:spacing w:after="0" w:line="276" w:lineRule="auto"/>
        <w:contextualSpacing/>
        <w:rPr>
          <w:sz w:val="24"/>
          <w:szCs w:val="24"/>
        </w:rPr>
      </w:pPr>
      <w:r w:rsidRPr="001B40C0">
        <w:rPr>
          <w:rFonts w:cs="Tahoma"/>
          <w:b/>
          <w:sz w:val="24"/>
          <w:szCs w:val="24"/>
        </w:rPr>
        <w:t>Informacja o przetwarzaniu danych osobowych</w:t>
      </w:r>
      <w:r w:rsidRPr="001B40C0">
        <w:rPr>
          <w:b/>
          <w:sz w:val="24"/>
          <w:szCs w:val="24"/>
        </w:rPr>
        <w:t xml:space="preserve"> </w:t>
      </w:r>
      <w:r w:rsidRPr="001B40C0">
        <w:rPr>
          <w:rFonts w:cs="Tahoma"/>
          <w:b/>
          <w:sz w:val="24"/>
          <w:szCs w:val="24"/>
        </w:rPr>
        <w:t>dla osób reprezentujących wykonawcę oraz pracowników wykonawcy</w:t>
      </w:r>
      <w:r w:rsidRPr="001B40C0">
        <w:rPr>
          <w:rFonts w:cs="Tahoma"/>
          <w:b/>
          <w:sz w:val="24"/>
          <w:szCs w:val="24"/>
        </w:rPr>
        <w:br/>
      </w:r>
      <w:r w:rsidRPr="001B40C0">
        <w:rPr>
          <w:sz w:val="24"/>
          <w:szCs w:val="24"/>
        </w:rPr>
        <w:t>W związku z przetwarzaniem Pani/Pana danych osobowych informujemy, że:</w:t>
      </w:r>
    </w:p>
    <w:p w14:paraId="7C9DC4B2" w14:textId="77777777" w:rsidR="00B950C6" w:rsidRPr="001B40C0" w:rsidRDefault="00B950C6" w:rsidP="002738AC">
      <w:pPr>
        <w:pStyle w:val="Akapitzlist"/>
        <w:numPr>
          <w:ilvl w:val="0"/>
          <w:numId w:val="60"/>
        </w:numPr>
        <w:spacing w:after="0" w:line="276" w:lineRule="auto"/>
        <w:ind w:left="426" w:hanging="426"/>
        <w:rPr>
          <w:rFonts w:cs="Tahoma"/>
          <w:sz w:val="24"/>
          <w:szCs w:val="24"/>
        </w:rPr>
      </w:pPr>
      <w:r w:rsidRPr="001B40C0">
        <w:rPr>
          <w:rFonts w:cs="Tahoma"/>
          <w:sz w:val="24"/>
          <w:szCs w:val="24"/>
        </w:rPr>
        <w:t>administratorem Pani/Pana danych osobowych jest Centrum Usług Społecznych w Mikołowie, ul. Kolejowa 2, 43-190 Mikołów (dalej jako: „Administrator”);</w:t>
      </w:r>
    </w:p>
    <w:p w14:paraId="4B8FD5B4" w14:textId="77777777" w:rsidR="00B950C6" w:rsidRPr="001B40C0" w:rsidRDefault="00B950C6" w:rsidP="002738AC">
      <w:pPr>
        <w:pStyle w:val="Akapitzlist"/>
        <w:numPr>
          <w:ilvl w:val="0"/>
          <w:numId w:val="60"/>
        </w:numPr>
        <w:spacing w:after="0" w:line="276" w:lineRule="auto"/>
        <w:ind w:left="426" w:hanging="426"/>
        <w:rPr>
          <w:rFonts w:cs="Tahoma"/>
          <w:sz w:val="24"/>
          <w:szCs w:val="24"/>
        </w:rPr>
      </w:pPr>
      <w:r w:rsidRPr="001B40C0">
        <w:rPr>
          <w:rFonts w:cs="Tahoma"/>
          <w:sz w:val="24"/>
          <w:szCs w:val="24"/>
        </w:rPr>
        <w:t xml:space="preserve">Administrator wyznaczył inspektora ochrony danych, z którym można skontaktować się pod adresem e-mail: </w:t>
      </w:r>
      <w:hyperlink r:id="rId8" w:history="1">
        <w:r w:rsidRPr="001B40C0">
          <w:rPr>
            <w:rStyle w:val="Hipercze"/>
            <w:rFonts w:cs="Tahoma"/>
            <w:sz w:val="24"/>
            <w:szCs w:val="24"/>
          </w:rPr>
          <w:t>iod@apfsolutions.pl</w:t>
        </w:r>
      </w:hyperlink>
      <w:r w:rsidRPr="001B40C0">
        <w:rPr>
          <w:rFonts w:cs="Tahoma"/>
          <w:sz w:val="24"/>
          <w:szCs w:val="24"/>
        </w:rPr>
        <w:t xml:space="preserve"> lub przesyłając korespondencję na adres Administratora z dopiskiem „IOD”;</w:t>
      </w:r>
    </w:p>
    <w:p w14:paraId="680629BD" w14:textId="77777777" w:rsidR="00B950C6" w:rsidRPr="001B40C0" w:rsidRDefault="00B950C6" w:rsidP="00D50966">
      <w:pPr>
        <w:pStyle w:val="Akapitzlist"/>
        <w:numPr>
          <w:ilvl w:val="0"/>
          <w:numId w:val="60"/>
        </w:numPr>
        <w:spacing w:after="0" w:line="276" w:lineRule="auto"/>
        <w:ind w:left="426" w:hanging="426"/>
        <w:rPr>
          <w:rFonts w:cs="Tahoma"/>
          <w:sz w:val="24"/>
          <w:szCs w:val="24"/>
        </w:rPr>
      </w:pPr>
      <w:r w:rsidRPr="001B40C0">
        <w:rPr>
          <w:rFonts w:cs="Tahoma"/>
          <w:sz w:val="24"/>
          <w:szCs w:val="24"/>
        </w:rPr>
        <w:t>Pani/Pana dane pozyskaliśmy:</w:t>
      </w:r>
    </w:p>
    <w:p w14:paraId="4F7C1F36" w14:textId="77777777" w:rsidR="00B950C6" w:rsidRPr="001B40C0" w:rsidRDefault="00B950C6" w:rsidP="00D50966">
      <w:pPr>
        <w:pStyle w:val="Akapitzlist"/>
        <w:numPr>
          <w:ilvl w:val="0"/>
          <w:numId w:val="61"/>
        </w:numPr>
        <w:spacing w:after="0" w:line="276" w:lineRule="auto"/>
        <w:ind w:left="851" w:hanging="425"/>
        <w:rPr>
          <w:rFonts w:cs="Tahoma"/>
          <w:sz w:val="24"/>
          <w:szCs w:val="24"/>
        </w:rPr>
      </w:pPr>
      <w:r w:rsidRPr="001B40C0">
        <w:rPr>
          <w:rFonts w:cs="Tahoma"/>
          <w:sz w:val="24"/>
          <w:szCs w:val="24"/>
        </w:rPr>
        <w:t>bezpośrednio od Pani/Pana jako reprezentanta Wykonawcy,</w:t>
      </w:r>
    </w:p>
    <w:p w14:paraId="67C63581" w14:textId="77777777" w:rsidR="00B950C6" w:rsidRPr="001B40C0" w:rsidRDefault="00B950C6" w:rsidP="00D50966">
      <w:pPr>
        <w:pStyle w:val="Akapitzlist"/>
        <w:numPr>
          <w:ilvl w:val="0"/>
          <w:numId w:val="61"/>
        </w:numPr>
        <w:spacing w:after="0" w:line="276" w:lineRule="auto"/>
        <w:ind w:left="851" w:hanging="425"/>
        <w:rPr>
          <w:rFonts w:cs="Tahoma"/>
          <w:sz w:val="24"/>
          <w:szCs w:val="24"/>
        </w:rPr>
      </w:pPr>
      <w:r w:rsidRPr="001B40C0">
        <w:rPr>
          <w:rFonts w:cs="Tahoma"/>
          <w:sz w:val="24"/>
          <w:szCs w:val="24"/>
        </w:rPr>
        <w:t>od Wykonawcy, jeśli jest Pani/Pan osobą wyznaczoną do kontaktu w celu realizacji Umowy;</w:t>
      </w:r>
    </w:p>
    <w:p w14:paraId="39FF7C5E" w14:textId="77777777" w:rsidR="00B950C6" w:rsidRPr="001B40C0" w:rsidRDefault="00B950C6" w:rsidP="00D50966">
      <w:pPr>
        <w:pStyle w:val="Akapitzlist"/>
        <w:numPr>
          <w:ilvl w:val="0"/>
          <w:numId w:val="60"/>
        </w:numPr>
        <w:spacing w:after="0" w:line="276" w:lineRule="auto"/>
        <w:ind w:left="426" w:hanging="426"/>
        <w:rPr>
          <w:rFonts w:cs="Tahoma"/>
          <w:sz w:val="24"/>
          <w:szCs w:val="24"/>
        </w:rPr>
      </w:pPr>
      <w:r w:rsidRPr="001B40C0">
        <w:rPr>
          <w:rFonts w:cs="Tahoma"/>
          <w:sz w:val="24"/>
          <w:szCs w:val="24"/>
        </w:rPr>
        <w:t>zakres danych osobowych przetwarzanych przez Administratora obejmuje następujące kategorie:</w:t>
      </w:r>
    </w:p>
    <w:p w14:paraId="1952E836" w14:textId="77777777" w:rsidR="00B950C6" w:rsidRPr="001B40C0" w:rsidRDefault="00B950C6" w:rsidP="00D50966">
      <w:pPr>
        <w:pStyle w:val="Akapitzlist"/>
        <w:numPr>
          <w:ilvl w:val="0"/>
          <w:numId w:val="62"/>
        </w:numPr>
        <w:spacing w:after="0" w:line="276" w:lineRule="auto"/>
        <w:ind w:left="851" w:hanging="425"/>
        <w:rPr>
          <w:rFonts w:cs="Tahoma"/>
          <w:sz w:val="24"/>
          <w:szCs w:val="24"/>
        </w:rPr>
      </w:pPr>
      <w:r w:rsidRPr="001B40C0">
        <w:rPr>
          <w:rFonts w:cs="Tahoma"/>
          <w:sz w:val="24"/>
          <w:szCs w:val="24"/>
        </w:rPr>
        <w:t>dane identyfikacyjne: imię, nazwisko, miejsce pracy, zajmowane stanowisko,</w:t>
      </w:r>
    </w:p>
    <w:p w14:paraId="1CA30CBA" w14:textId="77777777" w:rsidR="00B950C6" w:rsidRPr="001B40C0" w:rsidRDefault="00B950C6" w:rsidP="00D50966">
      <w:pPr>
        <w:pStyle w:val="Akapitzlist"/>
        <w:numPr>
          <w:ilvl w:val="0"/>
          <w:numId w:val="62"/>
        </w:numPr>
        <w:spacing w:after="0" w:line="276" w:lineRule="auto"/>
        <w:ind w:left="851" w:hanging="425"/>
        <w:rPr>
          <w:rFonts w:cs="Tahoma"/>
          <w:sz w:val="24"/>
          <w:szCs w:val="24"/>
        </w:rPr>
      </w:pPr>
      <w:r w:rsidRPr="001B40C0">
        <w:rPr>
          <w:rFonts w:cs="Tahoma"/>
          <w:sz w:val="24"/>
          <w:szCs w:val="24"/>
        </w:rPr>
        <w:t>dane kontaktowe: nr telefonu, adres email,</w:t>
      </w:r>
    </w:p>
    <w:p w14:paraId="6EA0C672" w14:textId="1079F08A" w:rsidR="00BB0A5D" w:rsidRPr="00535C60" w:rsidRDefault="00B950C6" w:rsidP="00535C60">
      <w:pPr>
        <w:pStyle w:val="Akapitzlist"/>
        <w:numPr>
          <w:ilvl w:val="0"/>
          <w:numId w:val="62"/>
        </w:numPr>
        <w:spacing w:after="0" w:line="276" w:lineRule="auto"/>
        <w:ind w:left="851" w:hanging="425"/>
        <w:rPr>
          <w:rFonts w:cs="Tahoma"/>
          <w:sz w:val="24"/>
          <w:szCs w:val="24"/>
        </w:rPr>
      </w:pPr>
      <w:r w:rsidRPr="001B40C0">
        <w:rPr>
          <w:rFonts w:cs="Tahoma"/>
          <w:sz w:val="24"/>
          <w:szCs w:val="24"/>
        </w:rPr>
        <w:t>inne dane przekazane przez Wykonawcę w związku z zawarciem</w:t>
      </w:r>
      <w:r w:rsidRPr="001B40C0">
        <w:rPr>
          <w:rFonts w:cs="Tahoma"/>
          <w:sz w:val="24"/>
          <w:szCs w:val="24"/>
        </w:rPr>
        <w:br/>
        <w:t>i wykonywaniem Umowy;</w:t>
      </w:r>
    </w:p>
    <w:p w14:paraId="507E1A03" w14:textId="4CA4F03A" w:rsidR="00B950C6" w:rsidRPr="001B40C0" w:rsidRDefault="00B950C6" w:rsidP="00D50966">
      <w:pPr>
        <w:pStyle w:val="Akapitzlist"/>
        <w:numPr>
          <w:ilvl w:val="0"/>
          <w:numId w:val="60"/>
        </w:numPr>
        <w:spacing w:after="0" w:line="276" w:lineRule="auto"/>
        <w:ind w:left="426" w:hanging="426"/>
        <w:rPr>
          <w:rFonts w:cs="Tahoma"/>
          <w:sz w:val="24"/>
          <w:szCs w:val="24"/>
        </w:rPr>
      </w:pPr>
      <w:r w:rsidRPr="001B40C0">
        <w:rPr>
          <w:rFonts w:cs="Tahoma"/>
          <w:sz w:val="24"/>
          <w:szCs w:val="24"/>
        </w:rPr>
        <w:lastRenderedPageBreak/>
        <w:t xml:space="preserve">Pani/Pana dane osobowe będą przetwarzane </w:t>
      </w:r>
      <w:r w:rsidRPr="001B40C0">
        <w:rPr>
          <w:rFonts w:cs="Tahoma"/>
          <w:b/>
          <w:bCs/>
          <w:sz w:val="24"/>
          <w:szCs w:val="24"/>
        </w:rPr>
        <w:t>w celu związanym</w:t>
      </w:r>
      <w:r w:rsidR="00D50966" w:rsidRPr="001B40C0">
        <w:rPr>
          <w:rFonts w:cs="Tahoma"/>
          <w:b/>
          <w:bCs/>
          <w:sz w:val="24"/>
          <w:szCs w:val="24"/>
        </w:rPr>
        <w:t xml:space="preserve"> </w:t>
      </w:r>
      <w:r w:rsidRPr="001B40C0">
        <w:rPr>
          <w:rFonts w:cs="Tahoma"/>
          <w:b/>
          <w:bCs/>
          <w:sz w:val="24"/>
          <w:szCs w:val="24"/>
        </w:rPr>
        <w:t>z zawarciem Umowy</w:t>
      </w:r>
      <w:r w:rsidRPr="001B40C0">
        <w:rPr>
          <w:rFonts w:cs="Tahoma"/>
          <w:sz w:val="24"/>
          <w:szCs w:val="24"/>
        </w:rPr>
        <w:t xml:space="preserve"> (art. 6 ust. 1 lit. b Rozporządzenia 2016/679) oraz</w:t>
      </w:r>
      <w:r w:rsidR="00D50966" w:rsidRPr="001B40C0">
        <w:rPr>
          <w:rFonts w:cs="Tahoma"/>
          <w:sz w:val="24"/>
          <w:szCs w:val="24"/>
        </w:rPr>
        <w:t xml:space="preserve"> </w:t>
      </w:r>
      <w:r w:rsidRPr="001B40C0">
        <w:rPr>
          <w:rFonts w:cs="Tahoma"/>
          <w:b/>
          <w:bCs/>
          <w:sz w:val="24"/>
          <w:szCs w:val="24"/>
        </w:rPr>
        <w:t>w celu realizacji Umowy</w:t>
      </w:r>
      <w:r w:rsidRPr="001B40C0">
        <w:rPr>
          <w:rFonts w:cs="Tahoma"/>
          <w:sz w:val="24"/>
          <w:szCs w:val="24"/>
        </w:rPr>
        <w:t xml:space="preserve"> w związku z wykonywaniem zadania realizowanego w interesie publicznym (art. 6 ust. 1 lit. e Rozporządzenia 2016/679);</w:t>
      </w:r>
    </w:p>
    <w:p w14:paraId="10B8B9D6" w14:textId="77777777" w:rsidR="00B950C6" w:rsidRPr="001B40C0" w:rsidRDefault="00B950C6" w:rsidP="00D50966">
      <w:pPr>
        <w:pStyle w:val="Akapitzlist"/>
        <w:numPr>
          <w:ilvl w:val="0"/>
          <w:numId w:val="60"/>
        </w:numPr>
        <w:spacing w:after="0" w:line="276" w:lineRule="auto"/>
        <w:ind w:left="426" w:hanging="426"/>
        <w:rPr>
          <w:rFonts w:cs="Tahoma"/>
          <w:sz w:val="24"/>
          <w:szCs w:val="24"/>
        </w:rPr>
      </w:pPr>
      <w:r w:rsidRPr="001B40C0">
        <w:rPr>
          <w:rFonts w:cs="Tahoma"/>
          <w:sz w:val="24"/>
          <w:szCs w:val="24"/>
        </w:rPr>
        <w:t>Pani/Pana dane osobowe mogą zostać udostępniane upoważnionym organom</w:t>
      </w:r>
      <w:r w:rsidRPr="001B40C0">
        <w:rPr>
          <w:rFonts w:cs="Tahoma"/>
          <w:sz w:val="24"/>
          <w:szCs w:val="24"/>
        </w:rPr>
        <w:br/>
        <w:t>i podmiotom na podstawie powszechnie obowiązującego prawa oraz podmiotom wspierającym bieżącą działalność, z którymi Administrator zawarł umowy powierzenia przetwarzania danych, zgodnie z art. 28 Rozporządzenia 2016/679;</w:t>
      </w:r>
    </w:p>
    <w:p w14:paraId="19BE0AEE" w14:textId="77777777" w:rsidR="00B950C6" w:rsidRPr="001B40C0" w:rsidRDefault="00B950C6" w:rsidP="00D50966">
      <w:pPr>
        <w:pStyle w:val="Akapitzlist"/>
        <w:numPr>
          <w:ilvl w:val="0"/>
          <w:numId w:val="60"/>
        </w:numPr>
        <w:spacing w:after="0" w:line="276" w:lineRule="auto"/>
        <w:ind w:left="426" w:hanging="426"/>
        <w:rPr>
          <w:rFonts w:cs="Tahoma"/>
          <w:sz w:val="24"/>
          <w:szCs w:val="24"/>
        </w:rPr>
      </w:pPr>
      <w:r w:rsidRPr="001B40C0">
        <w:rPr>
          <w:rFonts w:cs="Tahoma"/>
          <w:sz w:val="24"/>
          <w:szCs w:val="24"/>
        </w:rPr>
        <w:t>okres przetwarzania Państwa danych osobowych uzależniony jest</w:t>
      </w:r>
      <w:r w:rsidRPr="001B40C0">
        <w:rPr>
          <w:rFonts w:cs="Tahoma"/>
          <w:sz w:val="24"/>
          <w:szCs w:val="24"/>
        </w:rPr>
        <w:br/>
        <w:t>od obowiązujących przepisów prawa, jak również od okresu wynikającego</w:t>
      </w:r>
      <w:r w:rsidRPr="001B40C0">
        <w:rPr>
          <w:rFonts w:cs="Tahoma"/>
          <w:sz w:val="24"/>
          <w:szCs w:val="24"/>
        </w:rPr>
        <w:br/>
        <w:t>z przyjętego u Administratora jednolitego rzeczowego wykazu akt;</w:t>
      </w:r>
    </w:p>
    <w:p w14:paraId="2AB60B2D" w14:textId="77777777" w:rsidR="00B950C6" w:rsidRPr="001B40C0" w:rsidRDefault="00B950C6" w:rsidP="00D50966">
      <w:pPr>
        <w:pStyle w:val="TableParagraph"/>
        <w:numPr>
          <w:ilvl w:val="0"/>
          <w:numId w:val="60"/>
        </w:numPr>
        <w:spacing w:line="276" w:lineRule="auto"/>
        <w:ind w:left="426" w:hanging="426"/>
        <w:textAlignment w:val="baseline"/>
        <w:rPr>
          <w:rFonts w:ascii="Tahoma" w:hAnsi="Tahoma" w:cs="Tahoma"/>
          <w:sz w:val="24"/>
          <w:szCs w:val="24"/>
          <w:lang w:val="pl-PL"/>
        </w:rPr>
      </w:pPr>
      <w:r w:rsidRPr="001B40C0">
        <w:rPr>
          <w:rFonts w:ascii="Tahoma" w:hAnsi="Tahoma" w:cs="Tahoma"/>
          <w:sz w:val="24"/>
          <w:szCs w:val="24"/>
          <w:lang w:val="pl-PL"/>
        </w:rPr>
        <w:t xml:space="preserve">posiada Pani/Pan: </w:t>
      </w:r>
    </w:p>
    <w:p w14:paraId="24D79876" w14:textId="77777777" w:rsidR="00B950C6" w:rsidRPr="001B40C0" w:rsidRDefault="00B950C6" w:rsidP="00D50966">
      <w:pPr>
        <w:pStyle w:val="Default"/>
        <w:numPr>
          <w:ilvl w:val="0"/>
          <w:numId w:val="59"/>
        </w:numPr>
        <w:spacing w:line="276" w:lineRule="auto"/>
        <w:ind w:left="851" w:hanging="425"/>
      </w:pPr>
      <w:r w:rsidRPr="001B40C0">
        <w:t>prawo dostępu do danych osobowych Pani/Pana dotyczących, zgodnie</w:t>
      </w:r>
      <w:r w:rsidRPr="001B40C0">
        <w:br/>
        <w:t>z art. 15 Rozporządzenia 2016/679,</w:t>
      </w:r>
    </w:p>
    <w:p w14:paraId="7E00BBE8" w14:textId="77777777" w:rsidR="00B950C6" w:rsidRPr="001B40C0" w:rsidRDefault="00B950C6" w:rsidP="00D50966">
      <w:pPr>
        <w:pStyle w:val="Default"/>
        <w:numPr>
          <w:ilvl w:val="0"/>
          <w:numId w:val="59"/>
        </w:numPr>
        <w:spacing w:line="276" w:lineRule="auto"/>
        <w:ind w:left="851" w:hanging="425"/>
      </w:pPr>
      <w:r w:rsidRPr="001B40C0">
        <w:t>prawo do sprostowania Pani/Pana danych osobowych, zgodnie z art. 16 Rozporządzenia 2016/679,</w:t>
      </w:r>
    </w:p>
    <w:p w14:paraId="7D35B9B3" w14:textId="77777777" w:rsidR="00B950C6" w:rsidRPr="001B40C0" w:rsidRDefault="00B950C6" w:rsidP="00D50966">
      <w:pPr>
        <w:pStyle w:val="Default"/>
        <w:numPr>
          <w:ilvl w:val="0"/>
          <w:numId w:val="59"/>
        </w:numPr>
        <w:spacing w:line="276" w:lineRule="auto"/>
        <w:ind w:left="851" w:hanging="425"/>
      </w:pPr>
      <w:r w:rsidRPr="001B40C0">
        <w:t>prawo do usunięcia danych po okresie związanym z ich archiwizacją, zgodnie z art. 17 ust. 1 lit. e Rozporządzenia 2016/679,</w:t>
      </w:r>
    </w:p>
    <w:p w14:paraId="11220323" w14:textId="77777777" w:rsidR="00B950C6" w:rsidRPr="001B40C0" w:rsidRDefault="00B950C6" w:rsidP="00D50966">
      <w:pPr>
        <w:pStyle w:val="Default"/>
        <w:numPr>
          <w:ilvl w:val="0"/>
          <w:numId w:val="59"/>
        </w:numPr>
        <w:spacing w:line="276" w:lineRule="auto"/>
        <w:ind w:left="851" w:hanging="425"/>
      </w:pPr>
      <w:r w:rsidRPr="001B40C0">
        <w:t>prawo żądania od administratora ograniczenia przetwarzania danych osobowych, zgodnie z art. 18 Rozporządzenie 2016/679, jednakże</w:t>
      </w:r>
      <w:r w:rsidRPr="001B40C0">
        <w:br/>
        <w:t>z zastrzeżeniem przypadków, o których mowa w art. 18 ust. 2 Rozporządzenia 2016/679,</w:t>
      </w:r>
    </w:p>
    <w:p w14:paraId="60DF19F9" w14:textId="77777777" w:rsidR="00B950C6" w:rsidRPr="001B40C0" w:rsidRDefault="00B950C6" w:rsidP="00D50966">
      <w:pPr>
        <w:pStyle w:val="Default"/>
        <w:numPr>
          <w:ilvl w:val="0"/>
          <w:numId w:val="59"/>
        </w:numPr>
        <w:spacing w:line="276" w:lineRule="auto"/>
        <w:ind w:left="851" w:hanging="425"/>
      </w:pPr>
      <w:r w:rsidRPr="001B40C0">
        <w:rPr>
          <w:bCs/>
        </w:rPr>
        <w:t>prawo sprzeciwu, zgodnie z art. 21 ust. 1 Rozporządzenia 2016/679 dla danych przetwarzanych w związku z </w:t>
      </w:r>
      <w:r w:rsidRPr="001B40C0">
        <w:t>wykonywaniem zadania realizowanego w interesie publicznym, jeśli dane osobowe nie będą niezbędne do ustalenia, dochodzenia lub obrony roszczeń przez Administratora,</w:t>
      </w:r>
    </w:p>
    <w:p w14:paraId="69F45180" w14:textId="77777777" w:rsidR="00B950C6" w:rsidRPr="001B40C0" w:rsidRDefault="00B950C6" w:rsidP="00D50966">
      <w:pPr>
        <w:pStyle w:val="Default"/>
        <w:numPr>
          <w:ilvl w:val="0"/>
          <w:numId w:val="59"/>
        </w:numPr>
        <w:spacing w:line="276" w:lineRule="auto"/>
        <w:ind w:left="851" w:hanging="425"/>
      </w:pPr>
      <w:r w:rsidRPr="001B40C0">
        <w:t>prawo do wniesienia skargi do organu nadzorczego – Prezesa Urzędu Ochrony Danych Osobowych, jeżeli uzna Pani/Pan, że dane przetwarzane są w sposób niezgodny z obowiązującym prawem;</w:t>
      </w:r>
    </w:p>
    <w:p w14:paraId="5CE798DB" w14:textId="3225CEDB" w:rsidR="00B950C6" w:rsidRPr="001B40C0" w:rsidRDefault="00B950C6" w:rsidP="00D50966">
      <w:pPr>
        <w:pStyle w:val="Default"/>
        <w:numPr>
          <w:ilvl w:val="0"/>
          <w:numId w:val="60"/>
        </w:numPr>
        <w:spacing w:line="276" w:lineRule="auto"/>
        <w:ind w:left="426" w:hanging="426"/>
      </w:pPr>
      <w:r w:rsidRPr="001B40C0">
        <w:t>jednocześnie, z uwagi na wykonywanie zadania realizowanego w interesie publicznym oraz na obowiązujące przepisy prawa, nie przysługuje Pani/Panu: prawo do przenoszenia danych osobowych</w:t>
      </w:r>
      <w:r w:rsidRPr="001B40C0">
        <w:rPr>
          <w:bCs/>
        </w:rPr>
        <w:t xml:space="preserve"> z uwagi na fakt, że podstawą prawną przetwarzania Pani/Pana danych osobowych jest art. 6 ust. 1 lit. e Rozporządzenia 2016/679</w:t>
      </w:r>
      <w:r w:rsidRPr="001B40C0">
        <w:t>.</w:t>
      </w:r>
      <w:r w:rsidR="00D50966" w:rsidRPr="001B40C0">
        <w:t xml:space="preserve"> </w:t>
      </w:r>
      <w:r w:rsidRPr="001B40C0">
        <w:t>Nadto, Pani/Pana dane nie będą przetwarzane w sposób zautomatyzowany;</w:t>
      </w:r>
    </w:p>
    <w:p w14:paraId="2BF522D1" w14:textId="77777777" w:rsidR="00B950C6" w:rsidRPr="001B40C0" w:rsidRDefault="00B950C6" w:rsidP="00D50966">
      <w:pPr>
        <w:pStyle w:val="TableParagraph"/>
        <w:numPr>
          <w:ilvl w:val="0"/>
          <w:numId w:val="60"/>
        </w:numPr>
        <w:spacing w:line="276" w:lineRule="auto"/>
        <w:ind w:left="426" w:hanging="426"/>
        <w:textAlignment w:val="baseline"/>
        <w:rPr>
          <w:rFonts w:ascii="Tahoma" w:hAnsi="Tahoma" w:cs="Tahoma"/>
          <w:sz w:val="24"/>
          <w:szCs w:val="24"/>
          <w:lang w:val="pl-PL"/>
        </w:rPr>
      </w:pPr>
      <w:r w:rsidRPr="001B40C0">
        <w:rPr>
          <w:rFonts w:ascii="Tahoma" w:hAnsi="Tahoma" w:cs="Tahoma"/>
          <w:sz w:val="24"/>
          <w:szCs w:val="24"/>
          <w:lang w:val="pl-PL"/>
        </w:rPr>
        <w:t>podanie danych osobowych jest dobrowolne, ale niezbędne w celu zawarcia</w:t>
      </w:r>
      <w:r w:rsidRPr="001B40C0">
        <w:rPr>
          <w:rFonts w:ascii="Tahoma" w:hAnsi="Tahoma" w:cs="Tahoma"/>
          <w:sz w:val="24"/>
          <w:szCs w:val="24"/>
          <w:lang w:val="pl-PL"/>
        </w:rPr>
        <w:br/>
        <w:t>i realizacji Umowy. Odmowa podania danych skutkować będzie brakiem możliwości zawarcia Umowy;</w:t>
      </w:r>
    </w:p>
    <w:p w14:paraId="7927FFB5" w14:textId="1EAA81A3" w:rsidR="00535C60" w:rsidRDefault="00B950C6" w:rsidP="00D50966">
      <w:pPr>
        <w:pStyle w:val="TableParagraph"/>
        <w:numPr>
          <w:ilvl w:val="0"/>
          <w:numId w:val="60"/>
        </w:numPr>
        <w:spacing w:line="276" w:lineRule="auto"/>
        <w:ind w:left="426" w:hanging="426"/>
        <w:textAlignment w:val="baseline"/>
        <w:rPr>
          <w:rFonts w:ascii="Tahoma" w:hAnsi="Tahoma" w:cs="Tahoma"/>
          <w:sz w:val="24"/>
          <w:szCs w:val="24"/>
        </w:rPr>
      </w:pPr>
      <w:r w:rsidRPr="001B40C0">
        <w:rPr>
          <w:rFonts w:ascii="Tahoma" w:hAnsi="Tahoma" w:cs="Tahoma"/>
          <w:sz w:val="24"/>
          <w:szCs w:val="24"/>
        </w:rPr>
        <w:t>Pani/Pana dane osobowe nie będą podlegały profilowaniu, jak również</w:t>
      </w:r>
      <w:r w:rsidRPr="001B40C0">
        <w:rPr>
          <w:rFonts w:ascii="Tahoma" w:hAnsi="Tahoma" w:cs="Tahoma"/>
          <w:sz w:val="24"/>
          <w:szCs w:val="24"/>
        </w:rPr>
        <w:br/>
        <w:t>w odniesieniu do Pani/Pana danych osobowych, decyzje nie będą podejmowane w sposób zautomatyzowany.</w:t>
      </w:r>
    </w:p>
    <w:p w14:paraId="0E3C1AEA" w14:textId="77777777" w:rsidR="00535C60" w:rsidRDefault="00535C60">
      <w:pPr>
        <w:rPr>
          <w:rFonts w:eastAsia="Times New Roman" w:cs="Tahoma"/>
          <w:kern w:val="3"/>
          <w:sz w:val="24"/>
          <w:szCs w:val="24"/>
          <w:lang w:val="en-US" w:eastAsia="zh-CN"/>
        </w:rPr>
      </w:pPr>
      <w:r>
        <w:rPr>
          <w:rFonts w:cs="Tahoma"/>
          <w:sz w:val="24"/>
          <w:szCs w:val="24"/>
        </w:rPr>
        <w:br w:type="page"/>
      </w:r>
    </w:p>
    <w:p w14:paraId="64E77619" w14:textId="0A496700" w:rsidR="00B950C6" w:rsidRPr="00BB1838" w:rsidRDefault="00535C60" w:rsidP="00535C60">
      <w:pPr>
        <w:pStyle w:val="TableParagraph"/>
        <w:spacing w:line="276" w:lineRule="auto"/>
        <w:jc w:val="right"/>
        <w:textAlignment w:val="baseline"/>
        <w:rPr>
          <w:rFonts w:ascii="Tahoma" w:hAnsi="Tahoma" w:cs="Tahoma"/>
          <w:i/>
          <w:iCs/>
          <w:sz w:val="24"/>
          <w:szCs w:val="24"/>
          <w:lang w:val="pl-PL"/>
        </w:rPr>
      </w:pPr>
      <w:r w:rsidRPr="00BB1838">
        <w:rPr>
          <w:rFonts w:ascii="Tahoma" w:hAnsi="Tahoma" w:cs="Tahoma"/>
          <w:i/>
          <w:iCs/>
          <w:sz w:val="24"/>
          <w:szCs w:val="24"/>
          <w:lang w:val="pl-PL"/>
        </w:rPr>
        <w:lastRenderedPageBreak/>
        <w:t>Załącznik nr 1 do Umowy</w:t>
      </w:r>
    </w:p>
    <w:p w14:paraId="71E37E7E" w14:textId="77777777" w:rsidR="00535C60" w:rsidRPr="00535C60" w:rsidRDefault="00535C60" w:rsidP="00535C60">
      <w:pPr>
        <w:pStyle w:val="TableParagraph"/>
        <w:spacing w:line="276" w:lineRule="auto"/>
        <w:ind w:left="0"/>
        <w:textAlignment w:val="baseline"/>
        <w:rPr>
          <w:rFonts w:ascii="Tahoma" w:hAnsi="Tahoma" w:cs="Tahoma"/>
          <w:sz w:val="24"/>
          <w:szCs w:val="24"/>
          <w:lang w:val="pl-PL"/>
        </w:rPr>
      </w:pPr>
    </w:p>
    <w:p w14:paraId="127B2ADF" w14:textId="77777777" w:rsidR="00535C60" w:rsidRPr="00535C60" w:rsidRDefault="00535C60" w:rsidP="00535C60">
      <w:pPr>
        <w:spacing w:line="276" w:lineRule="auto"/>
        <w:jc w:val="center"/>
        <w:rPr>
          <w:rFonts w:cs="Tahoma"/>
          <w:b/>
          <w:sz w:val="24"/>
          <w:szCs w:val="24"/>
        </w:rPr>
      </w:pPr>
      <w:r w:rsidRPr="00535C60">
        <w:rPr>
          <w:rFonts w:cs="Tahoma"/>
          <w:b/>
          <w:sz w:val="24"/>
          <w:szCs w:val="24"/>
        </w:rPr>
        <w:t>KARTA GWARANCYJNA JAKOŚCI WYKONANIA ROBÓT</w:t>
      </w:r>
    </w:p>
    <w:p w14:paraId="1A2874B9" w14:textId="77777777" w:rsidR="00535C60" w:rsidRPr="00535C60" w:rsidRDefault="00535C60" w:rsidP="00535C60">
      <w:pPr>
        <w:spacing w:line="276" w:lineRule="auto"/>
        <w:rPr>
          <w:rFonts w:cs="Tahoma"/>
          <w:sz w:val="24"/>
          <w:szCs w:val="24"/>
        </w:rPr>
      </w:pPr>
      <w:r w:rsidRPr="00535C60">
        <w:rPr>
          <w:rFonts w:cs="Tahoma"/>
          <w:sz w:val="24"/>
          <w:szCs w:val="24"/>
        </w:rPr>
        <w:t>Sporządzona w dniu …………………………...</w:t>
      </w:r>
    </w:p>
    <w:p w14:paraId="09900091" w14:textId="77777777" w:rsidR="00535C60" w:rsidRPr="00535C60" w:rsidRDefault="00535C60" w:rsidP="00535C60">
      <w:pPr>
        <w:pStyle w:val="Akapitzlist"/>
        <w:numPr>
          <w:ilvl w:val="0"/>
          <w:numId w:val="64"/>
        </w:numPr>
        <w:spacing w:after="0" w:line="276" w:lineRule="auto"/>
        <w:ind w:left="426" w:hanging="426"/>
        <w:rPr>
          <w:rFonts w:cs="Tahoma"/>
          <w:sz w:val="24"/>
          <w:szCs w:val="24"/>
        </w:rPr>
      </w:pPr>
      <w:r w:rsidRPr="00535C60">
        <w:rPr>
          <w:rFonts w:cs="Tahoma"/>
          <w:b/>
          <w:sz w:val="24"/>
          <w:szCs w:val="24"/>
        </w:rPr>
        <w:t>Zamawiający: ……………………………………...</w:t>
      </w:r>
    </w:p>
    <w:p w14:paraId="4D07AB3D" w14:textId="77777777" w:rsidR="00535C60" w:rsidRDefault="00535C60" w:rsidP="00535C60">
      <w:pPr>
        <w:pStyle w:val="Akapitzlist"/>
        <w:numPr>
          <w:ilvl w:val="0"/>
          <w:numId w:val="64"/>
        </w:numPr>
        <w:spacing w:after="0" w:line="276" w:lineRule="auto"/>
        <w:ind w:left="426" w:hanging="426"/>
        <w:rPr>
          <w:rFonts w:cs="Tahoma"/>
          <w:sz w:val="24"/>
          <w:szCs w:val="24"/>
        </w:rPr>
      </w:pPr>
      <w:r w:rsidRPr="00535C60">
        <w:rPr>
          <w:rFonts w:cs="Tahoma"/>
          <w:b/>
          <w:sz w:val="24"/>
          <w:szCs w:val="24"/>
        </w:rPr>
        <w:t>Wykonawca</w:t>
      </w:r>
      <w:r w:rsidRPr="00535C60">
        <w:rPr>
          <w:rFonts w:cs="Tahoma"/>
          <w:sz w:val="24"/>
          <w:szCs w:val="24"/>
        </w:rPr>
        <w:t>: ……………………………………...</w:t>
      </w:r>
    </w:p>
    <w:p w14:paraId="06C4712C" w14:textId="55FC9FCF" w:rsidR="00535C60" w:rsidRPr="00535C60" w:rsidRDefault="00535C60" w:rsidP="00535C60">
      <w:pPr>
        <w:pStyle w:val="Akapitzlist"/>
        <w:numPr>
          <w:ilvl w:val="0"/>
          <w:numId w:val="64"/>
        </w:numPr>
        <w:spacing w:after="0" w:line="276" w:lineRule="auto"/>
        <w:ind w:left="426" w:hanging="426"/>
        <w:rPr>
          <w:rFonts w:cs="Tahoma"/>
          <w:sz w:val="24"/>
          <w:szCs w:val="24"/>
        </w:rPr>
      </w:pPr>
      <w:r w:rsidRPr="00535C60">
        <w:rPr>
          <w:rFonts w:cs="Tahoma"/>
          <w:sz w:val="24"/>
          <w:szCs w:val="24"/>
        </w:rPr>
        <w:t>Umowa nr …………………………………..</w:t>
      </w:r>
      <w:r>
        <w:rPr>
          <w:rFonts w:cs="Tahoma"/>
          <w:sz w:val="24"/>
          <w:szCs w:val="24"/>
        </w:rPr>
        <w:br/>
      </w:r>
      <w:r w:rsidRPr="00535C60">
        <w:rPr>
          <w:rFonts w:cs="Tahoma"/>
          <w:sz w:val="24"/>
          <w:szCs w:val="24"/>
        </w:rPr>
        <w:t xml:space="preserve">Przedsięwzięcie pod nazwą: </w:t>
      </w:r>
      <w:r w:rsidRPr="00535C60">
        <w:rPr>
          <w:rFonts w:cs="Tahoma"/>
          <w:b/>
          <w:sz w:val="24"/>
          <w:szCs w:val="24"/>
        </w:rPr>
        <w:t>„</w:t>
      </w:r>
      <w:r w:rsidRPr="00535C60">
        <w:rPr>
          <w:rFonts w:eastAsia="Arial" w:cs="Tahoma"/>
          <w:b/>
          <w:bCs/>
          <w:color w:val="000000"/>
          <w:sz w:val="24"/>
          <w:szCs w:val="24"/>
          <w:lang w:eastAsia="zh-CN"/>
        </w:rPr>
        <w:t>Przeb</w:t>
      </w:r>
      <w:r w:rsidRPr="00535C60">
        <w:rPr>
          <w:rFonts w:eastAsia="Times New Roman" w:cs="Tahoma"/>
          <w:b/>
          <w:bCs/>
          <w:color w:val="000000"/>
          <w:sz w:val="24"/>
          <w:szCs w:val="24"/>
          <w:lang w:eastAsia="zh-CN"/>
        </w:rPr>
        <w:t>udowa zewnętrznej klatki schodowej wraz z platformą dla osób niepełnosprawnych oraz przebudowa łazienki</w:t>
      </w:r>
      <w:r>
        <w:rPr>
          <w:rFonts w:eastAsia="Times New Roman" w:cs="Tahoma"/>
          <w:b/>
          <w:bCs/>
          <w:color w:val="000000"/>
          <w:sz w:val="24"/>
          <w:szCs w:val="24"/>
          <w:lang w:eastAsia="zh-CN"/>
        </w:rPr>
        <w:t xml:space="preserve"> </w:t>
      </w:r>
      <w:r w:rsidRPr="00535C60">
        <w:rPr>
          <w:rFonts w:eastAsia="Times New Roman" w:cs="Tahoma"/>
          <w:b/>
          <w:bCs/>
          <w:color w:val="000000"/>
          <w:sz w:val="24"/>
          <w:szCs w:val="24"/>
          <w:lang w:eastAsia="zh-CN"/>
        </w:rPr>
        <w:t>na łazienkę do potrzeb niepełnosprawnych, na parterze</w:t>
      </w:r>
      <w:r>
        <w:rPr>
          <w:rFonts w:eastAsia="Times New Roman" w:cs="Tahoma"/>
          <w:b/>
          <w:bCs/>
          <w:color w:val="000000"/>
          <w:sz w:val="24"/>
          <w:szCs w:val="24"/>
          <w:lang w:eastAsia="zh-CN"/>
        </w:rPr>
        <w:br/>
      </w:r>
      <w:r w:rsidRPr="00535C60">
        <w:rPr>
          <w:rFonts w:eastAsia="Times New Roman" w:cs="Tahoma"/>
          <w:b/>
          <w:bCs/>
          <w:color w:val="000000"/>
          <w:sz w:val="24"/>
          <w:szCs w:val="24"/>
          <w:lang w:eastAsia="zh-CN"/>
        </w:rPr>
        <w:t>w budynku Dziennego Domu Pomocy przy ul. Konstytucji 3 Maja</w:t>
      </w:r>
      <w:r>
        <w:rPr>
          <w:rFonts w:eastAsia="Times New Roman" w:cs="Tahoma"/>
          <w:b/>
          <w:bCs/>
          <w:color w:val="000000"/>
          <w:sz w:val="24"/>
          <w:szCs w:val="24"/>
          <w:lang w:eastAsia="zh-CN"/>
        </w:rPr>
        <w:br/>
      </w:r>
      <w:r w:rsidRPr="00535C60">
        <w:rPr>
          <w:rFonts w:eastAsia="Times New Roman" w:cs="Tahoma"/>
          <w:b/>
          <w:bCs/>
          <w:color w:val="000000"/>
          <w:sz w:val="24"/>
          <w:szCs w:val="24"/>
          <w:lang w:eastAsia="zh-CN"/>
        </w:rPr>
        <w:t>nr 12</w:t>
      </w:r>
      <w:r w:rsidRPr="00535C60">
        <w:rPr>
          <w:rFonts w:cs="Tahoma"/>
          <w:b/>
          <w:sz w:val="24"/>
          <w:szCs w:val="24"/>
        </w:rPr>
        <w:t>”</w:t>
      </w:r>
      <w:r>
        <w:rPr>
          <w:rFonts w:cs="Tahoma"/>
          <w:bCs/>
          <w:sz w:val="24"/>
          <w:szCs w:val="24"/>
        </w:rPr>
        <w:t>.</w:t>
      </w:r>
    </w:p>
    <w:p w14:paraId="272F3598" w14:textId="578BA02A" w:rsidR="00535C60" w:rsidRPr="00535C60" w:rsidRDefault="00535C60" w:rsidP="00535C60">
      <w:pPr>
        <w:pStyle w:val="Akapitzlist"/>
        <w:numPr>
          <w:ilvl w:val="0"/>
          <w:numId w:val="64"/>
        </w:numPr>
        <w:spacing w:after="0" w:line="276" w:lineRule="auto"/>
        <w:ind w:left="426" w:hanging="426"/>
        <w:rPr>
          <w:rFonts w:cs="Tahoma"/>
          <w:sz w:val="24"/>
          <w:szCs w:val="24"/>
        </w:rPr>
      </w:pPr>
      <w:r w:rsidRPr="00535C60">
        <w:rPr>
          <w:rFonts w:cs="Tahoma"/>
          <w:sz w:val="24"/>
          <w:szCs w:val="24"/>
        </w:rPr>
        <w:t>Przedmiot umowy: Wykonanie robót budowlanych związanych z p</w:t>
      </w:r>
      <w:r w:rsidRPr="00535C60">
        <w:rPr>
          <w:rFonts w:eastAsia="Arial" w:cs="Tahoma"/>
          <w:color w:val="000000"/>
          <w:sz w:val="24"/>
          <w:szCs w:val="24"/>
          <w:lang w:eastAsia="zh-CN"/>
        </w:rPr>
        <w:t>rzeb</w:t>
      </w:r>
      <w:r w:rsidRPr="00535C60">
        <w:rPr>
          <w:rFonts w:eastAsia="Times New Roman" w:cs="Tahoma"/>
          <w:color w:val="000000"/>
          <w:sz w:val="24"/>
          <w:szCs w:val="24"/>
          <w:lang w:eastAsia="zh-CN"/>
        </w:rPr>
        <w:t>udową zewnętrznej klatki schodowej wraz z platformą dla osób niepełnosprawnych oraz przebudowa łazienki na łazienkę do potrzeb niepełnosprawnych na parterze</w:t>
      </w:r>
      <w:r>
        <w:rPr>
          <w:rFonts w:eastAsia="Times New Roman" w:cs="Tahoma"/>
          <w:color w:val="000000"/>
          <w:sz w:val="24"/>
          <w:szCs w:val="24"/>
          <w:lang w:eastAsia="zh-CN"/>
        </w:rPr>
        <w:br/>
      </w:r>
      <w:r w:rsidRPr="00535C60">
        <w:rPr>
          <w:rFonts w:eastAsia="Times New Roman" w:cs="Tahoma"/>
          <w:color w:val="000000"/>
          <w:sz w:val="24"/>
          <w:szCs w:val="24"/>
          <w:lang w:eastAsia="zh-CN"/>
        </w:rPr>
        <w:t>w budynku DDP w Mikołowie przy ul. Konstytucji 3 Maja 12</w:t>
      </w:r>
      <w:r>
        <w:rPr>
          <w:rFonts w:eastAsia="Times New Roman" w:cs="Tahoma"/>
          <w:color w:val="000000"/>
          <w:sz w:val="24"/>
          <w:szCs w:val="24"/>
          <w:lang w:eastAsia="zh-CN"/>
        </w:rPr>
        <w:t>.</w:t>
      </w:r>
    </w:p>
    <w:p w14:paraId="79BC81ED" w14:textId="22A45396" w:rsidR="00535C60" w:rsidRDefault="00535C60" w:rsidP="00535C60">
      <w:pPr>
        <w:pStyle w:val="Akapitzlist"/>
        <w:numPr>
          <w:ilvl w:val="0"/>
          <w:numId w:val="64"/>
        </w:numPr>
        <w:spacing w:after="0" w:line="276" w:lineRule="auto"/>
        <w:ind w:left="426" w:hanging="426"/>
        <w:rPr>
          <w:rFonts w:cs="Tahoma"/>
          <w:sz w:val="24"/>
          <w:szCs w:val="24"/>
        </w:rPr>
      </w:pPr>
      <w:r w:rsidRPr="00535C60">
        <w:rPr>
          <w:rFonts w:cs="Tahoma"/>
          <w:sz w:val="24"/>
          <w:szCs w:val="24"/>
        </w:rPr>
        <w:t>Charakterystyka techniczna przedmiotu umowy, zwanego dalej przedmiotem gwarancji. Przedmiot gwarancji obejmuje:</w:t>
      </w:r>
      <w:r>
        <w:rPr>
          <w:rFonts w:cs="Tahoma"/>
          <w:sz w:val="24"/>
          <w:szCs w:val="24"/>
        </w:rPr>
        <w:t xml:space="preserve"> </w:t>
      </w:r>
      <w:r w:rsidR="00BB1838">
        <w:rPr>
          <w:rFonts w:cs="Tahoma"/>
          <w:sz w:val="24"/>
          <w:szCs w:val="24"/>
        </w:rPr>
        <w:t>_______________________________</w:t>
      </w:r>
      <w:r w:rsidR="00BB1838">
        <w:rPr>
          <w:rFonts w:cs="Tahoma"/>
          <w:sz w:val="24"/>
          <w:szCs w:val="24"/>
        </w:rPr>
        <w:br/>
        <w:t>_________________________________________________________________.</w:t>
      </w:r>
    </w:p>
    <w:p w14:paraId="186B8EEA" w14:textId="4D57F491" w:rsidR="00535C60" w:rsidRDefault="00535C60" w:rsidP="00535C60">
      <w:pPr>
        <w:pStyle w:val="Akapitzlist"/>
        <w:numPr>
          <w:ilvl w:val="0"/>
          <w:numId w:val="64"/>
        </w:numPr>
        <w:spacing w:after="0" w:line="276" w:lineRule="auto"/>
        <w:ind w:left="426" w:hanging="426"/>
        <w:rPr>
          <w:rFonts w:cs="Tahoma"/>
          <w:sz w:val="24"/>
          <w:szCs w:val="24"/>
        </w:rPr>
      </w:pPr>
      <w:r w:rsidRPr="00535C60">
        <w:rPr>
          <w:rFonts w:cs="Tahoma"/>
          <w:sz w:val="24"/>
          <w:szCs w:val="24"/>
        </w:rPr>
        <w:t xml:space="preserve">Data odbioru końcowego: </w:t>
      </w:r>
      <w:r w:rsidR="00BB1838">
        <w:rPr>
          <w:rFonts w:cs="Tahoma"/>
          <w:sz w:val="24"/>
          <w:szCs w:val="24"/>
        </w:rPr>
        <w:t>_______________________________</w:t>
      </w:r>
      <w:r w:rsidRPr="00535C60">
        <w:rPr>
          <w:rFonts w:cs="Tahoma"/>
          <w:sz w:val="24"/>
          <w:szCs w:val="24"/>
        </w:rPr>
        <w:t>.</w:t>
      </w:r>
    </w:p>
    <w:p w14:paraId="044126BF" w14:textId="77777777" w:rsidR="00535C60" w:rsidRDefault="00535C60" w:rsidP="00535C60">
      <w:pPr>
        <w:pStyle w:val="Akapitzlist"/>
        <w:numPr>
          <w:ilvl w:val="0"/>
          <w:numId w:val="64"/>
        </w:numPr>
        <w:spacing w:after="0" w:line="276" w:lineRule="auto"/>
        <w:ind w:left="426" w:hanging="426"/>
        <w:rPr>
          <w:rFonts w:cs="Tahoma"/>
          <w:sz w:val="24"/>
          <w:szCs w:val="24"/>
        </w:rPr>
      </w:pPr>
      <w:r w:rsidRPr="00535C60">
        <w:rPr>
          <w:rFonts w:cs="Tahoma"/>
          <w:sz w:val="24"/>
          <w:szCs w:val="24"/>
        </w:rPr>
        <w:t>Ogólne warunki gwarancji jakości:</w:t>
      </w:r>
    </w:p>
    <w:p w14:paraId="6153FB99" w14:textId="7A3278E2"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Wykonawca oświadcza, że objęty niniejszą kartą gwarancyjną przedmiot gwarancji został wykonany zgodnie z umową, specyfikacją techniczną wykonania i odbioru robót, zasadami wiedzy technicznej i przepisami techniczno-budowlanymi</w:t>
      </w:r>
      <w:r>
        <w:rPr>
          <w:rFonts w:cs="Tahoma"/>
          <w:sz w:val="24"/>
          <w:szCs w:val="24"/>
        </w:rPr>
        <w:t>;</w:t>
      </w:r>
    </w:p>
    <w:p w14:paraId="685FFF7A" w14:textId="15275678"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 xml:space="preserve">okres gwarancji na przedmiot umowy wynosi </w:t>
      </w:r>
      <w:r w:rsidR="00BB1838">
        <w:rPr>
          <w:rFonts w:cs="Tahoma"/>
          <w:sz w:val="24"/>
          <w:szCs w:val="24"/>
        </w:rPr>
        <w:t>______</w:t>
      </w:r>
      <w:r w:rsidRPr="00535C60">
        <w:rPr>
          <w:rFonts w:cs="Tahoma"/>
          <w:sz w:val="24"/>
          <w:szCs w:val="24"/>
        </w:rPr>
        <w:t xml:space="preserve"> lat, zgodnie z ofertą Wykonawcy</w:t>
      </w:r>
      <w:r>
        <w:rPr>
          <w:rFonts w:cs="Tahoma"/>
          <w:sz w:val="24"/>
          <w:szCs w:val="24"/>
        </w:rPr>
        <w:t>;</w:t>
      </w:r>
    </w:p>
    <w:p w14:paraId="13D0BBEF"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 xml:space="preserve">w okresie gwarancji jakości Wykonawca obowiązany jest </w:t>
      </w:r>
      <w:r w:rsidRPr="00535C60">
        <w:rPr>
          <w:rFonts w:cs="Tahoma"/>
          <w:b/>
          <w:sz w:val="24"/>
          <w:szCs w:val="24"/>
        </w:rPr>
        <w:t>w ramach otrzymanego wynagrodzenia</w:t>
      </w:r>
      <w:r w:rsidRPr="00535C60">
        <w:rPr>
          <w:rFonts w:cs="Tahoma"/>
          <w:sz w:val="24"/>
          <w:szCs w:val="24"/>
        </w:rPr>
        <w:t xml:space="preserve"> do usuwania wad ujawnionych po odbiorze końcowym robót</w:t>
      </w:r>
      <w:r>
        <w:rPr>
          <w:rFonts w:cs="Tahoma"/>
          <w:sz w:val="24"/>
          <w:szCs w:val="24"/>
        </w:rPr>
        <w:t>;</w:t>
      </w:r>
    </w:p>
    <w:p w14:paraId="199D914D" w14:textId="5E191EBA"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o wystąpieniu wad Zamawiający poinformuje Wykonawcę – Gwaranta</w:t>
      </w:r>
      <w:r>
        <w:rPr>
          <w:rFonts w:cs="Tahoma"/>
          <w:sz w:val="24"/>
          <w:szCs w:val="24"/>
        </w:rPr>
        <w:br/>
      </w:r>
      <w:r w:rsidRPr="00535C60">
        <w:rPr>
          <w:rFonts w:cs="Tahoma"/>
          <w:sz w:val="24"/>
          <w:szCs w:val="24"/>
        </w:rPr>
        <w:t xml:space="preserve">za pomocą poczty elektronicznej na adres e-mail </w:t>
      </w:r>
      <w:r w:rsidR="00BB1838">
        <w:rPr>
          <w:rFonts w:cs="Tahoma"/>
          <w:sz w:val="24"/>
          <w:szCs w:val="24"/>
        </w:rPr>
        <w:t>_______________</w:t>
      </w:r>
      <w:r w:rsidRPr="00535C60">
        <w:rPr>
          <w:rFonts w:cs="Tahoma"/>
          <w:sz w:val="24"/>
          <w:szCs w:val="24"/>
        </w:rPr>
        <w:t xml:space="preserve"> podając rodzaj wady</w:t>
      </w:r>
      <w:r>
        <w:rPr>
          <w:rFonts w:cs="Tahoma"/>
          <w:sz w:val="24"/>
          <w:szCs w:val="24"/>
        </w:rPr>
        <w:t>;</w:t>
      </w:r>
    </w:p>
    <w:p w14:paraId="7833EAFC"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ustala się poniższe terminy usunięcia wad:</w:t>
      </w:r>
    </w:p>
    <w:p w14:paraId="79938773" w14:textId="55F9A168" w:rsidR="00535C60" w:rsidRDefault="00535C60" w:rsidP="00535C60">
      <w:pPr>
        <w:pStyle w:val="Akapitzlist"/>
        <w:numPr>
          <w:ilvl w:val="0"/>
          <w:numId w:val="66"/>
        </w:numPr>
        <w:spacing w:after="0" w:line="276" w:lineRule="auto"/>
        <w:ind w:left="1276" w:hanging="425"/>
        <w:rPr>
          <w:rFonts w:cs="Tahoma"/>
          <w:sz w:val="24"/>
          <w:szCs w:val="24"/>
        </w:rPr>
      </w:pPr>
      <w:r w:rsidRPr="00535C60">
        <w:rPr>
          <w:rFonts w:cs="Tahoma"/>
          <w:sz w:val="24"/>
          <w:szCs w:val="24"/>
        </w:rPr>
        <w:t>7 dni licząc od powiadomienia Wykonawcy przez Zamawiającego</w:t>
      </w:r>
      <w:r w:rsidR="00BB1838">
        <w:rPr>
          <w:rFonts w:cs="Tahoma"/>
          <w:sz w:val="24"/>
          <w:szCs w:val="24"/>
        </w:rPr>
        <w:br/>
      </w:r>
      <w:r w:rsidRPr="00535C60">
        <w:rPr>
          <w:rFonts w:cs="Tahoma"/>
          <w:sz w:val="24"/>
          <w:szCs w:val="24"/>
        </w:rPr>
        <w:t>o wadzie, jeżeli będzie to możliwe technicznie lub w innym wyznaczonym przez Zamawiającego terminie,</w:t>
      </w:r>
    </w:p>
    <w:p w14:paraId="0AF6F6EE" w14:textId="77777777" w:rsidR="00535C60" w:rsidRDefault="00535C60" w:rsidP="00535C60">
      <w:pPr>
        <w:pStyle w:val="Akapitzlist"/>
        <w:numPr>
          <w:ilvl w:val="0"/>
          <w:numId w:val="66"/>
        </w:numPr>
        <w:spacing w:after="0" w:line="276" w:lineRule="auto"/>
        <w:ind w:left="1276" w:hanging="425"/>
        <w:rPr>
          <w:rFonts w:cs="Tahoma"/>
          <w:sz w:val="24"/>
          <w:szCs w:val="24"/>
        </w:rPr>
      </w:pPr>
      <w:r w:rsidRPr="00535C60">
        <w:rPr>
          <w:rFonts w:cs="Tahoma"/>
          <w:sz w:val="24"/>
          <w:szCs w:val="24"/>
        </w:rPr>
        <w:t>w przypadku awarii – stawienia się na wezwanie Zamawiającego w ciągu 24 godzin i usunięcia awarii w trybie pilnym,</w:t>
      </w:r>
    </w:p>
    <w:p w14:paraId="6339A20D" w14:textId="7B7B2EC3" w:rsidR="00535C60" w:rsidRDefault="00535C60" w:rsidP="00535C60">
      <w:pPr>
        <w:pStyle w:val="Akapitzlist"/>
        <w:numPr>
          <w:ilvl w:val="0"/>
          <w:numId w:val="66"/>
        </w:numPr>
        <w:spacing w:after="0" w:line="276" w:lineRule="auto"/>
        <w:ind w:left="1276" w:hanging="425"/>
        <w:rPr>
          <w:rFonts w:cs="Tahoma"/>
          <w:sz w:val="24"/>
          <w:szCs w:val="24"/>
        </w:rPr>
      </w:pPr>
      <w:r w:rsidRPr="00535C60">
        <w:rPr>
          <w:rFonts w:cs="Tahoma"/>
          <w:sz w:val="24"/>
          <w:szCs w:val="24"/>
        </w:rPr>
        <w:lastRenderedPageBreak/>
        <w:t>7 dni licząc od powiadomienia Wykonawcy przez Zamawiającego</w:t>
      </w:r>
      <w:r>
        <w:rPr>
          <w:rFonts w:cs="Tahoma"/>
          <w:sz w:val="24"/>
          <w:szCs w:val="24"/>
        </w:rPr>
        <w:br/>
      </w:r>
      <w:r w:rsidRPr="00535C60">
        <w:rPr>
          <w:rFonts w:cs="Tahoma"/>
          <w:sz w:val="24"/>
          <w:szCs w:val="24"/>
        </w:rPr>
        <w:t>o wadzie, po terminie gwarancji, jeżeli Zamawiający zawiadomił o wadzie przed upływem tego terminu</w:t>
      </w:r>
      <w:r>
        <w:rPr>
          <w:rFonts w:cs="Tahoma"/>
          <w:sz w:val="24"/>
          <w:szCs w:val="24"/>
        </w:rPr>
        <w:t>;</w:t>
      </w:r>
    </w:p>
    <w:p w14:paraId="01A0E920"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usunięcie wady powinno być stwierdzone protokolarnie</w:t>
      </w:r>
      <w:r>
        <w:rPr>
          <w:rFonts w:cs="Tahoma"/>
          <w:sz w:val="24"/>
          <w:szCs w:val="24"/>
        </w:rPr>
        <w:t>;</w:t>
      </w:r>
    </w:p>
    <w:p w14:paraId="046EFBA0"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r>
        <w:rPr>
          <w:rFonts w:cs="Tahoma"/>
          <w:sz w:val="24"/>
          <w:szCs w:val="24"/>
        </w:rPr>
        <w:t>;</w:t>
      </w:r>
    </w:p>
    <w:p w14:paraId="1A578D0A"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w innych przypadkach termin gwarancji ulega przedłużeniu o czas, w ciągu którego wskutek wady przedmiotu objętego gwarancją Zamawiający</w:t>
      </w:r>
      <w:r>
        <w:rPr>
          <w:rFonts w:cs="Tahoma"/>
          <w:sz w:val="24"/>
          <w:szCs w:val="24"/>
        </w:rPr>
        <w:br/>
      </w:r>
      <w:r w:rsidRPr="00535C60">
        <w:rPr>
          <w:rFonts w:cs="Tahoma"/>
          <w:sz w:val="24"/>
          <w:szCs w:val="24"/>
        </w:rPr>
        <w:t>z przedmiotu gwarancji nie mógł korzystać,</w:t>
      </w:r>
    </w:p>
    <w:p w14:paraId="5BAF84FE"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nie podlegają uprawnieniom z tytułu gwarancji jakości wady powstałe</w:t>
      </w:r>
      <w:r>
        <w:rPr>
          <w:rFonts w:cs="Tahoma"/>
          <w:sz w:val="24"/>
          <w:szCs w:val="24"/>
        </w:rPr>
        <w:br/>
      </w:r>
      <w:r w:rsidRPr="00535C60">
        <w:rPr>
          <w:rFonts w:cs="Tahoma"/>
          <w:sz w:val="24"/>
          <w:szCs w:val="24"/>
        </w:rPr>
        <w:t>na skutek:</w:t>
      </w:r>
    </w:p>
    <w:p w14:paraId="549225DA" w14:textId="77777777" w:rsidR="00535C60" w:rsidRDefault="00535C60" w:rsidP="00535C60">
      <w:pPr>
        <w:pStyle w:val="Akapitzlist"/>
        <w:numPr>
          <w:ilvl w:val="0"/>
          <w:numId w:val="67"/>
        </w:numPr>
        <w:spacing w:after="0" w:line="276" w:lineRule="auto"/>
        <w:ind w:left="1276" w:hanging="425"/>
        <w:rPr>
          <w:rFonts w:cs="Tahoma"/>
          <w:sz w:val="24"/>
          <w:szCs w:val="24"/>
        </w:rPr>
      </w:pPr>
      <w:r w:rsidRPr="00535C60">
        <w:rPr>
          <w:rFonts w:cs="Tahoma"/>
          <w:sz w:val="24"/>
          <w:szCs w:val="24"/>
        </w:rPr>
        <w:t>siły wyższej, pod pojęciem której strony ustalają: stan wojny, stan klęski żywiołowej i strajk generalny,</w:t>
      </w:r>
    </w:p>
    <w:p w14:paraId="22BED072" w14:textId="77777777" w:rsidR="00535C60" w:rsidRDefault="00535C60" w:rsidP="00535C60">
      <w:pPr>
        <w:pStyle w:val="Akapitzlist"/>
        <w:numPr>
          <w:ilvl w:val="0"/>
          <w:numId w:val="67"/>
        </w:numPr>
        <w:spacing w:after="0" w:line="276" w:lineRule="auto"/>
        <w:ind w:left="1276" w:hanging="425"/>
        <w:rPr>
          <w:rFonts w:cs="Tahoma"/>
          <w:sz w:val="24"/>
          <w:szCs w:val="24"/>
        </w:rPr>
      </w:pPr>
      <w:r w:rsidRPr="00535C60">
        <w:rPr>
          <w:rFonts w:cs="Tahoma"/>
          <w:sz w:val="24"/>
          <w:szCs w:val="24"/>
        </w:rPr>
        <w:t>normalnego zużycia obiektu lub jego części,</w:t>
      </w:r>
    </w:p>
    <w:p w14:paraId="6355AA62" w14:textId="3953E604" w:rsidR="00535C60" w:rsidRDefault="00535C60" w:rsidP="00535C60">
      <w:pPr>
        <w:pStyle w:val="Akapitzlist"/>
        <w:numPr>
          <w:ilvl w:val="0"/>
          <w:numId w:val="67"/>
        </w:numPr>
        <w:spacing w:after="0" w:line="276" w:lineRule="auto"/>
        <w:ind w:left="1276" w:hanging="425"/>
        <w:rPr>
          <w:rFonts w:cs="Tahoma"/>
          <w:sz w:val="24"/>
          <w:szCs w:val="24"/>
        </w:rPr>
      </w:pPr>
      <w:r w:rsidRPr="00535C60">
        <w:rPr>
          <w:rFonts w:cs="Tahoma"/>
          <w:sz w:val="24"/>
          <w:szCs w:val="24"/>
        </w:rPr>
        <w:t>szkód wynikłych z winy Użytkownika, a szczególnie użytkowania przedmiotu gwarancji w sposób niezgodny z zasadami eksploatacji</w:t>
      </w:r>
      <w:r>
        <w:rPr>
          <w:rFonts w:cs="Tahoma"/>
          <w:sz w:val="24"/>
          <w:szCs w:val="24"/>
        </w:rPr>
        <w:br/>
      </w:r>
      <w:r w:rsidRPr="00535C60">
        <w:rPr>
          <w:rFonts w:cs="Tahoma"/>
          <w:sz w:val="24"/>
          <w:szCs w:val="24"/>
        </w:rPr>
        <w:t>i użytkowania</w:t>
      </w:r>
      <w:r>
        <w:rPr>
          <w:rFonts w:cs="Tahoma"/>
          <w:sz w:val="24"/>
          <w:szCs w:val="24"/>
        </w:rPr>
        <w:t>;</w:t>
      </w:r>
    </w:p>
    <w:p w14:paraId="694FF038"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w celu umożliwienia kwalifikacji zgłoszonych wad, przyczyn ich powstania</w:t>
      </w:r>
      <w:r>
        <w:rPr>
          <w:rFonts w:cs="Tahoma"/>
          <w:sz w:val="24"/>
          <w:szCs w:val="24"/>
        </w:rPr>
        <w:br/>
      </w:r>
      <w:r w:rsidRPr="00535C60">
        <w:rPr>
          <w:rFonts w:cs="Tahoma"/>
          <w:sz w:val="24"/>
          <w:szCs w:val="24"/>
        </w:rPr>
        <w:t>i sposobu usunięcia, Wykonawca zobowiązuje się do przechowania dokumentacji powykonawczej i protokołu odbioru końcowego przedmiotu gwarancji</w:t>
      </w:r>
      <w:r>
        <w:rPr>
          <w:rFonts w:cs="Tahoma"/>
          <w:sz w:val="24"/>
          <w:szCs w:val="24"/>
        </w:rPr>
        <w:t>;</w:t>
      </w:r>
    </w:p>
    <w:p w14:paraId="55EB161C"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Wykonawca jest odpowiedzialny za wszelkie szkody i straty, które spowodował w czasie robót nad usuwaniem wad</w:t>
      </w:r>
      <w:r>
        <w:rPr>
          <w:rFonts w:cs="Tahoma"/>
          <w:sz w:val="24"/>
          <w:szCs w:val="24"/>
        </w:rPr>
        <w:t>;</w:t>
      </w:r>
    </w:p>
    <w:p w14:paraId="1ED5A948"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Wykonawca, niezależnie od ustalonej gwarancji jakości ponosi odpowiedzialność z tytułu rękojmi za wady przedmiotu gwarancji</w:t>
      </w:r>
      <w:r>
        <w:rPr>
          <w:rFonts w:cs="Tahoma"/>
          <w:sz w:val="24"/>
          <w:szCs w:val="24"/>
        </w:rPr>
        <w:t>;</w:t>
      </w:r>
    </w:p>
    <w:p w14:paraId="2743311C" w14:textId="769B5C80"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Zamawiający po bezskutecznym upływie terminu na usunięcie wad, wyznaczonego w zawiadomieniu do Wykonawcy, może zlecić ich usunięcie</w:t>
      </w:r>
      <w:r>
        <w:rPr>
          <w:rFonts w:cs="Tahoma"/>
          <w:sz w:val="24"/>
          <w:szCs w:val="24"/>
        </w:rPr>
        <w:br/>
      </w:r>
      <w:r w:rsidRPr="00535C60">
        <w:rPr>
          <w:rFonts w:cs="Tahoma"/>
          <w:sz w:val="24"/>
          <w:szCs w:val="24"/>
        </w:rPr>
        <w:t>na koszt i ryzyko Wykonawcy innemu podmiotowi, bez utraty praw wynikających z gwarancji lub rękojmi</w:t>
      </w:r>
      <w:r>
        <w:rPr>
          <w:rFonts w:cs="Tahoma"/>
          <w:sz w:val="24"/>
          <w:szCs w:val="24"/>
        </w:rPr>
        <w:t>;</w:t>
      </w:r>
    </w:p>
    <w:p w14:paraId="3889C48B" w14:textId="1845D560"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w sprawach nie uregulowanych niniejszą kartą gwarancyjną zastosowanie mają przepisy Kodeksu cywilnego, Prawa budowlanego oraz inne obowiązujące przepisy prawa</w:t>
      </w:r>
      <w:r>
        <w:rPr>
          <w:rFonts w:cs="Tahoma"/>
          <w:sz w:val="24"/>
          <w:szCs w:val="24"/>
        </w:rPr>
        <w:t>;</w:t>
      </w:r>
    </w:p>
    <w:p w14:paraId="7855DF60"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karta gwarancyjna ważna jest tylko z umową na wykonanie przedmiotu zamówienia, podpisaną przez strony umowy</w:t>
      </w:r>
      <w:r>
        <w:rPr>
          <w:rFonts w:cs="Tahoma"/>
          <w:sz w:val="24"/>
          <w:szCs w:val="24"/>
        </w:rPr>
        <w:t>;</w:t>
      </w:r>
    </w:p>
    <w:p w14:paraId="409A4470" w14:textId="77777777"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strony dokonają corocznych przeglądów gwarancyjnych, a stwierdzone wówczas usterki lub wady Wykonawca usunie niezwłocznie w ramach gwarancji</w:t>
      </w:r>
      <w:r>
        <w:rPr>
          <w:rFonts w:cs="Tahoma"/>
          <w:sz w:val="24"/>
          <w:szCs w:val="24"/>
        </w:rPr>
        <w:t>;</w:t>
      </w:r>
    </w:p>
    <w:p w14:paraId="521E0EDF" w14:textId="320CCEBA" w:rsid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lastRenderedPageBreak/>
        <w:t>wszelkie przeglądy w okresie gwarancji są dokonywane przez Wykonawcę</w:t>
      </w:r>
      <w:r>
        <w:rPr>
          <w:rFonts w:cs="Tahoma"/>
          <w:sz w:val="24"/>
          <w:szCs w:val="24"/>
        </w:rPr>
        <w:br/>
      </w:r>
      <w:r w:rsidRPr="00535C60">
        <w:rPr>
          <w:rFonts w:cs="Tahoma"/>
          <w:sz w:val="24"/>
          <w:szCs w:val="24"/>
        </w:rPr>
        <w:t>w ramach otrzymanego wynagrodzenia</w:t>
      </w:r>
      <w:r>
        <w:rPr>
          <w:rFonts w:cs="Tahoma"/>
          <w:sz w:val="24"/>
          <w:szCs w:val="24"/>
        </w:rPr>
        <w:t>;</w:t>
      </w:r>
    </w:p>
    <w:p w14:paraId="51AC1227" w14:textId="3C66E2F8" w:rsidR="00535C60" w:rsidRPr="00535C60" w:rsidRDefault="00535C60" w:rsidP="00535C60">
      <w:pPr>
        <w:pStyle w:val="Akapitzlist"/>
        <w:numPr>
          <w:ilvl w:val="0"/>
          <w:numId w:val="65"/>
        </w:numPr>
        <w:spacing w:after="0" w:line="276" w:lineRule="auto"/>
        <w:ind w:left="851" w:hanging="425"/>
        <w:rPr>
          <w:rFonts w:cs="Tahoma"/>
          <w:sz w:val="24"/>
          <w:szCs w:val="24"/>
        </w:rPr>
      </w:pPr>
      <w:r w:rsidRPr="00535C60">
        <w:rPr>
          <w:rFonts w:cs="Tahoma"/>
          <w:sz w:val="24"/>
          <w:szCs w:val="24"/>
        </w:rPr>
        <w:t>udzielona gwarancja obejmuje wszystkie wykonane roboty budowlane, zastosowane materiały i zabudowane urządzenia oraz nieodpłatne przeprowadzanie wszystkich przeglądów w ramach udzielonej gwarancji.</w:t>
      </w:r>
    </w:p>
    <w:p w14:paraId="514139D5" w14:textId="77777777" w:rsidR="00535C60" w:rsidRPr="00535C60" w:rsidRDefault="00535C60" w:rsidP="00535C60">
      <w:pPr>
        <w:spacing w:line="276" w:lineRule="auto"/>
        <w:rPr>
          <w:rFonts w:cs="Tahoma"/>
          <w:sz w:val="24"/>
          <w:szCs w:val="24"/>
        </w:rPr>
      </w:pPr>
    </w:p>
    <w:p w14:paraId="26914C1A" w14:textId="77777777" w:rsidR="00535C60" w:rsidRDefault="00535C60" w:rsidP="00535C60">
      <w:pPr>
        <w:spacing w:line="276" w:lineRule="auto"/>
        <w:rPr>
          <w:rFonts w:cs="Tahoma"/>
          <w:sz w:val="24"/>
          <w:szCs w:val="24"/>
        </w:rPr>
      </w:pPr>
    </w:p>
    <w:p w14:paraId="1831488D" w14:textId="77777777" w:rsidR="00BB1838" w:rsidRDefault="00BB1838" w:rsidP="00535C60">
      <w:pPr>
        <w:spacing w:line="276" w:lineRule="auto"/>
        <w:rPr>
          <w:rFonts w:cs="Tahoma"/>
          <w:sz w:val="24"/>
          <w:szCs w:val="24"/>
        </w:rPr>
      </w:pPr>
    </w:p>
    <w:p w14:paraId="36E64CE7" w14:textId="77777777" w:rsidR="00535C60" w:rsidRDefault="00535C60" w:rsidP="00535C60">
      <w:pPr>
        <w:spacing w:line="276" w:lineRule="auto"/>
        <w:rPr>
          <w:rFonts w:cs="Tahoma"/>
          <w:sz w:val="24"/>
          <w:szCs w:val="24"/>
        </w:rPr>
      </w:pPr>
      <w:r>
        <w:rPr>
          <w:rFonts w:cs="Tahoma"/>
          <w:sz w:val="24"/>
          <w:szCs w:val="24"/>
        </w:rPr>
        <w:t>Podpis u</w:t>
      </w:r>
      <w:r w:rsidRPr="00535C60">
        <w:rPr>
          <w:rFonts w:cs="Tahoma"/>
          <w:sz w:val="24"/>
          <w:szCs w:val="24"/>
        </w:rPr>
        <w:t>dzielając</w:t>
      </w:r>
      <w:r>
        <w:rPr>
          <w:rFonts w:cs="Tahoma"/>
          <w:sz w:val="24"/>
          <w:szCs w:val="24"/>
        </w:rPr>
        <w:t>ego</w:t>
      </w:r>
      <w:r w:rsidRPr="00535C60">
        <w:rPr>
          <w:rFonts w:cs="Tahoma"/>
          <w:sz w:val="24"/>
          <w:szCs w:val="24"/>
        </w:rPr>
        <w:t xml:space="preserve"> gwarancji jakości</w:t>
      </w:r>
      <w:r>
        <w:rPr>
          <w:rFonts w:cs="Tahoma"/>
          <w:sz w:val="24"/>
          <w:szCs w:val="24"/>
        </w:rPr>
        <w:t>,</w:t>
      </w:r>
      <w:r w:rsidRPr="00535C60">
        <w:rPr>
          <w:rFonts w:cs="Tahoma"/>
          <w:sz w:val="24"/>
          <w:szCs w:val="24"/>
        </w:rPr>
        <w:t xml:space="preserve"> upoważnion</w:t>
      </w:r>
      <w:r>
        <w:rPr>
          <w:rFonts w:cs="Tahoma"/>
          <w:sz w:val="24"/>
          <w:szCs w:val="24"/>
        </w:rPr>
        <w:t>ego</w:t>
      </w:r>
      <w:r w:rsidRPr="00535C60">
        <w:rPr>
          <w:rFonts w:cs="Tahoma"/>
          <w:sz w:val="24"/>
          <w:szCs w:val="24"/>
        </w:rPr>
        <w:t xml:space="preserve"> przedstawiciel</w:t>
      </w:r>
      <w:r>
        <w:rPr>
          <w:rFonts w:cs="Tahoma"/>
          <w:sz w:val="24"/>
          <w:szCs w:val="24"/>
        </w:rPr>
        <w:t>a</w:t>
      </w:r>
      <w:r w:rsidRPr="00535C60">
        <w:rPr>
          <w:rFonts w:cs="Tahoma"/>
          <w:sz w:val="24"/>
          <w:szCs w:val="24"/>
        </w:rPr>
        <w:t xml:space="preserve"> Wykonawcy:</w:t>
      </w:r>
      <w:r>
        <w:rPr>
          <w:rFonts w:cs="Tahoma"/>
          <w:sz w:val="24"/>
          <w:szCs w:val="24"/>
        </w:rPr>
        <w:br/>
      </w:r>
    </w:p>
    <w:p w14:paraId="3A536F51" w14:textId="1FC72BC1" w:rsidR="00535C60" w:rsidRDefault="00535C60" w:rsidP="00535C60">
      <w:pPr>
        <w:spacing w:line="276" w:lineRule="auto"/>
        <w:rPr>
          <w:rFonts w:cs="Tahoma"/>
          <w:sz w:val="24"/>
          <w:szCs w:val="24"/>
        </w:rPr>
      </w:pPr>
      <w:r w:rsidRPr="00535C60">
        <w:rPr>
          <w:rFonts w:cs="Tahoma"/>
          <w:sz w:val="24"/>
          <w:szCs w:val="24"/>
        </w:rPr>
        <w:t>(imię i nazwisko)</w:t>
      </w:r>
      <w:r>
        <w:rPr>
          <w:rFonts w:cs="Tahoma"/>
          <w:sz w:val="24"/>
          <w:szCs w:val="24"/>
        </w:rPr>
        <w:t xml:space="preserve"> _________________________</w:t>
      </w:r>
    </w:p>
    <w:p w14:paraId="60AB45E7" w14:textId="77777777" w:rsidR="00535C60" w:rsidRDefault="00535C60" w:rsidP="00535C60">
      <w:pPr>
        <w:spacing w:line="276" w:lineRule="auto"/>
        <w:ind w:left="708"/>
        <w:rPr>
          <w:rFonts w:cs="Tahoma"/>
          <w:sz w:val="24"/>
          <w:szCs w:val="24"/>
        </w:rPr>
      </w:pPr>
    </w:p>
    <w:p w14:paraId="5B3931D3" w14:textId="77777777" w:rsidR="00535C60" w:rsidRDefault="00535C60" w:rsidP="00535C60">
      <w:pPr>
        <w:spacing w:line="276" w:lineRule="auto"/>
        <w:ind w:left="708"/>
        <w:rPr>
          <w:rFonts w:cs="Tahoma"/>
          <w:sz w:val="24"/>
          <w:szCs w:val="24"/>
        </w:rPr>
      </w:pPr>
    </w:p>
    <w:p w14:paraId="7CB2DE5D" w14:textId="77777777" w:rsidR="00535C60" w:rsidRDefault="00535C60" w:rsidP="00535C60">
      <w:pPr>
        <w:spacing w:line="276" w:lineRule="auto"/>
        <w:ind w:left="708"/>
        <w:rPr>
          <w:rFonts w:cs="Tahoma"/>
          <w:sz w:val="24"/>
          <w:szCs w:val="24"/>
        </w:rPr>
      </w:pPr>
    </w:p>
    <w:p w14:paraId="0B72C098" w14:textId="77777777" w:rsidR="00535C60" w:rsidRDefault="00535C60" w:rsidP="00535C60">
      <w:pPr>
        <w:spacing w:line="276" w:lineRule="auto"/>
        <w:ind w:left="708"/>
        <w:rPr>
          <w:rFonts w:cs="Tahoma"/>
          <w:sz w:val="24"/>
          <w:szCs w:val="24"/>
        </w:rPr>
      </w:pPr>
    </w:p>
    <w:p w14:paraId="59032D8C" w14:textId="4DDCD874" w:rsidR="00535C60" w:rsidRDefault="00535C60" w:rsidP="00535C60">
      <w:pPr>
        <w:spacing w:line="276" w:lineRule="auto"/>
        <w:rPr>
          <w:rFonts w:cs="Tahoma"/>
          <w:sz w:val="24"/>
          <w:szCs w:val="24"/>
        </w:rPr>
      </w:pPr>
      <w:r>
        <w:rPr>
          <w:rFonts w:cs="Tahoma"/>
          <w:sz w:val="24"/>
          <w:szCs w:val="24"/>
        </w:rPr>
        <w:t>Podpis p</w:t>
      </w:r>
      <w:r w:rsidRPr="00535C60">
        <w:rPr>
          <w:rFonts w:cs="Tahoma"/>
          <w:sz w:val="24"/>
          <w:szCs w:val="24"/>
        </w:rPr>
        <w:t>rzyjmując</w:t>
      </w:r>
      <w:r>
        <w:rPr>
          <w:rFonts w:cs="Tahoma"/>
          <w:sz w:val="24"/>
          <w:szCs w:val="24"/>
        </w:rPr>
        <w:t>ego</w:t>
      </w:r>
      <w:r w:rsidRPr="00535C60">
        <w:rPr>
          <w:rFonts w:cs="Tahoma"/>
          <w:sz w:val="24"/>
          <w:szCs w:val="24"/>
        </w:rPr>
        <w:t xml:space="preserve"> gwarancję jakości</w:t>
      </w:r>
      <w:r>
        <w:rPr>
          <w:rFonts w:cs="Tahoma"/>
          <w:sz w:val="24"/>
          <w:szCs w:val="24"/>
        </w:rPr>
        <w:t xml:space="preserve">, </w:t>
      </w:r>
      <w:r w:rsidRPr="00535C60">
        <w:rPr>
          <w:rFonts w:cs="Tahoma"/>
          <w:sz w:val="24"/>
          <w:szCs w:val="24"/>
        </w:rPr>
        <w:t>przedstawiciel</w:t>
      </w:r>
      <w:r>
        <w:rPr>
          <w:rFonts w:cs="Tahoma"/>
          <w:sz w:val="24"/>
          <w:szCs w:val="24"/>
        </w:rPr>
        <w:t xml:space="preserve">a </w:t>
      </w:r>
      <w:r w:rsidRPr="00535C60">
        <w:rPr>
          <w:rFonts w:cs="Tahoma"/>
          <w:sz w:val="24"/>
          <w:szCs w:val="24"/>
        </w:rPr>
        <w:t>Zamawiającego:</w:t>
      </w:r>
      <w:r>
        <w:rPr>
          <w:rFonts w:cs="Tahoma"/>
          <w:sz w:val="24"/>
          <w:szCs w:val="24"/>
        </w:rPr>
        <w:br/>
      </w:r>
    </w:p>
    <w:p w14:paraId="1CDE259E" w14:textId="4873B405" w:rsidR="00535C60" w:rsidRPr="00535C60" w:rsidRDefault="00535C60" w:rsidP="00535C60">
      <w:pPr>
        <w:spacing w:line="276" w:lineRule="auto"/>
        <w:rPr>
          <w:rFonts w:cs="Tahoma"/>
          <w:sz w:val="24"/>
          <w:szCs w:val="24"/>
        </w:rPr>
      </w:pPr>
      <w:r w:rsidRPr="00535C60">
        <w:rPr>
          <w:rFonts w:cs="Tahoma"/>
          <w:sz w:val="24"/>
          <w:szCs w:val="24"/>
        </w:rPr>
        <w:t>(imię i nazwisko)</w:t>
      </w:r>
      <w:r>
        <w:rPr>
          <w:rFonts w:cs="Tahoma"/>
          <w:sz w:val="24"/>
          <w:szCs w:val="24"/>
        </w:rPr>
        <w:t xml:space="preserve"> _________________________</w:t>
      </w:r>
    </w:p>
    <w:sectPr w:rsidR="00535C60" w:rsidRPr="00535C60" w:rsidSect="0023139C">
      <w:headerReference w:type="even" r:id="rId9"/>
      <w:headerReference w:type="default" r:id="rId10"/>
      <w:footerReference w:type="default" r:id="rId11"/>
      <w:headerReference w:type="first" r:id="rId12"/>
      <w:pgSz w:w="11906" w:h="16838"/>
      <w:pgMar w:top="1417" w:right="1417" w:bottom="1417" w:left="1417" w:header="426"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A324" w14:textId="77777777" w:rsidR="00DC13A6" w:rsidRDefault="00DC13A6" w:rsidP="009112B4">
      <w:pPr>
        <w:spacing w:after="0"/>
      </w:pPr>
      <w:r>
        <w:separator/>
      </w:r>
    </w:p>
  </w:endnote>
  <w:endnote w:type="continuationSeparator" w:id="0">
    <w:p w14:paraId="605E2881" w14:textId="77777777" w:rsidR="00DC13A6" w:rsidRDefault="00DC13A6" w:rsidP="00911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Tahoma">
    <w:altName w:val="Tahom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63051516"/>
      <w:docPartObj>
        <w:docPartGallery w:val="Page Numbers (Bottom of Page)"/>
        <w:docPartUnique/>
      </w:docPartObj>
    </w:sdtPr>
    <w:sdtEndPr/>
    <w:sdtContent>
      <w:sdt>
        <w:sdtPr>
          <w:rPr>
            <w:sz w:val="20"/>
            <w:szCs w:val="20"/>
          </w:rPr>
          <w:id w:val="86128326"/>
          <w:docPartObj>
            <w:docPartGallery w:val="Page Numbers (Top of Page)"/>
            <w:docPartUnique/>
          </w:docPartObj>
        </w:sdtPr>
        <w:sdtEndPr/>
        <w:sdtContent>
          <w:p w14:paraId="69E9D0EE" w14:textId="3EC5230F" w:rsidR="00FC66EE" w:rsidRDefault="00FC66EE" w:rsidP="00A5742F">
            <w:pPr>
              <w:pStyle w:val="Stopka"/>
              <w:spacing w:line="276" w:lineRule="auto"/>
              <w:rPr>
                <w:sz w:val="20"/>
                <w:szCs w:val="20"/>
              </w:rPr>
            </w:pPr>
            <w:r w:rsidRPr="008C07A3">
              <w:rPr>
                <w:rFonts w:eastAsia="Times New Roman" w:cs="Tahoma"/>
                <w:noProof/>
                <w:kern w:val="3"/>
                <w:sz w:val="24"/>
                <w:szCs w:val="24"/>
                <w:lang w:eastAsia="ja-JP"/>
              </w:rPr>
              <w:drawing>
                <wp:inline distT="0" distB="0" distL="0" distR="0" wp14:anchorId="2BDEDC47" wp14:editId="1FB563DD">
                  <wp:extent cx="5755005" cy="420370"/>
                  <wp:effectExtent l="0" t="0" r="0" b="0"/>
                  <wp:docPr id="1089567742" name="Obraz 108956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433D8EA1" w14:textId="5AA0E7CF" w:rsidR="00DC13A6" w:rsidRPr="00FC66EE" w:rsidRDefault="00DC13A6" w:rsidP="00A5742F">
            <w:pPr>
              <w:pStyle w:val="Stopka"/>
              <w:spacing w:line="276" w:lineRule="auto"/>
              <w:rPr>
                <w:sz w:val="20"/>
                <w:szCs w:val="20"/>
              </w:rPr>
            </w:pPr>
            <w:r w:rsidRPr="00FC66EE">
              <w:rPr>
                <w:sz w:val="20"/>
                <w:szCs w:val="20"/>
              </w:rPr>
              <w:t xml:space="preserve">Strona </w:t>
            </w:r>
            <w:r w:rsidRPr="00FC66EE">
              <w:rPr>
                <w:b/>
                <w:bCs/>
                <w:sz w:val="20"/>
                <w:szCs w:val="20"/>
              </w:rPr>
              <w:fldChar w:fldCharType="begin"/>
            </w:r>
            <w:r w:rsidRPr="00FC66EE">
              <w:rPr>
                <w:b/>
                <w:bCs/>
                <w:sz w:val="20"/>
                <w:szCs w:val="20"/>
              </w:rPr>
              <w:instrText>PAGE</w:instrText>
            </w:r>
            <w:r w:rsidRPr="00FC66EE">
              <w:rPr>
                <w:b/>
                <w:bCs/>
                <w:sz w:val="20"/>
                <w:szCs w:val="20"/>
              </w:rPr>
              <w:fldChar w:fldCharType="separate"/>
            </w:r>
            <w:r w:rsidR="0014771A" w:rsidRPr="00FC66EE">
              <w:rPr>
                <w:b/>
                <w:bCs/>
                <w:noProof/>
                <w:sz w:val="20"/>
                <w:szCs w:val="20"/>
              </w:rPr>
              <w:t>11</w:t>
            </w:r>
            <w:r w:rsidRPr="00FC66EE">
              <w:rPr>
                <w:b/>
                <w:bCs/>
                <w:sz w:val="20"/>
                <w:szCs w:val="20"/>
              </w:rPr>
              <w:fldChar w:fldCharType="end"/>
            </w:r>
            <w:r w:rsidRPr="00FC66EE">
              <w:rPr>
                <w:sz w:val="20"/>
                <w:szCs w:val="20"/>
              </w:rPr>
              <w:t xml:space="preserve"> z </w:t>
            </w:r>
            <w:r w:rsidRPr="00FC66EE">
              <w:rPr>
                <w:b/>
                <w:bCs/>
                <w:sz w:val="20"/>
                <w:szCs w:val="20"/>
              </w:rPr>
              <w:fldChar w:fldCharType="begin"/>
            </w:r>
            <w:r w:rsidRPr="00FC66EE">
              <w:rPr>
                <w:b/>
                <w:bCs/>
                <w:sz w:val="20"/>
                <w:szCs w:val="20"/>
              </w:rPr>
              <w:instrText>NUMPAGES</w:instrText>
            </w:r>
            <w:r w:rsidRPr="00FC66EE">
              <w:rPr>
                <w:b/>
                <w:bCs/>
                <w:sz w:val="20"/>
                <w:szCs w:val="20"/>
              </w:rPr>
              <w:fldChar w:fldCharType="separate"/>
            </w:r>
            <w:r w:rsidR="0014771A" w:rsidRPr="00FC66EE">
              <w:rPr>
                <w:b/>
                <w:bCs/>
                <w:noProof/>
                <w:sz w:val="20"/>
                <w:szCs w:val="20"/>
              </w:rPr>
              <w:t>20</w:t>
            </w:r>
            <w:r w:rsidRPr="00FC66E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8DB7C" w14:textId="77777777" w:rsidR="00DC13A6" w:rsidRDefault="00DC13A6" w:rsidP="009112B4">
      <w:pPr>
        <w:spacing w:after="0"/>
      </w:pPr>
      <w:r>
        <w:separator/>
      </w:r>
    </w:p>
  </w:footnote>
  <w:footnote w:type="continuationSeparator" w:id="0">
    <w:p w14:paraId="754D05B7" w14:textId="77777777" w:rsidR="00DC13A6" w:rsidRDefault="00DC13A6" w:rsidP="00911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2409" w14:textId="77777777" w:rsidR="00DC13A6" w:rsidRDefault="007C3B5B">
    <w:pPr>
      <w:pStyle w:val="Nagwek"/>
    </w:pPr>
    <w:r>
      <w:rPr>
        <w:noProof/>
      </w:rPr>
      <w:pict w14:anchorId="1F12D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92110" o:spid="_x0000_s2050" type="#_x0000_t136" style="position:absolute;margin-left:0;margin-top:0;width:594.15pt;height:99pt;rotation:315;z-index:-251655168;mso-position-horizontal:center;mso-position-horizontal-relative:margin;mso-position-vertical:center;mso-position-vertical-relative:margin" o:allowincell="f" fillcolor="silver" stroked="f">
          <v:fill opacity=".5"/>
          <v:textpath style="font-family:&quot;Tahoma&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04A8" w14:textId="28B5780A" w:rsidR="00DC13A6" w:rsidRPr="00016FF9" w:rsidRDefault="00555A00" w:rsidP="00CD2992">
    <w:pPr>
      <w:spacing w:after="0" w:line="276" w:lineRule="auto"/>
      <w:jc w:val="right"/>
      <w:rPr>
        <w:rFonts w:cs="Tahoma"/>
        <w:caps/>
        <w:sz w:val="24"/>
        <w:szCs w:val="24"/>
      </w:rPr>
    </w:pPr>
    <w:r w:rsidRPr="00FC66EE">
      <w:rPr>
        <w:rFonts w:cs="Tahoma"/>
        <w:noProof/>
        <w:sz w:val="22"/>
        <w:lang w:val="es-ES_tradnl" w:eastAsia="es-ES_tradnl"/>
      </w:rPr>
      <mc:AlternateContent>
        <mc:Choice Requires="wps">
          <w:drawing>
            <wp:anchor distT="0" distB="0" distL="118745" distR="118745" simplePos="0" relativeHeight="251665408" behindDoc="1" locked="0" layoutInCell="1" allowOverlap="0" wp14:anchorId="1D695088" wp14:editId="7B4C977B">
              <wp:simplePos x="0" y="0"/>
              <wp:positionH relativeFrom="margin">
                <wp:align>right</wp:align>
              </wp:positionH>
              <wp:positionV relativeFrom="page">
                <wp:posOffset>271780</wp:posOffset>
              </wp:positionV>
              <wp:extent cx="5760720" cy="297815"/>
              <wp:effectExtent l="0" t="0" r="0" b="3810"/>
              <wp:wrapSquare wrapText="bothSides"/>
              <wp:docPr id="197" name="Prostokąt 197"/>
              <wp:cNvGraphicFramePr/>
              <a:graphic xmlns:a="http://schemas.openxmlformats.org/drawingml/2006/main">
                <a:graphicData uri="http://schemas.microsoft.com/office/word/2010/wordprocessingShape">
                  <wps:wsp>
                    <wps:cNvSpPr/>
                    <wps:spPr>
                      <a:xfrm>
                        <a:off x="0" y="0"/>
                        <a:ext cx="5760720" cy="2978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404738" w14:textId="405F070B" w:rsidR="00DC13A6" w:rsidRPr="00D326BA" w:rsidRDefault="00FC66EE" w:rsidP="00D326BA">
                          <w:pPr>
                            <w:pStyle w:val="Nagwek"/>
                            <w:rPr>
                              <w:caps/>
                              <w:color w:val="FFFFFF" w:themeColor="background1"/>
                              <w:sz w:val="24"/>
                              <w:szCs w:val="24"/>
                            </w:rPr>
                          </w:pPr>
                          <w:r w:rsidRPr="0023139C">
                            <w:rPr>
                              <w:rFonts w:cs="Tahoma"/>
                              <w:sz w:val="24"/>
                              <w:szCs w:val="24"/>
                            </w:rPr>
                            <w:t xml:space="preserve">Załącznik nr </w:t>
                          </w:r>
                          <w:r w:rsidR="00CE43AE">
                            <w:rPr>
                              <w:rFonts w:cs="Tahoma"/>
                              <w:sz w:val="24"/>
                              <w:szCs w:val="24"/>
                            </w:rPr>
                            <w:t>2</w:t>
                          </w:r>
                          <w:r>
                            <w:rPr>
                              <w:rFonts w:cs="Tahoma"/>
                              <w:sz w:val="24"/>
                              <w:szCs w:val="24"/>
                            </w:rPr>
                            <w:t xml:space="preserve"> </w:t>
                          </w:r>
                          <w:r w:rsidRPr="0023139C">
                            <w:rPr>
                              <w:rFonts w:cs="Tahoma"/>
                              <w:sz w:val="24"/>
                              <w:szCs w:val="24"/>
                            </w:rPr>
                            <w:t>do SWZ</w:t>
                          </w:r>
                          <w:r w:rsidRPr="00D326BA">
                            <w:rPr>
                              <w:rFonts w:cs="Tahoma"/>
                              <w:sz w:val="24"/>
                              <w:szCs w:val="24"/>
                            </w:rPr>
                            <w:t xml:space="preserve"> </w:t>
                          </w:r>
                          <w:r>
                            <w:rPr>
                              <w:rFonts w:cs="Tahoma"/>
                              <w:sz w:val="24"/>
                              <w:szCs w:val="24"/>
                            </w:rPr>
                            <w:t xml:space="preserve">- </w:t>
                          </w:r>
                          <w:r w:rsidR="00DC13A6" w:rsidRPr="00D326BA">
                            <w:rPr>
                              <w:rFonts w:cs="Tahoma"/>
                              <w:sz w:val="24"/>
                              <w:szCs w:val="24"/>
                            </w:rPr>
                            <w:t>PROJEKTOWANE POSTANOWIEN</w:t>
                          </w:r>
                          <w:r w:rsidR="007C3B5B">
                            <w:rPr>
                              <w:rFonts w:cs="Tahoma"/>
                              <w:sz w:val="24"/>
                              <w:szCs w:val="24"/>
                            </w:rPr>
                            <w:t>I</w:t>
                          </w:r>
                          <w:r w:rsidR="00DC13A6" w:rsidRPr="00D326BA">
                            <w:rPr>
                              <w:rFonts w:cs="Tahoma"/>
                              <w:sz w:val="24"/>
                              <w:szCs w:val="24"/>
                            </w:rPr>
                            <w:t>A UMOWY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695088" id="Prostokąt 197" o:spid="_x0000_s1026" style="position:absolute;left:0;text-align:left;margin-left:402.4pt;margin-top:21.4pt;width:453.6pt;height:23.45pt;z-index:-251651072;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rKdwIAAG0FAAAOAAAAZHJzL2Uyb0RvYy54bWysVNtqGzEQfS/0H4Tem12bOBeTdTAJKYWQ&#10;hiYlz7JWyi5oNepI9q779R1pL06T0EKpH+SR5n72zFxcdo1hO4W+Blvw2VHOmbISyto+F/z7482n&#10;M858ELYUBqwq+F55frn6+OGidUs1hwpMqZBREOuXrSt4FYJbZpmXlWqEPwKnLCk1YCMCXfE5K1G0&#10;FL0x2TzPT7IWsHQIUnlPr9e9kq9SfK2VDF+19iowU3CqLaQT07mJZ7a6EMtnFK6q5VCG+IcqGlFb&#10;SjqFuhZBsC3Wb0I1tUTwoMORhCYDrWupUg/UzSx/1c1DJZxKvRA43k0w+f8XVt7tHtw9Egyt80tP&#10;Yuyi09jEf6qPdQms/QSW6gKT9Lg4PclP54SpJN38/PRstohoZgdvhz58VtCwKBQc6WMkjMTu1ofe&#10;dDSJyTyYurypjUmXSAB1ZZDtBH06IaWyYTYk+M3S2GhvIXr2QeNLdmgnSWFvVLQz9pvSrC6pgXkq&#10;JjHtbaJUQyVK1edf5PQbs4+lpWZTwGitKf8Ue/an2H2Vg310VYmok3P+d+fJI2UGGybnpraA7wUw&#10;E3y6tx9B6qGJKIVu01FxUdxAub9HhtBPjHfypqaveCt8uBdII0IfnsY+fKVDG2gLDoPEWQX48733&#10;aE/MJS1nLY1cwf2PrUDFmfliidPns+PjOKPpcrxI5MKXms1Ljd02V0DUmNGCcTKJ5IzBjKJGaJ5o&#10;O6xjVlIJKyl3wWXA8XIV+lVA+0Wq9TqZ0Vw6EW7tg5MxeAQ4svSxexLoBioHGoI7GMdTLF8xureN&#10;nt6tt4Gomeh+wHWAnmY6cWjYP3FpvLwnq8OWXP0CAAD//wMAUEsDBBQABgAIAAAAIQA1FYlU3wAA&#10;AAYBAAAPAAAAZHJzL2Rvd25yZXYueG1sTM/BTsMwDAbgO9LeIfIkbixdBXQrdScEglMRMDYhbl6T&#10;tdUap2rSrePpCSc4Wr/1+3O2Gk0rjrp3jWWE+SwCobm0quEKYfPxdLUA4TyxotayRjhrB6t8cpFR&#10;quyJ3/Vx7SsRStilhFB736VSurLWhtzMdppDtre9IR/GvpKqp1MoN62Mo+hWGmo4XKip0w+1Lg/r&#10;wSAM2+3NY/L58np4KxTT97n42jwXiJfT8f4OhNej/1uGX36gQx5MOzuwcqJFCI94hOs4+EO6jJIY&#10;xA5hsUxA5pn8z89/AAAA//8DAFBLAQItABQABgAIAAAAIQC2gziS/gAAAOEBAAATAAAAAAAAAAAA&#10;AAAAAAAAAABbQ29udGVudF9UeXBlc10ueG1sUEsBAi0AFAAGAAgAAAAhADj9If/WAAAAlAEAAAsA&#10;AAAAAAAAAAAAAAAALwEAAF9yZWxzLy5yZWxzUEsBAi0AFAAGAAgAAAAhAJY6ysp3AgAAbQUAAA4A&#10;AAAAAAAAAAAAAAAALgIAAGRycy9lMm9Eb2MueG1sUEsBAi0AFAAGAAgAAAAhADUViVTfAAAABgEA&#10;AA8AAAAAAAAAAAAAAAAA0QQAAGRycy9kb3ducmV2LnhtbFBLBQYAAAAABAAEAPMAAADdBQAAAAA=&#10;" o:allowoverlap="f" fillcolor="#4472c4 [3204]" stroked="f" strokeweight="2pt">
              <v:textbox style="mso-fit-shape-to-text:t">
                <w:txbxContent>
                  <w:p w14:paraId="52404738" w14:textId="405F070B" w:rsidR="00DC13A6" w:rsidRPr="00D326BA" w:rsidRDefault="00FC66EE" w:rsidP="00D326BA">
                    <w:pPr>
                      <w:pStyle w:val="Nagwek"/>
                      <w:rPr>
                        <w:caps/>
                        <w:color w:val="FFFFFF" w:themeColor="background1"/>
                        <w:sz w:val="24"/>
                        <w:szCs w:val="24"/>
                      </w:rPr>
                    </w:pPr>
                    <w:r w:rsidRPr="0023139C">
                      <w:rPr>
                        <w:rFonts w:cs="Tahoma"/>
                        <w:sz w:val="24"/>
                        <w:szCs w:val="24"/>
                      </w:rPr>
                      <w:t xml:space="preserve">Załącznik nr </w:t>
                    </w:r>
                    <w:r w:rsidR="00CE43AE">
                      <w:rPr>
                        <w:rFonts w:cs="Tahoma"/>
                        <w:sz w:val="24"/>
                        <w:szCs w:val="24"/>
                      </w:rPr>
                      <w:t>2</w:t>
                    </w:r>
                    <w:r>
                      <w:rPr>
                        <w:rFonts w:cs="Tahoma"/>
                        <w:sz w:val="24"/>
                        <w:szCs w:val="24"/>
                      </w:rPr>
                      <w:t xml:space="preserve"> </w:t>
                    </w:r>
                    <w:r w:rsidRPr="0023139C">
                      <w:rPr>
                        <w:rFonts w:cs="Tahoma"/>
                        <w:sz w:val="24"/>
                        <w:szCs w:val="24"/>
                      </w:rPr>
                      <w:t>do SWZ</w:t>
                    </w:r>
                    <w:r w:rsidRPr="00D326BA">
                      <w:rPr>
                        <w:rFonts w:cs="Tahoma"/>
                        <w:sz w:val="24"/>
                        <w:szCs w:val="24"/>
                      </w:rPr>
                      <w:t xml:space="preserve"> </w:t>
                    </w:r>
                    <w:r>
                      <w:rPr>
                        <w:rFonts w:cs="Tahoma"/>
                        <w:sz w:val="24"/>
                        <w:szCs w:val="24"/>
                      </w:rPr>
                      <w:t xml:space="preserve">- </w:t>
                    </w:r>
                    <w:r w:rsidR="00DC13A6" w:rsidRPr="00D326BA">
                      <w:rPr>
                        <w:rFonts w:cs="Tahoma"/>
                        <w:sz w:val="24"/>
                        <w:szCs w:val="24"/>
                      </w:rPr>
                      <w:t>PROJEKTOWANE POSTANOWIEN</w:t>
                    </w:r>
                    <w:r w:rsidR="007C3B5B">
                      <w:rPr>
                        <w:rFonts w:cs="Tahoma"/>
                        <w:sz w:val="24"/>
                        <w:szCs w:val="24"/>
                      </w:rPr>
                      <w:t>I</w:t>
                    </w:r>
                    <w:r w:rsidR="00DC13A6" w:rsidRPr="00D326BA">
                      <w:rPr>
                        <w:rFonts w:cs="Tahoma"/>
                        <w:sz w:val="24"/>
                        <w:szCs w:val="24"/>
                      </w:rPr>
                      <w:t>A UMOWY</w:t>
                    </w:r>
                  </w:p>
                </w:txbxContent>
              </v:textbox>
              <w10:wrap type="square" anchorx="margin" anchory="page"/>
            </v:rect>
          </w:pict>
        </mc:Fallback>
      </mc:AlternateContent>
    </w:r>
    <w:r w:rsidR="00700803" w:rsidRPr="00FC66EE">
      <w:rPr>
        <w:rFonts w:cs="Tahoma"/>
        <w:sz w:val="22"/>
      </w:rPr>
      <w:t>Znak sprawy:</w:t>
    </w:r>
    <w:r w:rsidR="00FC66EE">
      <w:rPr>
        <w:rFonts w:cs="Tahoma"/>
        <w:sz w:val="22"/>
      </w:rPr>
      <w:t xml:space="preserve"> </w:t>
    </w:r>
    <w:r w:rsidR="00CE43AE">
      <w:rPr>
        <w:rFonts w:cs="Tahoma"/>
        <w:sz w:val="22"/>
      </w:rPr>
      <w:t>DPS.26.1.2025</w:t>
    </w:r>
    <w:r w:rsidR="007C3B5B">
      <w:rPr>
        <w:noProof/>
        <w:sz w:val="24"/>
        <w:szCs w:val="24"/>
      </w:rPr>
      <w:pict w14:anchorId="300A3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92111" o:spid="_x0000_s2051" type="#_x0000_t136" style="position:absolute;left:0;text-align:left;margin-left:0;margin-top:0;width:594.15pt;height:99pt;rotation:315;z-index:-251653120;mso-position-horizontal:center;mso-position-horizontal-relative:margin;mso-position-vertical:center;mso-position-vertical-relative:margin" o:allowincell="f" fillcolor="silver" stroked="f">
          <v:fill opacity=".5"/>
          <v:textpath style="font-family:&quot;Tahoma&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77E0" w14:textId="77777777" w:rsidR="00DC13A6" w:rsidRDefault="007C3B5B">
    <w:pPr>
      <w:pStyle w:val="Nagwek"/>
    </w:pPr>
    <w:r>
      <w:rPr>
        <w:noProof/>
      </w:rPr>
      <w:pict w14:anchorId="112D7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92109" o:spid="_x0000_s2049" type="#_x0000_t136" style="position:absolute;margin-left:0;margin-top:0;width:594.15pt;height:99pt;rotation:315;z-index:-251657216;mso-position-horizontal:center;mso-position-horizontal-relative:margin;mso-position-vertical:center;mso-position-vertical-relative:margin" o:allowincell="f" fillcolor="silver" stroked="f">
          <v:fill opacity=".5"/>
          <v:textpath style="font-family:&quot;Tahoma&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E66555A"/>
    <w:name w:val="WW8Num2"/>
    <w:lvl w:ilvl="0">
      <w:start w:val="54"/>
      <w:numFmt w:val="decimal"/>
      <w:lvlText w:val="%1."/>
      <w:lvlJc w:val="left"/>
      <w:pPr>
        <w:tabs>
          <w:tab w:val="num" w:pos="644"/>
        </w:tabs>
        <w:ind w:left="644" w:hanging="360"/>
      </w:pPr>
      <w:rPr>
        <w:rFonts w:ascii="Tahoma" w:eastAsia="Times New Roman" w:hAnsi="Tahoma" w:cs="Tahoma" w:hint="default"/>
        <w:b w:val="0"/>
        <w:bCs/>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 w15:restartNumberingAfterBreak="0">
    <w:nsid w:val="0025279B"/>
    <w:multiLevelType w:val="hybridMultilevel"/>
    <w:tmpl w:val="0DB88742"/>
    <w:lvl w:ilvl="0" w:tplc="673009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01DFE"/>
    <w:multiLevelType w:val="hybridMultilevel"/>
    <w:tmpl w:val="85AED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158CA"/>
    <w:multiLevelType w:val="hybridMultilevel"/>
    <w:tmpl w:val="15D28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30053"/>
    <w:multiLevelType w:val="hybridMultilevel"/>
    <w:tmpl w:val="48C4D4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69651C"/>
    <w:multiLevelType w:val="hybridMultilevel"/>
    <w:tmpl w:val="B0BA5E9A"/>
    <w:lvl w:ilvl="0" w:tplc="EDEC2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C0FE2"/>
    <w:multiLevelType w:val="hybridMultilevel"/>
    <w:tmpl w:val="0226E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A56C9"/>
    <w:multiLevelType w:val="hybridMultilevel"/>
    <w:tmpl w:val="4DD8C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26376"/>
    <w:multiLevelType w:val="hybridMultilevel"/>
    <w:tmpl w:val="AAE45D22"/>
    <w:lvl w:ilvl="0" w:tplc="E61692BA">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E13CE"/>
    <w:multiLevelType w:val="hybridMultilevel"/>
    <w:tmpl w:val="D70808E6"/>
    <w:lvl w:ilvl="0" w:tplc="0E0679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F6B5A"/>
    <w:multiLevelType w:val="hybridMultilevel"/>
    <w:tmpl w:val="6C544D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B796C"/>
    <w:multiLevelType w:val="hybridMultilevel"/>
    <w:tmpl w:val="E3C6D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700C59"/>
    <w:multiLevelType w:val="hybridMultilevel"/>
    <w:tmpl w:val="D242A488"/>
    <w:lvl w:ilvl="0" w:tplc="059A693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D01B1"/>
    <w:multiLevelType w:val="hybridMultilevel"/>
    <w:tmpl w:val="013E0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712DF"/>
    <w:multiLevelType w:val="hybridMultilevel"/>
    <w:tmpl w:val="312E0F08"/>
    <w:lvl w:ilvl="0" w:tplc="3EACCA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01CB9"/>
    <w:multiLevelType w:val="hybridMultilevel"/>
    <w:tmpl w:val="46442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32478"/>
    <w:multiLevelType w:val="hybridMultilevel"/>
    <w:tmpl w:val="DAE40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203C2"/>
    <w:multiLevelType w:val="hybridMultilevel"/>
    <w:tmpl w:val="C9240798"/>
    <w:lvl w:ilvl="0" w:tplc="2F9A798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4C672C"/>
    <w:multiLevelType w:val="hybridMultilevel"/>
    <w:tmpl w:val="8EEED036"/>
    <w:lvl w:ilvl="0" w:tplc="5ED0D5E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B6318A"/>
    <w:multiLevelType w:val="hybridMultilevel"/>
    <w:tmpl w:val="8D8259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4578D1"/>
    <w:multiLevelType w:val="hybridMultilevel"/>
    <w:tmpl w:val="92B24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E42807"/>
    <w:multiLevelType w:val="hybridMultilevel"/>
    <w:tmpl w:val="2C2E3DBC"/>
    <w:lvl w:ilvl="0" w:tplc="0A1048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10D37"/>
    <w:multiLevelType w:val="hybridMultilevel"/>
    <w:tmpl w:val="2E64290E"/>
    <w:lvl w:ilvl="0" w:tplc="1F6E35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D415E3"/>
    <w:multiLevelType w:val="hybridMultilevel"/>
    <w:tmpl w:val="D3D8B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67B2A"/>
    <w:multiLevelType w:val="hybridMultilevel"/>
    <w:tmpl w:val="06C63448"/>
    <w:lvl w:ilvl="0" w:tplc="B67EB118">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366E02"/>
    <w:multiLevelType w:val="hybridMultilevel"/>
    <w:tmpl w:val="0A02570E"/>
    <w:lvl w:ilvl="0" w:tplc="5C28EBD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524394"/>
    <w:multiLevelType w:val="hybridMultilevel"/>
    <w:tmpl w:val="96D021F0"/>
    <w:lvl w:ilvl="0" w:tplc="DEF890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74A0"/>
    <w:multiLevelType w:val="hybridMultilevel"/>
    <w:tmpl w:val="5B3092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63B366F"/>
    <w:multiLevelType w:val="hybridMultilevel"/>
    <w:tmpl w:val="DDD8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8A4A21"/>
    <w:multiLevelType w:val="hybridMultilevel"/>
    <w:tmpl w:val="545E3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006582"/>
    <w:multiLevelType w:val="hybridMultilevel"/>
    <w:tmpl w:val="20B89D84"/>
    <w:lvl w:ilvl="0" w:tplc="11369DC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2912F4"/>
    <w:multiLevelType w:val="hybridMultilevel"/>
    <w:tmpl w:val="AA1EA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4A60B2"/>
    <w:multiLevelType w:val="hybridMultilevel"/>
    <w:tmpl w:val="91841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0797C"/>
    <w:multiLevelType w:val="hybridMultilevel"/>
    <w:tmpl w:val="C33413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3EFF0258"/>
    <w:multiLevelType w:val="hybridMultilevel"/>
    <w:tmpl w:val="27DA5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B94AE2"/>
    <w:multiLevelType w:val="hybridMultilevel"/>
    <w:tmpl w:val="2BC81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7B7A77"/>
    <w:multiLevelType w:val="hybridMultilevel"/>
    <w:tmpl w:val="12DAA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7C002E"/>
    <w:multiLevelType w:val="hybridMultilevel"/>
    <w:tmpl w:val="2E802B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1C15500"/>
    <w:multiLevelType w:val="hybridMultilevel"/>
    <w:tmpl w:val="724AD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921813"/>
    <w:multiLevelType w:val="hybridMultilevel"/>
    <w:tmpl w:val="A2AC24F6"/>
    <w:lvl w:ilvl="0" w:tplc="751424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C37B99"/>
    <w:multiLevelType w:val="hybridMultilevel"/>
    <w:tmpl w:val="F548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A22F4E"/>
    <w:multiLevelType w:val="hybridMultilevel"/>
    <w:tmpl w:val="FA7C29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451E60E0"/>
    <w:multiLevelType w:val="hybridMultilevel"/>
    <w:tmpl w:val="76725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AC28D8"/>
    <w:multiLevelType w:val="hybridMultilevel"/>
    <w:tmpl w:val="4EB04D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868780B"/>
    <w:multiLevelType w:val="hybridMultilevel"/>
    <w:tmpl w:val="05001DC0"/>
    <w:lvl w:ilvl="0" w:tplc="66E288DA">
      <w:start w:val="1"/>
      <w:numFmt w:val="bullet"/>
      <w:lvlText w:val="─"/>
      <w:lvlJc w:val="left"/>
      <w:pPr>
        <w:ind w:left="1146" w:hanging="360"/>
      </w:pPr>
      <w:rPr>
        <w:rFonts w:ascii="MS Gothic" w:eastAsia="MS Gothic" w:hAnsi="MS Gothic" w:hint="eastAsi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49E35BC5"/>
    <w:multiLevelType w:val="hybridMultilevel"/>
    <w:tmpl w:val="D3086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1A0717"/>
    <w:multiLevelType w:val="hybridMultilevel"/>
    <w:tmpl w:val="BCA21086"/>
    <w:lvl w:ilvl="0" w:tplc="66E288DA">
      <w:start w:val="1"/>
      <w:numFmt w:val="bullet"/>
      <w:lvlText w:val="─"/>
      <w:lvlJc w:val="left"/>
      <w:pPr>
        <w:ind w:left="1287" w:hanging="360"/>
      </w:pPr>
      <w:rPr>
        <w:rFonts w:ascii="MS Gothic" w:eastAsia="MS Gothic" w:hAnsi="MS Gothic" w:hint="eastAsia"/>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51BD7844"/>
    <w:multiLevelType w:val="hybridMultilevel"/>
    <w:tmpl w:val="ED86D714"/>
    <w:lvl w:ilvl="0" w:tplc="E03880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187727"/>
    <w:multiLevelType w:val="hybridMultilevel"/>
    <w:tmpl w:val="E8D6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8672CA"/>
    <w:multiLevelType w:val="hybridMultilevel"/>
    <w:tmpl w:val="F21A9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B31BD6"/>
    <w:multiLevelType w:val="hybridMultilevel"/>
    <w:tmpl w:val="1F66DF2E"/>
    <w:lvl w:ilvl="0" w:tplc="7916E0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EB4081"/>
    <w:multiLevelType w:val="hybridMultilevel"/>
    <w:tmpl w:val="CAC2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3137E5"/>
    <w:multiLevelType w:val="hybridMultilevel"/>
    <w:tmpl w:val="3C9A3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A7776"/>
    <w:multiLevelType w:val="hybridMultilevel"/>
    <w:tmpl w:val="609224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750344D"/>
    <w:multiLevelType w:val="hybridMultilevel"/>
    <w:tmpl w:val="D10A1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D71A29"/>
    <w:multiLevelType w:val="hybridMultilevel"/>
    <w:tmpl w:val="A83A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122377"/>
    <w:multiLevelType w:val="hybridMultilevel"/>
    <w:tmpl w:val="34A2AC4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6D28616A"/>
    <w:multiLevelType w:val="hybridMultilevel"/>
    <w:tmpl w:val="E3C20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666302"/>
    <w:multiLevelType w:val="hybridMultilevel"/>
    <w:tmpl w:val="D0423026"/>
    <w:lvl w:ilvl="0" w:tplc="2B1894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DA394E"/>
    <w:multiLevelType w:val="hybridMultilevel"/>
    <w:tmpl w:val="6BDA1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E00227"/>
    <w:multiLevelType w:val="hybridMultilevel"/>
    <w:tmpl w:val="48E01D88"/>
    <w:lvl w:ilvl="0" w:tplc="DEE233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073FE"/>
    <w:multiLevelType w:val="hybridMultilevel"/>
    <w:tmpl w:val="EBAAA000"/>
    <w:lvl w:ilvl="0" w:tplc="66E288DA">
      <w:start w:val="1"/>
      <w:numFmt w:val="bullet"/>
      <w:lvlText w:val="─"/>
      <w:lvlJc w:val="left"/>
      <w:pPr>
        <w:ind w:left="1287" w:hanging="360"/>
      </w:pPr>
      <w:rPr>
        <w:rFonts w:ascii="MS Gothic" w:eastAsia="MS Gothic" w:hAnsi="MS Gothic" w:hint="eastAsia"/>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73D05259"/>
    <w:multiLevelType w:val="hybridMultilevel"/>
    <w:tmpl w:val="AA0069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B031B2"/>
    <w:multiLevelType w:val="hybridMultilevel"/>
    <w:tmpl w:val="6E4A7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402864"/>
    <w:multiLevelType w:val="hybridMultilevel"/>
    <w:tmpl w:val="7E32CB30"/>
    <w:lvl w:ilvl="0" w:tplc="EC2A9DA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AC3815"/>
    <w:multiLevelType w:val="hybridMultilevel"/>
    <w:tmpl w:val="6E289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A42FC3"/>
    <w:multiLevelType w:val="hybridMultilevel"/>
    <w:tmpl w:val="36BC1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5463636">
    <w:abstractNumId w:val="51"/>
  </w:num>
  <w:num w:numId="2" w16cid:durableId="510073621">
    <w:abstractNumId w:val="28"/>
  </w:num>
  <w:num w:numId="3" w16cid:durableId="2077508093">
    <w:abstractNumId w:val="47"/>
  </w:num>
  <w:num w:numId="4" w16cid:durableId="1412313403">
    <w:abstractNumId w:val="62"/>
  </w:num>
  <w:num w:numId="5" w16cid:durableId="1759983017">
    <w:abstractNumId w:val="37"/>
  </w:num>
  <w:num w:numId="6" w16cid:durableId="1343969133">
    <w:abstractNumId w:val="27"/>
  </w:num>
  <w:num w:numId="7" w16cid:durableId="1194466942">
    <w:abstractNumId w:val="6"/>
  </w:num>
  <w:num w:numId="8" w16cid:durableId="875697306">
    <w:abstractNumId w:val="14"/>
  </w:num>
  <w:num w:numId="9" w16cid:durableId="992375511">
    <w:abstractNumId w:val="57"/>
  </w:num>
  <w:num w:numId="10" w16cid:durableId="176434333">
    <w:abstractNumId w:val="31"/>
  </w:num>
  <w:num w:numId="11" w16cid:durableId="574896466">
    <w:abstractNumId w:val="46"/>
  </w:num>
  <w:num w:numId="12" w16cid:durableId="180827213">
    <w:abstractNumId w:val="25"/>
  </w:num>
  <w:num w:numId="13" w16cid:durableId="2010211698">
    <w:abstractNumId w:val="11"/>
  </w:num>
  <w:num w:numId="14" w16cid:durableId="1416512056">
    <w:abstractNumId w:val="23"/>
  </w:num>
  <w:num w:numId="15" w16cid:durableId="680280537">
    <w:abstractNumId w:val="64"/>
  </w:num>
  <w:num w:numId="16" w16cid:durableId="672759104">
    <w:abstractNumId w:val="39"/>
  </w:num>
  <w:num w:numId="17" w16cid:durableId="1861123123">
    <w:abstractNumId w:val="65"/>
  </w:num>
  <w:num w:numId="18" w16cid:durableId="152765277">
    <w:abstractNumId w:val="35"/>
  </w:num>
  <w:num w:numId="19" w16cid:durableId="1467627622">
    <w:abstractNumId w:val="59"/>
  </w:num>
  <w:num w:numId="20" w16cid:durableId="1705597012">
    <w:abstractNumId w:val="52"/>
  </w:num>
  <w:num w:numId="21" w16cid:durableId="505707347">
    <w:abstractNumId w:val="56"/>
  </w:num>
  <w:num w:numId="22" w16cid:durableId="1238857679">
    <w:abstractNumId w:val="8"/>
  </w:num>
  <w:num w:numId="23" w16cid:durableId="2098476838">
    <w:abstractNumId w:val="67"/>
  </w:num>
  <w:num w:numId="24" w16cid:durableId="101463801">
    <w:abstractNumId w:val="36"/>
  </w:num>
  <w:num w:numId="25" w16cid:durableId="2003393181">
    <w:abstractNumId w:val="1"/>
  </w:num>
  <w:num w:numId="26" w16cid:durableId="810287757">
    <w:abstractNumId w:val="7"/>
  </w:num>
  <w:num w:numId="27" w16cid:durableId="1227032096">
    <w:abstractNumId w:val="18"/>
  </w:num>
  <w:num w:numId="28" w16cid:durableId="2097969282">
    <w:abstractNumId w:val="49"/>
  </w:num>
  <w:num w:numId="29" w16cid:durableId="1188831614">
    <w:abstractNumId w:val="17"/>
  </w:num>
  <w:num w:numId="30" w16cid:durableId="644898435">
    <w:abstractNumId w:val="3"/>
  </w:num>
  <w:num w:numId="31" w16cid:durableId="2024552825">
    <w:abstractNumId w:val="16"/>
  </w:num>
  <w:num w:numId="32" w16cid:durableId="426578218">
    <w:abstractNumId w:val="33"/>
  </w:num>
  <w:num w:numId="33" w16cid:durableId="1786802186">
    <w:abstractNumId w:val="60"/>
  </w:num>
  <w:num w:numId="34" w16cid:durableId="1259291869">
    <w:abstractNumId w:val="5"/>
  </w:num>
  <w:num w:numId="35" w16cid:durableId="1826975014">
    <w:abstractNumId w:val="9"/>
  </w:num>
  <w:num w:numId="36" w16cid:durableId="1778014271">
    <w:abstractNumId w:val="20"/>
  </w:num>
  <w:num w:numId="37" w16cid:durableId="1131705969">
    <w:abstractNumId w:val="22"/>
  </w:num>
  <w:num w:numId="38" w16cid:durableId="499321010">
    <w:abstractNumId w:val="48"/>
  </w:num>
  <w:num w:numId="39" w16cid:durableId="665673295">
    <w:abstractNumId w:val="41"/>
  </w:num>
  <w:num w:numId="40" w16cid:durableId="733243046">
    <w:abstractNumId w:val="26"/>
  </w:num>
  <w:num w:numId="41" w16cid:durableId="2084522131">
    <w:abstractNumId w:val="66"/>
  </w:num>
  <w:num w:numId="42" w16cid:durableId="1855339574">
    <w:abstractNumId w:val="12"/>
  </w:num>
  <w:num w:numId="43" w16cid:durableId="1255744914">
    <w:abstractNumId w:val="13"/>
  </w:num>
  <w:num w:numId="44" w16cid:durableId="1942181256">
    <w:abstractNumId w:val="2"/>
  </w:num>
  <w:num w:numId="45" w16cid:durableId="1706832587">
    <w:abstractNumId w:val="54"/>
  </w:num>
  <w:num w:numId="46" w16cid:durableId="1878465922">
    <w:abstractNumId w:val="32"/>
  </w:num>
  <w:num w:numId="47" w16cid:durableId="840048019">
    <w:abstractNumId w:val="50"/>
  </w:num>
  <w:num w:numId="48" w16cid:durableId="1402294168">
    <w:abstractNumId w:val="43"/>
  </w:num>
  <w:num w:numId="49" w16cid:durableId="276104087">
    <w:abstractNumId w:val="58"/>
  </w:num>
  <w:num w:numId="50" w16cid:durableId="1168399161">
    <w:abstractNumId w:val="55"/>
  </w:num>
  <w:num w:numId="51" w16cid:durableId="476458535">
    <w:abstractNumId w:val="30"/>
  </w:num>
  <w:num w:numId="52" w16cid:durableId="514685865">
    <w:abstractNumId w:val="40"/>
  </w:num>
  <w:num w:numId="53" w16cid:durableId="872766779">
    <w:abstractNumId w:val="63"/>
  </w:num>
  <w:num w:numId="54" w16cid:durableId="1045789474">
    <w:abstractNumId w:val="10"/>
  </w:num>
  <w:num w:numId="55" w16cid:durableId="10378767">
    <w:abstractNumId w:val="29"/>
  </w:num>
  <w:num w:numId="56" w16cid:durableId="477458785">
    <w:abstractNumId w:val="61"/>
  </w:num>
  <w:num w:numId="57" w16cid:durableId="912664722">
    <w:abstractNumId w:val="15"/>
  </w:num>
  <w:num w:numId="58" w16cid:durableId="873466384">
    <w:abstractNumId w:val="38"/>
  </w:num>
  <w:num w:numId="59" w16cid:durableId="499613673">
    <w:abstractNumId w:val="19"/>
  </w:num>
  <w:num w:numId="60" w16cid:durableId="1553998003">
    <w:abstractNumId w:val="4"/>
  </w:num>
  <w:num w:numId="61" w16cid:durableId="798845009">
    <w:abstractNumId w:val="24"/>
  </w:num>
  <w:num w:numId="62" w16cid:durableId="1872453643">
    <w:abstractNumId w:val="53"/>
  </w:num>
  <w:num w:numId="63" w16cid:durableId="1760055065">
    <w:abstractNumId w:val="45"/>
  </w:num>
  <w:num w:numId="64" w16cid:durableId="1609268820">
    <w:abstractNumId w:val="21"/>
  </w:num>
  <w:num w:numId="65" w16cid:durableId="110827052">
    <w:abstractNumId w:val="44"/>
  </w:num>
  <w:num w:numId="66" w16cid:durableId="1147359495">
    <w:abstractNumId w:val="42"/>
  </w:num>
  <w:num w:numId="67" w16cid:durableId="862329728">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pl-PL"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B4"/>
    <w:rsid w:val="0000145A"/>
    <w:rsid w:val="00002E18"/>
    <w:rsid w:val="00004F59"/>
    <w:rsid w:val="000054BA"/>
    <w:rsid w:val="0000580D"/>
    <w:rsid w:val="000106F8"/>
    <w:rsid w:val="00010E56"/>
    <w:rsid w:val="00016FF9"/>
    <w:rsid w:val="0002090B"/>
    <w:rsid w:val="00021444"/>
    <w:rsid w:val="0002193F"/>
    <w:rsid w:val="00021DCC"/>
    <w:rsid w:val="0002389D"/>
    <w:rsid w:val="000240D4"/>
    <w:rsid w:val="00031E3A"/>
    <w:rsid w:val="00036BA7"/>
    <w:rsid w:val="00040369"/>
    <w:rsid w:val="00040B6E"/>
    <w:rsid w:val="00040F07"/>
    <w:rsid w:val="000427D9"/>
    <w:rsid w:val="000440A3"/>
    <w:rsid w:val="000443B9"/>
    <w:rsid w:val="00047896"/>
    <w:rsid w:val="0005071E"/>
    <w:rsid w:val="00053659"/>
    <w:rsid w:val="000544C5"/>
    <w:rsid w:val="00054BE2"/>
    <w:rsid w:val="000566FB"/>
    <w:rsid w:val="00056EE3"/>
    <w:rsid w:val="0005713B"/>
    <w:rsid w:val="00060F6D"/>
    <w:rsid w:val="000612A8"/>
    <w:rsid w:val="00063B08"/>
    <w:rsid w:val="00074D1F"/>
    <w:rsid w:val="00074F19"/>
    <w:rsid w:val="00080471"/>
    <w:rsid w:val="00083002"/>
    <w:rsid w:val="00086AD4"/>
    <w:rsid w:val="0008748B"/>
    <w:rsid w:val="000935EF"/>
    <w:rsid w:val="00094882"/>
    <w:rsid w:val="00095240"/>
    <w:rsid w:val="000972E7"/>
    <w:rsid w:val="000A1FD1"/>
    <w:rsid w:val="000A50AF"/>
    <w:rsid w:val="000A6613"/>
    <w:rsid w:val="000C00C5"/>
    <w:rsid w:val="000C1D38"/>
    <w:rsid w:val="000C3275"/>
    <w:rsid w:val="000C4A56"/>
    <w:rsid w:val="000C7873"/>
    <w:rsid w:val="000D2681"/>
    <w:rsid w:val="000D6D03"/>
    <w:rsid w:val="000D7CEB"/>
    <w:rsid w:val="000E0E3F"/>
    <w:rsid w:val="000E1E1C"/>
    <w:rsid w:val="000E6842"/>
    <w:rsid w:val="000E7B9D"/>
    <w:rsid w:val="000F00FF"/>
    <w:rsid w:val="000F2EAA"/>
    <w:rsid w:val="000F528F"/>
    <w:rsid w:val="00100FBD"/>
    <w:rsid w:val="001030B3"/>
    <w:rsid w:val="00103D27"/>
    <w:rsid w:val="00107F07"/>
    <w:rsid w:val="00114281"/>
    <w:rsid w:val="001168C4"/>
    <w:rsid w:val="00122379"/>
    <w:rsid w:val="00123835"/>
    <w:rsid w:val="0012388D"/>
    <w:rsid w:val="00134306"/>
    <w:rsid w:val="001375E3"/>
    <w:rsid w:val="0014030A"/>
    <w:rsid w:val="00141059"/>
    <w:rsid w:val="001419DF"/>
    <w:rsid w:val="00145D87"/>
    <w:rsid w:val="0014771A"/>
    <w:rsid w:val="00151D6D"/>
    <w:rsid w:val="001525B7"/>
    <w:rsid w:val="0015474C"/>
    <w:rsid w:val="00155197"/>
    <w:rsid w:val="00155907"/>
    <w:rsid w:val="001579CB"/>
    <w:rsid w:val="0016724E"/>
    <w:rsid w:val="00167BCC"/>
    <w:rsid w:val="001748D0"/>
    <w:rsid w:val="00174CBC"/>
    <w:rsid w:val="00181199"/>
    <w:rsid w:val="00183114"/>
    <w:rsid w:val="00185FDD"/>
    <w:rsid w:val="00186FE6"/>
    <w:rsid w:val="001871DA"/>
    <w:rsid w:val="00187B73"/>
    <w:rsid w:val="0019176B"/>
    <w:rsid w:val="00195A3F"/>
    <w:rsid w:val="00197860"/>
    <w:rsid w:val="001A292D"/>
    <w:rsid w:val="001A5CED"/>
    <w:rsid w:val="001A69F9"/>
    <w:rsid w:val="001B1C83"/>
    <w:rsid w:val="001B21A2"/>
    <w:rsid w:val="001B25D4"/>
    <w:rsid w:val="001B396B"/>
    <w:rsid w:val="001B40C0"/>
    <w:rsid w:val="001B6B34"/>
    <w:rsid w:val="001B74A8"/>
    <w:rsid w:val="001C5E1B"/>
    <w:rsid w:val="001C66AC"/>
    <w:rsid w:val="001C7A42"/>
    <w:rsid w:val="001D38EC"/>
    <w:rsid w:val="001D6FA9"/>
    <w:rsid w:val="001E3E9B"/>
    <w:rsid w:val="001E5ECA"/>
    <w:rsid w:val="001E7913"/>
    <w:rsid w:val="001F1441"/>
    <w:rsid w:val="001F25FD"/>
    <w:rsid w:val="001F370C"/>
    <w:rsid w:val="001F6994"/>
    <w:rsid w:val="0020089C"/>
    <w:rsid w:val="002074EB"/>
    <w:rsid w:val="00214C96"/>
    <w:rsid w:val="002208B3"/>
    <w:rsid w:val="00221E03"/>
    <w:rsid w:val="002223E9"/>
    <w:rsid w:val="00223604"/>
    <w:rsid w:val="00225DD7"/>
    <w:rsid w:val="00227595"/>
    <w:rsid w:val="0023139C"/>
    <w:rsid w:val="00231CFF"/>
    <w:rsid w:val="00232331"/>
    <w:rsid w:val="002323E9"/>
    <w:rsid w:val="00233B75"/>
    <w:rsid w:val="00240342"/>
    <w:rsid w:val="00240F8B"/>
    <w:rsid w:val="00242088"/>
    <w:rsid w:val="00242775"/>
    <w:rsid w:val="002438B1"/>
    <w:rsid w:val="00247405"/>
    <w:rsid w:val="0024790F"/>
    <w:rsid w:val="00250346"/>
    <w:rsid w:val="0025553D"/>
    <w:rsid w:val="0025582A"/>
    <w:rsid w:val="002578A7"/>
    <w:rsid w:val="00257D06"/>
    <w:rsid w:val="00260A72"/>
    <w:rsid w:val="00263F0D"/>
    <w:rsid w:val="00264832"/>
    <w:rsid w:val="00265951"/>
    <w:rsid w:val="002701DB"/>
    <w:rsid w:val="002738AC"/>
    <w:rsid w:val="00275EDC"/>
    <w:rsid w:val="00276947"/>
    <w:rsid w:val="00277E52"/>
    <w:rsid w:val="00280B31"/>
    <w:rsid w:val="00280C2E"/>
    <w:rsid w:val="002856B3"/>
    <w:rsid w:val="00287D87"/>
    <w:rsid w:val="00287DD6"/>
    <w:rsid w:val="00291421"/>
    <w:rsid w:val="00293F7C"/>
    <w:rsid w:val="00294716"/>
    <w:rsid w:val="00294C1C"/>
    <w:rsid w:val="00295318"/>
    <w:rsid w:val="002A2BC8"/>
    <w:rsid w:val="002A327F"/>
    <w:rsid w:val="002A6E0E"/>
    <w:rsid w:val="002A6F66"/>
    <w:rsid w:val="002B477E"/>
    <w:rsid w:val="002B5859"/>
    <w:rsid w:val="002B61C9"/>
    <w:rsid w:val="002C0859"/>
    <w:rsid w:val="002C366A"/>
    <w:rsid w:val="002C6B13"/>
    <w:rsid w:val="002C78C7"/>
    <w:rsid w:val="002C7D3B"/>
    <w:rsid w:val="002D078F"/>
    <w:rsid w:val="002D1178"/>
    <w:rsid w:val="002D46E7"/>
    <w:rsid w:val="002D6C77"/>
    <w:rsid w:val="002E37EC"/>
    <w:rsid w:val="002E571E"/>
    <w:rsid w:val="002E6535"/>
    <w:rsid w:val="002F0F60"/>
    <w:rsid w:val="002F4C70"/>
    <w:rsid w:val="00300127"/>
    <w:rsid w:val="00301495"/>
    <w:rsid w:val="00302553"/>
    <w:rsid w:val="003029B9"/>
    <w:rsid w:val="00304BE0"/>
    <w:rsid w:val="003115C6"/>
    <w:rsid w:val="00311D06"/>
    <w:rsid w:val="00311E3A"/>
    <w:rsid w:val="00314AB7"/>
    <w:rsid w:val="00322A32"/>
    <w:rsid w:val="003234CC"/>
    <w:rsid w:val="0032791C"/>
    <w:rsid w:val="00336C58"/>
    <w:rsid w:val="003376DF"/>
    <w:rsid w:val="00340554"/>
    <w:rsid w:val="0034666A"/>
    <w:rsid w:val="00350229"/>
    <w:rsid w:val="00351C7B"/>
    <w:rsid w:val="0035592A"/>
    <w:rsid w:val="0036230B"/>
    <w:rsid w:val="00363F37"/>
    <w:rsid w:val="003644BE"/>
    <w:rsid w:val="00367850"/>
    <w:rsid w:val="00371A89"/>
    <w:rsid w:val="00377125"/>
    <w:rsid w:val="003774ED"/>
    <w:rsid w:val="003776D9"/>
    <w:rsid w:val="00380408"/>
    <w:rsid w:val="00381BCD"/>
    <w:rsid w:val="0038384C"/>
    <w:rsid w:val="0039253B"/>
    <w:rsid w:val="0039571C"/>
    <w:rsid w:val="00395779"/>
    <w:rsid w:val="003A08D5"/>
    <w:rsid w:val="003A1537"/>
    <w:rsid w:val="003A1E51"/>
    <w:rsid w:val="003B4651"/>
    <w:rsid w:val="003B5B71"/>
    <w:rsid w:val="003B71D2"/>
    <w:rsid w:val="003C02EC"/>
    <w:rsid w:val="003C0E01"/>
    <w:rsid w:val="003C12A5"/>
    <w:rsid w:val="003C25C2"/>
    <w:rsid w:val="003C365F"/>
    <w:rsid w:val="003D0D4B"/>
    <w:rsid w:val="003D3EA7"/>
    <w:rsid w:val="003D629D"/>
    <w:rsid w:val="003D675D"/>
    <w:rsid w:val="003D7B29"/>
    <w:rsid w:val="003E59D9"/>
    <w:rsid w:val="003E60B6"/>
    <w:rsid w:val="003E7DAB"/>
    <w:rsid w:val="003F55B3"/>
    <w:rsid w:val="003F6179"/>
    <w:rsid w:val="003F6C70"/>
    <w:rsid w:val="00400AD1"/>
    <w:rsid w:val="00402AA9"/>
    <w:rsid w:val="00414A76"/>
    <w:rsid w:val="00416AAC"/>
    <w:rsid w:val="00423219"/>
    <w:rsid w:val="00427291"/>
    <w:rsid w:val="00427B6A"/>
    <w:rsid w:val="00432288"/>
    <w:rsid w:val="004324E4"/>
    <w:rsid w:val="004354DA"/>
    <w:rsid w:val="00443C44"/>
    <w:rsid w:val="0044543A"/>
    <w:rsid w:val="004510B2"/>
    <w:rsid w:val="00451A66"/>
    <w:rsid w:val="00454A29"/>
    <w:rsid w:val="0045501D"/>
    <w:rsid w:val="00455DA9"/>
    <w:rsid w:val="00464719"/>
    <w:rsid w:val="00467E58"/>
    <w:rsid w:val="00472F21"/>
    <w:rsid w:val="004815A0"/>
    <w:rsid w:val="00484FD6"/>
    <w:rsid w:val="004875D9"/>
    <w:rsid w:val="004920D0"/>
    <w:rsid w:val="004935BC"/>
    <w:rsid w:val="004946F0"/>
    <w:rsid w:val="00496DB2"/>
    <w:rsid w:val="004A3F45"/>
    <w:rsid w:val="004A60B3"/>
    <w:rsid w:val="004B0994"/>
    <w:rsid w:val="004B0C7A"/>
    <w:rsid w:val="004B15C9"/>
    <w:rsid w:val="004B1EA5"/>
    <w:rsid w:val="004B3D19"/>
    <w:rsid w:val="004B4004"/>
    <w:rsid w:val="004B5404"/>
    <w:rsid w:val="004B781A"/>
    <w:rsid w:val="004C046C"/>
    <w:rsid w:val="004C2BA3"/>
    <w:rsid w:val="004D1804"/>
    <w:rsid w:val="004D18FE"/>
    <w:rsid w:val="004D6B9A"/>
    <w:rsid w:val="004E4DD7"/>
    <w:rsid w:val="004E76DA"/>
    <w:rsid w:val="004F21FE"/>
    <w:rsid w:val="004F25DE"/>
    <w:rsid w:val="004F3D6B"/>
    <w:rsid w:val="004F57B5"/>
    <w:rsid w:val="004F6F01"/>
    <w:rsid w:val="0050117F"/>
    <w:rsid w:val="00502497"/>
    <w:rsid w:val="005028B7"/>
    <w:rsid w:val="00506287"/>
    <w:rsid w:val="0050687E"/>
    <w:rsid w:val="00511CEE"/>
    <w:rsid w:val="0051247E"/>
    <w:rsid w:val="00513B58"/>
    <w:rsid w:val="00524849"/>
    <w:rsid w:val="0052636D"/>
    <w:rsid w:val="0052700E"/>
    <w:rsid w:val="00533FDC"/>
    <w:rsid w:val="00535C60"/>
    <w:rsid w:val="00541C7C"/>
    <w:rsid w:val="00541E0B"/>
    <w:rsid w:val="005470A3"/>
    <w:rsid w:val="005471B3"/>
    <w:rsid w:val="00547E5C"/>
    <w:rsid w:val="005508D6"/>
    <w:rsid w:val="0055185C"/>
    <w:rsid w:val="0055267E"/>
    <w:rsid w:val="00552BA9"/>
    <w:rsid w:val="005548F9"/>
    <w:rsid w:val="00555A00"/>
    <w:rsid w:val="00564A63"/>
    <w:rsid w:val="00565D6D"/>
    <w:rsid w:val="00572985"/>
    <w:rsid w:val="005731BE"/>
    <w:rsid w:val="0057578B"/>
    <w:rsid w:val="0058159F"/>
    <w:rsid w:val="00582147"/>
    <w:rsid w:val="00582AFE"/>
    <w:rsid w:val="0058634C"/>
    <w:rsid w:val="00586954"/>
    <w:rsid w:val="00587256"/>
    <w:rsid w:val="005943F5"/>
    <w:rsid w:val="00596644"/>
    <w:rsid w:val="00597B8B"/>
    <w:rsid w:val="005B0D3F"/>
    <w:rsid w:val="005B3F62"/>
    <w:rsid w:val="005B40B3"/>
    <w:rsid w:val="005B73D9"/>
    <w:rsid w:val="005C3109"/>
    <w:rsid w:val="005D1C34"/>
    <w:rsid w:val="005D575A"/>
    <w:rsid w:val="005E294D"/>
    <w:rsid w:val="005E2A19"/>
    <w:rsid w:val="005E2D83"/>
    <w:rsid w:val="005E6876"/>
    <w:rsid w:val="005F06B1"/>
    <w:rsid w:val="005F19B3"/>
    <w:rsid w:val="005F3262"/>
    <w:rsid w:val="005F3C5C"/>
    <w:rsid w:val="005F6582"/>
    <w:rsid w:val="00600325"/>
    <w:rsid w:val="006020EE"/>
    <w:rsid w:val="0060543B"/>
    <w:rsid w:val="006109C6"/>
    <w:rsid w:val="00610B5E"/>
    <w:rsid w:val="00611375"/>
    <w:rsid w:val="00612F13"/>
    <w:rsid w:val="00616232"/>
    <w:rsid w:val="00617461"/>
    <w:rsid w:val="00620FB6"/>
    <w:rsid w:val="00622391"/>
    <w:rsid w:val="0063192C"/>
    <w:rsid w:val="00633350"/>
    <w:rsid w:val="006363B3"/>
    <w:rsid w:val="00637B46"/>
    <w:rsid w:val="00637E5E"/>
    <w:rsid w:val="00640B1A"/>
    <w:rsid w:val="00640E34"/>
    <w:rsid w:val="00642D93"/>
    <w:rsid w:val="00642FF7"/>
    <w:rsid w:val="006445A2"/>
    <w:rsid w:val="00644B31"/>
    <w:rsid w:val="00646F39"/>
    <w:rsid w:val="00647FD0"/>
    <w:rsid w:val="00650710"/>
    <w:rsid w:val="00651344"/>
    <w:rsid w:val="006531EC"/>
    <w:rsid w:val="0065343A"/>
    <w:rsid w:val="00654494"/>
    <w:rsid w:val="00654971"/>
    <w:rsid w:val="00654D32"/>
    <w:rsid w:val="00660407"/>
    <w:rsid w:val="00660410"/>
    <w:rsid w:val="00663197"/>
    <w:rsid w:val="00663C71"/>
    <w:rsid w:val="0066428D"/>
    <w:rsid w:val="00664800"/>
    <w:rsid w:val="006650BD"/>
    <w:rsid w:val="00666459"/>
    <w:rsid w:val="00666794"/>
    <w:rsid w:val="00670EA7"/>
    <w:rsid w:val="00672432"/>
    <w:rsid w:val="00673E58"/>
    <w:rsid w:val="00674EDD"/>
    <w:rsid w:val="0067549D"/>
    <w:rsid w:val="006868D9"/>
    <w:rsid w:val="00690D19"/>
    <w:rsid w:val="006922E6"/>
    <w:rsid w:val="00692918"/>
    <w:rsid w:val="00696141"/>
    <w:rsid w:val="00697B1C"/>
    <w:rsid w:val="006A0010"/>
    <w:rsid w:val="006A56F7"/>
    <w:rsid w:val="006A7A4A"/>
    <w:rsid w:val="006A7E77"/>
    <w:rsid w:val="006B050D"/>
    <w:rsid w:val="006B6F1A"/>
    <w:rsid w:val="006C3BC3"/>
    <w:rsid w:val="006C3C6F"/>
    <w:rsid w:val="006D22A8"/>
    <w:rsid w:val="006E2A00"/>
    <w:rsid w:val="006E3DC8"/>
    <w:rsid w:val="006E3FDD"/>
    <w:rsid w:val="006F0011"/>
    <w:rsid w:val="006F0012"/>
    <w:rsid w:val="006F1A0E"/>
    <w:rsid w:val="006F1E41"/>
    <w:rsid w:val="006F4151"/>
    <w:rsid w:val="006F4FEB"/>
    <w:rsid w:val="006F6257"/>
    <w:rsid w:val="007001E2"/>
    <w:rsid w:val="00700803"/>
    <w:rsid w:val="0070205E"/>
    <w:rsid w:val="00711847"/>
    <w:rsid w:val="00713F63"/>
    <w:rsid w:val="00715714"/>
    <w:rsid w:val="00716175"/>
    <w:rsid w:val="00720541"/>
    <w:rsid w:val="00720869"/>
    <w:rsid w:val="00721C37"/>
    <w:rsid w:val="007224AF"/>
    <w:rsid w:val="00730AD1"/>
    <w:rsid w:val="007348C2"/>
    <w:rsid w:val="00734F99"/>
    <w:rsid w:val="00736E13"/>
    <w:rsid w:val="007443F1"/>
    <w:rsid w:val="007463DE"/>
    <w:rsid w:val="00746692"/>
    <w:rsid w:val="007471A0"/>
    <w:rsid w:val="00750B50"/>
    <w:rsid w:val="007518A7"/>
    <w:rsid w:val="0075514C"/>
    <w:rsid w:val="00757702"/>
    <w:rsid w:val="00757DE0"/>
    <w:rsid w:val="00757FC6"/>
    <w:rsid w:val="007621CA"/>
    <w:rsid w:val="00763C0E"/>
    <w:rsid w:val="00772EA1"/>
    <w:rsid w:val="00773277"/>
    <w:rsid w:val="00774FB1"/>
    <w:rsid w:val="00775586"/>
    <w:rsid w:val="00775BA3"/>
    <w:rsid w:val="00777FF8"/>
    <w:rsid w:val="007916A1"/>
    <w:rsid w:val="00793E22"/>
    <w:rsid w:val="00795392"/>
    <w:rsid w:val="00797B26"/>
    <w:rsid w:val="007A3960"/>
    <w:rsid w:val="007A79F1"/>
    <w:rsid w:val="007B07B3"/>
    <w:rsid w:val="007B34DD"/>
    <w:rsid w:val="007C32D2"/>
    <w:rsid w:val="007C3B5B"/>
    <w:rsid w:val="007C77F0"/>
    <w:rsid w:val="007D3DF6"/>
    <w:rsid w:val="007E06D6"/>
    <w:rsid w:val="007E1BED"/>
    <w:rsid w:val="007F6B38"/>
    <w:rsid w:val="0080235C"/>
    <w:rsid w:val="008026AE"/>
    <w:rsid w:val="00811CC3"/>
    <w:rsid w:val="008146C0"/>
    <w:rsid w:val="00825A6E"/>
    <w:rsid w:val="008344B1"/>
    <w:rsid w:val="00836944"/>
    <w:rsid w:val="00854FC9"/>
    <w:rsid w:val="00855DF4"/>
    <w:rsid w:val="00855E72"/>
    <w:rsid w:val="0086239B"/>
    <w:rsid w:val="0086512A"/>
    <w:rsid w:val="008667CF"/>
    <w:rsid w:val="00870AB6"/>
    <w:rsid w:val="0087479C"/>
    <w:rsid w:val="008753FE"/>
    <w:rsid w:val="00875448"/>
    <w:rsid w:val="00875F7A"/>
    <w:rsid w:val="008808FC"/>
    <w:rsid w:val="00884415"/>
    <w:rsid w:val="0089061E"/>
    <w:rsid w:val="00894932"/>
    <w:rsid w:val="00895A06"/>
    <w:rsid w:val="008A31CC"/>
    <w:rsid w:val="008A4822"/>
    <w:rsid w:val="008A56C9"/>
    <w:rsid w:val="008B0A28"/>
    <w:rsid w:val="008B1099"/>
    <w:rsid w:val="008B1709"/>
    <w:rsid w:val="008B220E"/>
    <w:rsid w:val="008B2A5E"/>
    <w:rsid w:val="008B2E90"/>
    <w:rsid w:val="008B3840"/>
    <w:rsid w:val="008B5DF3"/>
    <w:rsid w:val="008C33E4"/>
    <w:rsid w:val="008C7CCB"/>
    <w:rsid w:val="008D3CF8"/>
    <w:rsid w:val="008D3D1F"/>
    <w:rsid w:val="008D5071"/>
    <w:rsid w:val="008D50F1"/>
    <w:rsid w:val="008D5B05"/>
    <w:rsid w:val="008D6066"/>
    <w:rsid w:val="008E1B07"/>
    <w:rsid w:val="008E5873"/>
    <w:rsid w:val="008E7FAC"/>
    <w:rsid w:val="008F042C"/>
    <w:rsid w:val="008F04EF"/>
    <w:rsid w:val="008F5AE5"/>
    <w:rsid w:val="008F6D4C"/>
    <w:rsid w:val="00903272"/>
    <w:rsid w:val="00905C66"/>
    <w:rsid w:val="009112B4"/>
    <w:rsid w:val="009113AA"/>
    <w:rsid w:val="009136EC"/>
    <w:rsid w:val="0091464E"/>
    <w:rsid w:val="009220C5"/>
    <w:rsid w:val="0092398D"/>
    <w:rsid w:val="0092621E"/>
    <w:rsid w:val="00926251"/>
    <w:rsid w:val="0093005E"/>
    <w:rsid w:val="009323AC"/>
    <w:rsid w:val="00932AA1"/>
    <w:rsid w:val="00932C12"/>
    <w:rsid w:val="00933058"/>
    <w:rsid w:val="0093358F"/>
    <w:rsid w:val="00935D18"/>
    <w:rsid w:val="00937DD7"/>
    <w:rsid w:val="00947EA3"/>
    <w:rsid w:val="009553D6"/>
    <w:rsid w:val="00957914"/>
    <w:rsid w:val="0096299C"/>
    <w:rsid w:val="00962C4F"/>
    <w:rsid w:val="00963599"/>
    <w:rsid w:val="009660E5"/>
    <w:rsid w:val="009668AB"/>
    <w:rsid w:val="00966A49"/>
    <w:rsid w:val="00966EDF"/>
    <w:rsid w:val="00970DEE"/>
    <w:rsid w:val="00971C6D"/>
    <w:rsid w:val="00972E72"/>
    <w:rsid w:val="009734DD"/>
    <w:rsid w:val="0098090C"/>
    <w:rsid w:val="00984275"/>
    <w:rsid w:val="00986227"/>
    <w:rsid w:val="00991495"/>
    <w:rsid w:val="009933F3"/>
    <w:rsid w:val="00994683"/>
    <w:rsid w:val="009956E1"/>
    <w:rsid w:val="009A020B"/>
    <w:rsid w:val="009A0BD5"/>
    <w:rsid w:val="009A1B5C"/>
    <w:rsid w:val="009A5C2C"/>
    <w:rsid w:val="009A657C"/>
    <w:rsid w:val="009B119A"/>
    <w:rsid w:val="009B121C"/>
    <w:rsid w:val="009B140A"/>
    <w:rsid w:val="009B154B"/>
    <w:rsid w:val="009B4528"/>
    <w:rsid w:val="009B474E"/>
    <w:rsid w:val="009B47E8"/>
    <w:rsid w:val="009C1C6E"/>
    <w:rsid w:val="009C3185"/>
    <w:rsid w:val="009C441C"/>
    <w:rsid w:val="009C7495"/>
    <w:rsid w:val="009C75E1"/>
    <w:rsid w:val="009D37E7"/>
    <w:rsid w:val="009D7ECB"/>
    <w:rsid w:val="009E0A42"/>
    <w:rsid w:val="009E1F04"/>
    <w:rsid w:val="009E20FF"/>
    <w:rsid w:val="009E5E02"/>
    <w:rsid w:val="009E67FD"/>
    <w:rsid w:val="009E6C70"/>
    <w:rsid w:val="009E7EC9"/>
    <w:rsid w:val="009F2136"/>
    <w:rsid w:val="009F275A"/>
    <w:rsid w:val="009F5D1F"/>
    <w:rsid w:val="009F6D01"/>
    <w:rsid w:val="00A003BC"/>
    <w:rsid w:val="00A01BDC"/>
    <w:rsid w:val="00A025FA"/>
    <w:rsid w:val="00A073A8"/>
    <w:rsid w:val="00A075CB"/>
    <w:rsid w:val="00A20524"/>
    <w:rsid w:val="00A22E67"/>
    <w:rsid w:val="00A23072"/>
    <w:rsid w:val="00A26A23"/>
    <w:rsid w:val="00A350DE"/>
    <w:rsid w:val="00A43E24"/>
    <w:rsid w:val="00A45D7B"/>
    <w:rsid w:val="00A4710E"/>
    <w:rsid w:val="00A500C7"/>
    <w:rsid w:val="00A55DFB"/>
    <w:rsid w:val="00A563E1"/>
    <w:rsid w:val="00A5742F"/>
    <w:rsid w:val="00A57E9C"/>
    <w:rsid w:val="00A60DD9"/>
    <w:rsid w:val="00A620CF"/>
    <w:rsid w:val="00A6306D"/>
    <w:rsid w:val="00A63A12"/>
    <w:rsid w:val="00A63DBC"/>
    <w:rsid w:val="00A673E9"/>
    <w:rsid w:val="00A70B81"/>
    <w:rsid w:val="00A72410"/>
    <w:rsid w:val="00A72AF1"/>
    <w:rsid w:val="00A75404"/>
    <w:rsid w:val="00A76396"/>
    <w:rsid w:val="00A80CEC"/>
    <w:rsid w:val="00A8245C"/>
    <w:rsid w:val="00A87487"/>
    <w:rsid w:val="00A9469C"/>
    <w:rsid w:val="00A948B3"/>
    <w:rsid w:val="00A958BA"/>
    <w:rsid w:val="00A95D5B"/>
    <w:rsid w:val="00A97885"/>
    <w:rsid w:val="00AA25E4"/>
    <w:rsid w:val="00AA48DD"/>
    <w:rsid w:val="00AA4F57"/>
    <w:rsid w:val="00AB1AAA"/>
    <w:rsid w:val="00AB3FA7"/>
    <w:rsid w:val="00AB44ED"/>
    <w:rsid w:val="00AB5D8F"/>
    <w:rsid w:val="00AB6E7E"/>
    <w:rsid w:val="00AB7796"/>
    <w:rsid w:val="00AC011D"/>
    <w:rsid w:val="00AC0176"/>
    <w:rsid w:val="00AC419E"/>
    <w:rsid w:val="00AC4E04"/>
    <w:rsid w:val="00AC6FBA"/>
    <w:rsid w:val="00AC7C5B"/>
    <w:rsid w:val="00AD2C1E"/>
    <w:rsid w:val="00AE1052"/>
    <w:rsid w:val="00AE154E"/>
    <w:rsid w:val="00AE2479"/>
    <w:rsid w:val="00AE2A76"/>
    <w:rsid w:val="00AE2BC4"/>
    <w:rsid w:val="00AE3418"/>
    <w:rsid w:val="00AE458D"/>
    <w:rsid w:val="00AE564E"/>
    <w:rsid w:val="00AE7704"/>
    <w:rsid w:val="00AF2BA8"/>
    <w:rsid w:val="00B03E27"/>
    <w:rsid w:val="00B078F7"/>
    <w:rsid w:val="00B10709"/>
    <w:rsid w:val="00B112A3"/>
    <w:rsid w:val="00B12BAB"/>
    <w:rsid w:val="00B14ABF"/>
    <w:rsid w:val="00B17D70"/>
    <w:rsid w:val="00B234E6"/>
    <w:rsid w:val="00B23928"/>
    <w:rsid w:val="00B251B7"/>
    <w:rsid w:val="00B33E37"/>
    <w:rsid w:val="00B42C0C"/>
    <w:rsid w:val="00B443C6"/>
    <w:rsid w:val="00B457F0"/>
    <w:rsid w:val="00B47810"/>
    <w:rsid w:val="00B51FEC"/>
    <w:rsid w:val="00B5298E"/>
    <w:rsid w:val="00B53115"/>
    <w:rsid w:val="00B5598E"/>
    <w:rsid w:val="00B62C5F"/>
    <w:rsid w:val="00B638A4"/>
    <w:rsid w:val="00B63B7B"/>
    <w:rsid w:val="00B649C8"/>
    <w:rsid w:val="00B64CF1"/>
    <w:rsid w:val="00B66EF9"/>
    <w:rsid w:val="00B70E63"/>
    <w:rsid w:val="00B72CAA"/>
    <w:rsid w:val="00B744DE"/>
    <w:rsid w:val="00B75470"/>
    <w:rsid w:val="00B7661F"/>
    <w:rsid w:val="00B76ECB"/>
    <w:rsid w:val="00B77981"/>
    <w:rsid w:val="00B81783"/>
    <w:rsid w:val="00B82D63"/>
    <w:rsid w:val="00B85A9E"/>
    <w:rsid w:val="00B87BD2"/>
    <w:rsid w:val="00B9153A"/>
    <w:rsid w:val="00B91775"/>
    <w:rsid w:val="00B94547"/>
    <w:rsid w:val="00B9500D"/>
    <w:rsid w:val="00B950C6"/>
    <w:rsid w:val="00B969A0"/>
    <w:rsid w:val="00BA63CB"/>
    <w:rsid w:val="00BA72B6"/>
    <w:rsid w:val="00BB0A5D"/>
    <w:rsid w:val="00BB1838"/>
    <w:rsid w:val="00BB23D3"/>
    <w:rsid w:val="00BB477A"/>
    <w:rsid w:val="00BB6E00"/>
    <w:rsid w:val="00BC1508"/>
    <w:rsid w:val="00BC32E1"/>
    <w:rsid w:val="00BD141D"/>
    <w:rsid w:val="00BD1447"/>
    <w:rsid w:val="00BD1CA4"/>
    <w:rsid w:val="00BD1E48"/>
    <w:rsid w:val="00BE2709"/>
    <w:rsid w:val="00BF66A0"/>
    <w:rsid w:val="00C039B9"/>
    <w:rsid w:val="00C03FCA"/>
    <w:rsid w:val="00C0748E"/>
    <w:rsid w:val="00C10990"/>
    <w:rsid w:val="00C10B41"/>
    <w:rsid w:val="00C14064"/>
    <w:rsid w:val="00C15A04"/>
    <w:rsid w:val="00C160E1"/>
    <w:rsid w:val="00C203B5"/>
    <w:rsid w:val="00C2178D"/>
    <w:rsid w:val="00C231BF"/>
    <w:rsid w:val="00C26270"/>
    <w:rsid w:val="00C37C02"/>
    <w:rsid w:val="00C46A46"/>
    <w:rsid w:val="00C47EE5"/>
    <w:rsid w:val="00C50FE8"/>
    <w:rsid w:val="00C51A4E"/>
    <w:rsid w:val="00C5315C"/>
    <w:rsid w:val="00C61BB5"/>
    <w:rsid w:val="00C6412F"/>
    <w:rsid w:val="00C720BB"/>
    <w:rsid w:val="00C763B6"/>
    <w:rsid w:val="00C80419"/>
    <w:rsid w:val="00C827A2"/>
    <w:rsid w:val="00C8399C"/>
    <w:rsid w:val="00C87850"/>
    <w:rsid w:val="00C87CC7"/>
    <w:rsid w:val="00C93EC9"/>
    <w:rsid w:val="00C94CCA"/>
    <w:rsid w:val="00C95832"/>
    <w:rsid w:val="00C97518"/>
    <w:rsid w:val="00CA6513"/>
    <w:rsid w:val="00CC2AAE"/>
    <w:rsid w:val="00CC3C9F"/>
    <w:rsid w:val="00CC45AA"/>
    <w:rsid w:val="00CD02EF"/>
    <w:rsid w:val="00CD139C"/>
    <w:rsid w:val="00CD2176"/>
    <w:rsid w:val="00CD23F3"/>
    <w:rsid w:val="00CD2992"/>
    <w:rsid w:val="00CD2C4F"/>
    <w:rsid w:val="00CD402D"/>
    <w:rsid w:val="00CD4390"/>
    <w:rsid w:val="00CD7CD1"/>
    <w:rsid w:val="00CE0567"/>
    <w:rsid w:val="00CE151A"/>
    <w:rsid w:val="00CE2E07"/>
    <w:rsid w:val="00CE43AE"/>
    <w:rsid w:val="00CE4485"/>
    <w:rsid w:val="00CE59FF"/>
    <w:rsid w:val="00CE7E55"/>
    <w:rsid w:val="00CF3278"/>
    <w:rsid w:val="00CF3E2B"/>
    <w:rsid w:val="00D04947"/>
    <w:rsid w:val="00D05022"/>
    <w:rsid w:val="00D05427"/>
    <w:rsid w:val="00D06C54"/>
    <w:rsid w:val="00D0704B"/>
    <w:rsid w:val="00D07AB2"/>
    <w:rsid w:val="00D10AC4"/>
    <w:rsid w:val="00D14E7B"/>
    <w:rsid w:val="00D21F1F"/>
    <w:rsid w:val="00D25AC1"/>
    <w:rsid w:val="00D261E9"/>
    <w:rsid w:val="00D32230"/>
    <w:rsid w:val="00D326BA"/>
    <w:rsid w:val="00D41968"/>
    <w:rsid w:val="00D42611"/>
    <w:rsid w:val="00D4384E"/>
    <w:rsid w:val="00D44F52"/>
    <w:rsid w:val="00D50966"/>
    <w:rsid w:val="00D50E68"/>
    <w:rsid w:val="00D535B2"/>
    <w:rsid w:val="00D5587B"/>
    <w:rsid w:val="00D60EC0"/>
    <w:rsid w:val="00D614E0"/>
    <w:rsid w:val="00D62BBE"/>
    <w:rsid w:val="00D65208"/>
    <w:rsid w:val="00D66C82"/>
    <w:rsid w:val="00D677DF"/>
    <w:rsid w:val="00D72AE8"/>
    <w:rsid w:val="00D762F0"/>
    <w:rsid w:val="00D81E9D"/>
    <w:rsid w:val="00D86EA1"/>
    <w:rsid w:val="00D87F0F"/>
    <w:rsid w:val="00D920F9"/>
    <w:rsid w:val="00D94050"/>
    <w:rsid w:val="00DA7D35"/>
    <w:rsid w:val="00DB0062"/>
    <w:rsid w:val="00DB04C7"/>
    <w:rsid w:val="00DB48C3"/>
    <w:rsid w:val="00DB5615"/>
    <w:rsid w:val="00DB772C"/>
    <w:rsid w:val="00DC13A6"/>
    <w:rsid w:val="00DC13F2"/>
    <w:rsid w:val="00DC4429"/>
    <w:rsid w:val="00DC7310"/>
    <w:rsid w:val="00DD4218"/>
    <w:rsid w:val="00DE45D4"/>
    <w:rsid w:val="00DF27F8"/>
    <w:rsid w:val="00DF2DA3"/>
    <w:rsid w:val="00DF643D"/>
    <w:rsid w:val="00DF6CF9"/>
    <w:rsid w:val="00E0154E"/>
    <w:rsid w:val="00E05392"/>
    <w:rsid w:val="00E115F8"/>
    <w:rsid w:val="00E11FD9"/>
    <w:rsid w:val="00E24207"/>
    <w:rsid w:val="00E3091E"/>
    <w:rsid w:val="00E36301"/>
    <w:rsid w:val="00E411E6"/>
    <w:rsid w:val="00E42F9D"/>
    <w:rsid w:val="00E52663"/>
    <w:rsid w:val="00E52E93"/>
    <w:rsid w:val="00E52F6B"/>
    <w:rsid w:val="00E5414A"/>
    <w:rsid w:val="00E5519B"/>
    <w:rsid w:val="00E56E23"/>
    <w:rsid w:val="00E61CBD"/>
    <w:rsid w:val="00E61F45"/>
    <w:rsid w:val="00E64CCC"/>
    <w:rsid w:val="00E669C0"/>
    <w:rsid w:val="00E671A3"/>
    <w:rsid w:val="00E71419"/>
    <w:rsid w:val="00E7213A"/>
    <w:rsid w:val="00E74A3C"/>
    <w:rsid w:val="00E751C1"/>
    <w:rsid w:val="00E75368"/>
    <w:rsid w:val="00E76ABE"/>
    <w:rsid w:val="00E80141"/>
    <w:rsid w:val="00E84B7A"/>
    <w:rsid w:val="00E93FC9"/>
    <w:rsid w:val="00EA0619"/>
    <w:rsid w:val="00EB3735"/>
    <w:rsid w:val="00EB3936"/>
    <w:rsid w:val="00EC1373"/>
    <w:rsid w:val="00EC3667"/>
    <w:rsid w:val="00EC4ADD"/>
    <w:rsid w:val="00ED155D"/>
    <w:rsid w:val="00EE5308"/>
    <w:rsid w:val="00EE5353"/>
    <w:rsid w:val="00EE5354"/>
    <w:rsid w:val="00EF4793"/>
    <w:rsid w:val="00F03E8F"/>
    <w:rsid w:val="00F040A3"/>
    <w:rsid w:val="00F04229"/>
    <w:rsid w:val="00F04931"/>
    <w:rsid w:val="00F06412"/>
    <w:rsid w:val="00F06A14"/>
    <w:rsid w:val="00F111F7"/>
    <w:rsid w:val="00F1152C"/>
    <w:rsid w:val="00F115AA"/>
    <w:rsid w:val="00F14E05"/>
    <w:rsid w:val="00F17EA2"/>
    <w:rsid w:val="00F21759"/>
    <w:rsid w:val="00F23100"/>
    <w:rsid w:val="00F2444A"/>
    <w:rsid w:val="00F32363"/>
    <w:rsid w:val="00F3672F"/>
    <w:rsid w:val="00F4031D"/>
    <w:rsid w:val="00F45464"/>
    <w:rsid w:val="00F51B3B"/>
    <w:rsid w:val="00F51BD1"/>
    <w:rsid w:val="00F60B2D"/>
    <w:rsid w:val="00F6225A"/>
    <w:rsid w:val="00F63942"/>
    <w:rsid w:val="00F66DD4"/>
    <w:rsid w:val="00F7168D"/>
    <w:rsid w:val="00F727C5"/>
    <w:rsid w:val="00F74253"/>
    <w:rsid w:val="00F81901"/>
    <w:rsid w:val="00F85A26"/>
    <w:rsid w:val="00F86139"/>
    <w:rsid w:val="00F86A5B"/>
    <w:rsid w:val="00F9337B"/>
    <w:rsid w:val="00F93913"/>
    <w:rsid w:val="00F93C66"/>
    <w:rsid w:val="00F975F6"/>
    <w:rsid w:val="00F97AF7"/>
    <w:rsid w:val="00FA06A1"/>
    <w:rsid w:val="00FA6B2E"/>
    <w:rsid w:val="00FA7A3F"/>
    <w:rsid w:val="00FB17A2"/>
    <w:rsid w:val="00FB4426"/>
    <w:rsid w:val="00FB4507"/>
    <w:rsid w:val="00FB6030"/>
    <w:rsid w:val="00FB6571"/>
    <w:rsid w:val="00FB716D"/>
    <w:rsid w:val="00FC03E6"/>
    <w:rsid w:val="00FC0CF3"/>
    <w:rsid w:val="00FC44DF"/>
    <w:rsid w:val="00FC5EF3"/>
    <w:rsid w:val="00FC66EE"/>
    <w:rsid w:val="00FD151D"/>
    <w:rsid w:val="00FD570D"/>
    <w:rsid w:val="00FD65F8"/>
    <w:rsid w:val="00FE295C"/>
    <w:rsid w:val="00FE2C85"/>
    <w:rsid w:val="00FE2E19"/>
    <w:rsid w:val="00FE38AA"/>
    <w:rsid w:val="00FE63CB"/>
    <w:rsid w:val="00FF1F87"/>
    <w:rsid w:val="00FF2A64"/>
    <w:rsid w:val="00FF467C"/>
    <w:rsid w:val="00FF65C1"/>
    <w:rsid w:val="00FF7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623F4A"/>
  <w15:docId w15:val="{1456A711-878A-49A2-A7DF-E55BA6A9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18"/>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C10B41"/>
    <w:pPr>
      <w:widowControl w:val="0"/>
      <w:spacing w:after="0"/>
      <w:ind w:left="2571"/>
      <w:outlineLvl w:val="0"/>
    </w:pPr>
    <w:rPr>
      <w:rFonts w:ascii="Arial" w:eastAsia="Arial" w:hAnsi="Arial"/>
      <w:b/>
      <w:bCs/>
      <w:sz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12B4"/>
    <w:pPr>
      <w:tabs>
        <w:tab w:val="center" w:pos="4536"/>
        <w:tab w:val="right" w:pos="9072"/>
      </w:tabs>
      <w:spacing w:after="0"/>
    </w:pPr>
  </w:style>
  <w:style w:type="character" w:customStyle="1" w:styleId="NagwekZnak">
    <w:name w:val="Nagłówek Znak"/>
    <w:basedOn w:val="Domylnaczcionkaakapitu"/>
    <w:link w:val="Nagwek"/>
    <w:uiPriority w:val="99"/>
    <w:rsid w:val="009112B4"/>
  </w:style>
  <w:style w:type="paragraph" w:styleId="Stopka">
    <w:name w:val="footer"/>
    <w:basedOn w:val="Normalny"/>
    <w:link w:val="StopkaZnak"/>
    <w:uiPriority w:val="99"/>
    <w:unhideWhenUsed/>
    <w:rsid w:val="009112B4"/>
    <w:pPr>
      <w:tabs>
        <w:tab w:val="center" w:pos="4536"/>
        <w:tab w:val="right" w:pos="9072"/>
      </w:tabs>
      <w:spacing w:after="0"/>
    </w:pPr>
  </w:style>
  <w:style w:type="character" w:customStyle="1" w:styleId="StopkaZnak">
    <w:name w:val="Stopka Znak"/>
    <w:basedOn w:val="Domylnaczcionkaakapitu"/>
    <w:link w:val="Stopka"/>
    <w:uiPriority w:val="99"/>
    <w:rsid w:val="009112B4"/>
  </w:style>
  <w:style w:type="paragraph" w:styleId="Tekstdymka">
    <w:name w:val="Balloon Text"/>
    <w:basedOn w:val="Normalny"/>
    <w:link w:val="TekstdymkaZnak"/>
    <w:uiPriority w:val="99"/>
    <w:semiHidden/>
    <w:unhideWhenUsed/>
    <w:rsid w:val="009112B4"/>
    <w:pPr>
      <w:spacing w:after="0"/>
    </w:pPr>
    <w:rPr>
      <w:rFonts w:cs="Tahoma"/>
      <w:sz w:val="16"/>
      <w:szCs w:val="16"/>
    </w:rPr>
  </w:style>
  <w:style w:type="character" w:customStyle="1" w:styleId="TekstdymkaZnak">
    <w:name w:val="Tekst dymka Znak"/>
    <w:basedOn w:val="Domylnaczcionkaakapitu"/>
    <w:link w:val="Tekstdymka"/>
    <w:uiPriority w:val="99"/>
    <w:semiHidden/>
    <w:rsid w:val="009112B4"/>
    <w:rPr>
      <w:rFonts w:cs="Tahoma"/>
      <w:sz w:val="16"/>
      <w:szCs w:val="16"/>
    </w:rPr>
  </w:style>
  <w:style w:type="paragraph" w:styleId="Akapitzlist">
    <w:name w:val="List Paragraph"/>
    <w:aliases w:val="L1,Numerowanie,List Paragraph,2 heading,A_wyliczenie,K-P_odwolanie,Akapit z listą5,maz_wyliczenie,opis dzialania,normalny tekst"/>
    <w:basedOn w:val="Normalny"/>
    <w:link w:val="AkapitzlistZnak"/>
    <w:uiPriority w:val="34"/>
    <w:qFormat/>
    <w:rsid w:val="00233B75"/>
    <w:pPr>
      <w:ind w:left="720"/>
      <w:contextualSpacing/>
    </w:pPr>
  </w:style>
  <w:style w:type="paragraph" w:customStyle="1" w:styleId="PKTWYLICZANIE">
    <w:name w:val="PKT WYLICZANIE"/>
    <w:basedOn w:val="Normalny"/>
    <w:rsid w:val="0058634C"/>
    <w:pPr>
      <w:widowControl w:val="0"/>
      <w:tabs>
        <w:tab w:val="right" w:pos="710"/>
        <w:tab w:val="left" w:leader="dot" w:pos="9498"/>
      </w:tabs>
      <w:autoSpaceDN w:val="0"/>
      <w:spacing w:after="0"/>
      <w:ind w:left="426" w:hanging="426"/>
      <w:jc w:val="both"/>
    </w:pPr>
    <w:rPr>
      <w:rFonts w:ascii="Arial" w:eastAsia="Times New Roman" w:hAnsi="Arial" w:cs="Arial"/>
      <w:spacing w:val="-6"/>
      <w:kern w:val="3"/>
      <w:sz w:val="24"/>
      <w:szCs w:val="24"/>
      <w:lang w:val="de-DE" w:eastAsia="pl-PL" w:bidi="fa-IR"/>
    </w:rPr>
  </w:style>
  <w:style w:type="character" w:styleId="Hipercze">
    <w:name w:val="Hyperlink"/>
    <w:basedOn w:val="Domylnaczcionkaakapitu"/>
    <w:uiPriority w:val="99"/>
    <w:unhideWhenUsed/>
    <w:rsid w:val="0015474C"/>
    <w:rPr>
      <w:color w:val="0563C1" w:themeColor="hyperlink"/>
      <w:u w:val="single"/>
    </w:rPr>
  </w:style>
  <w:style w:type="character" w:customStyle="1" w:styleId="Nierozpoznanawzmianka1">
    <w:name w:val="Nierozpoznana wzmianka1"/>
    <w:basedOn w:val="Domylnaczcionkaakapitu"/>
    <w:uiPriority w:val="99"/>
    <w:semiHidden/>
    <w:unhideWhenUsed/>
    <w:rsid w:val="0015474C"/>
    <w:rPr>
      <w:color w:val="605E5C"/>
      <w:shd w:val="clear" w:color="auto" w:fill="E1DFDD"/>
    </w:rPr>
  </w:style>
  <w:style w:type="paragraph" w:customStyle="1" w:styleId="Default">
    <w:name w:val="Default"/>
    <w:rsid w:val="00AA25E4"/>
    <w:pPr>
      <w:autoSpaceDE w:val="0"/>
      <w:autoSpaceDN w:val="0"/>
      <w:adjustRightInd w:val="0"/>
      <w:spacing w:after="0"/>
    </w:pPr>
    <w:rPr>
      <w:rFonts w:cs="Tahoma"/>
      <w:color w:val="000000"/>
      <w:sz w:val="24"/>
      <w:szCs w:val="24"/>
    </w:rPr>
  </w:style>
  <w:style w:type="paragraph" w:customStyle="1" w:styleId="TableParagraph">
    <w:name w:val="Table Paragraph"/>
    <w:basedOn w:val="Normalny"/>
    <w:uiPriority w:val="1"/>
    <w:qFormat/>
    <w:rsid w:val="00AA25E4"/>
    <w:pPr>
      <w:widowControl w:val="0"/>
      <w:suppressAutoHyphens/>
      <w:autoSpaceDN w:val="0"/>
      <w:spacing w:after="0"/>
      <w:ind w:left="64"/>
    </w:pPr>
    <w:rPr>
      <w:rFonts w:ascii="Tahoma, Tahoma" w:eastAsia="Times New Roman" w:hAnsi="Tahoma, Tahoma" w:cs="Tahoma, Tahoma"/>
      <w:kern w:val="3"/>
      <w:sz w:val="22"/>
      <w:lang w:val="en-US" w:eastAsia="zh-CN"/>
    </w:rPr>
  </w:style>
  <w:style w:type="paragraph" w:styleId="Zwykytekst">
    <w:name w:val="Plain Text"/>
    <w:basedOn w:val="Normalny"/>
    <w:link w:val="ZwykytekstZnak"/>
    <w:rsid w:val="0055267E"/>
    <w:pPr>
      <w:spacing w:after="0"/>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55267E"/>
    <w:rPr>
      <w:rFonts w:ascii="Courier New" w:eastAsia="Times New Roman" w:hAnsi="Courier New" w:cs="Times New Roman"/>
      <w:sz w:val="20"/>
      <w:szCs w:val="20"/>
      <w:lang w:val="x-none" w:eastAsia="x-none"/>
    </w:rPr>
  </w:style>
  <w:style w:type="paragraph" w:customStyle="1" w:styleId="Standard">
    <w:name w:val="Standard"/>
    <w:rsid w:val="000E1E1C"/>
    <w:pPr>
      <w:widowControl w:val="0"/>
      <w:suppressAutoHyphens/>
      <w:autoSpaceDN w:val="0"/>
      <w:spacing w:after="0"/>
      <w:textAlignment w:val="baseline"/>
    </w:pPr>
    <w:rPr>
      <w:rFonts w:ascii="Times New Roman" w:eastAsia="SimSun" w:hAnsi="Times New Roman" w:cs="Mangal"/>
      <w:kern w:val="3"/>
      <w:sz w:val="24"/>
      <w:szCs w:val="24"/>
      <w:lang w:eastAsia="zh-CN" w:bidi="hi-IN"/>
    </w:rPr>
  </w:style>
  <w:style w:type="paragraph" w:styleId="Tekstpodstawowy">
    <w:name w:val="Body Text"/>
    <w:basedOn w:val="Normalny"/>
    <w:link w:val="TekstpodstawowyZnak"/>
    <w:uiPriority w:val="1"/>
    <w:qFormat/>
    <w:rsid w:val="00C37C02"/>
    <w:pPr>
      <w:widowControl w:val="0"/>
      <w:spacing w:after="0"/>
      <w:ind w:left="478"/>
    </w:pPr>
    <w:rPr>
      <w:rFonts w:eastAsia="Tahoma" w:cs="Times New Roman"/>
      <w:szCs w:val="18"/>
      <w:lang w:val="en-US"/>
    </w:rPr>
  </w:style>
  <w:style w:type="character" w:customStyle="1" w:styleId="TekstpodstawowyZnak">
    <w:name w:val="Tekst podstawowy Znak"/>
    <w:basedOn w:val="Domylnaczcionkaakapitu"/>
    <w:link w:val="Tekstpodstawowy"/>
    <w:uiPriority w:val="1"/>
    <w:rsid w:val="00C37C02"/>
    <w:rPr>
      <w:rFonts w:eastAsia="Tahoma" w:cs="Times New Roman"/>
      <w:szCs w:val="18"/>
      <w:lang w:val="en-US"/>
    </w:rPr>
  </w:style>
  <w:style w:type="paragraph" w:styleId="Tekstprzypisudolnego">
    <w:name w:val="footnote text"/>
    <w:basedOn w:val="Normalny"/>
    <w:link w:val="TekstprzypisudolnegoZnak"/>
    <w:uiPriority w:val="99"/>
    <w:semiHidden/>
    <w:unhideWhenUsed/>
    <w:rsid w:val="007B07B3"/>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7B07B3"/>
    <w:rPr>
      <w:sz w:val="20"/>
      <w:szCs w:val="20"/>
    </w:rPr>
  </w:style>
  <w:style w:type="character" w:styleId="Odwoanieprzypisudolnego">
    <w:name w:val="footnote reference"/>
    <w:basedOn w:val="Domylnaczcionkaakapitu"/>
    <w:uiPriority w:val="99"/>
    <w:semiHidden/>
    <w:unhideWhenUsed/>
    <w:rsid w:val="007B07B3"/>
    <w:rPr>
      <w:vertAlign w:val="superscript"/>
    </w:rPr>
  </w:style>
  <w:style w:type="table" w:styleId="Tabela-Siatka">
    <w:name w:val="Table Grid"/>
    <w:basedOn w:val="Standardowy"/>
    <w:uiPriority w:val="39"/>
    <w:rsid w:val="00966A49"/>
    <w:pPr>
      <w:spacing w:after="0"/>
      <w:ind w:left="714" w:hanging="35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qFormat/>
    <w:rsid w:val="00DF643D"/>
    <w:pPr>
      <w:spacing w:before="100" w:beforeAutospacing="1" w:after="119"/>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14E7B"/>
    <w:rPr>
      <w:sz w:val="16"/>
      <w:szCs w:val="16"/>
    </w:rPr>
  </w:style>
  <w:style w:type="paragraph" w:styleId="Tekstkomentarza">
    <w:name w:val="annotation text"/>
    <w:basedOn w:val="Normalny"/>
    <w:link w:val="TekstkomentarzaZnak"/>
    <w:uiPriority w:val="99"/>
    <w:unhideWhenUsed/>
    <w:rsid w:val="00D14E7B"/>
    <w:rPr>
      <w:sz w:val="20"/>
      <w:szCs w:val="20"/>
    </w:rPr>
  </w:style>
  <w:style w:type="character" w:customStyle="1" w:styleId="TekstkomentarzaZnak">
    <w:name w:val="Tekst komentarza Znak"/>
    <w:basedOn w:val="Domylnaczcionkaakapitu"/>
    <w:link w:val="Tekstkomentarza"/>
    <w:uiPriority w:val="99"/>
    <w:rsid w:val="00D14E7B"/>
    <w:rPr>
      <w:sz w:val="20"/>
      <w:szCs w:val="20"/>
    </w:rPr>
  </w:style>
  <w:style w:type="paragraph" w:styleId="Tematkomentarza">
    <w:name w:val="annotation subject"/>
    <w:basedOn w:val="Tekstkomentarza"/>
    <w:next w:val="Tekstkomentarza"/>
    <w:link w:val="TematkomentarzaZnak"/>
    <w:uiPriority w:val="99"/>
    <w:semiHidden/>
    <w:unhideWhenUsed/>
    <w:rsid w:val="00D14E7B"/>
    <w:rPr>
      <w:b/>
      <w:bCs/>
    </w:rPr>
  </w:style>
  <w:style w:type="character" w:customStyle="1" w:styleId="TematkomentarzaZnak">
    <w:name w:val="Temat komentarza Znak"/>
    <w:basedOn w:val="TekstkomentarzaZnak"/>
    <w:link w:val="Tematkomentarza"/>
    <w:uiPriority w:val="99"/>
    <w:semiHidden/>
    <w:rsid w:val="00D14E7B"/>
    <w:rPr>
      <w:b/>
      <w:bCs/>
      <w:sz w:val="20"/>
      <w:szCs w:val="20"/>
    </w:rPr>
  </w:style>
  <w:style w:type="paragraph" w:styleId="Poprawka">
    <w:name w:val="Revision"/>
    <w:hidden/>
    <w:uiPriority w:val="99"/>
    <w:semiHidden/>
    <w:rsid w:val="00D14E7B"/>
    <w:pPr>
      <w:spacing w:after="0"/>
    </w:pPr>
  </w:style>
  <w:style w:type="paragraph" w:styleId="Bezodstpw">
    <w:name w:val="No Spacing"/>
    <w:uiPriority w:val="1"/>
    <w:qFormat/>
    <w:rsid w:val="00260A72"/>
    <w:pPr>
      <w:widowControl w:val="0"/>
      <w:spacing w:after="0"/>
    </w:pPr>
    <w:rPr>
      <w:rFonts w:asciiTheme="minorHAnsi" w:hAnsiTheme="minorHAnsi"/>
      <w:sz w:val="22"/>
      <w:lang w:val="en-US"/>
    </w:rPr>
  </w:style>
  <w:style w:type="character" w:customStyle="1" w:styleId="Nagwek1Znak">
    <w:name w:val="Nagłówek 1 Znak"/>
    <w:basedOn w:val="Domylnaczcionkaakapitu"/>
    <w:link w:val="Nagwek1"/>
    <w:uiPriority w:val="1"/>
    <w:rsid w:val="00C10B41"/>
    <w:rPr>
      <w:rFonts w:ascii="Arial" w:eastAsia="Arial" w:hAnsi="Arial"/>
      <w:b/>
      <w:bCs/>
      <w:sz w:val="22"/>
      <w:lang w:val="en-US"/>
    </w:rPr>
  </w:style>
  <w:style w:type="table" w:customStyle="1" w:styleId="TableNormal">
    <w:name w:val="Table Normal"/>
    <w:uiPriority w:val="2"/>
    <w:semiHidden/>
    <w:unhideWhenUsed/>
    <w:qFormat/>
    <w:rsid w:val="00C10B41"/>
    <w:pPr>
      <w:widowControl w:val="0"/>
      <w:spacing w:after="0"/>
    </w:pPr>
    <w:rPr>
      <w:rFonts w:asciiTheme="minorHAnsi" w:hAnsiTheme="minorHAnsi"/>
      <w:sz w:val="22"/>
      <w:lang w:val="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59"/>
    <w:rsid w:val="00A673E9"/>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73E9"/>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34"/>
    <w:locked/>
    <w:rsid w:val="00A673E9"/>
  </w:style>
  <w:style w:type="character" w:styleId="Nierozpoznanawzmianka">
    <w:name w:val="Unresolved Mention"/>
    <w:basedOn w:val="Domylnaczcionkaakapitu"/>
    <w:uiPriority w:val="99"/>
    <w:semiHidden/>
    <w:unhideWhenUsed/>
    <w:rsid w:val="00A563E1"/>
    <w:rPr>
      <w:color w:val="605E5C"/>
      <w:shd w:val="clear" w:color="auto" w:fill="E1DFDD"/>
    </w:rPr>
  </w:style>
  <w:style w:type="paragraph" w:styleId="Tekstprzypisukocowego">
    <w:name w:val="endnote text"/>
    <w:basedOn w:val="Normalny"/>
    <w:link w:val="TekstprzypisukocowegoZnak"/>
    <w:uiPriority w:val="99"/>
    <w:semiHidden/>
    <w:unhideWhenUsed/>
    <w:rsid w:val="00CD02EF"/>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CD02EF"/>
    <w:rPr>
      <w:sz w:val="20"/>
      <w:szCs w:val="20"/>
    </w:rPr>
  </w:style>
  <w:style w:type="character" w:styleId="Odwoanieprzypisukocowego">
    <w:name w:val="endnote reference"/>
    <w:basedOn w:val="Domylnaczcionkaakapitu"/>
    <w:uiPriority w:val="99"/>
    <w:semiHidden/>
    <w:unhideWhenUsed/>
    <w:rsid w:val="00CD0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221997">
      <w:bodyDiv w:val="1"/>
      <w:marLeft w:val="0"/>
      <w:marRight w:val="0"/>
      <w:marTop w:val="0"/>
      <w:marBottom w:val="0"/>
      <w:divBdr>
        <w:top w:val="none" w:sz="0" w:space="0" w:color="auto"/>
        <w:left w:val="none" w:sz="0" w:space="0" w:color="auto"/>
        <w:bottom w:val="none" w:sz="0" w:space="0" w:color="auto"/>
        <w:right w:val="none" w:sz="0" w:space="0" w:color="auto"/>
      </w:divBdr>
    </w:div>
    <w:div w:id="1494177368">
      <w:bodyDiv w:val="1"/>
      <w:marLeft w:val="0"/>
      <w:marRight w:val="0"/>
      <w:marTop w:val="0"/>
      <w:marBottom w:val="0"/>
      <w:divBdr>
        <w:top w:val="none" w:sz="0" w:space="0" w:color="auto"/>
        <w:left w:val="none" w:sz="0" w:space="0" w:color="auto"/>
        <w:bottom w:val="none" w:sz="0" w:space="0" w:color="auto"/>
        <w:right w:val="none" w:sz="0" w:space="0" w:color="auto"/>
      </w:divBdr>
    </w:div>
    <w:div w:id="1513304599">
      <w:bodyDiv w:val="1"/>
      <w:marLeft w:val="0"/>
      <w:marRight w:val="0"/>
      <w:marTop w:val="0"/>
      <w:marBottom w:val="0"/>
      <w:divBdr>
        <w:top w:val="none" w:sz="0" w:space="0" w:color="auto"/>
        <w:left w:val="none" w:sz="0" w:space="0" w:color="auto"/>
        <w:bottom w:val="none" w:sz="0" w:space="0" w:color="auto"/>
        <w:right w:val="none" w:sz="0" w:space="0" w:color="auto"/>
      </w:divBdr>
      <w:divsChild>
        <w:div w:id="830098661">
          <w:marLeft w:val="0"/>
          <w:marRight w:val="0"/>
          <w:marTop w:val="72"/>
          <w:marBottom w:val="0"/>
          <w:divBdr>
            <w:top w:val="none" w:sz="0" w:space="0" w:color="auto"/>
            <w:left w:val="none" w:sz="0" w:space="0" w:color="auto"/>
            <w:bottom w:val="none" w:sz="0" w:space="0" w:color="auto"/>
            <w:right w:val="none" w:sz="0" w:space="0" w:color="auto"/>
          </w:divBdr>
          <w:divsChild>
            <w:div w:id="1399326545">
              <w:marLeft w:val="0"/>
              <w:marRight w:val="0"/>
              <w:marTop w:val="0"/>
              <w:marBottom w:val="0"/>
              <w:divBdr>
                <w:top w:val="none" w:sz="0" w:space="0" w:color="auto"/>
                <w:left w:val="none" w:sz="0" w:space="0" w:color="auto"/>
                <w:bottom w:val="none" w:sz="0" w:space="0" w:color="auto"/>
                <w:right w:val="none" w:sz="0" w:space="0" w:color="auto"/>
              </w:divBdr>
            </w:div>
          </w:divsChild>
        </w:div>
        <w:div w:id="776603013">
          <w:marLeft w:val="0"/>
          <w:marRight w:val="0"/>
          <w:marTop w:val="72"/>
          <w:marBottom w:val="0"/>
          <w:divBdr>
            <w:top w:val="none" w:sz="0" w:space="0" w:color="auto"/>
            <w:left w:val="none" w:sz="0" w:space="0" w:color="auto"/>
            <w:bottom w:val="none" w:sz="0" w:space="0" w:color="auto"/>
            <w:right w:val="none" w:sz="0" w:space="0" w:color="auto"/>
          </w:divBdr>
          <w:divsChild>
            <w:div w:id="2105345928">
              <w:marLeft w:val="0"/>
              <w:marRight w:val="0"/>
              <w:marTop w:val="0"/>
              <w:marBottom w:val="0"/>
              <w:divBdr>
                <w:top w:val="none" w:sz="0" w:space="0" w:color="auto"/>
                <w:left w:val="none" w:sz="0" w:space="0" w:color="auto"/>
                <w:bottom w:val="none" w:sz="0" w:space="0" w:color="auto"/>
                <w:right w:val="none" w:sz="0" w:space="0" w:color="auto"/>
              </w:divBdr>
            </w:div>
            <w:div w:id="778988084">
              <w:marLeft w:val="360"/>
              <w:marRight w:val="0"/>
              <w:marTop w:val="72"/>
              <w:marBottom w:val="72"/>
              <w:divBdr>
                <w:top w:val="none" w:sz="0" w:space="0" w:color="auto"/>
                <w:left w:val="none" w:sz="0" w:space="0" w:color="auto"/>
                <w:bottom w:val="none" w:sz="0" w:space="0" w:color="auto"/>
                <w:right w:val="none" w:sz="0" w:space="0" w:color="auto"/>
              </w:divBdr>
              <w:divsChild>
                <w:div w:id="2054036543">
                  <w:marLeft w:val="0"/>
                  <w:marRight w:val="0"/>
                  <w:marTop w:val="0"/>
                  <w:marBottom w:val="0"/>
                  <w:divBdr>
                    <w:top w:val="none" w:sz="0" w:space="0" w:color="auto"/>
                    <w:left w:val="none" w:sz="0" w:space="0" w:color="auto"/>
                    <w:bottom w:val="none" w:sz="0" w:space="0" w:color="auto"/>
                    <w:right w:val="none" w:sz="0" w:space="0" w:color="auto"/>
                  </w:divBdr>
                </w:div>
              </w:divsChild>
            </w:div>
            <w:div w:id="1994529853">
              <w:marLeft w:val="360"/>
              <w:marRight w:val="0"/>
              <w:marTop w:val="0"/>
              <w:marBottom w:val="72"/>
              <w:divBdr>
                <w:top w:val="none" w:sz="0" w:space="0" w:color="auto"/>
                <w:left w:val="none" w:sz="0" w:space="0" w:color="auto"/>
                <w:bottom w:val="none" w:sz="0" w:space="0" w:color="auto"/>
                <w:right w:val="none" w:sz="0" w:space="0" w:color="auto"/>
              </w:divBdr>
              <w:divsChild>
                <w:div w:id="1983266805">
                  <w:marLeft w:val="0"/>
                  <w:marRight w:val="0"/>
                  <w:marTop w:val="0"/>
                  <w:marBottom w:val="0"/>
                  <w:divBdr>
                    <w:top w:val="none" w:sz="0" w:space="0" w:color="auto"/>
                    <w:left w:val="none" w:sz="0" w:space="0" w:color="auto"/>
                    <w:bottom w:val="none" w:sz="0" w:space="0" w:color="auto"/>
                    <w:right w:val="none" w:sz="0" w:space="0" w:color="auto"/>
                  </w:divBdr>
                </w:div>
                <w:div w:id="690566452">
                  <w:marLeft w:val="360"/>
                  <w:marRight w:val="0"/>
                  <w:marTop w:val="0"/>
                  <w:marBottom w:val="0"/>
                  <w:divBdr>
                    <w:top w:val="none" w:sz="0" w:space="0" w:color="auto"/>
                    <w:left w:val="none" w:sz="0" w:space="0" w:color="auto"/>
                    <w:bottom w:val="none" w:sz="0" w:space="0" w:color="auto"/>
                    <w:right w:val="none" w:sz="0" w:space="0" w:color="auto"/>
                  </w:divBdr>
                  <w:divsChild>
                    <w:div w:id="1002316106">
                      <w:marLeft w:val="0"/>
                      <w:marRight w:val="0"/>
                      <w:marTop w:val="0"/>
                      <w:marBottom w:val="0"/>
                      <w:divBdr>
                        <w:top w:val="none" w:sz="0" w:space="0" w:color="auto"/>
                        <w:left w:val="none" w:sz="0" w:space="0" w:color="auto"/>
                        <w:bottom w:val="none" w:sz="0" w:space="0" w:color="auto"/>
                        <w:right w:val="none" w:sz="0" w:space="0" w:color="auto"/>
                      </w:divBdr>
                    </w:div>
                  </w:divsChild>
                </w:div>
                <w:div w:id="331109942">
                  <w:marLeft w:val="360"/>
                  <w:marRight w:val="0"/>
                  <w:marTop w:val="0"/>
                  <w:marBottom w:val="0"/>
                  <w:divBdr>
                    <w:top w:val="none" w:sz="0" w:space="0" w:color="auto"/>
                    <w:left w:val="none" w:sz="0" w:space="0" w:color="auto"/>
                    <w:bottom w:val="none" w:sz="0" w:space="0" w:color="auto"/>
                    <w:right w:val="none" w:sz="0" w:space="0" w:color="auto"/>
                  </w:divBdr>
                  <w:divsChild>
                    <w:div w:id="7514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8238">
              <w:marLeft w:val="360"/>
              <w:marRight w:val="0"/>
              <w:marTop w:val="0"/>
              <w:marBottom w:val="72"/>
              <w:divBdr>
                <w:top w:val="none" w:sz="0" w:space="0" w:color="auto"/>
                <w:left w:val="none" w:sz="0" w:space="0" w:color="auto"/>
                <w:bottom w:val="none" w:sz="0" w:space="0" w:color="auto"/>
                <w:right w:val="none" w:sz="0" w:space="0" w:color="auto"/>
              </w:divBdr>
              <w:divsChild>
                <w:div w:id="1361779091">
                  <w:marLeft w:val="0"/>
                  <w:marRight w:val="0"/>
                  <w:marTop w:val="0"/>
                  <w:marBottom w:val="0"/>
                  <w:divBdr>
                    <w:top w:val="none" w:sz="0" w:space="0" w:color="auto"/>
                    <w:left w:val="none" w:sz="0" w:space="0" w:color="auto"/>
                    <w:bottom w:val="none" w:sz="0" w:space="0" w:color="auto"/>
                    <w:right w:val="none" w:sz="0" w:space="0" w:color="auto"/>
                  </w:divBdr>
                </w:div>
              </w:divsChild>
            </w:div>
            <w:div w:id="1166701517">
              <w:marLeft w:val="360"/>
              <w:marRight w:val="0"/>
              <w:marTop w:val="0"/>
              <w:marBottom w:val="72"/>
              <w:divBdr>
                <w:top w:val="none" w:sz="0" w:space="0" w:color="auto"/>
                <w:left w:val="none" w:sz="0" w:space="0" w:color="auto"/>
                <w:bottom w:val="none" w:sz="0" w:space="0" w:color="auto"/>
                <w:right w:val="none" w:sz="0" w:space="0" w:color="auto"/>
              </w:divBdr>
              <w:divsChild>
                <w:div w:id="19898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9085">
      <w:bodyDiv w:val="1"/>
      <w:marLeft w:val="0"/>
      <w:marRight w:val="0"/>
      <w:marTop w:val="0"/>
      <w:marBottom w:val="0"/>
      <w:divBdr>
        <w:top w:val="none" w:sz="0" w:space="0" w:color="auto"/>
        <w:left w:val="none" w:sz="0" w:space="0" w:color="auto"/>
        <w:bottom w:val="none" w:sz="0" w:space="0" w:color="auto"/>
        <w:right w:val="none" w:sz="0" w:space="0" w:color="auto"/>
      </w:divBdr>
    </w:div>
    <w:div w:id="1914731229">
      <w:bodyDiv w:val="1"/>
      <w:marLeft w:val="0"/>
      <w:marRight w:val="0"/>
      <w:marTop w:val="0"/>
      <w:marBottom w:val="0"/>
      <w:divBdr>
        <w:top w:val="none" w:sz="0" w:space="0" w:color="auto"/>
        <w:left w:val="none" w:sz="0" w:space="0" w:color="auto"/>
        <w:bottom w:val="none" w:sz="0" w:space="0" w:color="auto"/>
        <w:right w:val="none" w:sz="0" w:space="0" w:color="auto"/>
      </w:divBdr>
    </w:div>
    <w:div w:id="2054650505">
      <w:bodyDiv w:val="1"/>
      <w:marLeft w:val="0"/>
      <w:marRight w:val="0"/>
      <w:marTop w:val="0"/>
      <w:marBottom w:val="0"/>
      <w:divBdr>
        <w:top w:val="none" w:sz="0" w:space="0" w:color="auto"/>
        <w:left w:val="none" w:sz="0" w:space="0" w:color="auto"/>
        <w:bottom w:val="none" w:sz="0" w:space="0" w:color="auto"/>
        <w:right w:val="none" w:sz="0" w:space="0" w:color="auto"/>
      </w:divBdr>
    </w:div>
    <w:div w:id="20835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pfsolution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E9B5-AA37-4EE2-AC7E-558D8BE7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31</Pages>
  <Words>10268</Words>
  <Characters>61613</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Nolda</dc:creator>
  <cp:keywords/>
  <dc:description/>
  <cp:lastModifiedBy>Gwóźdź Magdalena</cp:lastModifiedBy>
  <cp:revision>30</cp:revision>
  <cp:lastPrinted>2024-12-27T12:46:00Z</cp:lastPrinted>
  <dcterms:created xsi:type="dcterms:W3CDTF">2025-02-21T08:54:00Z</dcterms:created>
  <dcterms:modified xsi:type="dcterms:W3CDTF">2025-06-03T12:55:00Z</dcterms:modified>
</cp:coreProperties>
</file>