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B2B0F" w14:textId="5B2C91E1" w:rsidR="00D36FBD" w:rsidRPr="00883F17" w:rsidRDefault="0083743C" w:rsidP="00D36FBD">
      <w:r w:rsidRPr="00883F17">
        <w:t>Białystok, 19</w:t>
      </w:r>
      <w:r w:rsidR="00D36FBD" w:rsidRPr="00883F17">
        <w:t>.06.2024 r.</w:t>
      </w:r>
    </w:p>
    <w:p w14:paraId="0B4FD8E3" w14:textId="77777777" w:rsidR="00D36FBD" w:rsidRPr="00846ACC" w:rsidRDefault="00D36FBD" w:rsidP="00D36FBD"/>
    <w:p w14:paraId="11402873" w14:textId="747F3076" w:rsidR="00D36FBD" w:rsidRPr="00846ACC" w:rsidRDefault="00D36FBD" w:rsidP="00D36FBD">
      <w:r w:rsidRPr="00846ACC">
        <w:t>Nr sprawy:</w:t>
      </w:r>
      <w:r w:rsidRPr="00846ACC">
        <w:rPr>
          <w:b/>
          <w:bCs/>
        </w:rPr>
        <w:t xml:space="preserve"> </w:t>
      </w:r>
      <w:r w:rsidRPr="00846ACC">
        <w:rPr>
          <w:b/>
        </w:rPr>
        <w:t>AZP.25.</w:t>
      </w:r>
      <w:r>
        <w:rPr>
          <w:b/>
        </w:rPr>
        <w:t>2.6.2024</w:t>
      </w:r>
      <w:r w:rsidRPr="00846ACC">
        <w:rPr>
          <w:b/>
          <w:bCs/>
        </w:rPr>
        <w:tab/>
      </w:r>
      <w:r w:rsidRPr="00846ACC">
        <w:rPr>
          <w:b/>
          <w:bCs/>
        </w:rPr>
        <w:tab/>
      </w:r>
      <w:r w:rsidRPr="00846ACC">
        <w:rPr>
          <w:b/>
          <w:bCs/>
        </w:rPr>
        <w:tab/>
      </w:r>
      <w:r w:rsidRPr="00846ACC">
        <w:rPr>
          <w:b/>
          <w:bCs/>
        </w:rPr>
        <w:tab/>
      </w:r>
      <w:r w:rsidRPr="00846ACC">
        <w:rPr>
          <w:b/>
          <w:bCs/>
        </w:rPr>
        <w:tab/>
      </w:r>
      <w:r w:rsidRPr="00846ACC">
        <w:rPr>
          <w:b/>
          <w:bCs/>
        </w:rPr>
        <w:tab/>
      </w:r>
    </w:p>
    <w:p w14:paraId="655C8F27" w14:textId="77777777" w:rsidR="00D36FBD" w:rsidRPr="00846ACC" w:rsidRDefault="00D36FBD" w:rsidP="00D36FBD">
      <w:pPr>
        <w:tabs>
          <w:tab w:val="left" w:pos="0"/>
        </w:tabs>
        <w:rPr>
          <w:b/>
        </w:rPr>
      </w:pPr>
    </w:p>
    <w:p w14:paraId="2AECC108" w14:textId="77777777" w:rsidR="00D36FBD" w:rsidRPr="00846ACC" w:rsidRDefault="00D36FBD" w:rsidP="00D36FBD">
      <w:pPr>
        <w:tabs>
          <w:tab w:val="left" w:pos="0"/>
        </w:tabs>
        <w:rPr>
          <w:b/>
        </w:rPr>
      </w:pPr>
    </w:p>
    <w:p w14:paraId="57B61F08" w14:textId="77777777" w:rsidR="00D36FBD" w:rsidRPr="0083743C" w:rsidRDefault="00D36FBD" w:rsidP="00D36FBD">
      <w:pPr>
        <w:tabs>
          <w:tab w:val="left" w:pos="0"/>
        </w:tabs>
        <w:rPr>
          <w:b/>
        </w:rPr>
      </w:pPr>
      <w:r w:rsidRPr="0083743C">
        <w:rPr>
          <w:b/>
        </w:rPr>
        <w:t>WYJAŚNIENIA   I   ZMIANA   TREŚCI   SWZ</w:t>
      </w:r>
    </w:p>
    <w:p w14:paraId="00D1488E" w14:textId="77777777" w:rsidR="00D36FBD" w:rsidRPr="00846ACC" w:rsidRDefault="00D36FBD" w:rsidP="00D36FBD">
      <w:pPr>
        <w:suppressAutoHyphens/>
        <w:ind w:left="284" w:hanging="284"/>
        <w:rPr>
          <w:b/>
        </w:rPr>
      </w:pPr>
    </w:p>
    <w:p w14:paraId="77D93079" w14:textId="7D7410F6" w:rsidR="00D36FBD" w:rsidRPr="00846ACC" w:rsidRDefault="00D36FBD" w:rsidP="00D36FBD">
      <w:pPr>
        <w:pStyle w:val="Akapitzlist"/>
        <w:numPr>
          <w:ilvl w:val="0"/>
          <w:numId w:val="4"/>
        </w:numPr>
        <w:suppressAutoHyphens/>
        <w:ind w:left="284" w:hanging="426"/>
        <w:contextualSpacing/>
      </w:pPr>
      <w:r w:rsidRPr="00846ACC">
        <w:rPr>
          <w:rFonts w:eastAsia="Times"/>
          <w:iCs/>
          <w:lang w:val="it-IT" w:eastAsia="it-IT"/>
        </w:rPr>
        <w:t xml:space="preserve">Zamawiający, w postępowaniu prowadzonym w trybie </w:t>
      </w:r>
      <w:r>
        <w:rPr>
          <w:rFonts w:eastAsia="Times"/>
          <w:iCs/>
          <w:lang w:val="it-IT" w:eastAsia="it-IT"/>
        </w:rPr>
        <w:t>podstawowym</w:t>
      </w:r>
      <w:r w:rsidRPr="00846ACC">
        <w:rPr>
          <w:rFonts w:eastAsia="Times"/>
          <w:iCs/>
          <w:lang w:val="it-IT" w:eastAsia="it-IT"/>
        </w:rPr>
        <w:t xml:space="preserve"> </w:t>
      </w:r>
      <w:r>
        <w:rPr>
          <w:rFonts w:eastAsia="Times"/>
          <w:iCs/>
          <w:lang w:val="it-IT" w:eastAsia="it-IT"/>
        </w:rPr>
        <w:t>na w</w:t>
      </w:r>
      <w:r w:rsidRPr="00D36FBD">
        <w:t>ykonanie Zintegrowanego Systemu Zarządzania Bezpieczeństwem (ZSZB) w wybranych obiektach Uniwersytetu Medycznego w Białymstoku</w:t>
      </w:r>
      <w:r w:rsidRPr="00846ACC">
        <w:t>, z</w:t>
      </w:r>
      <w:r w:rsidRPr="00846ACC">
        <w:rPr>
          <w:rFonts w:eastAsia="Times"/>
          <w:iCs/>
          <w:lang w:val="it-IT" w:eastAsia="it-IT"/>
        </w:rPr>
        <w:t xml:space="preserve">godnie z art. </w:t>
      </w:r>
      <w:r>
        <w:rPr>
          <w:rFonts w:eastAsia="Times"/>
          <w:iCs/>
          <w:lang w:val="it-IT" w:eastAsia="it-IT"/>
        </w:rPr>
        <w:t>284</w:t>
      </w:r>
      <w:r w:rsidRPr="00846ACC">
        <w:rPr>
          <w:rFonts w:eastAsia="Times"/>
          <w:iCs/>
          <w:lang w:val="it-IT" w:eastAsia="it-IT"/>
        </w:rPr>
        <w:t xml:space="preserve"> ust. 2 ustawy z dnia 11 września 2019 r. Prawo zamówień publicznych (t. j. Dz. U. z 202</w:t>
      </w:r>
      <w:r>
        <w:rPr>
          <w:rFonts w:eastAsia="Times"/>
          <w:iCs/>
          <w:lang w:val="it-IT" w:eastAsia="it-IT"/>
        </w:rPr>
        <w:t>3</w:t>
      </w:r>
      <w:r w:rsidRPr="00846ACC">
        <w:rPr>
          <w:rFonts w:eastAsia="Times"/>
          <w:iCs/>
          <w:lang w:val="it-IT" w:eastAsia="it-IT"/>
        </w:rPr>
        <w:t xml:space="preserve"> r., poz. 1</w:t>
      </w:r>
      <w:r>
        <w:rPr>
          <w:rFonts w:eastAsia="Times"/>
          <w:iCs/>
          <w:lang w:val="it-IT" w:eastAsia="it-IT"/>
        </w:rPr>
        <w:t>650</w:t>
      </w:r>
      <w:r w:rsidR="008D2145">
        <w:rPr>
          <w:rFonts w:eastAsia="Times"/>
          <w:iCs/>
          <w:lang w:val="it-IT" w:eastAsia="it-IT"/>
        </w:rPr>
        <w:t xml:space="preserve"> </w:t>
      </w:r>
      <w:r w:rsidRPr="00846ACC">
        <w:rPr>
          <w:rFonts w:eastAsia="Times"/>
          <w:iCs/>
          <w:lang w:val="it-IT" w:eastAsia="it-IT"/>
        </w:rPr>
        <w:t>ze zm.) - zwanej dalej ustawą Pzp,</w:t>
      </w:r>
      <w:r w:rsidRPr="00846ACC">
        <w:rPr>
          <w:rFonts w:eastAsia="Times"/>
          <w:bCs/>
          <w:iCs/>
          <w:lang w:val="it-IT" w:eastAsia="it-IT"/>
        </w:rPr>
        <w:t xml:space="preserve"> udziela </w:t>
      </w:r>
      <w:r w:rsidRPr="00846ACC">
        <w:rPr>
          <w:rFonts w:eastAsia="Times"/>
          <w:iCs/>
          <w:lang w:val="it-IT" w:eastAsia="it-IT"/>
        </w:rPr>
        <w:t xml:space="preserve">następujących wyjaśnień treści SWZ: </w:t>
      </w:r>
    </w:p>
    <w:p w14:paraId="56166DA6" w14:textId="77777777" w:rsidR="00D36FBD" w:rsidRDefault="00D36FBD" w:rsidP="006B520E">
      <w:pPr>
        <w:pStyle w:val="Bezodstpw"/>
      </w:pPr>
    </w:p>
    <w:p w14:paraId="240AD255" w14:textId="16D7AC60" w:rsidR="00DE0BFF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</w:t>
      </w:r>
    </w:p>
    <w:p w14:paraId="60D2830A" w14:textId="2FDA9AB4" w:rsidR="007B1675" w:rsidRPr="006B520E" w:rsidRDefault="00DE0BFF" w:rsidP="006B520E">
      <w:pPr>
        <w:pStyle w:val="Bezodstpw"/>
      </w:pPr>
      <w:r w:rsidRPr="006B520E">
        <w:t>Czy Zamawiający wyrazi zgodę na spełnienie warunku opisanego w części XX pkt. 2.4.1., jeśli Wykonawca wykaże się realizacją zamówienia w budynku który nie jest budynkiem użyteczności publicznej? Pomimo dużego doświadczenia w wykonywaniu zamówień w budynkach użyteczności publicznej, wykonanie 4 systemów w ramach jednej umowy jest trudne do spełnienia. Poszerzenie kategorii budynków na spełnienie warunku, pozwoli na przystąpienie do postępowania większej ilości firm.</w:t>
      </w:r>
    </w:p>
    <w:p w14:paraId="1F7DE00D" w14:textId="2E84CE19" w:rsidR="00DE0BFF" w:rsidRPr="00B71E7E" w:rsidRDefault="00D36FBD" w:rsidP="006B520E">
      <w:pPr>
        <w:pStyle w:val="Bezodstpw"/>
        <w:rPr>
          <w:u w:val="single"/>
        </w:rPr>
      </w:pPr>
      <w:r w:rsidRPr="00B71E7E">
        <w:rPr>
          <w:u w:val="single"/>
        </w:rPr>
        <w:t>Odpowiedź Zamawiającego:</w:t>
      </w:r>
    </w:p>
    <w:p w14:paraId="2F7CFBB4" w14:textId="1204C07D" w:rsidR="00496108" w:rsidRPr="00B71E7E" w:rsidRDefault="00B71E7E" w:rsidP="006B520E">
      <w:pPr>
        <w:pStyle w:val="Bezodstpw"/>
        <w:rPr>
          <w:u w:val="single"/>
        </w:rPr>
      </w:pPr>
      <w:r>
        <w:rPr>
          <w:u w:val="single"/>
        </w:rPr>
        <w:t>Zamawiający pozostawia z</w:t>
      </w:r>
      <w:r w:rsidRPr="00B71E7E">
        <w:rPr>
          <w:u w:val="single"/>
        </w:rPr>
        <w:t xml:space="preserve">apisy SWZ bez zmian. Zamawiający, podkreśla, że </w:t>
      </w:r>
      <w:r w:rsidR="00496108" w:rsidRPr="00B71E7E">
        <w:rPr>
          <w:u w:val="single"/>
        </w:rPr>
        <w:t>warunek opisany w części XX pkt. 2.4.1. jest ustalony z myślą o specyficznych potrzebach oraz charakterze inwestycji.</w:t>
      </w:r>
      <w:r w:rsidRPr="00B71E7E">
        <w:rPr>
          <w:u w:val="single"/>
        </w:rPr>
        <w:t xml:space="preserve"> </w:t>
      </w:r>
      <w:r w:rsidR="00496108" w:rsidRPr="00B71E7E">
        <w:rPr>
          <w:u w:val="single"/>
        </w:rPr>
        <w:t xml:space="preserve">Uniwersytet Medyczny w Białymstoku posiada rozległy kampus, który obejmuje różnorodne budynki użyteczności publicznej, w tym obiekty naukowe, dydaktyczne oraz medyczne. Każdy z tych budynków ma swoje specyficzne wymagania związane z funkcjonowaniem i bezpieczeństwem, co czyni realizację złożonych systemów technicznych szczególnie istotną. </w:t>
      </w:r>
      <w:r w:rsidRPr="00B71E7E">
        <w:rPr>
          <w:u w:val="single"/>
        </w:rPr>
        <w:t xml:space="preserve">Celem jest </w:t>
      </w:r>
      <w:r w:rsidR="00496108" w:rsidRPr="00B71E7E">
        <w:rPr>
          <w:u w:val="single"/>
        </w:rPr>
        <w:t>zapewnienie najwyższego standardu i bezpieczeństwa, co jest kluczowe dla instytucji o tak dużej skali i znaczeniu.</w:t>
      </w:r>
      <w:r w:rsidRPr="00B71E7E">
        <w:rPr>
          <w:u w:val="single"/>
        </w:rPr>
        <w:t xml:space="preserve"> W</w:t>
      </w:r>
      <w:r w:rsidR="00496108" w:rsidRPr="00B71E7E">
        <w:rPr>
          <w:u w:val="single"/>
        </w:rPr>
        <w:t xml:space="preserve">arunek dotyczący realizacji zamówienia w budynkach użyteczności publicznej jest niezbędny, aby </w:t>
      </w:r>
      <w:r w:rsidR="001870D3">
        <w:rPr>
          <w:u w:val="single"/>
        </w:rPr>
        <w:t>potwierdzić</w:t>
      </w:r>
      <w:r w:rsidR="00496108" w:rsidRPr="00B71E7E">
        <w:rPr>
          <w:u w:val="single"/>
        </w:rPr>
        <w:t>, że Wykonawca posiada odpowiednie doświadcz</w:t>
      </w:r>
      <w:r w:rsidRPr="00B71E7E">
        <w:rPr>
          <w:u w:val="single"/>
        </w:rPr>
        <w:t>enie w podobnych środowiskach, co umożliwi</w:t>
      </w:r>
      <w:r w:rsidR="00496108" w:rsidRPr="00B71E7E">
        <w:rPr>
          <w:u w:val="single"/>
        </w:rPr>
        <w:t xml:space="preserve"> lepsze zrozumienie specyfiki oraz wymogów technicznych, jakie obowiązują w takich budynkach.</w:t>
      </w:r>
    </w:p>
    <w:p w14:paraId="7E7BEAB6" w14:textId="77777777" w:rsidR="00496108" w:rsidRDefault="00496108" w:rsidP="006B520E">
      <w:pPr>
        <w:pStyle w:val="Bezodstpw"/>
      </w:pPr>
    </w:p>
    <w:p w14:paraId="7EF7DFA0" w14:textId="27BF0C77" w:rsidR="006B520E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</w:t>
      </w:r>
    </w:p>
    <w:p w14:paraId="490013A8" w14:textId="43E97E62" w:rsidR="006B520E" w:rsidRPr="006B520E" w:rsidRDefault="006B520E" w:rsidP="006B520E">
      <w:pPr>
        <w:pStyle w:val="Bezodstpw"/>
      </w:pPr>
      <w:r w:rsidRPr="006B520E">
        <w:t>W odczuciu wykonawcy następujące zapisy w SIWZ mają charakter ograniczający konkurencję:</w:t>
      </w:r>
    </w:p>
    <w:p w14:paraId="22FEDD2A" w14:textId="77777777" w:rsidR="006B520E" w:rsidRPr="006B520E" w:rsidRDefault="006B520E" w:rsidP="006B520E">
      <w:pPr>
        <w:pStyle w:val="Bezodstpw"/>
      </w:pPr>
      <w:r w:rsidRPr="006B520E">
        <w:t>- "Ma być obsługiwana przez dedykowaną aplikację kliencką, wykonaną w technologii okienkowej"</w:t>
      </w:r>
    </w:p>
    <w:p w14:paraId="26775286" w14:textId="77777777" w:rsidR="006B520E" w:rsidRPr="006B520E" w:rsidRDefault="006B520E" w:rsidP="006B520E">
      <w:pPr>
        <w:pStyle w:val="Bezodstpw"/>
      </w:pPr>
      <w:r w:rsidRPr="006B520E">
        <w:t>- "Niedopuszczalne jest zastosowanie przeglądarki internetowej i technologii okien pop-up, celem</w:t>
      </w:r>
    </w:p>
    <w:p w14:paraId="4AA5B658" w14:textId="77777777" w:rsidR="006B520E" w:rsidRPr="006B520E" w:rsidRDefault="006B520E" w:rsidP="006B520E">
      <w:pPr>
        <w:pStyle w:val="Bezodstpw"/>
      </w:pPr>
      <w:r w:rsidRPr="006B520E">
        <w:t>eliminacji możliwości przechwycenia danych"</w:t>
      </w:r>
    </w:p>
    <w:p w14:paraId="52513BBD" w14:textId="77777777" w:rsidR="006B520E" w:rsidRPr="006B520E" w:rsidRDefault="006B520E" w:rsidP="006B520E">
      <w:pPr>
        <w:pStyle w:val="Bezodstpw"/>
      </w:pPr>
      <w:r w:rsidRPr="006B520E">
        <w:t>W odczuciu Wykonawcy, wymagania przedstawione powyżej zaburzają zasady uczciwej konkurencji</w:t>
      </w:r>
    </w:p>
    <w:p w14:paraId="116D9F79" w14:textId="77777777" w:rsidR="006B520E" w:rsidRPr="006B520E" w:rsidRDefault="006B520E" w:rsidP="006B520E">
      <w:pPr>
        <w:pStyle w:val="Bezodstpw"/>
      </w:pPr>
      <w:r w:rsidRPr="006B520E">
        <w:t>zadania. Przeglądarka internetowa jest powszechnie stosowaną aplikacją kliencką dla systemów PSIM.</w:t>
      </w:r>
    </w:p>
    <w:p w14:paraId="358BA852" w14:textId="77777777" w:rsidR="006B520E" w:rsidRPr="006B520E" w:rsidRDefault="006B520E" w:rsidP="006B520E">
      <w:pPr>
        <w:pStyle w:val="Bezodstpw"/>
      </w:pPr>
      <w:r w:rsidRPr="006B520E">
        <w:t>Aplikacje PSIM nie wykorzystują technologii pop-up. Przeglądarka internetowa jest rozwiązaniem</w:t>
      </w:r>
    </w:p>
    <w:p w14:paraId="2819DFD9" w14:textId="436E8BDC" w:rsidR="006B520E" w:rsidRPr="006B520E" w:rsidRDefault="006B520E" w:rsidP="006B520E">
      <w:pPr>
        <w:pStyle w:val="Bezodstpw"/>
      </w:pPr>
      <w:r w:rsidRPr="006B520E">
        <w:t>równoważnym, do aplikacji dedykowanej, dlatego prosimy Zamawiającego o zmianę warunków udziału w</w:t>
      </w:r>
      <w:r w:rsidR="00873247">
        <w:t xml:space="preserve"> </w:t>
      </w:r>
      <w:r w:rsidRPr="006B520E">
        <w:t>postępowaniu o możliwość zastosowania przeglądarki jako aplikację kliencką dla systemu PSIM.</w:t>
      </w:r>
    </w:p>
    <w:p w14:paraId="40626BCA" w14:textId="35E06656" w:rsidR="006B520E" w:rsidRPr="00B71E7E" w:rsidRDefault="00D36FBD" w:rsidP="006B520E">
      <w:pPr>
        <w:pStyle w:val="Bezodstpw"/>
        <w:rPr>
          <w:u w:val="single"/>
        </w:rPr>
      </w:pPr>
      <w:r w:rsidRPr="00B71E7E">
        <w:rPr>
          <w:u w:val="single"/>
        </w:rPr>
        <w:t>Odpowiedź Zamawiającego:</w:t>
      </w:r>
    </w:p>
    <w:p w14:paraId="5829F21A" w14:textId="65F451B1" w:rsidR="008542BD" w:rsidRPr="00B71E7E" w:rsidRDefault="00B71E7E" w:rsidP="008542BD">
      <w:pPr>
        <w:pStyle w:val="Bezodstpw"/>
        <w:rPr>
          <w:rFonts w:ascii="Times New Roman" w:hAnsi="Times New Roman" w:cs="Times New Roman"/>
          <w:u w:val="single"/>
        </w:rPr>
      </w:pPr>
      <w:r w:rsidRPr="00B71E7E">
        <w:rPr>
          <w:u w:val="single"/>
        </w:rPr>
        <w:t>Zamawiający pozostawia zapisy SWZ bez zmian</w:t>
      </w:r>
      <w:r w:rsidR="00D14605">
        <w:rPr>
          <w:u w:val="single"/>
        </w:rPr>
        <w:t>, w</w:t>
      </w:r>
      <w:r w:rsidR="008542BD" w:rsidRPr="00B71E7E">
        <w:rPr>
          <w:u w:val="single"/>
        </w:rPr>
        <w:t xml:space="preserve">yjaśniając przyczyny, dla których zapisy </w:t>
      </w:r>
      <w:r w:rsidRPr="00B71E7E">
        <w:rPr>
          <w:u w:val="single"/>
        </w:rPr>
        <w:br/>
      </w:r>
      <w:r w:rsidR="008542BD" w:rsidRPr="00B71E7E">
        <w:rPr>
          <w:u w:val="single"/>
        </w:rPr>
        <w:t xml:space="preserve">w Specyfikacji </w:t>
      </w:r>
      <w:r w:rsidR="00D36FBD" w:rsidRPr="00B71E7E">
        <w:rPr>
          <w:u w:val="single"/>
        </w:rPr>
        <w:t>Warunków Zamówienia (S</w:t>
      </w:r>
      <w:r w:rsidR="008542BD" w:rsidRPr="00B71E7E">
        <w:rPr>
          <w:u w:val="single"/>
        </w:rPr>
        <w:t xml:space="preserve">WZ) dotyczące aplikacji klienckiej zostały sformułowane </w:t>
      </w:r>
      <w:r w:rsidRPr="00B71E7E">
        <w:rPr>
          <w:u w:val="single"/>
        </w:rPr>
        <w:br/>
      </w:r>
      <w:r w:rsidR="00D14605">
        <w:rPr>
          <w:u w:val="single"/>
        </w:rPr>
        <w:t>jak niżej</w:t>
      </w:r>
      <w:r w:rsidR="008542BD" w:rsidRPr="00B71E7E">
        <w:rPr>
          <w:u w:val="single"/>
        </w:rPr>
        <w:t>:</w:t>
      </w:r>
    </w:p>
    <w:p w14:paraId="5C39A7B6" w14:textId="6FFE0043" w:rsidR="008542BD" w:rsidRPr="00B71E7E" w:rsidRDefault="008542BD" w:rsidP="008542BD">
      <w:pPr>
        <w:pStyle w:val="Bezodstpw"/>
        <w:rPr>
          <w:u w:val="single"/>
        </w:rPr>
      </w:pPr>
      <w:r w:rsidRPr="00B71E7E">
        <w:rPr>
          <w:rStyle w:val="Pogrubienie"/>
          <w:u w:val="single"/>
        </w:rPr>
        <w:t>Bezpieczeństwo danych</w:t>
      </w:r>
      <w:r w:rsidRPr="00B71E7E">
        <w:rPr>
          <w:u w:val="single"/>
        </w:rPr>
        <w:t xml:space="preserve">: Jednym z kluczowych powodów, dla których </w:t>
      </w:r>
      <w:r w:rsidR="00B71E7E" w:rsidRPr="00B71E7E">
        <w:rPr>
          <w:u w:val="single"/>
        </w:rPr>
        <w:t xml:space="preserve">Zamawiający </w:t>
      </w:r>
      <w:r w:rsidR="00D14605">
        <w:rPr>
          <w:u w:val="single"/>
        </w:rPr>
        <w:t>wymaga dedykowanej aplikacji klienckiej</w:t>
      </w:r>
      <w:r w:rsidRPr="00B71E7E">
        <w:rPr>
          <w:u w:val="single"/>
        </w:rPr>
        <w:t xml:space="preserve"> wykonan</w:t>
      </w:r>
      <w:r w:rsidR="00D14605">
        <w:rPr>
          <w:u w:val="single"/>
        </w:rPr>
        <w:t>ej</w:t>
      </w:r>
      <w:r w:rsidRPr="00B71E7E">
        <w:rPr>
          <w:u w:val="single"/>
        </w:rPr>
        <w:t xml:space="preserve"> w technologii okienkowej, jest kwestia bezpieczeństwa. Przeglądarki internetowe, mimo swojej powszechności, są bardziej podatne na ataki cybernetyczne, </w:t>
      </w:r>
      <w:r w:rsidR="00D14605">
        <w:rPr>
          <w:u w:val="single"/>
        </w:rPr>
        <w:br/>
      </w:r>
      <w:r w:rsidRPr="00B71E7E">
        <w:rPr>
          <w:u w:val="single"/>
        </w:rPr>
        <w:t xml:space="preserve">w tym przechwycenie danych i inne zagrożenia związane z bezpieczeństwem. Dedykowana aplikacja </w:t>
      </w:r>
      <w:r w:rsidRPr="00B71E7E">
        <w:rPr>
          <w:u w:val="single"/>
        </w:rPr>
        <w:lastRenderedPageBreak/>
        <w:t>kliencka umożliwia lepszą kontrolę nad transmisją danych, co jest szczególnie ważne w kontekście zarządzania danymi wrażliwymi na Uniwersytecie Medycznym w Białymstoku.</w:t>
      </w:r>
    </w:p>
    <w:p w14:paraId="2AE3C9E9" w14:textId="77777777" w:rsidR="008542BD" w:rsidRPr="00B71E7E" w:rsidRDefault="008542BD" w:rsidP="008542BD">
      <w:pPr>
        <w:pStyle w:val="Bezodstpw"/>
        <w:rPr>
          <w:u w:val="single"/>
        </w:rPr>
      </w:pPr>
      <w:r w:rsidRPr="00B71E7E">
        <w:rPr>
          <w:rStyle w:val="Pogrubienie"/>
          <w:u w:val="single"/>
        </w:rPr>
        <w:t>Stabilność i niezawodność</w:t>
      </w:r>
      <w:r w:rsidRPr="00B71E7E">
        <w:rPr>
          <w:u w:val="single"/>
        </w:rPr>
        <w:t>: Technologia okienkowa, w której ma być wykonana aplikacja kliencka, zapewnia większą stabilność i niezawodność systemu PSIM. Przeglądarki internetowe mogą wprowadzać nieprzewidywalność ze względu na różnorodność wersji, wtyczek i aktualizacji, co może prowadzić do problemów z kompatybilnością i stabilnością działania systemu. Dedykowana aplikacja minimalizuje ryzyko takich problemów, zapewniając spójność i przewidywalność działania.</w:t>
      </w:r>
    </w:p>
    <w:p w14:paraId="7FC5AC7C" w14:textId="61C0E1CF" w:rsidR="008542BD" w:rsidRPr="00B71E7E" w:rsidRDefault="008542BD" w:rsidP="008542BD">
      <w:pPr>
        <w:pStyle w:val="Bezodstpw"/>
        <w:rPr>
          <w:u w:val="single"/>
        </w:rPr>
      </w:pPr>
      <w:r w:rsidRPr="00B71E7E">
        <w:rPr>
          <w:rStyle w:val="Pogrubienie"/>
          <w:u w:val="single"/>
        </w:rPr>
        <w:t>Specyfika projektu</w:t>
      </w:r>
      <w:r w:rsidRPr="00B71E7E">
        <w:rPr>
          <w:u w:val="single"/>
        </w:rPr>
        <w:t xml:space="preserve">: Uniwersytet Medyczny w Białymstoku jest instytucją o szczególnych wymaganiach w zakresie bezpieczeństwa i zarządzania danymi. Wymogi dotyczące aplikacji klienckiej zostały sformułowane w sposób, który najlepiej odpowiada specyfice i skali projektu. Dedykowana aplikacja kliencka, wykonana w technologii okienkowej, pozwala na lepsze dostosowanie do potrzeb </w:t>
      </w:r>
      <w:r w:rsidR="00B71E7E" w:rsidRPr="00B71E7E">
        <w:rPr>
          <w:u w:val="single"/>
        </w:rPr>
        <w:br/>
      </w:r>
      <w:r w:rsidRPr="00B71E7E">
        <w:rPr>
          <w:u w:val="single"/>
        </w:rPr>
        <w:t>i wymagań infrastruktury</w:t>
      </w:r>
      <w:r w:rsidR="00B71E7E" w:rsidRPr="00B71E7E">
        <w:rPr>
          <w:u w:val="single"/>
        </w:rPr>
        <w:t xml:space="preserve"> Zamawiającego</w:t>
      </w:r>
      <w:r w:rsidRPr="00B71E7E">
        <w:rPr>
          <w:u w:val="single"/>
        </w:rPr>
        <w:t>.</w:t>
      </w:r>
    </w:p>
    <w:p w14:paraId="5D76FDC4" w14:textId="06D6D9B8" w:rsidR="008542BD" w:rsidRPr="00B71E7E" w:rsidRDefault="008542BD" w:rsidP="008542BD">
      <w:pPr>
        <w:pStyle w:val="Bezodstpw"/>
        <w:rPr>
          <w:u w:val="single"/>
        </w:rPr>
      </w:pPr>
      <w:r w:rsidRPr="00B71E7E">
        <w:rPr>
          <w:rStyle w:val="Pogrubienie"/>
          <w:u w:val="single"/>
        </w:rPr>
        <w:t>Zgodność z wymaganiami regulacyjnymi</w:t>
      </w:r>
      <w:r w:rsidRPr="00B71E7E">
        <w:rPr>
          <w:u w:val="single"/>
        </w:rPr>
        <w:t>: Wymagania dotyczące eliminacji możliwości przechwycenia danych wynikają również z konieczności spełnienia odpowiednich standardów i regulacji prawnych dotyczących ochrony danych. Aplikacje przeglądarkowe, mimo swoich zalet, mogą nie spełniać wszystkich rygorystycznych wymogów dotyczących bezpieczeństwa danych w kontekście instytucji</w:t>
      </w:r>
      <w:r w:rsidR="00B71E7E" w:rsidRPr="00B71E7E">
        <w:rPr>
          <w:u w:val="single"/>
        </w:rPr>
        <w:t xml:space="preserve">, </w:t>
      </w:r>
      <w:r w:rsidR="00B71E7E" w:rsidRPr="00B71E7E">
        <w:rPr>
          <w:u w:val="single"/>
        </w:rPr>
        <w:br/>
        <w:t>tj. UMB</w:t>
      </w:r>
      <w:r w:rsidRPr="00B71E7E">
        <w:rPr>
          <w:u w:val="single"/>
        </w:rPr>
        <w:t>.</w:t>
      </w:r>
    </w:p>
    <w:p w14:paraId="38F2379F" w14:textId="28EF7E8E" w:rsidR="008542BD" w:rsidRPr="00B71E7E" w:rsidRDefault="008542BD" w:rsidP="008542BD">
      <w:pPr>
        <w:pStyle w:val="Bezodstpw"/>
        <w:rPr>
          <w:u w:val="single"/>
        </w:rPr>
      </w:pPr>
      <w:r w:rsidRPr="00B71E7E">
        <w:rPr>
          <w:u w:val="single"/>
        </w:rPr>
        <w:t>Mając na uwadze powyższe ar</w:t>
      </w:r>
      <w:r w:rsidR="00D36FBD" w:rsidRPr="00B71E7E">
        <w:rPr>
          <w:u w:val="single"/>
        </w:rPr>
        <w:t xml:space="preserve">gumenty, </w:t>
      </w:r>
      <w:r w:rsidR="00B71E7E" w:rsidRPr="00B71E7E">
        <w:rPr>
          <w:u w:val="single"/>
        </w:rPr>
        <w:t>wg Zamawiającego,</w:t>
      </w:r>
      <w:r w:rsidR="00D36FBD" w:rsidRPr="00B71E7E">
        <w:rPr>
          <w:u w:val="single"/>
        </w:rPr>
        <w:t xml:space="preserve"> zapisy w S</w:t>
      </w:r>
      <w:r w:rsidRPr="00B71E7E">
        <w:rPr>
          <w:u w:val="single"/>
        </w:rPr>
        <w:t>WZ nie mają n</w:t>
      </w:r>
      <w:r w:rsidR="00B71E7E" w:rsidRPr="00B71E7E">
        <w:rPr>
          <w:u w:val="single"/>
        </w:rPr>
        <w:t>a celu ograniczenia konkurencji</w:t>
      </w:r>
      <w:r w:rsidRPr="00B71E7E">
        <w:rPr>
          <w:u w:val="single"/>
        </w:rPr>
        <w:t xml:space="preserve"> lecz zapewnienie najwyższych standardów bezpieczeństwa, stabilności </w:t>
      </w:r>
      <w:r w:rsidR="00B71E7E" w:rsidRPr="00B71E7E">
        <w:rPr>
          <w:u w:val="single"/>
        </w:rPr>
        <w:br/>
      </w:r>
      <w:r w:rsidRPr="00B71E7E">
        <w:rPr>
          <w:u w:val="single"/>
        </w:rPr>
        <w:t xml:space="preserve">i niezawodności systemu PSIM, co jest kluczowe dla funkcjonowania Uniwersytetu Medycznego </w:t>
      </w:r>
      <w:r w:rsidR="00B71E7E" w:rsidRPr="00B71E7E">
        <w:rPr>
          <w:u w:val="single"/>
        </w:rPr>
        <w:br/>
      </w:r>
      <w:r w:rsidRPr="00B71E7E">
        <w:rPr>
          <w:u w:val="single"/>
        </w:rPr>
        <w:t>w Białymstoku.</w:t>
      </w:r>
    </w:p>
    <w:p w14:paraId="5EA9E8CE" w14:textId="77777777" w:rsidR="006B520E" w:rsidRPr="00B71E7E" w:rsidRDefault="006B520E" w:rsidP="006B520E">
      <w:pPr>
        <w:pStyle w:val="Bezodstpw"/>
        <w:rPr>
          <w:u w:val="single"/>
        </w:rPr>
      </w:pPr>
    </w:p>
    <w:p w14:paraId="14CDC436" w14:textId="39EFA198" w:rsidR="006B520E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3</w:t>
      </w:r>
    </w:p>
    <w:p w14:paraId="03AD58C2" w14:textId="57714F35" w:rsidR="006B520E" w:rsidRPr="006B520E" w:rsidRDefault="006B520E" w:rsidP="006B520E">
      <w:pPr>
        <w:pStyle w:val="Bezodstpw"/>
      </w:pPr>
      <w:r w:rsidRPr="006B520E">
        <w:t xml:space="preserve">W odczuciu </w:t>
      </w:r>
      <w:r w:rsidR="008542BD">
        <w:t>W</w:t>
      </w:r>
      <w:r w:rsidRPr="006B520E">
        <w:t>ykonawcy następujące zapisy w SIWZ mają charakter ograniczający konkurencję:</w:t>
      </w:r>
    </w:p>
    <w:p w14:paraId="32AAFFEF" w14:textId="475AD848" w:rsidR="006B520E" w:rsidRPr="006B520E" w:rsidRDefault="006B520E" w:rsidP="006B520E">
      <w:pPr>
        <w:pStyle w:val="Bezodstpw"/>
      </w:pPr>
      <w:r w:rsidRPr="006B520E">
        <w:t>-"Musi zapewniać możliwość zarządzania Użytkownikami systemu KD i uwierzytelniania operatorów za</w:t>
      </w:r>
      <w:r w:rsidR="008542BD">
        <w:t xml:space="preserve"> </w:t>
      </w:r>
      <w:r w:rsidRPr="006B520E">
        <w:t>pośrednictwem usługi Active Directory"</w:t>
      </w:r>
    </w:p>
    <w:p w14:paraId="65293BD4" w14:textId="77777777" w:rsidR="006B520E" w:rsidRPr="006B520E" w:rsidRDefault="006B520E" w:rsidP="006B520E">
      <w:pPr>
        <w:pStyle w:val="Bezodstpw"/>
      </w:pPr>
      <w:r w:rsidRPr="006B520E">
        <w:t>Brak jest w tym zapisie „lub równoważnej” technologii np. Open LDAP dla systemów klasy UNIX.</w:t>
      </w:r>
    </w:p>
    <w:p w14:paraId="7FF8975E" w14:textId="36CE20A3" w:rsidR="006B520E" w:rsidRPr="006B520E" w:rsidRDefault="006B520E" w:rsidP="006B520E">
      <w:pPr>
        <w:pStyle w:val="Bezodstpw"/>
      </w:pPr>
      <w:r w:rsidRPr="006B520E">
        <w:t>Technologia Active Directory jest ściśle związana z systemem operacyjnym Windows,</w:t>
      </w:r>
      <w:r w:rsidR="00AA3876">
        <w:t xml:space="preserve"> </w:t>
      </w:r>
      <w:r w:rsidRPr="006B520E">
        <w:t>który jest bardziej podatnym na ataki pod względem cyberbezpieczeństwa, niż systemy klasy UNIX.</w:t>
      </w:r>
    </w:p>
    <w:p w14:paraId="7ED3FFBC" w14:textId="77777777" w:rsidR="006B520E" w:rsidRPr="006B520E" w:rsidRDefault="006B520E" w:rsidP="006B520E">
      <w:pPr>
        <w:pStyle w:val="Bezodstpw"/>
      </w:pPr>
      <w:r w:rsidRPr="006B520E">
        <w:t>Dzieje się tak, ponieważ kod źródłowy systemu Windows jest zamknięty, a ilość szkodliwego</w:t>
      </w:r>
    </w:p>
    <w:p w14:paraId="2606C29D" w14:textId="77777777" w:rsidR="006B520E" w:rsidRPr="006B520E" w:rsidRDefault="006B520E" w:rsidP="006B520E">
      <w:pPr>
        <w:pStyle w:val="Bezodstpw"/>
      </w:pPr>
      <w:r w:rsidRPr="006B520E">
        <w:t>oprogramowania tworzonego pod ten system niewspółmiernie duża. W systemach klasy UNIX jest</w:t>
      </w:r>
    </w:p>
    <w:p w14:paraId="23EBD044" w14:textId="4B88DE28" w:rsidR="006B520E" w:rsidRPr="00D14605" w:rsidRDefault="006B520E" w:rsidP="006B520E">
      <w:pPr>
        <w:pStyle w:val="Bezodstpw"/>
      </w:pPr>
      <w:r w:rsidRPr="006B520E">
        <w:t xml:space="preserve">odwrotnie, co znacząco podnosi odporność systemu operacyjnego, dlatego prosimy Zamawiającego </w:t>
      </w:r>
      <w:r w:rsidR="00B71E7E">
        <w:br/>
      </w:r>
      <w:r w:rsidRPr="00D14605">
        <w:t>o</w:t>
      </w:r>
      <w:r w:rsidR="00B71E7E" w:rsidRPr="00D14605">
        <w:t xml:space="preserve"> </w:t>
      </w:r>
      <w:r w:rsidRPr="00D14605">
        <w:t xml:space="preserve">zmianę warunków udziału w postępowaniu o możliwość zastosowania technologii równoważnej </w:t>
      </w:r>
      <w:r w:rsidR="00B71E7E" w:rsidRPr="00D14605">
        <w:br/>
      </w:r>
      <w:r w:rsidRPr="00D14605">
        <w:t>np. Open LDAP.</w:t>
      </w:r>
    </w:p>
    <w:p w14:paraId="7273072B" w14:textId="79F0232D" w:rsidR="006B520E" w:rsidRPr="00D36FBD" w:rsidRDefault="00D36FBD" w:rsidP="006B520E">
      <w:pPr>
        <w:pStyle w:val="Bezodstpw"/>
        <w:rPr>
          <w:u w:val="single"/>
        </w:rPr>
      </w:pPr>
      <w:r w:rsidRPr="00D36FBD">
        <w:rPr>
          <w:u w:val="single"/>
        </w:rPr>
        <w:t>Odpowiedź Zamawiającego:</w:t>
      </w:r>
    </w:p>
    <w:p w14:paraId="6ED13313" w14:textId="2FEE4189" w:rsidR="00C4777D" w:rsidRPr="00D36FBD" w:rsidRDefault="00480071" w:rsidP="006B520E">
      <w:pPr>
        <w:pStyle w:val="Bezodstpw"/>
        <w:rPr>
          <w:u w:val="single"/>
        </w:rPr>
      </w:pPr>
      <w:r w:rsidRPr="00D36FBD">
        <w:rPr>
          <w:u w:val="single"/>
        </w:rPr>
        <w:t xml:space="preserve">Wymagania dotyczące korzystania z Active Directory w </w:t>
      </w:r>
      <w:r w:rsidR="00B71E7E">
        <w:rPr>
          <w:u w:val="single"/>
        </w:rPr>
        <w:t xml:space="preserve">przedmiotowym </w:t>
      </w:r>
      <w:r w:rsidRPr="00D36FBD">
        <w:rPr>
          <w:u w:val="single"/>
        </w:rPr>
        <w:t xml:space="preserve">postępowaniu wynikają </w:t>
      </w:r>
      <w:r w:rsidR="00B71E7E">
        <w:rPr>
          <w:u w:val="single"/>
        </w:rPr>
        <w:br/>
      </w:r>
      <w:r w:rsidRPr="00D36FBD">
        <w:rPr>
          <w:u w:val="single"/>
        </w:rPr>
        <w:t xml:space="preserve">z potrzeby zapewnienia spójności, efektywności zarządzania, bezpieczeństwa oraz zgodności </w:t>
      </w:r>
      <w:r w:rsidR="00B71E7E">
        <w:rPr>
          <w:u w:val="single"/>
        </w:rPr>
        <w:br/>
      </w:r>
      <w:r w:rsidRPr="00D36FBD">
        <w:rPr>
          <w:u w:val="single"/>
        </w:rPr>
        <w:t xml:space="preserve">z istniejącą infrastrukturą IT na Uniwersytecie Medycznym w Białymstoku. </w:t>
      </w:r>
      <w:r w:rsidR="00B71E7E">
        <w:rPr>
          <w:u w:val="single"/>
        </w:rPr>
        <w:t>Zamawiający uważa</w:t>
      </w:r>
      <w:r w:rsidRPr="00D36FBD">
        <w:rPr>
          <w:u w:val="single"/>
        </w:rPr>
        <w:t>, że zastosowanie AD jest kluczowe dla zapewnienia najwyższych standardów w zarządzaniu tożsamościami i dostępem w środowisku</w:t>
      </w:r>
      <w:r w:rsidR="00B71E7E">
        <w:rPr>
          <w:u w:val="single"/>
        </w:rPr>
        <w:t xml:space="preserve"> UMB</w:t>
      </w:r>
      <w:r w:rsidRPr="00D36FBD">
        <w:rPr>
          <w:u w:val="single"/>
        </w:rPr>
        <w:t>.</w:t>
      </w:r>
    </w:p>
    <w:p w14:paraId="5108990B" w14:textId="3A3709C4" w:rsidR="00621775" w:rsidRPr="00AA3876" w:rsidRDefault="00480071" w:rsidP="00883F17">
      <w:pPr>
        <w:pStyle w:val="Bezodstpw"/>
        <w:rPr>
          <w:strike/>
          <w:color w:val="FF0000"/>
          <w:u w:val="single"/>
        </w:rPr>
      </w:pPr>
      <w:r w:rsidRPr="00D36FBD">
        <w:rPr>
          <w:u w:val="single"/>
        </w:rPr>
        <w:t>Uniwersytet Medyczny w Białymstoku posiada już rozbudowaną infrastrukturę IT opartą na technologii Microsoft, w tym Active Directory.</w:t>
      </w:r>
      <w:r w:rsidR="00B71E7E">
        <w:rPr>
          <w:u w:val="single"/>
        </w:rPr>
        <w:t xml:space="preserve"> AD jest ściśle zintegrowane z</w:t>
      </w:r>
      <w:r w:rsidRPr="00D36FBD">
        <w:rPr>
          <w:u w:val="single"/>
        </w:rPr>
        <w:t xml:space="preserve"> obecnymi systemami zarządzania tożsamością i dostępem, co umożliwia spójną i efektywną administrację użytkownikami oraz zasobami. </w:t>
      </w:r>
    </w:p>
    <w:p w14:paraId="2CBDFC05" w14:textId="0C82685E" w:rsidR="006B520E" w:rsidRPr="006B520E" w:rsidRDefault="00D36FBD" w:rsidP="00D36FBD">
      <w:pPr>
        <w:pStyle w:val="Bezodstpw"/>
        <w:tabs>
          <w:tab w:val="left" w:pos="985"/>
        </w:tabs>
      </w:pPr>
      <w:r>
        <w:tab/>
      </w:r>
    </w:p>
    <w:p w14:paraId="49E7727D" w14:textId="77777777" w:rsidR="00883F17" w:rsidRDefault="00883F17">
      <w:pPr>
        <w:spacing w:after="160" w:line="259" w:lineRule="auto"/>
        <w:rPr>
          <w:rFonts w:asciiTheme="minorHAnsi" w:hAnsiTheme="minorHAnsi" w:cstheme="minorBidi"/>
          <w:b/>
          <w:color w:val="00B0F0"/>
          <w:kern w:val="2"/>
          <w14:ligatures w14:val="standardContextual"/>
        </w:rPr>
      </w:pPr>
      <w:r>
        <w:rPr>
          <w:b/>
          <w:color w:val="00B0F0"/>
        </w:rPr>
        <w:br w:type="page"/>
      </w:r>
    </w:p>
    <w:p w14:paraId="2D20BCAC" w14:textId="6C7E71FA" w:rsidR="00496108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lastRenderedPageBreak/>
        <w:t>Pytanie 4</w:t>
      </w:r>
    </w:p>
    <w:p w14:paraId="60F3C12B" w14:textId="02707221" w:rsidR="00F93F36" w:rsidRPr="006B520E" w:rsidRDefault="00F93F36" w:rsidP="006B520E">
      <w:pPr>
        <w:pStyle w:val="Bezodstpw"/>
      </w:pPr>
      <w:r w:rsidRPr="006B520E">
        <w:t>W celu poprawnego doboru oprogramowania prosimy o podanie listy integracyjnej tj.</w:t>
      </w:r>
      <w:r w:rsidR="00D36FBD">
        <w:t xml:space="preserve"> </w:t>
      </w:r>
      <w:r w:rsidRPr="006B520E">
        <w:t>nazw producentów, modeli zamontowanych urządzeń i systemów, funkcjonalności, typu</w:t>
      </w:r>
      <w:r w:rsidR="00D36FBD">
        <w:t xml:space="preserve"> </w:t>
      </w:r>
      <w:r w:rsidRPr="006B520E">
        <w:t>integracji oraz interfejsu połączenia, który należy zintegrować w wybranych obiektach</w:t>
      </w:r>
      <w:r w:rsidR="00D36FBD">
        <w:t xml:space="preserve"> </w:t>
      </w:r>
      <w:r w:rsidRPr="006B520E">
        <w:t xml:space="preserve">Uniwersytetu Medycznego </w:t>
      </w:r>
      <w:r w:rsidR="00D36FBD">
        <w:br/>
      </w:r>
      <w:r w:rsidRPr="006B520E">
        <w:t>w Białymstoku.</w:t>
      </w:r>
    </w:p>
    <w:p w14:paraId="4890CF13" w14:textId="25E7A155" w:rsidR="006B520E" w:rsidRPr="00D36FBD" w:rsidRDefault="00D36FBD" w:rsidP="006B520E">
      <w:pPr>
        <w:pStyle w:val="Bezodstpw"/>
        <w:rPr>
          <w:u w:val="single"/>
        </w:rPr>
      </w:pPr>
      <w:r w:rsidRPr="00D36FBD">
        <w:rPr>
          <w:u w:val="single"/>
        </w:rPr>
        <w:t>Odpowiedź Zamawiającego:</w:t>
      </w:r>
    </w:p>
    <w:p w14:paraId="3C26B902" w14:textId="77777777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SSWiN: Satel, Integra 128</w:t>
      </w:r>
    </w:p>
    <w:p w14:paraId="34945E30" w14:textId="4E3251CA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Funkcjonalność: monitoring, konfiguracja, kontrola</w:t>
      </w:r>
      <w:r w:rsidR="007519D6" w:rsidRPr="00D36FBD">
        <w:rPr>
          <w:u w:val="single"/>
        </w:rPr>
        <w:t>.</w:t>
      </w:r>
    </w:p>
    <w:p w14:paraId="78E7D8FD" w14:textId="77777777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SKD: Roger, MC16</w:t>
      </w:r>
    </w:p>
    <w:p w14:paraId="717C5C1E" w14:textId="7B788A1F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Funkcjonalność: monitoring, konfiguracja, kontrola</w:t>
      </w:r>
      <w:r w:rsidR="007519D6" w:rsidRPr="00D36FBD">
        <w:rPr>
          <w:u w:val="single"/>
        </w:rPr>
        <w:t>.</w:t>
      </w:r>
    </w:p>
    <w:p w14:paraId="3BC97FF3" w14:textId="77777777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SSP: Polon 4500/4800/6000</w:t>
      </w:r>
    </w:p>
    <w:p w14:paraId="3C3E54E9" w14:textId="77777777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Funkcjonalność: monitoring</w:t>
      </w:r>
    </w:p>
    <w:p w14:paraId="60794A39" w14:textId="19E22EA6" w:rsidR="00543778" w:rsidRPr="00D36FBD" w:rsidRDefault="00543778" w:rsidP="006B520E">
      <w:pPr>
        <w:pStyle w:val="Bezodstpw"/>
        <w:rPr>
          <w:u w:val="single"/>
        </w:rPr>
      </w:pPr>
      <w:r w:rsidRPr="00D36FBD">
        <w:rPr>
          <w:u w:val="single"/>
        </w:rPr>
        <w:t>CCTV: BCS / Dahua</w:t>
      </w:r>
    </w:p>
    <w:p w14:paraId="39819367" w14:textId="5A57BC00" w:rsidR="00543778" w:rsidRPr="00D36FBD" w:rsidRDefault="00543778" w:rsidP="00543778">
      <w:pPr>
        <w:pStyle w:val="Bezodstpw"/>
        <w:rPr>
          <w:u w:val="single"/>
        </w:rPr>
      </w:pPr>
      <w:r w:rsidRPr="00D36FBD">
        <w:rPr>
          <w:u w:val="single"/>
        </w:rPr>
        <w:t>Funkcjonalność: monitoring, konfiguracja, kontrola</w:t>
      </w:r>
      <w:r w:rsidR="007519D6" w:rsidRPr="00D36FBD">
        <w:rPr>
          <w:u w:val="single"/>
        </w:rPr>
        <w:t>.</w:t>
      </w:r>
    </w:p>
    <w:p w14:paraId="1B5E8A1A" w14:textId="2140CE2D" w:rsidR="00543778" w:rsidRPr="00D36FBD" w:rsidRDefault="00543778" w:rsidP="006B520E">
      <w:pPr>
        <w:pStyle w:val="Bezodstpw"/>
        <w:rPr>
          <w:u w:val="single"/>
        </w:rPr>
      </w:pPr>
      <w:r w:rsidRPr="00D36FBD">
        <w:rPr>
          <w:u w:val="single"/>
        </w:rPr>
        <w:t>Typy integracji oraz interfejsy –</w:t>
      </w:r>
      <w:r w:rsidR="007519D6" w:rsidRPr="00D36FBD">
        <w:rPr>
          <w:u w:val="single"/>
        </w:rPr>
        <w:t xml:space="preserve"> </w:t>
      </w:r>
      <w:r w:rsidRPr="00D36FBD">
        <w:rPr>
          <w:u w:val="single"/>
        </w:rPr>
        <w:t>Wykonawc</w:t>
      </w:r>
      <w:r w:rsidR="00A61404" w:rsidRPr="00D36FBD">
        <w:rPr>
          <w:u w:val="single"/>
        </w:rPr>
        <w:t>a posiada dowolny wybór</w:t>
      </w:r>
      <w:r w:rsidR="007519D6" w:rsidRPr="00D36FBD">
        <w:rPr>
          <w:u w:val="single"/>
        </w:rPr>
        <w:t xml:space="preserve"> w wyborze typu integracji oraz jaki interfejs użyje.</w:t>
      </w:r>
      <w:r w:rsidRPr="00D36FBD">
        <w:rPr>
          <w:u w:val="single"/>
        </w:rPr>
        <w:t xml:space="preserve"> </w:t>
      </w:r>
    </w:p>
    <w:p w14:paraId="076F1E03" w14:textId="77777777" w:rsidR="00F93F36" w:rsidRPr="006B520E" w:rsidRDefault="00F93F36" w:rsidP="006B520E">
      <w:pPr>
        <w:pStyle w:val="Bezodstpw"/>
      </w:pPr>
    </w:p>
    <w:p w14:paraId="26FE6E30" w14:textId="0BB57731" w:rsidR="00F93F36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5</w:t>
      </w:r>
    </w:p>
    <w:p w14:paraId="182D17BF" w14:textId="01237709" w:rsidR="006B520E" w:rsidRDefault="00F93F36" w:rsidP="006B520E">
      <w:pPr>
        <w:pStyle w:val="Bezodstpw"/>
      </w:pPr>
      <w:r w:rsidRPr="006B520E">
        <w:t>W jaki sposób przewidziano montaż okablowania w nowo wykończonych</w:t>
      </w:r>
      <w:r w:rsidR="00D36FBD">
        <w:t xml:space="preserve"> </w:t>
      </w:r>
      <w:r w:rsidRPr="006B520E">
        <w:t xml:space="preserve">pomieszczeniach </w:t>
      </w:r>
      <w:r w:rsidR="00D36FBD">
        <w:br/>
      </w:r>
      <w:r w:rsidRPr="006B520E">
        <w:t>i budynkach?</w:t>
      </w:r>
    </w:p>
    <w:p w14:paraId="7664F925" w14:textId="38EDBB74" w:rsidR="006B520E" w:rsidRPr="00D36FBD" w:rsidRDefault="00D36FBD" w:rsidP="006B520E">
      <w:pPr>
        <w:pStyle w:val="Bezodstpw"/>
        <w:rPr>
          <w:u w:val="single"/>
        </w:rPr>
      </w:pPr>
      <w:r w:rsidRPr="00D36FBD">
        <w:rPr>
          <w:u w:val="single"/>
        </w:rPr>
        <w:t>Odpowiedź Zamawiającego</w:t>
      </w:r>
      <w:r>
        <w:rPr>
          <w:u w:val="single"/>
        </w:rPr>
        <w:t>:</w:t>
      </w:r>
    </w:p>
    <w:p w14:paraId="35F0DB43" w14:textId="653BA543" w:rsidR="007E2873" w:rsidRPr="00D36FBD" w:rsidRDefault="007E2873" w:rsidP="006B520E">
      <w:pPr>
        <w:pStyle w:val="Bezodstpw"/>
        <w:rPr>
          <w:u w:val="single"/>
        </w:rPr>
      </w:pPr>
      <w:r w:rsidRPr="00D36FBD">
        <w:rPr>
          <w:u w:val="single"/>
        </w:rPr>
        <w:t xml:space="preserve">Natynkowo w listwach </w:t>
      </w:r>
      <w:r w:rsidR="00A61404" w:rsidRPr="00D36FBD">
        <w:rPr>
          <w:u w:val="single"/>
        </w:rPr>
        <w:t>PCV</w:t>
      </w:r>
      <w:r w:rsidRPr="00D36FBD">
        <w:rPr>
          <w:u w:val="single"/>
        </w:rPr>
        <w:t xml:space="preserve"> – jak najmniej inwazyjnie.</w:t>
      </w:r>
    </w:p>
    <w:p w14:paraId="0C230D6A" w14:textId="77777777" w:rsidR="006B520E" w:rsidRDefault="006B520E" w:rsidP="006B520E">
      <w:pPr>
        <w:pStyle w:val="Bezodstpw"/>
      </w:pPr>
    </w:p>
    <w:p w14:paraId="5D1073BA" w14:textId="4DA6FC5E" w:rsidR="006B520E" w:rsidRPr="0083743C" w:rsidRDefault="00D36FBD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6</w:t>
      </w:r>
    </w:p>
    <w:p w14:paraId="65C611D9" w14:textId="2950F744" w:rsidR="00F93F36" w:rsidRPr="006B520E" w:rsidRDefault="00F93F36" w:rsidP="006B520E">
      <w:pPr>
        <w:pStyle w:val="Bezodstpw"/>
      </w:pPr>
      <w:r w:rsidRPr="007519D6">
        <w:t>Czy w nowo wybudowanych budynkach, które są jeszcze na gwarancji wykonawcy</w:t>
      </w:r>
      <w:r w:rsidR="00D36FBD">
        <w:t xml:space="preserve"> </w:t>
      </w:r>
      <w:r w:rsidRPr="007519D6">
        <w:t>istnieje możliwość ingerencji w systemy zamontowane i uruchomione przez nich?</w:t>
      </w:r>
    </w:p>
    <w:p w14:paraId="1AB6FA34" w14:textId="51D3579D" w:rsidR="006B520E" w:rsidRPr="00647035" w:rsidRDefault="00647035" w:rsidP="006B520E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1140CB5C" w14:textId="3CC93250" w:rsidR="00F8777C" w:rsidRPr="00647035" w:rsidRDefault="00AF0068" w:rsidP="006B520E">
      <w:pPr>
        <w:pStyle w:val="Bezodstpw"/>
        <w:rPr>
          <w:u w:val="single"/>
        </w:rPr>
      </w:pPr>
      <w:r w:rsidRPr="00647035">
        <w:rPr>
          <w:u w:val="single"/>
        </w:rPr>
        <w:t>Ingerencja w zamontowane oraz uruchomione systemy (już działające) jest możliwa – jednakże wiąże się to z przekazaniem odpowiedzialności za nie</w:t>
      </w:r>
      <w:r w:rsidR="007519D6" w:rsidRPr="00647035">
        <w:rPr>
          <w:u w:val="single"/>
        </w:rPr>
        <w:t>,</w:t>
      </w:r>
      <w:r w:rsidRPr="00647035">
        <w:rPr>
          <w:u w:val="single"/>
        </w:rPr>
        <w:t xml:space="preserve"> na Wykonawc</w:t>
      </w:r>
      <w:r w:rsidR="00AA3876">
        <w:rPr>
          <w:u w:val="single"/>
        </w:rPr>
        <w:t>ę</w:t>
      </w:r>
      <w:r w:rsidRPr="00647035">
        <w:rPr>
          <w:u w:val="single"/>
        </w:rPr>
        <w:t xml:space="preserve"> integrując</w:t>
      </w:r>
      <w:r w:rsidR="007519D6" w:rsidRPr="00647035">
        <w:rPr>
          <w:u w:val="single"/>
        </w:rPr>
        <w:t xml:space="preserve">ego </w:t>
      </w:r>
      <w:r w:rsidRPr="00647035">
        <w:rPr>
          <w:u w:val="single"/>
        </w:rPr>
        <w:t>systemy bezpieczeństwa.</w:t>
      </w:r>
    </w:p>
    <w:p w14:paraId="10814780" w14:textId="77777777" w:rsidR="00647035" w:rsidRDefault="00647035" w:rsidP="006B520E">
      <w:pPr>
        <w:pStyle w:val="Bezodstpw"/>
      </w:pPr>
    </w:p>
    <w:p w14:paraId="64C7DA55" w14:textId="14D039B0" w:rsidR="006B520E" w:rsidRPr="0083743C" w:rsidRDefault="00647035" w:rsidP="006B520E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7</w:t>
      </w:r>
    </w:p>
    <w:p w14:paraId="670D0B77" w14:textId="602D9F99" w:rsidR="00F93F36" w:rsidRPr="007519D6" w:rsidRDefault="00F93F36" w:rsidP="006B520E">
      <w:pPr>
        <w:pStyle w:val="Bezodstpw"/>
      </w:pPr>
      <w:r w:rsidRPr="007519D6">
        <w:t>Czy w przypadku ingerencji w systemy będące na gwarancji, gwarancja ta nie przejdzie</w:t>
      </w:r>
      <w:r w:rsidR="00647035">
        <w:t xml:space="preserve"> </w:t>
      </w:r>
      <w:r w:rsidRPr="007519D6">
        <w:t>na firmę, która to w te systemy ingerowała w celu integracji?</w:t>
      </w:r>
    </w:p>
    <w:p w14:paraId="6AE39F46" w14:textId="168FA069" w:rsidR="006B520E" w:rsidRPr="00647035" w:rsidRDefault="00647035" w:rsidP="006B520E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2D01D519" w14:textId="77777777" w:rsidR="007E2873" w:rsidRPr="00647035" w:rsidRDefault="007E2873" w:rsidP="007E2873">
      <w:pPr>
        <w:pStyle w:val="Bezodstpw"/>
        <w:rPr>
          <w:u w:val="single"/>
        </w:rPr>
      </w:pPr>
      <w:r w:rsidRPr="00647035">
        <w:rPr>
          <w:u w:val="single"/>
        </w:rPr>
        <w:t>Odpowiedzialność za integrowane systemy przechodzi na firmę integrującą.</w:t>
      </w:r>
    </w:p>
    <w:p w14:paraId="4F200A30" w14:textId="77777777" w:rsidR="00883F17" w:rsidRDefault="00883F17" w:rsidP="00B60AF0">
      <w:pPr>
        <w:pStyle w:val="Bezodstpw"/>
        <w:rPr>
          <w:b/>
          <w:color w:val="00B0F0"/>
        </w:rPr>
      </w:pPr>
    </w:p>
    <w:p w14:paraId="28308684" w14:textId="501EF2AB" w:rsidR="00884A8F" w:rsidRPr="0083743C" w:rsidRDefault="00647035" w:rsidP="00B60AF0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8</w:t>
      </w:r>
    </w:p>
    <w:p w14:paraId="6D70286A" w14:textId="77777777" w:rsidR="00884A8F" w:rsidRPr="00A85FBD" w:rsidRDefault="00884A8F" w:rsidP="00B60AF0">
      <w:r w:rsidRPr="00A85FBD">
        <w:t>W punkcie 2.4.2 Części XX SWZ Zamawiający napisał:</w:t>
      </w:r>
    </w:p>
    <w:p w14:paraId="4C34CEA1" w14:textId="77777777" w:rsidR="00884A8F" w:rsidRPr="00A85FBD" w:rsidRDefault="00884A8F" w:rsidP="00B60AF0">
      <w:pPr>
        <w:numPr>
          <w:ilvl w:val="2"/>
          <w:numId w:val="1"/>
        </w:numPr>
        <w:ind w:left="1418"/>
        <w:rPr>
          <w:b/>
          <w:bCs/>
          <w:i/>
          <w:iCs/>
        </w:rPr>
      </w:pPr>
      <w:r w:rsidRPr="00A85FBD">
        <w:rPr>
          <w:i/>
          <w:iCs/>
        </w:rPr>
        <w:t>Wykonawca winien</w:t>
      </w:r>
      <w:r w:rsidRPr="00A85FBD">
        <w:rPr>
          <w:b/>
          <w:bCs/>
          <w:i/>
          <w:iCs/>
        </w:rPr>
        <w:t xml:space="preserve"> wykazać, że do realizacji zamówienia skieruje:</w:t>
      </w:r>
    </w:p>
    <w:p w14:paraId="20E7D042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 xml:space="preserve">co najmniej 1 osobę posiadającą ważne uprawnienia potwierdzające posiadanie kwalifikacji w zakresie instalacji i programowania oferowanego systemu sygnalizacji włamania i napadu, wystawione przez producenta lub dystrybutora oraz posiadającą minimum 2 – letnie doświadczenie zawodowe w opisanym zakresie, </w:t>
      </w:r>
    </w:p>
    <w:p w14:paraId="782D2F51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>co najmniej 1 osobę posiadającą ważne uprawnienia potwierdzające posiadanie kwalifikacji w zakresie instalacji i programowania oferowanego systemu kontroli dostępu, wystawione przez producenta lub dystrybutora oraz posiadającą minimum 2 – letnie doświadczenie zawodowe w opisanym zakresie,</w:t>
      </w:r>
    </w:p>
    <w:p w14:paraId="787D313B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 xml:space="preserve">co najmniej 1 osobę posiadającą ważne uprawnienia potwierdzające posiadanie kwalifikacji w zakresie instalacji i programowania oferowanego systemu telewizji </w:t>
      </w:r>
      <w:r w:rsidRPr="00A85FBD">
        <w:rPr>
          <w:rFonts w:eastAsia="Times New Roman"/>
          <w:i/>
          <w:iCs/>
        </w:rPr>
        <w:lastRenderedPageBreak/>
        <w:t xml:space="preserve">dozorowej, wystawione przez producenta lub dystrybutora oraz posiadającą minimum 2 – letnie doświadczenie zawodowe w opisanym zakresie, </w:t>
      </w:r>
    </w:p>
    <w:p w14:paraId="75D6998B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>co najmniej 1 osobę posiadającą ważne uprawnienia potwierdzające posiadanie kwalifikacji w zakresie instalacji systemu okablowania strukturalnego, wystawione przez producenta lub dystrybutora oraz posiadającą minimum 2 – letnie doświadczenie zawodowe w opisanym zakresie.</w:t>
      </w:r>
    </w:p>
    <w:p w14:paraId="44CD661A" w14:textId="77777777" w:rsidR="00884A8F" w:rsidRPr="00A85FBD" w:rsidRDefault="00884A8F" w:rsidP="00B60AF0">
      <w:r w:rsidRPr="00A85FBD">
        <w:t xml:space="preserve">Natomiast Zamówienie nie polega na realizacji systemu </w:t>
      </w:r>
      <w:r w:rsidRPr="00A85FBD">
        <w:rPr>
          <w:b/>
          <w:bCs/>
        </w:rPr>
        <w:t>sygnalizacji włamania i napadu</w:t>
      </w:r>
      <w:r w:rsidRPr="00A85FBD">
        <w:t xml:space="preserve">, </w:t>
      </w:r>
      <w:r w:rsidRPr="00A85FBD">
        <w:rPr>
          <w:b/>
          <w:bCs/>
        </w:rPr>
        <w:t xml:space="preserve">systemu kontroli dostępu </w:t>
      </w:r>
      <w:r w:rsidRPr="00A85FBD">
        <w:t xml:space="preserve">czy </w:t>
      </w:r>
      <w:r w:rsidRPr="00A85FBD">
        <w:rPr>
          <w:b/>
          <w:bCs/>
        </w:rPr>
        <w:t xml:space="preserve">systemu okablowania strukturalnego </w:t>
      </w:r>
      <w:r w:rsidRPr="00A85FBD">
        <w:t>a na wykonaniu Zintegrowanego Systemu Zarządzania Bezpieczeństwem. W związku z tym wymaganie wydaje się być bezzasadne. Wnioskujemy o zmianę zapisów w taki sposób, aby wymagania co do kwalifikacji odnosiły się do przedmiotu zamówienia. Proponujemy poniższy zapis:</w:t>
      </w:r>
    </w:p>
    <w:p w14:paraId="16D2CFFC" w14:textId="77777777" w:rsidR="00884A8F" w:rsidRPr="00A85FBD" w:rsidRDefault="00884A8F" w:rsidP="00B60AF0">
      <w:pPr>
        <w:numPr>
          <w:ilvl w:val="2"/>
          <w:numId w:val="1"/>
        </w:numPr>
        <w:ind w:left="1418"/>
        <w:rPr>
          <w:b/>
          <w:bCs/>
          <w:i/>
          <w:iCs/>
        </w:rPr>
      </w:pPr>
      <w:r w:rsidRPr="00A85FBD">
        <w:rPr>
          <w:i/>
          <w:iCs/>
        </w:rPr>
        <w:t>Wykonawca winien</w:t>
      </w:r>
      <w:r w:rsidRPr="00A85FBD">
        <w:rPr>
          <w:b/>
          <w:bCs/>
          <w:i/>
          <w:iCs/>
        </w:rPr>
        <w:t xml:space="preserve"> wykazać, że do realizacji zamówienia skieruje:</w:t>
      </w:r>
    </w:p>
    <w:p w14:paraId="3081B689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 xml:space="preserve">co najmniej 1 osobę posiadającą ważne uprawnienia potwierdzające posiadanie kwalifikacji w zakresie instalacji i programowania oferowanego systemu Zintegrowanego Zarządzania Bezpieczeństwem, wystawione przez producenta lub dystrybutora oraz posiadającą minimum 2 – letnie doświadczenie zawodowe w opisanym zakresie, </w:t>
      </w:r>
    </w:p>
    <w:p w14:paraId="7B448440" w14:textId="77777777" w:rsidR="00884A8F" w:rsidRPr="00A85FBD" w:rsidRDefault="00884A8F" w:rsidP="00B60AF0">
      <w:pPr>
        <w:numPr>
          <w:ilvl w:val="0"/>
          <w:numId w:val="2"/>
        </w:numPr>
        <w:rPr>
          <w:rFonts w:eastAsia="Times New Roman"/>
          <w:i/>
          <w:iCs/>
        </w:rPr>
      </w:pPr>
      <w:r w:rsidRPr="00A85FBD">
        <w:rPr>
          <w:rFonts w:eastAsia="Times New Roman"/>
          <w:i/>
          <w:iCs/>
        </w:rPr>
        <w:t xml:space="preserve">co najmniej 1 osobę posiadającą ważne uprawnienia potwierdzające posiadanie kwalifikacji w zakresie instalacji i programowania oferowanego systemu telewizji dozorowej, wystawione przez producenta lub dystrybutora oraz posiadającą minimum 2 – letnie doświadczenie zawodowe w opisanym zakresie, </w:t>
      </w:r>
    </w:p>
    <w:p w14:paraId="5D711C24" w14:textId="1CB1DA9B" w:rsidR="00F8777C" w:rsidRPr="00D14605" w:rsidRDefault="00647035" w:rsidP="00B60AF0">
      <w:pPr>
        <w:pStyle w:val="Bezodstpw"/>
        <w:rPr>
          <w:u w:val="single"/>
        </w:rPr>
      </w:pPr>
      <w:r w:rsidRPr="00D14605">
        <w:rPr>
          <w:u w:val="single"/>
        </w:rPr>
        <w:t>Odpowiedź Zamawiającego:</w:t>
      </w:r>
    </w:p>
    <w:p w14:paraId="32158B8D" w14:textId="61331166" w:rsidR="00A85FBD" w:rsidRPr="00D14605" w:rsidRDefault="00AA3876" w:rsidP="00A85FBD">
      <w:pPr>
        <w:pStyle w:val="Bezodstpw"/>
        <w:rPr>
          <w:u w:val="single"/>
        </w:rPr>
      </w:pPr>
      <w:r w:rsidRPr="00D14605">
        <w:rPr>
          <w:u w:val="single"/>
        </w:rPr>
        <w:t>Zamawiający pozostawia zapisy SWZ bez zmian. Według Zamawiającego,</w:t>
      </w:r>
      <w:r w:rsidR="00A85FBD" w:rsidRPr="00D14605">
        <w:rPr>
          <w:u w:val="single"/>
        </w:rPr>
        <w:t xml:space="preserve"> są one niezbędne do zapewnienia odpowiedniego poziomu kwalifikacji oraz kompetencji osób zaangażowanych </w:t>
      </w:r>
      <w:r w:rsidRPr="00D14605">
        <w:rPr>
          <w:u w:val="single"/>
        </w:rPr>
        <w:br/>
      </w:r>
      <w:r w:rsidR="00A85FBD" w:rsidRPr="00D14605">
        <w:rPr>
          <w:u w:val="single"/>
        </w:rPr>
        <w:t xml:space="preserve">w realizację zamówienia. Specyfikacja </w:t>
      </w:r>
      <w:r w:rsidR="00647035" w:rsidRPr="00D14605">
        <w:rPr>
          <w:u w:val="single"/>
        </w:rPr>
        <w:t>Warunków Zamówienia (S</w:t>
      </w:r>
      <w:r w:rsidR="00A85FBD" w:rsidRPr="00D14605">
        <w:rPr>
          <w:u w:val="single"/>
        </w:rPr>
        <w:t xml:space="preserve">WZ) została przygotowana z myślą </w:t>
      </w:r>
      <w:r w:rsidRPr="00D14605">
        <w:rPr>
          <w:u w:val="single"/>
        </w:rPr>
        <w:br/>
      </w:r>
      <w:r w:rsidR="00A85FBD" w:rsidRPr="00D14605">
        <w:rPr>
          <w:u w:val="single"/>
        </w:rPr>
        <w:t xml:space="preserve">o zapewnieniu najwyższej jakości realizacji projektu oraz o spełnieniu wszystkich wymogów technicznych i bezpieczeństwa. W związku z tym, utrzymanie wymogu posiadania uprawnień oraz doświadczenia w zakresie instalacji i programowania systemów sygnalizacji włamania i napadu, kontroli dostępu, telewizji dozorowej oraz okablowania strukturalnego jest konieczne, nawet </w:t>
      </w:r>
      <w:r w:rsidRPr="00D14605">
        <w:rPr>
          <w:u w:val="single"/>
        </w:rPr>
        <w:br/>
      </w:r>
      <w:r w:rsidR="00A85FBD" w:rsidRPr="00D14605">
        <w:rPr>
          <w:u w:val="single"/>
        </w:rPr>
        <w:t>w kontekście realizacji Zintegrowanego Systemu Zarządzania Bezpieczeństwem.</w:t>
      </w:r>
    </w:p>
    <w:p w14:paraId="12EE96C9" w14:textId="7F2F500A" w:rsidR="00A85FBD" w:rsidRPr="00D14605" w:rsidRDefault="00A85FBD" w:rsidP="00A85FBD">
      <w:pPr>
        <w:pStyle w:val="Bezodstpw"/>
        <w:rPr>
          <w:u w:val="single"/>
        </w:rPr>
      </w:pPr>
      <w:r w:rsidRPr="00D14605">
        <w:rPr>
          <w:u w:val="single"/>
        </w:rPr>
        <w:t xml:space="preserve">Wymagania te mają na celu zagwarantowanie, że wszystkie elementy systemu będą zintegrowane </w:t>
      </w:r>
      <w:r w:rsidR="00AA3876" w:rsidRPr="00D14605">
        <w:rPr>
          <w:u w:val="single"/>
        </w:rPr>
        <w:br/>
      </w:r>
      <w:r w:rsidRPr="00D14605">
        <w:rPr>
          <w:u w:val="single"/>
        </w:rPr>
        <w:t>w sposób zgodny z najwyższymi standardami branżowymi, co jest kluczowe dla skutecznego zarządzania bezpieczeństwem.</w:t>
      </w:r>
    </w:p>
    <w:p w14:paraId="779A486B" w14:textId="77777777" w:rsidR="00631C97" w:rsidRPr="007519D6" w:rsidRDefault="00631C97" w:rsidP="00631C97">
      <w:pPr>
        <w:rPr>
          <w:highlight w:val="yellow"/>
        </w:rPr>
      </w:pPr>
    </w:p>
    <w:p w14:paraId="23DD874A" w14:textId="68BBB882" w:rsidR="00884A8F" w:rsidRPr="0083743C" w:rsidRDefault="00647035" w:rsidP="00884A8F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9</w:t>
      </w:r>
    </w:p>
    <w:p w14:paraId="0E928D54" w14:textId="3BF199F9" w:rsidR="00884A8F" w:rsidRPr="00034865" w:rsidRDefault="00884A8F" w:rsidP="00034865">
      <w:r w:rsidRPr="00034865">
        <w:t xml:space="preserve">W punkcie 2.4.2 Części XX SWZ Zamawiający żąda ważne uprawnienia potwierdzające posiadanie kwalifikacji instalacji i oprogramowania </w:t>
      </w:r>
      <w:r w:rsidRPr="00034865">
        <w:rPr>
          <w:b/>
          <w:bCs/>
        </w:rPr>
        <w:t>wystawione przez producenta lub dystrybutora</w:t>
      </w:r>
      <w:r w:rsidRPr="00034865">
        <w:t>. Natomiast w dalszej części Zamawiający żąda oświadczenia o spełnieniu tego warunku. W związku z tą sprzecznością wnioskujemy o zmianę zapisu z:</w:t>
      </w:r>
    </w:p>
    <w:p w14:paraId="27448F95" w14:textId="77777777" w:rsidR="00884A8F" w:rsidRPr="00034865" w:rsidRDefault="00884A8F" w:rsidP="00034865">
      <w:pPr>
        <w:shd w:val="clear" w:color="auto" w:fill="FFFFFF"/>
        <w:ind w:left="709"/>
        <w:rPr>
          <w:b/>
          <w:bCs/>
          <w:u w:val="single"/>
        </w:rPr>
      </w:pPr>
      <w:r w:rsidRPr="00034865">
        <w:rPr>
          <w:b/>
          <w:bCs/>
          <w:u w:val="single"/>
        </w:rPr>
        <w:t>Zamawiający dopuszcza skierowanie do realizacji zamówienia co najmniej 1 osobę spełniającą wszystkie powyższe wymagania.</w:t>
      </w:r>
    </w:p>
    <w:p w14:paraId="0C450639" w14:textId="77777777" w:rsidR="00884A8F" w:rsidRPr="00034865" w:rsidRDefault="00884A8F" w:rsidP="00034865">
      <w:pPr>
        <w:shd w:val="clear" w:color="auto" w:fill="FFFFFF"/>
        <w:ind w:left="709"/>
      </w:pPr>
      <w:r w:rsidRPr="00034865">
        <w:t xml:space="preserve">Spełnianie warunków udziału w postępowaniu, o których mowa powyżej, zostanie zweryfikowane na podstawie przedłożonego wraz z ofertą oświadczenia, które stanowi tymczasowe zapewnienie przez wykonawcę, że spełnia warunki udziału w postępowaniu, stanowiącego </w:t>
      </w:r>
      <w:r w:rsidRPr="00034865">
        <w:rPr>
          <w:b/>
          <w:bCs/>
        </w:rPr>
        <w:t>Załącznik nr 3 do SWZ</w:t>
      </w:r>
      <w:r w:rsidRPr="00034865">
        <w:t>.</w:t>
      </w:r>
    </w:p>
    <w:p w14:paraId="4F0C69EF" w14:textId="77777777" w:rsidR="00884A8F" w:rsidRPr="00034865" w:rsidRDefault="00884A8F" w:rsidP="00034865">
      <w:r w:rsidRPr="00034865">
        <w:t>Na:</w:t>
      </w:r>
    </w:p>
    <w:p w14:paraId="2A48DCA1" w14:textId="77777777" w:rsidR="00884A8F" w:rsidRPr="00034865" w:rsidRDefault="00884A8F" w:rsidP="00034865">
      <w:pPr>
        <w:shd w:val="clear" w:color="auto" w:fill="FFFFFF"/>
        <w:ind w:left="709"/>
        <w:rPr>
          <w:b/>
          <w:bCs/>
          <w:u w:val="single"/>
        </w:rPr>
      </w:pPr>
      <w:r w:rsidRPr="00034865">
        <w:rPr>
          <w:b/>
          <w:bCs/>
          <w:u w:val="single"/>
        </w:rPr>
        <w:t>Zamawiający dopuszcza skierowanie do realizacji zamówienia co najmniej 1 osobę spełniającą wszystkie powyższe wymagania.</w:t>
      </w:r>
    </w:p>
    <w:p w14:paraId="4844C80E" w14:textId="77777777" w:rsidR="00884A8F" w:rsidRDefault="00884A8F" w:rsidP="00034865">
      <w:pPr>
        <w:shd w:val="clear" w:color="auto" w:fill="FFFFFF"/>
        <w:ind w:left="709"/>
      </w:pPr>
      <w:r w:rsidRPr="00034865">
        <w:t xml:space="preserve">Spełnianie warunków udziału w postępowaniu, o których mowa powyżej, zostanie zweryfikowane na podstawie przedłożonego wraz z ofertą potwierdzenia wystawionego przez producenta lub dystrybutora oferowanego systemy oraz oświadczenia Wykonawcy o okresie wymaganego doświadczenia w opisanym zakresie, które stanowią zapewnienie przez </w:t>
      </w:r>
      <w:r w:rsidRPr="00034865">
        <w:lastRenderedPageBreak/>
        <w:t xml:space="preserve">wykonawcę, że spełnia warunki udziału w postępowaniu, stanowiącego </w:t>
      </w:r>
      <w:r w:rsidRPr="00034865">
        <w:rPr>
          <w:b/>
          <w:bCs/>
        </w:rPr>
        <w:t>Załącznik nr 3 do SWZ</w:t>
      </w:r>
      <w:r w:rsidRPr="00034865">
        <w:t>.</w:t>
      </w:r>
    </w:p>
    <w:p w14:paraId="0A8F076E" w14:textId="31AF1F40" w:rsidR="00034865" w:rsidRPr="00D14605" w:rsidRDefault="00034865" w:rsidP="00034865">
      <w:pPr>
        <w:rPr>
          <w:rFonts w:eastAsia="Times New Roman"/>
          <w:u w:val="single"/>
          <w:lang w:eastAsia="pl-PL"/>
        </w:rPr>
      </w:pPr>
      <w:r w:rsidRPr="00D14605">
        <w:rPr>
          <w:rFonts w:eastAsia="Times New Roman"/>
          <w:u w:val="single"/>
          <w:lang w:eastAsia="pl-PL"/>
        </w:rPr>
        <w:t>Odpowiedź Zamawiającego:</w:t>
      </w:r>
    </w:p>
    <w:p w14:paraId="3954F02F" w14:textId="7E5D0704" w:rsidR="00034865" w:rsidRPr="00D14605" w:rsidRDefault="000E3F5A" w:rsidP="00D14605">
      <w:pPr>
        <w:rPr>
          <w:rFonts w:eastAsia="Times New Roman"/>
          <w:strike/>
          <w:u w:val="single"/>
          <w:lang w:eastAsia="pl-PL"/>
        </w:rPr>
      </w:pPr>
      <w:r w:rsidRPr="00D14605">
        <w:rPr>
          <w:rFonts w:eastAsia="Times New Roman"/>
          <w:u w:val="single"/>
          <w:lang w:eastAsia="pl-PL"/>
        </w:rPr>
        <w:t xml:space="preserve">Zamawiający pozostawia zapisy SWZ bez zmian. </w:t>
      </w:r>
      <w:r w:rsidR="00034865" w:rsidRPr="00D14605">
        <w:rPr>
          <w:rFonts w:eastAsia="Times New Roman"/>
          <w:u w:val="single"/>
          <w:lang w:eastAsia="pl-PL"/>
        </w:rPr>
        <w:t>Aktualne brzmienie pun</w:t>
      </w:r>
      <w:r w:rsidR="00AA3876" w:rsidRPr="00D14605">
        <w:rPr>
          <w:rFonts w:eastAsia="Times New Roman"/>
          <w:u w:val="single"/>
          <w:lang w:eastAsia="pl-PL"/>
        </w:rPr>
        <w:t>ktu 2.4.2 zakłada, że wykonawca winien</w:t>
      </w:r>
      <w:r w:rsidR="00034865" w:rsidRPr="00D14605">
        <w:rPr>
          <w:rFonts w:eastAsia="Times New Roman"/>
          <w:u w:val="single"/>
          <w:lang w:eastAsia="pl-PL"/>
        </w:rPr>
        <w:t xml:space="preserve"> przedłożyć oświadczenie</w:t>
      </w:r>
      <w:r w:rsidRPr="00D14605">
        <w:rPr>
          <w:rFonts w:eastAsia="Times New Roman"/>
          <w:u w:val="single"/>
          <w:lang w:eastAsia="pl-PL"/>
        </w:rPr>
        <w:t xml:space="preserve"> </w:t>
      </w:r>
      <w:r w:rsidR="00034865" w:rsidRPr="00D14605">
        <w:rPr>
          <w:rFonts w:eastAsia="Times New Roman"/>
          <w:u w:val="single"/>
          <w:lang w:eastAsia="pl-PL"/>
        </w:rPr>
        <w:t>o spełnieniu warunków udziału w postępowaniu, co stanowi tymczasowe zapewnienie, że wymagan</w:t>
      </w:r>
      <w:r w:rsidR="00AA3876" w:rsidRPr="00D14605">
        <w:rPr>
          <w:rFonts w:eastAsia="Times New Roman"/>
          <w:u w:val="single"/>
          <w:lang w:eastAsia="pl-PL"/>
        </w:rPr>
        <w:t>ia stawiane przez Z</w:t>
      </w:r>
      <w:r w:rsidRPr="00D14605">
        <w:rPr>
          <w:rFonts w:eastAsia="Times New Roman"/>
          <w:u w:val="single"/>
          <w:lang w:eastAsia="pl-PL"/>
        </w:rPr>
        <w:t>a</w:t>
      </w:r>
      <w:r w:rsidR="00AA3876" w:rsidRPr="00D14605">
        <w:rPr>
          <w:rFonts w:eastAsia="Times New Roman"/>
          <w:u w:val="single"/>
          <w:lang w:eastAsia="pl-PL"/>
        </w:rPr>
        <w:t>m</w:t>
      </w:r>
      <w:r w:rsidRPr="00D14605">
        <w:rPr>
          <w:rFonts w:eastAsia="Times New Roman"/>
          <w:u w:val="single"/>
          <w:lang w:eastAsia="pl-PL"/>
        </w:rPr>
        <w:t>a</w:t>
      </w:r>
      <w:r w:rsidR="00AA3876" w:rsidRPr="00D14605">
        <w:rPr>
          <w:rFonts w:eastAsia="Times New Roman"/>
          <w:u w:val="single"/>
          <w:lang w:eastAsia="pl-PL"/>
        </w:rPr>
        <w:t xml:space="preserve">wiającego </w:t>
      </w:r>
      <w:r w:rsidR="00034865" w:rsidRPr="00D14605">
        <w:rPr>
          <w:rFonts w:eastAsia="Times New Roman"/>
          <w:u w:val="single"/>
          <w:lang w:eastAsia="pl-PL"/>
        </w:rPr>
        <w:t xml:space="preserve">są spełnione. Na etapie składania ofert takie oświadczenie jest wystarczające i zgodne z obowiązującymi przepisami </w:t>
      </w:r>
      <w:r w:rsidRPr="00D14605">
        <w:rPr>
          <w:rFonts w:eastAsia="Times New Roman"/>
          <w:u w:val="single"/>
          <w:lang w:eastAsia="pl-PL"/>
        </w:rPr>
        <w:t>ustawy Prawo zamówień publicznych</w:t>
      </w:r>
      <w:r w:rsidR="00034865" w:rsidRPr="00D14605">
        <w:rPr>
          <w:rFonts w:eastAsia="Times New Roman"/>
          <w:u w:val="single"/>
          <w:lang w:eastAsia="pl-PL"/>
        </w:rPr>
        <w:t xml:space="preserve">. </w:t>
      </w:r>
    </w:p>
    <w:p w14:paraId="6724EFDB" w14:textId="77777777" w:rsidR="00647035" w:rsidRDefault="00647035" w:rsidP="00884A8F">
      <w:pPr>
        <w:pStyle w:val="Bezodstpw"/>
      </w:pPr>
    </w:p>
    <w:p w14:paraId="1CCC1168" w14:textId="7A9FEA23" w:rsidR="00884A8F" w:rsidRPr="0083743C" w:rsidRDefault="00647035" w:rsidP="00884A8F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10</w:t>
      </w:r>
    </w:p>
    <w:p w14:paraId="67864CFF" w14:textId="77777777" w:rsidR="00884A8F" w:rsidRPr="00884A8F" w:rsidRDefault="00884A8F" w:rsidP="00884A8F">
      <w:pPr>
        <w:rPr>
          <w:rFonts w:eastAsia="Times New Roman"/>
        </w:rPr>
      </w:pPr>
      <w:r w:rsidRPr="00884A8F">
        <w:rPr>
          <w:rFonts w:eastAsia="Times New Roman"/>
        </w:rPr>
        <w:t>Prosimy o potwierdzenie, że aktualnie działające przejścia kontrolowane w budynkach objętych opracowaniem są obsługiwane przez trzy oddzielne systemy (Centrum Prewencji, Centrum Genomu, Collegium Floridum) w wersji 1.6.6.27900 i że należy zaktualizować wszystkie kontrolery MC16-PAC-ST do MC16-PAC-EX oraz skonfigurować te budynki na jednym systemie RACS 5 wraz z kluczem sprzętowym RUD-6-KLY.</w:t>
      </w:r>
    </w:p>
    <w:p w14:paraId="301DD44C" w14:textId="14974489" w:rsidR="00F8777C" w:rsidRPr="00D14605" w:rsidRDefault="00647035" w:rsidP="00F8777C">
      <w:pPr>
        <w:pStyle w:val="Bezodstpw"/>
        <w:rPr>
          <w:u w:val="single"/>
        </w:rPr>
      </w:pPr>
      <w:r w:rsidRPr="00D14605">
        <w:rPr>
          <w:u w:val="single"/>
        </w:rPr>
        <w:t>Odpowiedź Zamawiającego:</w:t>
      </w:r>
    </w:p>
    <w:p w14:paraId="09E613D9" w14:textId="53F32352" w:rsidR="00F8777C" w:rsidRPr="00D14605" w:rsidRDefault="000E3F5A" w:rsidP="00884A8F">
      <w:pPr>
        <w:pStyle w:val="Bezodstpw"/>
        <w:rPr>
          <w:u w:val="single"/>
        </w:rPr>
      </w:pPr>
      <w:r w:rsidRPr="00D14605">
        <w:rPr>
          <w:u w:val="single"/>
        </w:rPr>
        <w:t>Zamawiający wyjaśnia, że o</w:t>
      </w:r>
      <w:r w:rsidR="00213439" w:rsidRPr="00D14605">
        <w:rPr>
          <w:u w:val="single"/>
        </w:rPr>
        <w:t xml:space="preserve">biekty: Centrum Prewencji, Centrum Genomu, Collegium Floridum – są obsługiwane przez trzy oddzielne systemy. Odnośnie aktualizacji kontrolerów, oraz klucza sprzętowego - </w:t>
      </w:r>
      <w:r w:rsidRPr="00D14605">
        <w:rPr>
          <w:u w:val="single"/>
        </w:rPr>
        <w:t>Zamawiający dopuszcza</w:t>
      </w:r>
      <w:r w:rsidR="00213439" w:rsidRPr="00D14605">
        <w:rPr>
          <w:u w:val="single"/>
        </w:rPr>
        <w:t xml:space="preserve"> tego typu rozwiązanie.</w:t>
      </w:r>
    </w:p>
    <w:p w14:paraId="152987B8" w14:textId="77777777" w:rsidR="00213439" w:rsidRPr="000E3F5A" w:rsidRDefault="00213439" w:rsidP="00647035">
      <w:pPr>
        <w:pStyle w:val="Bezodstpw"/>
        <w:rPr>
          <w:b/>
          <w:color w:val="FF0000"/>
        </w:rPr>
      </w:pPr>
    </w:p>
    <w:p w14:paraId="4B43DD28" w14:textId="75485BE2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11</w:t>
      </w:r>
    </w:p>
    <w:p w14:paraId="2644C953" w14:textId="640EE28E" w:rsidR="00884A8F" w:rsidRPr="00884A8F" w:rsidRDefault="00884A8F" w:rsidP="00647035">
      <w:pPr>
        <w:rPr>
          <w:rFonts w:eastAsia="Times New Roman"/>
        </w:rPr>
      </w:pPr>
      <w:r w:rsidRPr="009F442A">
        <w:rPr>
          <w:rFonts w:eastAsia="Times New Roman"/>
        </w:rPr>
        <w:t>Prosimy o informacje, czy systemy które należy zintegrować w środowisku PSIM są na gwarancji? Czy Zamawiający dysponuje zgodą gwaranta na ingerencję w te systemy? Czy Wykonawca powinien przejąć gwarancję na te systemy na obecnych warunkach?</w:t>
      </w:r>
    </w:p>
    <w:p w14:paraId="014A9E3B" w14:textId="2153A42A" w:rsidR="00F8777C" w:rsidRPr="00647035" w:rsidRDefault="00647035" w:rsidP="00647035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1219C296" w14:textId="2A4E9A2A" w:rsidR="00F8777C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systemy są na gwarancji, jednocześnie nie posiada</w:t>
      </w:r>
      <w:r w:rsidR="007E2873" w:rsidRPr="00647035">
        <w:rPr>
          <w:u w:val="single"/>
        </w:rPr>
        <w:t xml:space="preserve"> zgody gwaranta</w:t>
      </w:r>
      <w:r>
        <w:rPr>
          <w:u w:val="single"/>
        </w:rPr>
        <w:t xml:space="preserve"> na ingerencję w systemy</w:t>
      </w:r>
      <w:r w:rsidR="007E2873" w:rsidRPr="00647035">
        <w:rPr>
          <w:u w:val="single"/>
        </w:rPr>
        <w:t xml:space="preserve">. Wykonawca </w:t>
      </w:r>
      <w:r w:rsidR="005669EF" w:rsidRPr="00883F17">
        <w:rPr>
          <w:u w:val="single"/>
        </w:rPr>
        <w:t xml:space="preserve">przejmuje </w:t>
      </w:r>
      <w:r w:rsidR="007E2873" w:rsidRPr="00647035">
        <w:rPr>
          <w:u w:val="single"/>
        </w:rPr>
        <w:t>gwara</w:t>
      </w:r>
      <w:r w:rsidR="007757E5" w:rsidRPr="00647035">
        <w:rPr>
          <w:u w:val="single"/>
        </w:rPr>
        <w:t>n</w:t>
      </w:r>
      <w:r w:rsidR="007E2873" w:rsidRPr="00647035">
        <w:rPr>
          <w:u w:val="single"/>
        </w:rPr>
        <w:t>cję na te systemy.</w:t>
      </w:r>
    </w:p>
    <w:p w14:paraId="1AA9E4F9" w14:textId="77777777" w:rsidR="008D2145" w:rsidRDefault="008D2145" w:rsidP="00647035">
      <w:pPr>
        <w:pStyle w:val="Bezodstpw"/>
        <w:rPr>
          <w:b/>
          <w:color w:val="00B0F0"/>
        </w:rPr>
      </w:pPr>
    </w:p>
    <w:p w14:paraId="244EE3E1" w14:textId="0B49338A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12</w:t>
      </w:r>
    </w:p>
    <w:p w14:paraId="37EC4434" w14:textId="49CCB117" w:rsidR="00884A8F" w:rsidRPr="00884A8F" w:rsidRDefault="00884A8F" w:rsidP="00647035">
      <w:pPr>
        <w:rPr>
          <w:rFonts w:eastAsia="Times New Roman"/>
        </w:rPr>
      </w:pPr>
      <w:r w:rsidRPr="00884A8F">
        <w:rPr>
          <w:rFonts w:eastAsia="Times New Roman"/>
        </w:rPr>
        <w:t>Prosimy o potwierdzenie, że oprócz dostawy depozytora, należy w miejsce montażu doprowadzić okablowanie elektryczne i LAN.</w:t>
      </w:r>
    </w:p>
    <w:p w14:paraId="2CAD0095" w14:textId="52638EDF" w:rsidR="00F8777C" w:rsidRPr="00647035" w:rsidRDefault="00647035" w:rsidP="00647035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349923EC" w14:textId="7E07C75C" w:rsidR="007757E5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p</w:t>
      </w:r>
      <w:r w:rsidR="007757E5" w:rsidRPr="00647035">
        <w:rPr>
          <w:u w:val="single"/>
        </w:rPr>
        <w:t>oza dostawą depozytora należy doprowadzić w miejsce montażu niezbędne okablowanie, w tym elektryczne oraz LAN. (cat. 6A)</w:t>
      </w:r>
    </w:p>
    <w:p w14:paraId="480E6ADB" w14:textId="77777777" w:rsidR="00631C97" w:rsidRDefault="00631C97" w:rsidP="00884A8F">
      <w:pPr>
        <w:pStyle w:val="Bezodstpw"/>
      </w:pPr>
    </w:p>
    <w:p w14:paraId="62EB45BF" w14:textId="0349D53D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13</w:t>
      </w:r>
    </w:p>
    <w:p w14:paraId="3F3B18D9" w14:textId="0D747247" w:rsidR="00884A8F" w:rsidRPr="00647035" w:rsidRDefault="00884A8F" w:rsidP="00647035">
      <w:pPr>
        <w:rPr>
          <w:rFonts w:eastAsia="Times New Roman"/>
        </w:rPr>
      </w:pPr>
      <w:r w:rsidRPr="00884A8F">
        <w:rPr>
          <w:rFonts w:eastAsia="Times New Roman"/>
        </w:rPr>
        <w:t>Prosimy o potwierdzenie, że do dostarczanych kamer należy w miejsce montażu doprowadzić okablowanie LAN.</w:t>
      </w:r>
    </w:p>
    <w:p w14:paraId="7C90CBA2" w14:textId="35639950" w:rsidR="00F8777C" w:rsidRPr="00647035" w:rsidRDefault="00F8777C" w:rsidP="00647035">
      <w:pPr>
        <w:pStyle w:val="Bezodstpw"/>
        <w:rPr>
          <w:u w:val="single"/>
        </w:rPr>
      </w:pPr>
      <w:r w:rsidRPr="00647035">
        <w:rPr>
          <w:u w:val="single"/>
        </w:rPr>
        <w:t>O</w:t>
      </w:r>
      <w:r w:rsidR="00647035" w:rsidRPr="00647035">
        <w:rPr>
          <w:u w:val="single"/>
        </w:rPr>
        <w:t>dpowiedź Zamawiającego</w:t>
      </w:r>
      <w:r w:rsidR="00647035">
        <w:rPr>
          <w:u w:val="single"/>
        </w:rPr>
        <w:t>:</w:t>
      </w:r>
    </w:p>
    <w:p w14:paraId="59751AC5" w14:textId="28CD6AEC" w:rsidR="00F8777C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d</w:t>
      </w:r>
      <w:r w:rsidR="007757E5" w:rsidRPr="00647035">
        <w:rPr>
          <w:u w:val="single"/>
        </w:rPr>
        <w:t xml:space="preserve">o wszystkich kamer cctv należy w miejscu montażu doprowadzić okablowanie LAN (cat. 6A), poza kamerami zewnętrznymi do obiektu Collegium Floridum </w:t>
      </w:r>
      <w:r>
        <w:rPr>
          <w:u w:val="single"/>
        </w:rPr>
        <w:br/>
      </w:r>
      <w:r w:rsidR="007757E5" w:rsidRPr="00647035">
        <w:rPr>
          <w:u w:val="single"/>
        </w:rPr>
        <w:t>(ul. Mickiewicza 2 B).</w:t>
      </w:r>
    </w:p>
    <w:p w14:paraId="59557EFB" w14:textId="5B592691" w:rsidR="00883F17" w:rsidRDefault="00883F17">
      <w:pPr>
        <w:spacing w:after="160" w:line="259" w:lineRule="auto"/>
        <w:rPr>
          <w:rFonts w:asciiTheme="minorHAnsi" w:hAnsiTheme="minorHAnsi" w:cstheme="minorBidi"/>
          <w:b/>
          <w:color w:val="00B0F0"/>
          <w:kern w:val="2"/>
          <w14:ligatures w14:val="standardContextual"/>
        </w:rPr>
      </w:pPr>
    </w:p>
    <w:p w14:paraId="76ACAE80" w14:textId="6B669455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14</w:t>
      </w:r>
    </w:p>
    <w:p w14:paraId="1296880D" w14:textId="679E91C5" w:rsidR="00884A8F" w:rsidRPr="00884A8F" w:rsidRDefault="00884A8F" w:rsidP="00647035">
      <w:pPr>
        <w:rPr>
          <w:rFonts w:eastAsia="Times New Roman"/>
        </w:rPr>
      </w:pPr>
      <w:r w:rsidRPr="00884A8F">
        <w:rPr>
          <w:rFonts w:eastAsia="Times New Roman"/>
        </w:rPr>
        <w:t>Prosimy o potwierdzenie, że w przypadku niewystarczających portów na przełącznikach LAN należy dostarczyć przełączniki PoE w takim standardzie jak istniejące.</w:t>
      </w:r>
    </w:p>
    <w:p w14:paraId="1FF4F08E" w14:textId="56DC0623" w:rsidR="00F8777C" w:rsidRPr="00647035" w:rsidRDefault="00647035" w:rsidP="00647035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24244EEF" w14:textId="3109DD18" w:rsidR="00F8777C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w</w:t>
      </w:r>
      <w:r w:rsidR="007757E5" w:rsidRPr="00647035">
        <w:rPr>
          <w:u w:val="single"/>
        </w:rPr>
        <w:t xml:space="preserve"> przypadku stwierdzenia niewystarczających portów na przełącznikach LAN należy dostarczyć przełącznik PoE w minimum standardzie jak </w:t>
      </w:r>
      <w:r w:rsidR="00412E54" w:rsidRPr="00647035">
        <w:rPr>
          <w:u w:val="single"/>
        </w:rPr>
        <w:t>istniejące</w:t>
      </w:r>
      <w:r w:rsidR="007757E5" w:rsidRPr="00647035">
        <w:rPr>
          <w:u w:val="single"/>
        </w:rPr>
        <w:t>.</w:t>
      </w:r>
    </w:p>
    <w:p w14:paraId="17EC9FCE" w14:textId="77777777" w:rsidR="00631C97" w:rsidRDefault="00631C97" w:rsidP="00884A8F">
      <w:pPr>
        <w:pStyle w:val="Bezodstpw"/>
      </w:pPr>
    </w:p>
    <w:p w14:paraId="004D0A3F" w14:textId="77777777" w:rsidR="001870D3" w:rsidRDefault="001870D3">
      <w:pPr>
        <w:spacing w:after="160" w:line="259" w:lineRule="auto"/>
        <w:rPr>
          <w:rFonts w:asciiTheme="minorHAnsi" w:hAnsiTheme="minorHAnsi" w:cstheme="minorBidi"/>
          <w:b/>
          <w:color w:val="00B0F0"/>
          <w:kern w:val="2"/>
          <w14:ligatures w14:val="standardContextual"/>
        </w:rPr>
      </w:pPr>
      <w:r>
        <w:rPr>
          <w:b/>
          <w:color w:val="00B0F0"/>
        </w:rPr>
        <w:br w:type="page"/>
      </w:r>
    </w:p>
    <w:p w14:paraId="443584F4" w14:textId="06297A7F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lastRenderedPageBreak/>
        <w:t>Pytanie 15</w:t>
      </w:r>
    </w:p>
    <w:p w14:paraId="39A60278" w14:textId="40ED34D0" w:rsidR="00F8777C" w:rsidRPr="00647035" w:rsidRDefault="00884A8F" w:rsidP="00647035">
      <w:pPr>
        <w:rPr>
          <w:rFonts w:eastAsia="Times New Roman"/>
        </w:rPr>
      </w:pPr>
      <w:r w:rsidRPr="00884A8F">
        <w:rPr>
          <w:rFonts w:eastAsia="Times New Roman"/>
        </w:rPr>
        <w:t>Prosimy o potwierdzenie, że należy odtworzyć wszystkie przejścia pożarowe przez które będą prowadzone instalacje oraz doprowadzić stan pomieszczeń do stanu sprzed prowadzenia robót.</w:t>
      </w:r>
    </w:p>
    <w:p w14:paraId="67B7C0B4" w14:textId="6878D827" w:rsidR="00F8777C" w:rsidRPr="00647035" w:rsidRDefault="00F8777C" w:rsidP="00647035">
      <w:pPr>
        <w:pStyle w:val="Bezodstpw"/>
        <w:rPr>
          <w:u w:val="single"/>
        </w:rPr>
      </w:pPr>
      <w:r w:rsidRPr="00647035">
        <w:rPr>
          <w:u w:val="single"/>
        </w:rPr>
        <w:t>O</w:t>
      </w:r>
      <w:r w:rsidR="00647035" w:rsidRPr="00647035">
        <w:rPr>
          <w:u w:val="single"/>
        </w:rPr>
        <w:t>dpowiedź Zamawiającego:</w:t>
      </w:r>
    </w:p>
    <w:p w14:paraId="7A8F0A6E" w14:textId="3C12F0E6" w:rsidR="00412E54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w</w:t>
      </w:r>
      <w:r w:rsidR="00412E54" w:rsidRPr="00647035">
        <w:rPr>
          <w:u w:val="single"/>
        </w:rPr>
        <w:t>szystkie przejścia pożarowe przez które będą prowadzone instalacje, oraz wszystkie pomieszczenia w których będą wykonywane prace związane z integracją systemów należy odtworzyć oraz doprowadzić do stanu sprzed prowadzeniem robót.</w:t>
      </w:r>
    </w:p>
    <w:p w14:paraId="3E671D6B" w14:textId="77777777" w:rsidR="00631C97" w:rsidRDefault="00631C97" w:rsidP="00884A8F">
      <w:pPr>
        <w:pStyle w:val="Bezodstpw"/>
      </w:pPr>
    </w:p>
    <w:p w14:paraId="1A4B3E5B" w14:textId="7AD3103D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16</w:t>
      </w:r>
    </w:p>
    <w:p w14:paraId="5052B8CD" w14:textId="78D2711F" w:rsidR="00884A8F" w:rsidRPr="00884A8F" w:rsidRDefault="00884A8F" w:rsidP="00647035">
      <w:pPr>
        <w:rPr>
          <w:rFonts w:eastAsia="Times New Roman"/>
        </w:rPr>
      </w:pPr>
      <w:r w:rsidRPr="00884A8F">
        <w:rPr>
          <w:rFonts w:eastAsia="Times New Roman"/>
        </w:rPr>
        <w:t>Prosimy o potwierdzenie, że do dostarczanych domofonów należy w miejsce montażu doprowadzić okablowanie LAN oraz sterujące zamkiem.</w:t>
      </w:r>
    </w:p>
    <w:p w14:paraId="39D2C5A5" w14:textId="1FEB84D5" w:rsidR="00F8777C" w:rsidRPr="00647035" w:rsidRDefault="00647035" w:rsidP="00647035">
      <w:pPr>
        <w:pStyle w:val="Bezodstpw"/>
        <w:rPr>
          <w:u w:val="single"/>
        </w:rPr>
      </w:pPr>
      <w:r w:rsidRPr="00647035">
        <w:rPr>
          <w:u w:val="single"/>
        </w:rPr>
        <w:t>Odpowiedź Zamawiającego:</w:t>
      </w:r>
    </w:p>
    <w:p w14:paraId="01B02D18" w14:textId="370A466C" w:rsidR="007E2873" w:rsidRPr="00647035" w:rsidRDefault="000E3F5A" w:rsidP="00647035">
      <w:pPr>
        <w:pStyle w:val="Bezodstpw"/>
        <w:rPr>
          <w:u w:val="single"/>
        </w:rPr>
      </w:pPr>
      <w:r>
        <w:rPr>
          <w:u w:val="single"/>
        </w:rPr>
        <w:t>Zamawiający wyjaśnia, że w</w:t>
      </w:r>
      <w:r w:rsidR="00412E54" w:rsidRPr="00647035">
        <w:rPr>
          <w:u w:val="single"/>
        </w:rPr>
        <w:t xml:space="preserve"> miejscu montażu videodomofonów należy doprowadzić okablowanie LAN (cat. 6A) oraz sterujące zamkiem. Elektrozamki sterowane są z kontrolerów nad sufitem.</w:t>
      </w:r>
    </w:p>
    <w:p w14:paraId="69CA2F7A" w14:textId="77777777" w:rsidR="00631C97" w:rsidRDefault="00631C97" w:rsidP="00884A8F">
      <w:pPr>
        <w:pStyle w:val="Bezodstpw"/>
      </w:pPr>
    </w:p>
    <w:p w14:paraId="5A1346D4" w14:textId="08BC7023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17</w:t>
      </w:r>
    </w:p>
    <w:p w14:paraId="461CFBCE" w14:textId="581AEA91" w:rsidR="00884A8F" w:rsidRPr="00647035" w:rsidRDefault="00884A8F" w:rsidP="00647035">
      <w:pPr>
        <w:jc w:val="both"/>
        <w:rPr>
          <w:rFonts w:eastAsia="Times New Roman"/>
        </w:rPr>
      </w:pPr>
      <w:r w:rsidRPr="00884A8F">
        <w:rPr>
          <w:rFonts w:eastAsia="Times New Roman"/>
        </w:rPr>
        <w:t>Prosimy o wyjaśnienie, czy przed wdrożeniem systemu monitorowania i wizualizacji trzeba wykonać dokumentację projektową oraz zatwierdzić projekt u Zamawiającego? Czy Zamawiający wymaga aby projekt był sporządzony przez projektanta z odpowiednimi uprawnieniami t.j. uprawnienia do projektowania bez ograniczeń w specjalności instalacyjnej w zakresie sieci, instalacji i urządzeń telekomunikacyjnych?</w:t>
      </w:r>
    </w:p>
    <w:p w14:paraId="5A557C7F" w14:textId="2DBE60C7" w:rsidR="00F8777C" w:rsidRPr="00647035" w:rsidRDefault="00F8777C" w:rsidP="00647035">
      <w:pPr>
        <w:pStyle w:val="Bezodstpw"/>
        <w:rPr>
          <w:u w:val="single"/>
        </w:rPr>
      </w:pPr>
      <w:r w:rsidRPr="00647035">
        <w:rPr>
          <w:u w:val="single"/>
        </w:rPr>
        <w:t>O</w:t>
      </w:r>
      <w:r w:rsidR="00647035" w:rsidRPr="00647035">
        <w:rPr>
          <w:u w:val="single"/>
        </w:rPr>
        <w:t>dpowiedź Zamawiającego:</w:t>
      </w:r>
    </w:p>
    <w:p w14:paraId="364A4568" w14:textId="4B30260C" w:rsidR="00F8777C" w:rsidRPr="00647035" w:rsidRDefault="000E3F5A" w:rsidP="00647035">
      <w:pPr>
        <w:pStyle w:val="Bezodstpw"/>
        <w:rPr>
          <w:u w:val="single"/>
        </w:rPr>
      </w:pPr>
      <w:r w:rsidRPr="00883F17">
        <w:rPr>
          <w:u w:val="single"/>
        </w:rPr>
        <w:t>Zamawiający wyjaśnia, że zgodnie z zapisami wzoru umowy</w:t>
      </w:r>
      <w:r w:rsidR="00270E04" w:rsidRPr="00883F17">
        <w:rPr>
          <w:u w:val="single"/>
        </w:rPr>
        <w:t xml:space="preserve"> - </w:t>
      </w:r>
      <w:r w:rsidR="00270E04" w:rsidRPr="00883F17">
        <w:rPr>
          <w:rFonts w:cstheme="minorHAnsi"/>
          <w:u w:val="single"/>
        </w:rPr>
        <w:t>§</w:t>
      </w:r>
      <w:r w:rsidR="00270E04" w:rsidRPr="00883F17">
        <w:rPr>
          <w:u w:val="single"/>
        </w:rPr>
        <w:t xml:space="preserve"> 2</w:t>
      </w:r>
      <w:r w:rsidRPr="00883F17">
        <w:rPr>
          <w:u w:val="single"/>
        </w:rPr>
        <w:t xml:space="preserve"> (Załącznik nr 5 do SWZ) - </w:t>
      </w:r>
      <w:r w:rsidR="00270E04">
        <w:rPr>
          <w:u w:val="single"/>
        </w:rPr>
        <w:t xml:space="preserve">Wykonawca winien </w:t>
      </w:r>
      <w:r w:rsidR="001153E0" w:rsidRPr="00647035">
        <w:rPr>
          <w:u w:val="single"/>
        </w:rPr>
        <w:t>wykonać dokumentację projektową. Zamawiający nie wymaga przedstawienia odpowiednich uprawnień osoby wykonującej projekt.</w:t>
      </w:r>
    </w:p>
    <w:p w14:paraId="21AA5D60" w14:textId="77777777" w:rsidR="00631C97" w:rsidRDefault="00631C97" w:rsidP="00884A8F">
      <w:pPr>
        <w:pStyle w:val="Bezodstpw"/>
      </w:pPr>
    </w:p>
    <w:p w14:paraId="486730E2" w14:textId="6676A5E4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18</w:t>
      </w:r>
    </w:p>
    <w:p w14:paraId="5BAB5903" w14:textId="5E181D1B" w:rsidR="00884A8F" w:rsidRPr="00884A8F" w:rsidRDefault="00884A8F" w:rsidP="00647035">
      <w:pPr>
        <w:jc w:val="both"/>
        <w:rPr>
          <w:rFonts w:eastAsia="Times New Roman"/>
        </w:rPr>
      </w:pPr>
      <w:r w:rsidRPr="00884A8F">
        <w:rPr>
          <w:rFonts w:eastAsia="Times New Roman"/>
        </w:rPr>
        <w:t>Prosimy o wyjaśnienie, czy ze względu na odporność na uszkodzenia mechaniczne spowodowane upadkiem kluczy, Zamawiający żąda aby breloki kluczy do depozytora powinny być wykonane minimum w 80% z metalu?</w:t>
      </w:r>
    </w:p>
    <w:p w14:paraId="442A8C81" w14:textId="6ABED936" w:rsidR="00F8777C" w:rsidRPr="00D14605" w:rsidRDefault="00647035" w:rsidP="00647035">
      <w:pPr>
        <w:pStyle w:val="Bezodstpw"/>
        <w:rPr>
          <w:u w:val="single"/>
        </w:rPr>
      </w:pPr>
      <w:r w:rsidRPr="00D14605">
        <w:rPr>
          <w:u w:val="single"/>
        </w:rPr>
        <w:t>Odpowiedź Zamawiającego:</w:t>
      </w:r>
    </w:p>
    <w:p w14:paraId="16C5FA93" w14:textId="3857F5C7" w:rsidR="00F8777C" w:rsidRPr="00D14605" w:rsidRDefault="00270E04" w:rsidP="00647035">
      <w:pPr>
        <w:pStyle w:val="Bezodstpw"/>
        <w:rPr>
          <w:u w:val="single"/>
        </w:rPr>
      </w:pPr>
      <w:r w:rsidRPr="00D14605">
        <w:rPr>
          <w:u w:val="single"/>
        </w:rPr>
        <w:t>Zamawiający d</w:t>
      </w:r>
      <w:r w:rsidR="002865C1" w:rsidRPr="00D14605">
        <w:rPr>
          <w:u w:val="single"/>
        </w:rPr>
        <w:t>opuszcza</w:t>
      </w:r>
      <w:r w:rsidR="001153E0" w:rsidRPr="00D14605">
        <w:rPr>
          <w:u w:val="single"/>
        </w:rPr>
        <w:t xml:space="preserve"> tego typu rozwiązanie</w:t>
      </w:r>
      <w:r w:rsidR="002865C1" w:rsidRPr="00D14605">
        <w:rPr>
          <w:u w:val="single"/>
        </w:rPr>
        <w:t>,</w:t>
      </w:r>
      <w:r w:rsidR="001153E0" w:rsidRPr="00D14605">
        <w:rPr>
          <w:u w:val="single"/>
        </w:rPr>
        <w:t xml:space="preserve"> lecz </w:t>
      </w:r>
      <w:r w:rsidR="002865C1" w:rsidRPr="00D14605">
        <w:rPr>
          <w:u w:val="single"/>
        </w:rPr>
        <w:t>nie wymaga.</w:t>
      </w:r>
    </w:p>
    <w:p w14:paraId="1130739A" w14:textId="77777777" w:rsidR="00270E04" w:rsidRDefault="00270E04" w:rsidP="00647035">
      <w:pPr>
        <w:pStyle w:val="Bezodstpw"/>
        <w:rPr>
          <w:b/>
          <w:color w:val="00B0F0"/>
        </w:rPr>
      </w:pPr>
    </w:p>
    <w:p w14:paraId="1F651C5F" w14:textId="2DF720DD" w:rsidR="00884A8F" w:rsidRPr="0083743C" w:rsidRDefault="00884A8F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</w:t>
      </w:r>
      <w:r w:rsidR="00647035" w:rsidRPr="0083743C">
        <w:rPr>
          <w:b/>
          <w:color w:val="00B0F0"/>
        </w:rPr>
        <w:t>ytanie 19</w:t>
      </w:r>
    </w:p>
    <w:p w14:paraId="57829CAF" w14:textId="60F4F59C" w:rsidR="00884A8F" w:rsidRPr="00884A8F" w:rsidRDefault="00884A8F" w:rsidP="00647035">
      <w:pPr>
        <w:jc w:val="both"/>
        <w:rPr>
          <w:rFonts w:eastAsia="Times New Roman"/>
        </w:rPr>
      </w:pPr>
      <w:r w:rsidRPr="00884A8F">
        <w:rPr>
          <w:rFonts w:eastAsia="Times New Roman"/>
        </w:rPr>
        <w:t>Czy Zamawiający wymaga aby depozytor kluczy posiadał funkcję losowego rozmieszczania cyfr na ekranie, która to utrudnia podejrzenie PINu podczas autoryzacji?</w:t>
      </w:r>
    </w:p>
    <w:p w14:paraId="2A8C4736" w14:textId="438327DC" w:rsidR="00F8777C" w:rsidRPr="00D14605" w:rsidRDefault="00647035" w:rsidP="00647035">
      <w:pPr>
        <w:pStyle w:val="Bezodstpw"/>
        <w:rPr>
          <w:u w:val="single"/>
        </w:rPr>
      </w:pPr>
      <w:r w:rsidRPr="00D14605">
        <w:rPr>
          <w:u w:val="single"/>
        </w:rPr>
        <w:t>Odpowiedź Zamawiającego:</w:t>
      </w:r>
    </w:p>
    <w:p w14:paraId="083B4862" w14:textId="0CA6CB16" w:rsidR="001153E0" w:rsidRPr="00D14605" w:rsidRDefault="00270E04" w:rsidP="00647035">
      <w:pPr>
        <w:pStyle w:val="Bezodstpw"/>
        <w:rPr>
          <w:u w:val="single"/>
        </w:rPr>
      </w:pPr>
      <w:r w:rsidRPr="00D14605">
        <w:rPr>
          <w:u w:val="single"/>
        </w:rPr>
        <w:t>Zamawiający d</w:t>
      </w:r>
      <w:r w:rsidR="001153E0" w:rsidRPr="00D14605">
        <w:rPr>
          <w:u w:val="single"/>
        </w:rPr>
        <w:t xml:space="preserve">opuszcza tego typu rozwiązanie, </w:t>
      </w:r>
      <w:r w:rsidRPr="00D14605">
        <w:rPr>
          <w:u w:val="single"/>
        </w:rPr>
        <w:t>lecz nie wymaga</w:t>
      </w:r>
      <w:r w:rsidR="001153E0" w:rsidRPr="00D14605">
        <w:rPr>
          <w:u w:val="single"/>
        </w:rPr>
        <w:t>.</w:t>
      </w:r>
    </w:p>
    <w:p w14:paraId="133999FD" w14:textId="77777777" w:rsidR="00631C97" w:rsidRDefault="00631C97" w:rsidP="00884A8F">
      <w:pPr>
        <w:pStyle w:val="Bezodstpw"/>
      </w:pPr>
    </w:p>
    <w:p w14:paraId="33E35ADB" w14:textId="34C16FFA" w:rsidR="00884A8F" w:rsidRPr="0083743C" w:rsidRDefault="00647035" w:rsidP="00647035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20</w:t>
      </w:r>
    </w:p>
    <w:p w14:paraId="48C1C22F" w14:textId="55FC8040" w:rsidR="00884A8F" w:rsidRPr="00884A8F" w:rsidRDefault="00884A8F" w:rsidP="00647035">
      <w:pPr>
        <w:jc w:val="both"/>
        <w:rPr>
          <w:rFonts w:eastAsia="Times New Roman"/>
        </w:rPr>
      </w:pPr>
      <w:r w:rsidRPr="00884A8F">
        <w:rPr>
          <w:rFonts w:eastAsia="Times New Roman"/>
        </w:rPr>
        <w:t xml:space="preserve">Czy Zamawiający wymaga aby depozytor kluczy pozwalał na opcję dostawy z drzwiami lewymi lub prawymi w zależności od potrzeb i miejsca montażu urządzenia? </w:t>
      </w:r>
    </w:p>
    <w:p w14:paraId="637C34D7" w14:textId="3A7CF357" w:rsidR="00F8777C" w:rsidRPr="00D14605" w:rsidRDefault="00647035" w:rsidP="00647035">
      <w:pPr>
        <w:pStyle w:val="Bezodstpw"/>
        <w:rPr>
          <w:u w:val="single"/>
        </w:rPr>
      </w:pPr>
      <w:r w:rsidRPr="00D14605">
        <w:rPr>
          <w:u w:val="single"/>
        </w:rPr>
        <w:t>Odpowiedź Zamawiającego:</w:t>
      </w:r>
    </w:p>
    <w:p w14:paraId="15A1AE36" w14:textId="588B6888" w:rsidR="001153E0" w:rsidRPr="00D14605" w:rsidRDefault="00270E04" w:rsidP="00647035">
      <w:pPr>
        <w:pStyle w:val="Bezodstpw"/>
        <w:rPr>
          <w:strike/>
          <w:u w:val="single"/>
        </w:rPr>
      </w:pPr>
      <w:r w:rsidRPr="00D14605">
        <w:rPr>
          <w:u w:val="single"/>
        </w:rPr>
        <w:t>Zamawiający dopuszcza</w:t>
      </w:r>
      <w:r w:rsidR="001153E0" w:rsidRPr="00D14605">
        <w:rPr>
          <w:u w:val="single"/>
        </w:rPr>
        <w:t xml:space="preserve"> tego typu rozwiązanie, </w:t>
      </w:r>
      <w:r w:rsidRPr="00D14605">
        <w:rPr>
          <w:u w:val="single"/>
        </w:rPr>
        <w:t>lecz nie wymaga</w:t>
      </w:r>
      <w:r w:rsidR="001153E0" w:rsidRPr="00D14605">
        <w:rPr>
          <w:u w:val="single"/>
        </w:rPr>
        <w:t>.</w:t>
      </w:r>
    </w:p>
    <w:p w14:paraId="7B0E8CEC" w14:textId="77777777" w:rsidR="00E53A62" w:rsidRDefault="00E53A62" w:rsidP="006B520E">
      <w:pPr>
        <w:pStyle w:val="Bezodstpw"/>
      </w:pPr>
    </w:p>
    <w:p w14:paraId="555976AC" w14:textId="412CA671" w:rsidR="00E53A62" w:rsidRPr="00270E04" w:rsidRDefault="00E53A62" w:rsidP="00E53A62">
      <w:pPr>
        <w:pStyle w:val="Bezodstpw"/>
        <w:rPr>
          <w:b/>
        </w:rPr>
      </w:pPr>
      <w:r w:rsidRPr="00270E04">
        <w:rPr>
          <w:b/>
          <w:color w:val="00B0F0"/>
        </w:rPr>
        <w:t>Pytanie</w:t>
      </w:r>
      <w:r w:rsidR="00647035" w:rsidRPr="00270E04">
        <w:rPr>
          <w:b/>
          <w:color w:val="00B0F0"/>
        </w:rPr>
        <w:t xml:space="preserve"> 21</w:t>
      </w:r>
    </w:p>
    <w:p w14:paraId="7C913864" w14:textId="189B0138" w:rsidR="00E53A62" w:rsidRPr="004B60F4" w:rsidRDefault="00E53A62" w:rsidP="00E53A62">
      <w:pPr>
        <w:pStyle w:val="Bezodstpw"/>
        <w:rPr>
          <w:rFonts w:cstheme="minorHAnsi"/>
        </w:rPr>
      </w:pPr>
      <w:r w:rsidRPr="00270E04">
        <w:rPr>
          <w:rFonts w:cstheme="minorHAnsi"/>
        </w:rPr>
        <w:t>Czy wszystkie budynki objęte przedmiotem zamówienia połączone są ze sobą</w:t>
      </w:r>
      <w:r w:rsidR="00647035" w:rsidRPr="00270E04">
        <w:rPr>
          <w:rFonts w:cstheme="minorHAnsi"/>
        </w:rPr>
        <w:t xml:space="preserve"> </w:t>
      </w:r>
      <w:r w:rsidRPr="00270E04">
        <w:rPr>
          <w:rFonts w:cstheme="minorHAnsi"/>
        </w:rPr>
        <w:t>światłowodem? Jeżeli tak to czy istnieją wolne włókna przeznaczone do wykorzystania</w:t>
      </w:r>
      <w:r w:rsidR="00216660" w:rsidRPr="00270E04">
        <w:rPr>
          <w:rFonts w:cstheme="minorHAnsi"/>
        </w:rPr>
        <w:t xml:space="preserve"> </w:t>
      </w:r>
      <w:r w:rsidRPr="00270E04">
        <w:rPr>
          <w:rFonts w:cstheme="minorHAnsi"/>
        </w:rPr>
        <w:t>na potrzeby ZSZB?</w:t>
      </w:r>
    </w:p>
    <w:p w14:paraId="65A830A8" w14:textId="5676C27D" w:rsidR="00E53A62" w:rsidRPr="00216660" w:rsidRDefault="00216660" w:rsidP="00E53A62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338E86AE" w14:textId="756CCB11" w:rsidR="00E53A62" w:rsidRPr="00216660" w:rsidRDefault="00D053EF" w:rsidP="00E53A62">
      <w:pPr>
        <w:pStyle w:val="Bezodstpw"/>
        <w:rPr>
          <w:rFonts w:eastAsia="CIDFont+F6" w:cstheme="minorHAnsi"/>
          <w:u w:val="single"/>
        </w:rPr>
      </w:pPr>
      <w:r w:rsidRPr="00216660">
        <w:rPr>
          <w:rFonts w:eastAsia="CIDFont+F6" w:cstheme="minorHAnsi"/>
          <w:u w:val="single"/>
        </w:rPr>
        <w:t xml:space="preserve">Uniwersytet Medyczny w Białymstoku korzysta z instalacji miejskiej sieci komputerowej </w:t>
      </w:r>
      <w:r w:rsidR="009F442A" w:rsidRPr="00216660">
        <w:rPr>
          <w:rFonts w:eastAsia="CIDFont+F6" w:cstheme="minorHAnsi"/>
          <w:u w:val="single"/>
        </w:rPr>
        <w:t>B</w:t>
      </w:r>
      <w:r w:rsidR="004B60F4" w:rsidRPr="00216660">
        <w:rPr>
          <w:rFonts w:eastAsia="CIDFont+F6" w:cstheme="minorHAnsi"/>
          <w:u w:val="single"/>
        </w:rPr>
        <w:t xml:space="preserve">IAMAN </w:t>
      </w:r>
      <w:r w:rsidR="002865C1" w:rsidRPr="00216660">
        <w:rPr>
          <w:rFonts w:eastAsia="CIDFont+F6" w:cstheme="minorHAnsi"/>
          <w:u w:val="single"/>
        </w:rPr>
        <w:t>– jeżeli</w:t>
      </w:r>
      <w:r w:rsidR="004B60F4" w:rsidRPr="00216660">
        <w:rPr>
          <w:rFonts w:eastAsia="CIDFont+F6" w:cstheme="minorHAnsi"/>
          <w:u w:val="single"/>
        </w:rPr>
        <w:t xml:space="preserve"> zajdzie potrzeba zwiększenia przepustowości sieci – Wykonawca powinien o tym bezzwłocznie powiadomić Zamawiającego.</w:t>
      </w:r>
    </w:p>
    <w:p w14:paraId="69FA38A3" w14:textId="7F13404B" w:rsidR="00E53A62" w:rsidRPr="00270E04" w:rsidRDefault="00216660" w:rsidP="00E53A62">
      <w:pPr>
        <w:pStyle w:val="Bezodstpw"/>
        <w:rPr>
          <w:b/>
          <w:color w:val="00B0F0"/>
        </w:rPr>
      </w:pPr>
      <w:r w:rsidRPr="00270E04">
        <w:rPr>
          <w:b/>
          <w:color w:val="00B0F0"/>
        </w:rPr>
        <w:lastRenderedPageBreak/>
        <w:t>Pytanie 22</w:t>
      </w:r>
    </w:p>
    <w:p w14:paraId="385FFD8C" w14:textId="4890F3F0" w:rsidR="00E53A62" w:rsidRPr="004B60F4" w:rsidRDefault="00E53A62" w:rsidP="00E53A62">
      <w:pPr>
        <w:pStyle w:val="Bezodstpw"/>
        <w:rPr>
          <w:rFonts w:cstheme="minorHAnsi"/>
        </w:rPr>
      </w:pPr>
      <w:r w:rsidRPr="00270E04">
        <w:rPr>
          <w:rFonts w:cstheme="minorHAnsi"/>
        </w:rPr>
        <w:t>Czy pomiędzy budynkami objętymi przedmiotem zamówienia istnieje kanalizacja</w:t>
      </w:r>
      <w:r w:rsidR="00216660" w:rsidRPr="00270E04">
        <w:rPr>
          <w:rFonts w:cstheme="minorHAnsi"/>
        </w:rPr>
        <w:t xml:space="preserve"> </w:t>
      </w:r>
      <w:r w:rsidRPr="00270E04">
        <w:rPr>
          <w:rFonts w:cstheme="minorHAnsi"/>
        </w:rPr>
        <w:t>teletechniczna umożliwiająca ewentualne stworzenie połączenia światłowodowego?</w:t>
      </w:r>
    </w:p>
    <w:p w14:paraId="5D7F90E6" w14:textId="29762A00" w:rsidR="00E53A62" w:rsidRPr="00216660" w:rsidRDefault="00216660" w:rsidP="00E53A62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0527A8B3" w14:textId="0D878A49" w:rsidR="00E53A62" w:rsidRDefault="00270E04" w:rsidP="00E53A62">
      <w:pPr>
        <w:pStyle w:val="Bezodstpw"/>
        <w:rPr>
          <w:rFonts w:cstheme="minorHAnsi"/>
        </w:rPr>
      </w:pPr>
      <w:r>
        <w:rPr>
          <w:rFonts w:cstheme="minorHAnsi"/>
          <w:u w:val="single"/>
        </w:rPr>
        <w:t>Zamawiający wyjaśnia, że p</w:t>
      </w:r>
      <w:r w:rsidR="002865C1" w:rsidRPr="00216660">
        <w:rPr>
          <w:rFonts w:cstheme="minorHAnsi"/>
          <w:u w:val="single"/>
        </w:rPr>
        <w:t>omi</w:t>
      </w:r>
      <w:r w:rsidR="004B60F4" w:rsidRPr="00216660">
        <w:rPr>
          <w:rFonts w:cstheme="minorHAnsi"/>
          <w:u w:val="single"/>
        </w:rPr>
        <w:t>ę</w:t>
      </w:r>
      <w:r w:rsidR="002865C1" w:rsidRPr="00216660">
        <w:rPr>
          <w:rFonts w:cstheme="minorHAnsi"/>
          <w:u w:val="single"/>
        </w:rPr>
        <w:t>dzy C</w:t>
      </w:r>
      <w:r w:rsidR="004B60F4" w:rsidRPr="00216660">
        <w:rPr>
          <w:rFonts w:cstheme="minorHAnsi"/>
          <w:u w:val="single"/>
        </w:rPr>
        <w:t xml:space="preserve">entrum </w:t>
      </w:r>
      <w:r w:rsidR="002865C1" w:rsidRPr="00216660">
        <w:rPr>
          <w:rFonts w:cstheme="minorHAnsi"/>
          <w:u w:val="single"/>
        </w:rPr>
        <w:t>M</w:t>
      </w:r>
      <w:r w:rsidR="004B60F4" w:rsidRPr="00216660">
        <w:rPr>
          <w:rFonts w:cstheme="minorHAnsi"/>
          <w:u w:val="single"/>
        </w:rPr>
        <w:t>onitoringu, a</w:t>
      </w:r>
      <w:r w:rsidR="002865C1" w:rsidRPr="00216660">
        <w:rPr>
          <w:rFonts w:cstheme="minorHAnsi"/>
          <w:u w:val="single"/>
        </w:rPr>
        <w:t xml:space="preserve"> </w:t>
      </w:r>
      <w:r w:rsidR="004B60F4" w:rsidRPr="00216660">
        <w:rPr>
          <w:u w:val="single"/>
        </w:rPr>
        <w:t>Collegium Floridum</w:t>
      </w:r>
      <w:r w:rsidR="004B60F4" w:rsidRPr="00216660">
        <w:rPr>
          <w:rFonts w:cstheme="minorHAnsi"/>
          <w:u w:val="single"/>
        </w:rPr>
        <w:t xml:space="preserve">  - istnieje kanalizacja teletechniczna, lecz pomiędzy Centrum Monitoringu a Centrum Futuri Uczelnia nie posiada bezpośredniego połączenia</w:t>
      </w:r>
      <w:r w:rsidR="004B60F4" w:rsidRPr="004B60F4">
        <w:rPr>
          <w:rFonts w:cstheme="minorHAnsi"/>
        </w:rPr>
        <w:t>.</w:t>
      </w:r>
    </w:p>
    <w:p w14:paraId="15E3F4AA" w14:textId="77777777" w:rsidR="00E53A62" w:rsidRDefault="00E53A62" w:rsidP="00E53A62">
      <w:pPr>
        <w:pStyle w:val="Bezodstpw"/>
        <w:rPr>
          <w:rFonts w:cstheme="minorHAnsi"/>
        </w:rPr>
      </w:pPr>
    </w:p>
    <w:p w14:paraId="26FB49FC" w14:textId="73AF48A0" w:rsidR="007140D8" w:rsidRPr="0083743C" w:rsidRDefault="00216660" w:rsidP="007140D8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23</w:t>
      </w:r>
    </w:p>
    <w:p w14:paraId="4C2B8968" w14:textId="67C2D3AB" w:rsidR="007140D8" w:rsidRPr="00216660" w:rsidRDefault="007140D8" w:rsidP="007140D8">
      <w:pPr>
        <w:pStyle w:val="Bezodstpw"/>
        <w:rPr>
          <w:u w:val="single"/>
        </w:rPr>
      </w:pPr>
      <w:r>
        <w:t>Z uwagi na to, że prace instalacyjne będą prowadzone na budynkach, które w dalszym ciągu są objęte gwarancją należytego wykonania prac przez Wykonawcę proszę o potwierdzenie, że roboty towarzyszące temu zadaniu nie spowodują naruszenia gwarancji oraz Wykonawca systemu PSIM nie zostanie obarczony przejęciem gwarancji na obiekty.</w:t>
      </w:r>
      <w:r>
        <w:br/>
      </w:r>
      <w:r w:rsidR="00216660" w:rsidRPr="00216660">
        <w:rPr>
          <w:u w:val="single"/>
        </w:rPr>
        <w:t>Odpowiedź Zamawiającego:</w:t>
      </w:r>
    </w:p>
    <w:p w14:paraId="41F082AE" w14:textId="2CBF26B9" w:rsidR="004F0A3D" w:rsidRPr="00216660" w:rsidRDefault="00270E04" w:rsidP="00E53A62">
      <w:pPr>
        <w:pStyle w:val="Bezodstpw"/>
        <w:rPr>
          <w:u w:val="single"/>
        </w:rPr>
      </w:pPr>
      <w:r>
        <w:rPr>
          <w:u w:val="single"/>
        </w:rPr>
        <w:t xml:space="preserve">Zamawiający wyjaśnia, że </w:t>
      </w:r>
      <w:r w:rsidR="004F0A3D" w:rsidRPr="00216660">
        <w:rPr>
          <w:u w:val="single"/>
        </w:rPr>
        <w:t xml:space="preserve">Wykonawca ZSZB </w:t>
      </w:r>
      <w:r w:rsidR="00DF1D06" w:rsidRPr="00216660">
        <w:rPr>
          <w:u w:val="single"/>
        </w:rPr>
        <w:t>poza gwarancją na wykonane przez siebie prace w pełni przejmie gwarancje na wykonane już systemy.</w:t>
      </w:r>
    </w:p>
    <w:p w14:paraId="000F0B6A" w14:textId="77777777" w:rsidR="007140D8" w:rsidRDefault="007140D8" w:rsidP="00E53A62">
      <w:pPr>
        <w:pStyle w:val="Bezodstpw"/>
      </w:pPr>
    </w:p>
    <w:p w14:paraId="468DF888" w14:textId="6D0D9EED" w:rsidR="007140D8" w:rsidRPr="0083743C" w:rsidRDefault="00216660" w:rsidP="007140D8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24</w:t>
      </w:r>
    </w:p>
    <w:p w14:paraId="5F450D7B" w14:textId="056F483F" w:rsidR="007140D8" w:rsidRDefault="007140D8" w:rsidP="007140D8">
      <w:pPr>
        <w:pStyle w:val="Bezodstpw"/>
      </w:pPr>
      <w:r>
        <w:t>Z uwagi na brak rejestratora w serwerowni budynku Collegium F</w:t>
      </w:r>
      <w:r w:rsidR="004302FE">
        <w:t>loridum</w:t>
      </w:r>
      <w:r>
        <w:t xml:space="preserve"> proszę o informację, czy dostawę urządzenia należy uwzględnić w wycenie. Jeżeli tak, to proszę o podanie parametrów urządzenia.</w:t>
      </w:r>
    </w:p>
    <w:p w14:paraId="22544B6F" w14:textId="00783EEA" w:rsidR="007140D8" w:rsidRPr="00216660" w:rsidRDefault="00216660" w:rsidP="007140D8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43DB10F7" w14:textId="0D97AC25" w:rsidR="00DF1D06" w:rsidRPr="00216660" w:rsidRDefault="00270E04" w:rsidP="007140D8">
      <w:pPr>
        <w:pStyle w:val="Bezodstpw"/>
        <w:rPr>
          <w:u w:val="single"/>
        </w:rPr>
      </w:pPr>
      <w:r>
        <w:rPr>
          <w:u w:val="single"/>
        </w:rPr>
        <w:t xml:space="preserve">Zamawiający wyjaśnia, że Wykonawca winien </w:t>
      </w:r>
      <w:r w:rsidR="00DF1D06" w:rsidRPr="00216660">
        <w:rPr>
          <w:u w:val="single"/>
        </w:rPr>
        <w:t xml:space="preserve">uwzględnić w wycenie dostawę rejestratora </w:t>
      </w:r>
      <w:r>
        <w:rPr>
          <w:u w:val="single"/>
        </w:rPr>
        <w:br/>
      </w:r>
      <w:r w:rsidR="00DF1D06" w:rsidRPr="00216660">
        <w:rPr>
          <w:u w:val="single"/>
        </w:rPr>
        <w:t>o minimalnych wymaganiach:</w:t>
      </w:r>
    </w:p>
    <w:p w14:paraId="7E69490E" w14:textId="77777777" w:rsidR="00DF1D06" w:rsidRPr="00216660" w:rsidRDefault="00DF1D06" w:rsidP="007140D8">
      <w:pPr>
        <w:pStyle w:val="Bezodstpw"/>
        <w:rPr>
          <w:u w:val="single"/>
        </w:rPr>
      </w:pPr>
      <w:r w:rsidRPr="00216660">
        <w:rPr>
          <w:u w:val="single"/>
        </w:rPr>
        <w:t>- 32 kanały IP do rozdzielczości 32 mpx,</w:t>
      </w:r>
    </w:p>
    <w:p w14:paraId="6E7E1EC5" w14:textId="53716D6D" w:rsidR="00DF1D06" w:rsidRPr="00216660" w:rsidRDefault="00DF1D06" w:rsidP="007140D8">
      <w:pPr>
        <w:pStyle w:val="Bezodstpw"/>
        <w:rPr>
          <w:u w:val="single"/>
        </w:rPr>
      </w:pPr>
      <w:r w:rsidRPr="00216660">
        <w:rPr>
          <w:u w:val="single"/>
        </w:rPr>
        <w:t>- obsługa</w:t>
      </w:r>
      <w:r w:rsidR="00270E04">
        <w:rPr>
          <w:u w:val="single"/>
        </w:rPr>
        <w:t xml:space="preserve"> fu</w:t>
      </w:r>
      <w:r w:rsidR="00180944" w:rsidRPr="00216660">
        <w:rPr>
          <w:u w:val="single"/>
        </w:rPr>
        <w:t>n</w:t>
      </w:r>
      <w:r w:rsidR="00270E04">
        <w:rPr>
          <w:u w:val="single"/>
        </w:rPr>
        <w:t>k</w:t>
      </w:r>
      <w:r w:rsidR="00180944" w:rsidRPr="00216660">
        <w:rPr>
          <w:u w:val="single"/>
        </w:rPr>
        <w:t>cji</w:t>
      </w:r>
      <w:r w:rsidRPr="00216660">
        <w:rPr>
          <w:u w:val="single"/>
        </w:rPr>
        <w:t xml:space="preserve"> AI,</w:t>
      </w:r>
    </w:p>
    <w:p w14:paraId="56338234" w14:textId="0B601245" w:rsidR="00DF1D06" w:rsidRPr="00216660" w:rsidRDefault="00180944" w:rsidP="007140D8">
      <w:pPr>
        <w:pStyle w:val="Bezodstpw"/>
        <w:rPr>
          <w:u w:val="single"/>
        </w:rPr>
      </w:pPr>
      <w:r w:rsidRPr="00216660">
        <w:rPr>
          <w:u w:val="single"/>
        </w:rPr>
        <w:t xml:space="preserve">- miejsce na minimum 3 dyski </w:t>
      </w:r>
      <w:r w:rsidR="004302FE" w:rsidRPr="009541D2">
        <w:rPr>
          <w:u w:val="single"/>
        </w:rPr>
        <w:t>HDD</w:t>
      </w:r>
      <w:r w:rsidR="009541D2">
        <w:rPr>
          <w:u w:val="single"/>
        </w:rPr>
        <w:t>,</w:t>
      </w:r>
    </w:p>
    <w:p w14:paraId="42BE7216" w14:textId="26DEEB8E" w:rsidR="00180944" w:rsidRPr="00216660" w:rsidRDefault="00180944" w:rsidP="007140D8">
      <w:pPr>
        <w:pStyle w:val="Bezodstpw"/>
        <w:rPr>
          <w:u w:val="single"/>
        </w:rPr>
      </w:pPr>
      <w:r w:rsidRPr="00216660">
        <w:rPr>
          <w:u w:val="single"/>
        </w:rPr>
        <w:t xml:space="preserve">Rejestrator </w:t>
      </w:r>
      <w:r w:rsidR="005669EF" w:rsidRPr="009541D2">
        <w:rPr>
          <w:u w:val="single"/>
        </w:rPr>
        <w:t xml:space="preserve">należy doposażyć </w:t>
      </w:r>
      <w:r w:rsidRPr="009541D2">
        <w:rPr>
          <w:u w:val="single"/>
        </w:rPr>
        <w:t>w minimum 3 dysk</w:t>
      </w:r>
      <w:r w:rsidR="00817EE2" w:rsidRPr="009541D2">
        <w:rPr>
          <w:u w:val="single"/>
        </w:rPr>
        <w:t>i</w:t>
      </w:r>
      <w:r w:rsidRPr="009541D2">
        <w:rPr>
          <w:u w:val="single"/>
        </w:rPr>
        <w:t xml:space="preserve"> </w:t>
      </w:r>
      <w:r w:rsidR="00817EE2" w:rsidRPr="009541D2">
        <w:rPr>
          <w:u w:val="single"/>
        </w:rPr>
        <w:t>HDD</w:t>
      </w:r>
      <w:r w:rsidRPr="00216660">
        <w:rPr>
          <w:u w:val="single"/>
        </w:rPr>
        <w:t xml:space="preserve"> o minimalnej pojemności 14 TB.</w:t>
      </w:r>
    </w:p>
    <w:p w14:paraId="7CD55B7E" w14:textId="74536F01" w:rsidR="007140D8" w:rsidRPr="00883F17" w:rsidRDefault="00270E04" w:rsidP="007140D8">
      <w:pPr>
        <w:pStyle w:val="Bezodstpw"/>
        <w:rPr>
          <w:u w:val="single"/>
        </w:rPr>
      </w:pPr>
      <w:r w:rsidRPr="00883F17">
        <w:rPr>
          <w:u w:val="single"/>
        </w:rPr>
        <w:t xml:space="preserve">Wykonawca winien ująć cenę wymaganego rejestratora w Formularzu cenowym w poz. 4 - Dostawa </w:t>
      </w:r>
      <w:r w:rsidRPr="00883F17">
        <w:rPr>
          <w:u w:val="single"/>
        </w:rPr>
        <w:br/>
        <w:t>i konfiguracja stanowiska wizualizacji.</w:t>
      </w:r>
    </w:p>
    <w:p w14:paraId="3FD66436" w14:textId="77777777" w:rsidR="00270E04" w:rsidRDefault="00270E04" w:rsidP="007140D8">
      <w:pPr>
        <w:pStyle w:val="Bezodstpw"/>
        <w:rPr>
          <w:b/>
          <w:color w:val="00B0F0"/>
        </w:rPr>
      </w:pPr>
    </w:p>
    <w:p w14:paraId="392B5716" w14:textId="45F989D0" w:rsidR="007140D8" w:rsidRPr="0083743C" w:rsidRDefault="00216660" w:rsidP="007140D8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25</w:t>
      </w:r>
    </w:p>
    <w:p w14:paraId="3DB34E58" w14:textId="650941AA" w:rsidR="007140D8" w:rsidRDefault="007140D8" w:rsidP="00E53A62">
      <w:pPr>
        <w:pStyle w:val="Bezodstpw"/>
      </w:pPr>
      <w:r>
        <w:t>W jaki sposób należy prowadzić przewody w widocznych ciągach, pod sufitem podwieszanym, np.: pionowe zejścia przewodu do videodomofonu zewnętrznego? Czy w każdym budynku nad sufitami podwieszanymi są istniejące, drożne trasy kablowe, które można wykorzys</w:t>
      </w:r>
      <w:r w:rsidR="00216660">
        <w:t>tać do prowadzenia okablowania?</w:t>
      </w:r>
    </w:p>
    <w:p w14:paraId="4E74C725" w14:textId="748C40DE" w:rsidR="007140D8" w:rsidRPr="00216660" w:rsidRDefault="00216660" w:rsidP="007140D8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18903055" w14:textId="3C1EAEC5" w:rsidR="00180944" w:rsidRPr="00216660" w:rsidRDefault="00270E04" w:rsidP="00180944">
      <w:pPr>
        <w:pStyle w:val="Bezodstpw"/>
        <w:rPr>
          <w:u w:val="single"/>
        </w:rPr>
      </w:pPr>
      <w:r>
        <w:rPr>
          <w:u w:val="single"/>
        </w:rPr>
        <w:t>Zamawiają</w:t>
      </w:r>
      <w:r w:rsidR="00425CE1">
        <w:rPr>
          <w:u w:val="single"/>
        </w:rPr>
        <w:t>cy wyjaś</w:t>
      </w:r>
      <w:r>
        <w:rPr>
          <w:u w:val="single"/>
        </w:rPr>
        <w:t xml:space="preserve">nia, że </w:t>
      </w:r>
      <w:r w:rsidR="00425CE1">
        <w:rPr>
          <w:u w:val="single"/>
        </w:rPr>
        <w:t>przewody należy prowadzić jak najmniej inwazyjnie - z</w:t>
      </w:r>
      <w:r w:rsidR="00180944" w:rsidRPr="00216660">
        <w:rPr>
          <w:u w:val="single"/>
        </w:rPr>
        <w:t>ejścia pionowe - natynkowo w listwach PCV. W istniejących obiektach istnieją drożne trasy kablowe</w:t>
      </w:r>
      <w:r w:rsidR="005C0B6C" w:rsidRPr="00216660">
        <w:rPr>
          <w:u w:val="single"/>
        </w:rPr>
        <w:t>.</w:t>
      </w:r>
    </w:p>
    <w:p w14:paraId="78221461" w14:textId="77777777" w:rsidR="007140D8" w:rsidRDefault="007140D8" w:rsidP="00E53A62">
      <w:pPr>
        <w:pStyle w:val="Bezodstpw"/>
      </w:pPr>
    </w:p>
    <w:p w14:paraId="4072B2FF" w14:textId="25EE36E5" w:rsidR="007140D8" w:rsidRPr="0083743C" w:rsidRDefault="00216660" w:rsidP="007140D8">
      <w:pPr>
        <w:pStyle w:val="Bezodstpw"/>
        <w:rPr>
          <w:b/>
          <w:color w:val="00B0F0"/>
        </w:rPr>
      </w:pPr>
      <w:r w:rsidRPr="0083743C">
        <w:rPr>
          <w:b/>
          <w:color w:val="00B0F0"/>
        </w:rPr>
        <w:t>Pytanie 26</w:t>
      </w:r>
    </w:p>
    <w:p w14:paraId="67B10B36" w14:textId="590D6C54" w:rsidR="007140D8" w:rsidRDefault="007140D8" w:rsidP="007140D8">
      <w:pPr>
        <w:pStyle w:val="Bezodstpw"/>
      </w:pPr>
      <w:r>
        <w:t>Zapis z OPZ:</w:t>
      </w:r>
      <w:r>
        <w:br/>
        <w:t xml:space="preserve">"Dostawa, montaż 3 szt. videodomofonów zewnętrznych (min. rozdz. 2 mpx, POE, kąt widzenia nie mniejszy niż 120O), 1 szt. monitora do videodomofonu (pojemnościowy ekran dotykowy IPS, o rozdzielczości nie mniejszej niż 1024x600, POE) oraz wykonanie integracji z istniejącym systemem łączności </w:t>
      </w:r>
      <w:r w:rsidR="00817EE2">
        <w:t>V</w:t>
      </w:r>
      <w:r>
        <w:t>o</w:t>
      </w:r>
      <w:r w:rsidR="00817EE2">
        <w:t>IP</w:t>
      </w:r>
      <w:r>
        <w:t xml:space="preserve"> budynku Centrum Futuri wraz z możliwością komunikacji z Centrum Monitoringu,"</w:t>
      </w:r>
      <w:r>
        <w:br/>
        <w:t>Czy Zamawiający posiada serwer SIP, który będzie służył integracji z systemem VoIP (telefonami IP) budynku czy należy go ująć w ofercie?</w:t>
      </w:r>
    </w:p>
    <w:p w14:paraId="335DA143" w14:textId="3B0F8472" w:rsidR="007140D8" w:rsidRPr="00216660" w:rsidRDefault="00216660" w:rsidP="007140D8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25771C4F" w14:textId="72459FEB" w:rsidR="0062540F" w:rsidRPr="00883F17" w:rsidRDefault="00425CE1" w:rsidP="007140D8">
      <w:pPr>
        <w:pStyle w:val="Bezodstpw"/>
        <w:rPr>
          <w:u w:val="single"/>
        </w:rPr>
      </w:pPr>
      <w:r w:rsidRPr="00883F17">
        <w:rPr>
          <w:u w:val="single"/>
        </w:rPr>
        <w:t>Zamawiający wyjaśnia, że Wykonawca winien uwzględnić serwer</w:t>
      </w:r>
      <w:r w:rsidR="00383C17" w:rsidRPr="00883F17">
        <w:rPr>
          <w:u w:val="single"/>
        </w:rPr>
        <w:t xml:space="preserve"> SIP </w:t>
      </w:r>
      <w:r w:rsidR="009F442A" w:rsidRPr="00883F17">
        <w:rPr>
          <w:u w:val="single"/>
        </w:rPr>
        <w:t>w ofercie -</w:t>
      </w:r>
      <w:r w:rsidR="0062540F" w:rsidRPr="00883F17">
        <w:rPr>
          <w:u w:val="single"/>
        </w:rPr>
        <w:t xml:space="preserve"> w postaci sprzętowej</w:t>
      </w:r>
      <w:r w:rsidR="00ED0E39" w:rsidRPr="00883F17">
        <w:rPr>
          <w:u w:val="single"/>
        </w:rPr>
        <w:t xml:space="preserve"> (w Formularzu cenowym należy ująć w poz. 4 - Dostawa i konfiguracja stanowiska wizualizacji</w:t>
      </w:r>
      <w:r w:rsidR="0062540F" w:rsidRPr="00883F17">
        <w:rPr>
          <w:u w:val="single"/>
        </w:rPr>
        <w:t>.</w:t>
      </w:r>
      <w:r w:rsidR="008573EF" w:rsidRPr="00883F17">
        <w:rPr>
          <w:u w:val="single"/>
        </w:rPr>
        <w:t>)</w:t>
      </w:r>
    </w:p>
    <w:p w14:paraId="51F42104" w14:textId="3C1634F8" w:rsidR="00FA2D7A" w:rsidRPr="00883F17" w:rsidRDefault="00FA2D7A" w:rsidP="007140D8">
      <w:pPr>
        <w:pStyle w:val="Bezodstpw"/>
        <w:rPr>
          <w:u w:val="single"/>
        </w:rPr>
      </w:pPr>
      <w:r w:rsidRPr="00883F17">
        <w:rPr>
          <w:u w:val="single"/>
        </w:rPr>
        <w:t>Minimalne wymagania:</w:t>
      </w:r>
    </w:p>
    <w:p w14:paraId="462AB2CC" w14:textId="72834A92" w:rsidR="00FA2D7A" w:rsidRPr="00883F17" w:rsidRDefault="00FA2D7A" w:rsidP="007140D8">
      <w:pPr>
        <w:pStyle w:val="Bezodstpw"/>
        <w:rPr>
          <w:u w:val="single"/>
        </w:rPr>
      </w:pPr>
      <w:r w:rsidRPr="00883F17">
        <w:rPr>
          <w:u w:val="single"/>
        </w:rPr>
        <w:lastRenderedPageBreak/>
        <w:t>- porty FXS - minimum 6,</w:t>
      </w:r>
    </w:p>
    <w:p w14:paraId="4959EDD9" w14:textId="31D0C3B1" w:rsidR="00FA2D7A" w:rsidRPr="00883F17" w:rsidRDefault="00FA2D7A" w:rsidP="007140D8">
      <w:pPr>
        <w:pStyle w:val="Bezodstpw"/>
        <w:rPr>
          <w:u w:val="single"/>
        </w:rPr>
      </w:pPr>
      <w:r w:rsidRPr="00883F17">
        <w:rPr>
          <w:u w:val="single"/>
        </w:rPr>
        <w:t>- porty FXO - minimum 6,</w:t>
      </w:r>
    </w:p>
    <w:p w14:paraId="09CDF9C6" w14:textId="00020159" w:rsidR="00FA2D7A" w:rsidRPr="00883F17" w:rsidRDefault="00FA2D7A" w:rsidP="007140D8">
      <w:pPr>
        <w:pStyle w:val="Bezodstpw"/>
        <w:rPr>
          <w:u w:val="single"/>
        </w:rPr>
      </w:pPr>
      <w:r w:rsidRPr="00883F17">
        <w:rPr>
          <w:u w:val="single"/>
        </w:rPr>
        <w:t>- jednoczesna liczba połączeń – minimum 400,</w:t>
      </w:r>
    </w:p>
    <w:p w14:paraId="7414F46D" w14:textId="6D25C9E6" w:rsidR="00425CE1" w:rsidRPr="00883F17" w:rsidRDefault="00425CE1" w:rsidP="007140D8">
      <w:pPr>
        <w:pStyle w:val="Bezodstpw"/>
        <w:rPr>
          <w:u w:val="single"/>
        </w:rPr>
      </w:pPr>
      <w:r w:rsidRPr="00883F17">
        <w:rPr>
          <w:u w:val="single"/>
        </w:rPr>
        <w:t>- minimalna ilość użytkowników - 3 000,</w:t>
      </w:r>
    </w:p>
    <w:p w14:paraId="7DA6040F" w14:textId="4D3F8724" w:rsidR="00FA2D7A" w:rsidRPr="00883F17" w:rsidRDefault="00FA2D7A" w:rsidP="007140D8">
      <w:pPr>
        <w:pStyle w:val="Bezodstpw"/>
        <w:rPr>
          <w:u w:val="single"/>
        </w:rPr>
      </w:pPr>
      <w:r w:rsidRPr="00883F17">
        <w:rPr>
          <w:u w:val="single"/>
        </w:rPr>
        <w:t>- minimalna iloś</w:t>
      </w:r>
      <w:r w:rsidR="009F442A" w:rsidRPr="00883F17">
        <w:rPr>
          <w:u w:val="single"/>
        </w:rPr>
        <w:t>ć</w:t>
      </w:r>
      <w:r w:rsidRPr="00883F17">
        <w:rPr>
          <w:u w:val="single"/>
        </w:rPr>
        <w:t xml:space="preserve"> pokoi konferencyjnych – 6</w:t>
      </w:r>
    </w:p>
    <w:p w14:paraId="5D7C4334" w14:textId="77777777" w:rsidR="00216660" w:rsidRDefault="009F442A" w:rsidP="007140D8">
      <w:pPr>
        <w:pStyle w:val="Bezodstpw"/>
        <w:rPr>
          <w:u w:val="single"/>
        </w:rPr>
      </w:pPr>
      <w:r w:rsidRPr="00216660">
        <w:rPr>
          <w:u w:val="single"/>
        </w:rPr>
        <w:t>- peryferia – minimum 2 x USB 3.0</w:t>
      </w:r>
    </w:p>
    <w:p w14:paraId="4110751A" w14:textId="728A55DA" w:rsidR="00216660" w:rsidRDefault="00216660" w:rsidP="00ED0E39">
      <w:pPr>
        <w:pStyle w:val="Bezodstpw"/>
        <w:rPr>
          <w:b/>
        </w:rPr>
      </w:pPr>
    </w:p>
    <w:p w14:paraId="6C0046B2" w14:textId="7525AAA5" w:rsidR="007140D8" w:rsidRPr="0083743C" w:rsidRDefault="00216660" w:rsidP="007140D8">
      <w:pPr>
        <w:pStyle w:val="Bezodstpw"/>
        <w:rPr>
          <w:b/>
          <w:color w:val="00B0F0"/>
          <w:u w:val="single"/>
        </w:rPr>
      </w:pPr>
      <w:r w:rsidRPr="0083743C">
        <w:rPr>
          <w:b/>
          <w:color w:val="00B0F0"/>
        </w:rPr>
        <w:t>Pytanie 27</w:t>
      </w:r>
    </w:p>
    <w:p w14:paraId="543201CD" w14:textId="72F1A2DD" w:rsidR="007140D8" w:rsidRDefault="007140D8" w:rsidP="00E53A62">
      <w:pPr>
        <w:pStyle w:val="Bezodstpw"/>
      </w:pPr>
      <w:r>
        <w:t>Czy szafa serwerowa, umieszczona w budynku Centrum Monitoringu, pozwoli na montaż serwera RACK 19" czy trzeba przyjąć do wyceny nową? (szafa jest 600x600, nie wejdzie serwer; trzeba policzyć nową szafę</w:t>
      </w:r>
      <w:r w:rsidR="00383C17">
        <w:t xml:space="preserve"> </w:t>
      </w:r>
      <w:r>
        <w:t>+</w:t>
      </w:r>
      <w:r w:rsidR="00383C17">
        <w:t xml:space="preserve"> </w:t>
      </w:r>
      <w:r>
        <w:t>przełożenie patchpanela z kablami i urządzeń).</w:t>
      </w:r>
    </w:p>
    <w:p w14:paraId="137294FD" w14:textId="020F8AF4" w:rsidR="007140D8" w:rsidRPr="00216660" w:rsidRDefault="00216660" w:rsidP="007140D8">
      <w:pPr>
        <w:pStyle w:val="Bezodstpw"/>
        <w:rPr>
          <w:u w:val="single"/>
        </w:rPr>
      </w:pPr>
      <w:r w:rsidRPr="00216660">
        <w:rPr>
          <w:u w:val="single"/>
        </w:rPr>
        <w:t>Odpowiedź Zamawiającego:</w:t>
      </w:r>
    </w:p>
    <w:p w14:paraId="009C7FBE" w14:textId="38347A21" w:rsidR="00F67D26" w:rsidRPr="00883F17" w:rsidRDefault="00425CE1" w:rsidP="00F67D26">
      <w:pPr>
        <w:pStyle w:val="Bezodstpw"/>
        <w:rPr>
          <w:u w:val="single"/>
        </w:rPr>
      </w:pPr>
      <w:r>
        <w:rPr>
          <w:u w:val="single"/>
        </w:rPr>
        <w:t>Zamawiający wyjaśnia, że Wykonawca winien</w:t>
      </w:r>
      <w:r w:rsidR="00383C17" w:rsidRPr="00216660">
        <w:rPr>
          <w:u w:val="single"/>
        </w:rPr>
        <w:t xml:space="preserve"> przyjąć do wyceny nową szafę ra</w:t>
      </w:r>
      <w:r>
        <w:rPr>
          <w:u w:val="single"/>
        </w:rPr>
        <w:t>ck, w której zmieści się serw</w:t>
      </w:r>
      <w:r w:rsidRPr="00883F17">
        <w:rPr>
          <w:u w:val="single"/>
        </w:rPr>
        <w:t>er</w:t>
      </w:r>
      <w:r w:rsidR="00383C17" w:rsidRPr="00883F17">
        <w:rPr>
          <w:u w:val="single"/>
        </w:rPr>
        <w:t xml:space="preserve"> </w:t>
      </w:r>
      <w:r w:rsidRPr="00883F17">
        <w:rPr>
          <w:u w:val="single"/>
        </w:rPr>
        <w:t xml:space="preserve">(w Formularzu cenowym należy ująć w poz. 4 - Dostawa i konfiguracja stanowiska wizualizacji.) </w:t>
      </w:r>
      <w:r w:rsidR="00383C17" w:rsidRPr="00883F17">
        <w:rPr>
          <w:u w:val="single"/>
        </w:rPr>
        <w:t>Przy montażu nowej szafy należy przełożyć istnie</w:t>
      </w:r>
      <w:r w:rsidR="00F67D26" w:rsidRPr="00883F17">
        <w:rPr>
          <w:u w:val="single"/>
        </w:rPr>
        <w:t>jącą instalację oraz urządzenia</w:t>
      </w:r>
      <w:r w:rsidRPr="00883F17">
        <w:rPr>
          <w:u w:val="single"/>
        </w:rPr>
        <w:t>.</w:t>
      </w:r>
      <w:r w:rsidR="00F67D26" w:rsidRPr="00883F17">
        <w:rPr>
          <w:u w:val="single"/>
        </w:rPr>
        <w:t xml:space="preserve"> </w:t>
      </w:r>
    </w:p>
    <w:p w14:paraId="55DA62D4" w14:textId="1E74FB4D" w:rsidR="00383C17" w:rsidRPr="00216660" w:rsidRDefault="00383C17" w:rsidP="00E53A62">
      <w:pPr>
        <w:pStyle w:val="Bezodstpw"/>
        <w:rPr>
          <w:u w:val="single"/>
        </w:rPr>
      </w:pPr>
    </w:p>
    <w:p w14:paraId="577D2D18" w14:textId="77777777" w:rsidR="00D36FBD" w:rsidRPr="00846ACC" w:rsidRDefault="00D36FBD" w:rsidP="00D36FBD">
      <w:pPr>
        <w:pStyle w:val="Akapitzlist"/>
        <w:ind w:left="0"/>
        <w:rPr>
          <w:b/>
        </w:rPr>
      </w:pPr>
    </w:p>
    <w:p w14:paraId="7837D4EC" w14:textId="44B3A561" w:rsidR="00D36FBD" w:rsidRPr="001939EA" w:rsidRDefault="00D36FBD" w:rsidP="00D36FBD">
      <w:pPr>
        <w:numPr>
          <w:ilvl w:val="0"/>
          <w:numId w:val="5"/>
        </w:numPr>
        <w:suppressAutoHyphens/>
        <w:ind w:left="426" w:hanging="426"/>
        <w:rPr>
          <w:lang w:val="en-GB" w:eastAsia="zh-CN"/>
        </w:rPr>
      </w:pPr>
      <w:r w:rsidRPr="001939EA">
        <w:rPr>
          <w:rFonts w:eastAsia="Times"/>
          <w:iCs/>
          <w:kern w:val="2"/>
          <w:lang w:val="it-IT" w:eastAsia="it-IT"/>
        </w:rPr>
        <w:t>W związku z udzielonymi odpowiedziami na pytania</w:t>
      </w:r>
      <w:r w:rsidR="001939EA" w:rsidRPr="001939EA">
        <w:rPr>
          <w:rFonts w:eastAsia="Times"/>
          <w:iCs/>
          <w:kern w:val="2"/>
          <w:lang w:val="it-IT" w:eastAsia="it-IT"/>
        </w:rPr>
        <w:t xml:space="preserve"> do treści SWZ, zgodnie z art. 286 </w:t>
      </w:r>
      <w:r w:rsidRPr="001939EA">
        <w:rPr>
          <w:rFonts w:eastAsia="Times"/>
          <w:iCs/>
          <w:kern w:val="2"/>
          <w:lang w:val="it-IT" w:eastAsia="it-IT"/>
        </w:rPr>
        <w:t xml:space="preserve">ust. 1 ustawy Prawo zamówień publicznych, </w:t>
      </w:r>
      <w:r w:rsidRPr="001939EA">
        <w:rPr>
          <w:rFonts w:eastAsia="Times"/>
          <w:b/>
          <w:bCs/>
          <w:iCs/>
          <w:kern w:val="2"/>
          <w:lang w:val="it-IT" w:eastAsia="it-IT"/>
        </w:rPr>
        <w:t>Zamawiający zmienia treść SWZ j.n.:</w:t>
      </w:r>
    </w:p>
    <w:p w14:paraId="6B514F57" w14:textId="77777777" w:rsidR="00E4657C" w:rsidRPr="001939EA" w:rsidRDefault="00E4657C" w:rsidP="00D36FBD">
      <w:pPr>
        <w:rPr>
          <w:b/>
        </w:rPr>
      </w:pPr>
    </w:p>
    <w:p w14:paraId="295DBA7D" w14:textId="2263C098" w:rsidR="00E4657C" w:rsidRPr="001939EA" w:rsidRDefault="00E4657C" w:rsidP="00D36FBD">
      <w:pPr>
        <w:rPr>
          <w:b/>
        </w:rPr>
      </w:pPr>
      <w:r w:rsidRPr="001939EA">
        <w:rPr>
          <w:b/>
        </w:rPr>
        <w:t>- w części V SWZ - Opis przedmiotu zamówienia - pkt 2 otrzymuje brzmienie następujące:</w:t>
      </w:r>
    </w:p>
    <w:p w14:paraId="1E95EB58" w14:textId="39AD3233" w:rsidR="00E4657C" w:rsidRPr="001939EA" w:rsidRDefault="00E4657C" w:rsidP="00E4657C">
      <w:pPr>
        <w:rPr>
          <w:b/>
        </w:rPr>
      </w:pPr>
      <w:r w:rsidRPr="001939EA">
        <w:rPr>
          <w:b/>
        </w:rPr>
        <w:t>„2. Wykonanie Zintegrowanego Systemu Zarządzania Bezpieczeństwem (ZSZB) obejmuje następujący zakres :</w:t>
      </w:r>
    </w:p>
    <w:p w14:paraId="78725074" w14:textId="57812993" w:rsidR="00E4657C" w:rsidRPr="001939EA" w:rsidRDefault="00E4657C" w:rsidP="00E4657C">
      <w:pPr>
        <w:ind w:left="284" w:hanging="284"/>
        <w:rPr>
          <w:b/>
          <w:color w:val="FF0000"/>
        </w:rPr>
      </w:pPr>
      <w:r w:rsidRPr="001939EA">
        <w:rPr>
          <w:b/>
        </w:rPr>
        <w:t xml:space="preserve">1) </w:t>
      </w:r>
      <w:r w:rsidRPr="001939EA">
        <w:rPr>
          <w:b/>
        </w:rPr>
        <w:tab/>
        <w:t>Dostawa i konfiguracja stanowiska wizualizacji w postaci stacji roboczych i 2 monitor</w:t>
      </w:r>
      <w:r w:rsidR="001939EA">
        <w:rPr>
          <w:b/>
        </w:rPr>
        <w:t xml:space="preserve">ów 50" (rozdzielczość  4K) </w:t>
      </w:r>
      <w:r w:rsidRPr="001939EA">
        <w:rPr>
          <w:b/>
        </w:rPr>
        <w:t>serwera zarządzającego (ul. Akademicka 3, Centrum Monitoringu),</w:t>
      </w:r>
      <w:r w:rsidR="001939EA">
        <w:rPr>
          <w:b/>
        </w:rPr>
        <w:t xml:space="preserve"> </w:t>
      </w:r>
      <w:r w:rsidR="001939EA" w:rsidRPr="001939EA">
        <w:rPr>
          <w:b/>
          <w:color w:val="FF0000"/>
        </w:rPr>
        <w:t>serwera SIP, rejestratora CCTV oraz szafy stojącej rack,</w:t>
      </w:r>
    </w:p>
    <w:p w14:paraId="548568E7" w14:textId="3CE4BEC9" w:rsidR="00E4657C" w:rsidRPr="001939EA" w:rsidRDefault="00E4657C" w:rsidP="00E4657C">
      <w:pPr>
        <w:ind w:left="284" w:hanging="284"/>
        <w:rPr>
          <w:b/>
        </w:rPr>
      </w:pPr>
      <w:r w:rsidRPr="001939EA">
        <w:rPr>
          <w:b/>
        </w:rPr>
        <w:t xml:space="preserve">2) </w:t>
      </w:r>
      <w:r w:rsidRPr="001939EA">
        <w:rPr>
          <w:b/>
        </w:rPr>
        <w:tab/>
        <w:t>Dostawa, montaż 6 kamer CCTV (min. rozdz</w:t>
      </w:r>
      <w:r w:rsidR="001939EA">
        <w:rPr>
          <w:b/>
        </w:rPr>
        <w:t xml:space="preserve">. 5 mpx, </w:t>
      </w:r>
      <w:r w:rsidR="001939EA" w:rsidRPr="001939EA">
        <w:rPr>
          <w:b/>
          <w:color w:val="FF0000"/>
        </w:rPr>
        <w:t>PoE</w:t>
      </w:r>
      <w:r w:rsidR="001939EA" w:rsidRPr="001939EA">
        <w:rPr>
          <w:b/>
        </w:rPr>
        <w:t xml:space="preserve">, kąt widzenia </w:t>
      </w:r>
      <w:r w:rsidR="001939EA" w:rsidRPr="001939EA">
        <w:rPr>
          <w:b/>
          <w:color w:val="FF0000"/>
        </w:rPr>
        <w:t xml:space="preserve">minimum </w:t>
      </w:r>
      <w:r w:rsidR="001939EA" w:rsidRPr="001939EA">
        <w:rPr>
          <w:b/>
        </w:rPr>
        <w:t>~109</w:t>
      </w:r>
      <w:r w:rsidR="001939EA" w:rsidRPr="001939EA">
        <w:rPr>
          <w:b/>
          <w:color w:val="FF0000"/>
          <w:vertAlign w:val="superscript"/>
        </w:rPr>
        <w:t>0</w:t>
      </w:r>
      <w:r w:rsidRPr="001939EA">
        <w:rPr>
          <w:b/>
        </w:rPr>
        <w:t xml:space="preserve">) </w:t>
      </w:r>
    </w:p>
    <w:p w14:paraId="1D163C03" w14:textId="77777777" w:rsidR="00E4657C" w:rsidRPr="001939EA" w:rsidRDefault="00E4657C" w:rsidP="00E4657C">
      <w:pPr>
        <w:ind w:left="284"/>
        <w:rPr>
          <w:b/>
        </w:rPr>
      </w:pPr>
      <w:r w:rsidRPr="001939EA">
        <w:rPr>
          <w:b/>
        </w:rPr>
        <w:t>w pomieszczeniach technicznych Centrum Futuri,</w:t>
      </w:r>
    </w:p>
    <w:p w14:paraId="79090D9D" w14:textId="426EFB72" w:rsidR="00E4657C" w:rsidRPr="001939EA" w:rsidRDefault="00E4657C" w:rsidP="00E4657C">
      <w:pPr>
        <w:ind w:left="284" w:hanging="284"/>
        <w:rPr>
          <w:b/>
        </w:rPr>
      </w:pPr>
      <w:r w:rsidRPr="001939EA">
        <w:rPr>
          <w:b/>
        </w:rPr>
        <w:t xml:space="preserve">3) </w:t>
      </w:r>
      <w:r w:rsidRPr="001939EA">
        <w:rPr>
          <w:b/>
        </w:rPr>
        <w:tab/>
        <w:t>Wykonanie integracji instalacji KD, CCTV, SSWIN, SSP dla Centrum Futuri (ul. Waszyngtona 15 B, 15 C), w tym: 45 kamer CCTV, 68 czujek systemu SSWiN, 407 czujek systemu SSP, 93 przejścia KD oraz szlaban wjazdowo / wyjazdowy, depozytor kluczy,</w:t>
      </w:r>
    </w:p>
    <w:p w14:paraId="6B5C27A9" w14:textId="44BB270E" w:rsidR="00E4657C" w:rsidRPr="001939EA" w:rsidRDefault="00E4657C" w:rsidP="00E4657C">
      <w:pPr>
        <w:ind w:left="284" w:hanging="284"/>
        <w:rPr>
          <w:b/>
        </w:rPr>
      </w:pPr>
      <w:r w:rsidRPr="001939EA">
        <w:rPr>
          <w:b/>
        </w:rPr>
        <w:t xml:space="preserve">4) </w:t>
      </w:r>
      <w:r w:rsidRPr="001939EA">
        <w:rPr>
          <w:b/>
        </w:rPr>
        <w:tab/>
        <w:t>Dostawa, montaż, integracja z systemem KD depozytora kluczy (min. 32 gniazda, z ekranem do</w:t>
      </w:r>
      <w:r w:rsidR="001939EA">
        <w:rPr>
          <w:b/>
        </w:rPr>
        <w:t>tykowym oraz czytnikiem 13,56 M</w:t>
      </w:r>
      <w:r w:rsidR="001939EA" w:rsidRPr="001939EA">
        <w:rPr>
          <w:b/>
          <w:color w:val="FF0000"/>
        </w:rPr>
        <w:t>H</w:t>
      </w:r>
      <w:r w:rsidRPr="001939EA">
        <w:rPr>
          <w:b/>
        </w:rPr>
        <w:t>z) dla Centrum Futuri,</w:t>
      </w:r>
    </w:p>
    <w:p w14:paraId="10FE3994" w14:textId="0840022F" w:rsidR="00E4657C" w:rsidRPr="00CB202D" w:rsidRDefault="00E4657C" w:rsidP="00E4657C">
      <w:pPr>
        <w:ind w:left="284" w:hanging="284"/>
        <w:rPr>
          <w:b/>
        </w:rPr>
      </w:pPr>
      <w:r w:rsidRPr="00E4657C">
        <w:rPr>
          <w:b/>
          <w:color w:val="FF0000"/>
        </w:rPr>
        <w:t>5)</w:t>
      </w:r>
      <w:r>
        <w:rPr>
          <w:b/>
          <w:color w:val="FF0000"/>
        </w:rPr>
        <w:tab/>
      </w:r>
      <w:r w:rsidRPr="00CB202D">
        <w:rPr>
          <w:b/>
        </w:rPr>
        <w:t>Dostawa, montaż 3 szt. videodomofonów zew</w:t>
      </w:r>
      <w:r w:rsidR="00CB202D">
        <w:rPr>
          <w:b/>
        </w:rPr>
        <w:t xml:space="preserve">nętrznych (min. rozdz. 2 mpx, </w:t>
      </w:r>
      <w:r w:rsidR="00CB202D" w:rsidRPr="00CB202D">
        <w:rPr>
          <w:b/>
          <w:color w:val="FF0000"/>
        </w:rPr>
        <w:t>Po</w:t>
      </w:r>
      <w:r w:rsidRPr="00CB202D">
        <w:rPr>
          <w:b/>
          <w:color w:val="FF0000"/>
        </w:rPr>
        <w:t>E</w:t>
      </w:r>
      <w:r w:rsidRPr="00CB202D">
        <w:rPr>
          <w:b/>
        </w:rPr>
        <w:t>, ką</w:t>
      </w:r>
      <w:r w:rsidR="00CB202D">
        <w:rPr>
          <w:b/>
        </w:rPr>
        <w:t xml:space="preserve">t widzenia nie mniejszy niż </w:t>
      </w:r>
      <w:r w:rsidR="00CB202D" w:rsidRPr="00CB202D">
        <w:rPr>
          <w:b/>
          <w:color w:val="FF0000"/>
        </w:rPr>
        <w:t>120</w:t>
      </w:r>
      <w:r w:rsidR="00CB202D" w:rsidRPr="00CB202D">
        <w:rPr>
          <w:b/>
          <w:color w:val="FF0000"/>
          <w:vertAlign w:val="superscript"/>
        </w:rPr>
        <w:t>0</w:t>
      </w:r>
      <w:r w:rsidRPr="00CB202D">
        <w:rPr>
          <w:b/>
          <w:color w:val="FF0000"/>
        </w:rPr>
        <w:t>)</w:t>
      </w:r>
      <w:r w:rsidR="00CB202D">
        <w:rPr>
          <w:b/>
        </w:rPr>
        <w:t xml:space="preserve"> </w:t>
      </w:r>
      <w:r w:rsidR="00CB202D" w:rsidRPr="00CB202D">
        <w:rPr>
          <w:b/>
          <w:color w:val="FF0000"/>
        </w:rPr>
        <w:t>z możliwością wybrania dowolnego nr wewnętrznego Zamawiającego z klawiatury numerycznej,</w:t>
      </w:r>
      <w:r w:rsidRPr="00CB202D">
        <w:rPr>
          <w:b/>
          <w:color w:val="FF0000"/>
        </w:rPr>
        <w:t xml:space="preserve"> </w:t>
      </w:r>
      <w:r w:rsidRPr="00CB202D">
        <w:rPr>
          <w:b/>
        </w:rPr>
        <w:t>1 szt. monitora do videodomofonu (pojemnościowy ekran dotykowy IPS, o rozdzielczośc</w:t>
      </w:r>
      <w:r w:rsidR="00CB202D">
        <w:rPr>
          <w:b/>
        </w:rPr>
        <w:t>i nie mniejszej niż 1024x600</w:t>
      </w:r>
      <w:r w:rsidR="00CB202D" w:rsidRPr="00CB202D">
        <w:rPr>
          <w:b/>
          <w:color w:val="FF0000"/>
        </w:rPr>
        <w:t>, Po</w:t>
      </w:r>
      <w:r w:rsidRPr="00CB202D">
        <w:rPr>
          <w:b/>
          <w:color w:val="FF0000"/>
        </w:rPr>
        <w:t>E</w:t>
      </w:r>
      <w:r w:rsidR="00CB202D">
        <w:rPr>
          <w:b/>
          <w:color w:val="FF0000"/>
        </w:rPr>
        <w:t xml:space="preserve"> z możliwością otwarcia zamka</w:t>
      </w:r>
      <w:r w:rsidRPr="00CB202D">
        <w:rPr>
          <w:b/>
        </w:rPr>
        <w:t xml:space="preserve">)  oraz wykonanie integracji z istniejącym systemem łączności </w:t>
      </w:r>
      <w:r w:rsidR="00CB202D" w:rsidRPr="00CB202D">
        <w:rPr>
          <w:b/>
          <w:color w:val="FF0000"/>
        </w:rPr>
        <w:t>VoIP</w:t>
      </w:r>
      <w:r w:rsidRPr="00CB202D">
        <w:rPr>
          <w:b/>
          <w:color w:val="FF0000"/>
        </w:rPr>
        <w:t xml:space="preserve"> </w:t>
      </w:r>
      <w:r w:rsidRPr="00CB202D">
        <w:rPr>
          <w:b/>
        </w:rPr>
        <w:t>budynku Centrum Futuri wraz z możliwością komunikacji z Centrum Monitoringu,</w:t>
      </w:r>
    </w:p>
    <w:p w14:paraId="361C1490" w14:textId="3434C74D" w:rsidR="00E4657C" w:rsidRPr="00CB202D" w:rsidRDefault="00E4657C" w:rsidP="00E4657C">
      <w:pPr>
        <w:ind w:left="284" w:hanging="284"/>
        <w:rPr>
          <w:b/>
        </w:rPr>
      </w:pPr>
      <w:r w:rsidRPr="00CB202D">
        <w:rPr>
          <w:b/>
        </w:rPr>
        <w:t>6) Dostawa</w:t>
      </w:r>
      <w:r w:rsidR="00CB202D" w:rsidRPr="00CB202D">
        <w:rPr>
          <w:b/>
        </w:rPr>
        <w:t>, montaż 6 szt. k</w:t>
      </w:r>
      <w:r w:rsidRPr="00CB202D">
        <w:rPr>
          <w:b/>
        </w:rPr>
        <w:t>amer CCTV dla Collegium Fl</w:t>
      </w:r>
      <w:r w:rsidR="00CB202D" w:rsidRPr="00CB202D">
        <w:rPr>
          <w:b/>
        </w:rPr>
        <w:t>oridum (min. rozdz. 5 mpx, Po</w:t>
      </w:r>
      <w:r w:rsidRPr="00CB202D">
        <w:rPr>
          <w:b/>
        </w:rPr>
        <w:t xml:space="preserve">E, </w:t>
      </w:r>
      <w:r w:rsidR="00CB202D" w:rsidRPr="00CB202D">
        <w:rPr>
          <w:b/>
        </w:rPr>
        <w:t>kąt widzenia ~109</w:t>
      </w:r>
      <w:r w:rsidR="00CB202D" w:rsidRPr="00CB202D">
        <w:rPr>
          <w:b/>
          <w:vertAlign w:val="superscript"/>
        </w:rPr>
        <w:t>0</w:t>
      </w:r>
      <w:r w:rsidRPr="00CB202D">
        <w:rPr>
          <w:b/>
        </w:rPr>
        <w:t>) (ul. Mickiewicza 2 B),</w:t>
      </w:r>
    </w:p>
    <w:p w14:paraId="6E4DA7BC" w14:textId="00AC6671" w:rsidR="00E4657C" w:rsidRPr="00CB202D" w:rsidRDefault="00E4657C" w:rsidP="00E4657C">
      <w:pPr>
        <w:ind w:left="284" w:hanging="284"/>
        <w:rPr>
          <w:b/>
        </w:rPr>
      </w:pPr>
      <w:r w:rsidRPr="00CB202D">
        <w:rPr>
          <w:b/>
        </w:rPr>
        <w:t xml:space="preserve">7) </w:t>
      </w:r>
      <w:r w:rsidRPr="00CB202D">
        <w:rPr>
          <w:b/>
        </w:rPr>
        <w:tab/>
        <w:t>Wykonanie integracji instalacji KD, CCTV, SSWIN, SSP dla Collegium Floridum (ul. Mickiewicza 2 B) w tym: 8 kamery CCTV, 40 czujek systemu SSWiN, 178 czujek systemu SSP, 27 przejścia KD.</w:t>
      </w:r>
    </w:p>
    <w:p w14:paraId="21EA9CCF" w14:textId="02C1DCE2" w:rsidR="00E4657C" w:rsidRPr="00CB202D" w:rsidRDefault="00E4657C" w:rsidP="00E4657C">
      <w:pPr>
        <w:rPr>
          <w:b/>
        </w:rPr>
      </w:pPr>
      <w:r w:rsidRPr="00CB202D">
        <w:rPr>
          <w:b/>
        </w:rPr>
        <w:t>2a. Projektowany system monitorowania i wizualizacji ma umożliwić użytkownikowi końcowemu zarządzanie stanami oraz zdarzeniami, które zostają wykryte przez różne systemy bezpieczeństwa, tworząc jednolity plan sytuacyjny dla zespołu obiektów.”</w:t>
      </w:r>
      <w:r w:rsidR="008D2145" w:rsidRPr="00CB202D">
        <w:rPr>
          <w:b/>
        </w:rPr>
        <w:t>;</w:t>
      </w:r>
    </w:p>
    <w:p w14:paraId="0BC806E2" w14:textId="77777777" w:rsidR="00E4657C" w:rsidRDefault="00E4657C" w:rsidP="00D36FBD">
      <w:pPr>
        <w:rPr>
          <w:b/>
          <w:color w:val="FF0000"/>
        </w:rPr>
      </w:pPr>
    </w:p>
    <w:p w14:paraId="4C238911" w14:textId="77777777" w:rsidR="001870D3" w:rsidRDefault="001870D3" w:rsidP="00BD0789">
      <w:pPr>
        <w:rPr>
          <w:b/>
        </w:rPr>
      </w:pPr>
    </w:p>
    <w:p w14:paraId="0A4E1CEF" w14:textId="77777777" w:rsidR="001870D3" w:rsidRDefault="001870D3" w:rsidP="00BD0789">
      <w:pPr>
        <w:rPr>
          <w:b/>
        </w:rPr>
      </w:pPr>
    </w:p>
    <w:p w14:paraId="71B8A26F" w14:textId="77777777" w:rsidR="001870D3" w:rsidRDefault="001870D3" w:rsidP="00BD0789">
      <w:pPr>
        <w:rPr>
          <w:b/>
        </w:rPr>
      </w:pPr>
    </w:p>
    <w:p w14:paraId="533C8392" w14:textId="77777777" w:rsidR="001870D3" w:rsidRDefault="001870D3" w:rsidP="00BD0789">
      <w:pPr>
        <w:rPr>
          <w:b/>
        </w:rPr>
      </w:pPr>
    </w:p>
    <w:p w14:paraId="53904CA2" w14:textId="77777777" w:rsidR="001870D3" w:rsidRDefault="001870D3" w:rsidP="00BD0789">
      <w:pPr>
        <w:rPr>
          <w:b/>
        </w:rPr>
      </w:pPr>
    </w:p>
    <w:p w14:paraId="1AA225AB" w14:textId="77777777" w:rsidR="00BD0789" w:rsidRPr="00BD0789" w:rsidRDefault="00CB202D" w:rsidP="00BD0789">
      <w:pPr>
        <w:rPr>
          <w:b/>
        </w:rPr>
      </w:pPr>
      <w:r w:rsidRPr="00BD0789">
        <w:rPr>
          <w:b/>
        </w:rPr>
        <w:lastRenderedPageBreak/>
        <w:t xml:space="preserve">- w Załączniku nr 5 do SWZ - wzór umowy - </w:t>
      </w:r>
      <w:r w:rsidR="00BD0789" w:rsidRPr="00BD0789">
        <w:rPr>
          <w:b/>
        </w:rPr>
        <w:t>§ 1 pkt 2 otrzymuje brzmienie następujące:</w:t>
      </w:r>
    </w:p>
    <w:p w14:paraId="598BDED2" w14:textId="77777777" w:rsidR="00BD0789" w:rsidRPr="001939EA" w:rsidRDefault="00BD0789" w:rsidP="00BD0789">
      <w:pPr>
        <w:rPr>
          <w:b/>
        </w:rPr>
      </w:pPr>
      <w:r w:rsidRPr="001939EA">
        <w:rPr>
          <w:b/>
        </w:rPr>
        <w:t>„2. Wykonanie Zintegrowanego Systemu Zarządzania Bezpieczeństwem (ZSZB) obejmuje następujący zakres :</w:t>
      </w:r>
    </w:p>
    <w:p w14:paraId="65F005FD" w14:textId="77777777" w:rsidR="00BD0789" w:rsidRPr="001939EA" w:rsidRDefault="00BD0789" w:rsidP="00BD0789">
      <w:pPr>
        <w:ind w:left="284" w:hanging="284"/>
        <w:rPr>
          <w:b/>
          <w:color w:val="FF0000"/>
        </w:rPr>
      </w:pPr>
      <w:r w:rsidRPr="001939EA">
        <w:rPr>
          <w:b/>
        </w:rPr>
        <w:t xml:space="preserve">1) </w:t>
      </w:r>
      <w:r w:rsidRPr="001939EA">
        <w:rPr>
          <w:b/>
        </w:rPr>
        <w:tab/>
        <w:t>Dostawa i konfiguracja stanowiska wizualizacji w postaci stacji roboczych i 2 monitor</w:t>
      </w:r>
      <w:r>
        <w:rPr>
          <w:b/>
        </w:rPr>
        <w:t xml:space="preserve">ów 50" (rozdzielczość  4K) </w:t>
      </w:r>
      <w:r w:rsidRPr="001939EA">
        <w:rPr>
          <w:b/>
        </w:rPr>
        <w:t>serwera zarządzającego (ul. Akademicka 3, Centrum Monitoringu),</w:t>
      </w:r>
      <w:r>
        <w:rPr>
          <w:b/>
        </w:rPr>
        <w:t xml:space="preserve"> </w:t>
      </w:r>
      <w:r w:rsidRPr="001939EA">
        <w:rPr>
          <w:b/>
          <w:color w:val="FF0000"/>
        </w:rPr>
        <w:t>serwera SIP, rejestratora CCTV oraz szafy stojącej rack,</w:t>
      </w:r>
    </w:p>
    <w:p w14:paraId="4422A3BC" w14:textId="77777777" w:rsidR="00BD0789" w:rsidRPr="001939EA" w:rsidRDefault="00BD0789" w:rsidP="00BD0789">
      <w:pPr>
        <w:ind w:left="284" w:hanging="284"/>
        <w:rPr>
          <w:b/>
        </w:rPr>
      </w:pPr>
      <w:r w:rsidRPr="001939EA">
        <w:rPr>
          <w:b/>
        </w:rPr>
        <w:t xml:space="preserve">2) </w:t>
      </w:r>
      <w:r w:rsidRPr="001939EA">
        <w:rPr>
          <w:b/>
        </w:rPr>
        <w:tab/>
        <w:t>Dostawa, montaż 6 kamer CCTV (min. rozdz</w:t>
      </w:r>
      <w:r>
        <w:rPr>
          <w:b/>
        </w:rPr>
        <w:t xml:space="preserve">. 5 mpx, </w:t>
      </w:r>
      <w:r w:rsidRPr="001939EA">
        <w:rPr>
          <w:b/>
          <w:color w:val="FF0000"/>
        </w:rPr>
        <w:t>PoE</w:t>
      </w:r>
      <w:r w:rsidRPr="001939EA">
        <w:rPr>
          <w:b/>
        </w:rPr>
        <w:t xml:space="preserve">, kąt widzenia </w:t>
      </w:r>
      <w:r w:rsidRPr="001939EA">
        <w:rPr>
          <w:b/>
          <w:color w:val="FF0000"/>
        </w:rPr>
        <w:t xml:space="preserve">minimum </w:t>
      </w:r>
      <w:r w:rsidRPr="001939EA">
        <w:rPr>
          <w:b/>
        </w:rPr>
        <w:t>~109</w:t>
      </w:r>
      <w:r w:rsidRPr="001939EA">
        <w:rPr>
          <w:b/>
          <w:color w:val="FF0000"/>
          <w:vertAlign w:val="superscript"/>
        </w:rPr>
        <w:t>0</w:t>
      </w:r>
      <w:r w:rsidRPr="001939EA">
        <w:rPr>
          <w:b/>
        </w:rPr>
        <w:t xml:space="preserve">) </w:t>
      </w:r>
    </w:p>
    <w:p w14:paraId="7FF0418E" w14:textId="77777777" w:rsidR="00BD0789" w:rsidRPr="001939EA" w:rsidRDefault="00BD0789" w:rsidP="00BD0789">
      <w:pPr>
        <w:ind w:left="284"/>
        <w:rPr>
          <w:b/>
        </w:rPr>
      </w:pPr>
      <w:r w:rsidRPr="001939EA">
        <w:rPr>
          <w:b/>
        </w:rPr>
        <w:t>w pomieszczeniach technicznych Centrum Futuri,</w:t>
      </w:r>
    </w:p>
    <w:p w14:paraId="3F0FD1C2" w14:textId="77777777" w:rsidR="00BD0789" w:rsidRPr="001939EA" w:rsidRDefault="00BD0789" w:rsidP="00BD0789">
      <w:pPr>
        <w:ind w:left="284" w:hanging="284"/>
        <w:rPr>
          <w:b/>
        </w:rPr>
      </w:pPr>
      <w:r w:rsidRPr="001939EA">
        <w:rPr>
          <w:b/>
        </w:rPr>
        <w:t xml:space="preserve">3) </w:t>
      </w:r>
      <w:r w:rsidRPr="001939EA">
        <w:rPr>
          <w:b/>
        </w:rPr>
        <w:tab/>
        <w:t>Wykonanie integracji instalacji KD, CCTV, SSWIN, SSP dla Centrum Futuri (ul. Waszyngtona 15 B, 15 C), w tym: 45 kamer CCTV, 68 czujek systemu SSWiN, 407 czujek systemu SSP, 93 przejścia KD oraz szlaban wjazdowo / wyjazdowy, depozytor kluczy,</w:t>
      </w:r>
    </w:p>
    <w:p w14:paraId="5CEECBFA" w14:textId="77777777" w:rsidR="00BD0789" w:rsidRPr="001939EA" w:rsidRDefault="00BD0789" w:rsidP="00BD0789">
      <w:pPr>
        <w:ind w:left="284" w:hanging="284"/>
        <w:rPr>
          <w:b/>
        </w:rPr>
      </w:pPr>
      <w:r w:rsidRPr="001939EA">
        <w:rPr>
          <w:b/>
        </w:rPr>
        <w:t xml:space="preserve">4) </w:t>
      </w:r>
      <w:r w:rsidRPr="001939EA">
        <w:rPr>
          <w:b/>
        </w:rPr>
        <w:tab/>
        <w:t>Dostawa, montaż, integracja z systemem KD depozytora kluczy (min. 32 gniazda, z ekranem do</w:t>
      </w:r>
      <w:r>
        <w:rPr>
          <w:b/>
        </w:rPr>
        <w:t>tykowym oraz czytnikiem 13,56 M</w:t>
      </w:r>
      <w:r w:rsidRPr="001939EA">
        <w:rPr>
          <w:b/>
          <w:color w:val="FF0000"/>
        </w:rPr>
        <w:t>H</w:t>
      </w:r>
      <w:r w:rsidRPr="001939EA">
        <w:rPr>
          <w:b/>
        </w:rPr>
        <w:t>z) dla Centrum Futuri,</w:t>
      </w:r>
    </w:p>
    <w:p w14:paraId="5014211E" w14:textId="4D2D5C9A" w:rsidR="00BD0789" w:rsidRPr="00CB202D" w:rsidRDefault="00BD0789" w:rsidP="00BD0789">
      <w:pPr>
        <w:ind w:left="284" w:hanging="284"/>
        <w:rPr>
          <w:b/>
        </w:rPr>
      </w:pPr>
      <w:r w:rsidRPr="00E4657C">
        <w:rPr>
          <w:b/>
          <w:color w:val="FF0000"/>
        </w:rPr>
        <w:t>5)</w:t>
      </w:r>
      <w:r>
        <w:rPr>
          <w:b/>
          <w:color w:val="FF0000"/>
        </w:rPr>
        <w:tab/>
      </w:r>
      <w:r w:rsidRPr="00CB202D">
        <w:rPr>
          <w:b/>
        </w:rPr>
        <w:t>Dostawa, montaż 3 szt. videodomofonów zew</w:t>
      </w:r>
      <w:r>
        <w:rPr>
          <w:b/>
        </w:rPr>
        <w:t xml:space="preserve">nętrznych (min. rozdz. 2 mpx, </w:t>
      </w:r>
      <w:r w:rsidRPr="00CB202D">
        <w:rPr>
          <w:b/>
          <w:color w:val="FF0000"/>
        </w:rPr>
        <w:t>PoE</w:t>
      </w:r>
      <w:r w:rsidRPr="00CB202D">
        <w:rPr>
          <w:b/>
        </w:rPr>
        <w:t>, ką</w:t>
      </w:r>
      <w:r>
        <w:rPr>
          <w:b/>
        </w:rPr>
        <w:t xml:space="preserve">t widzenia nie mniejszy niż </w:t>
      </w:r>
      <w:r w:rsidRPr="00CB202D">
        <w:rPr>
          <w:b/>
          <w:color w:val="FF0000"/>
        </w:rPr>
        <w:t>120</w:t>
      </w:r>
      <w:r w:rsidRPr="00CB202D">
        <w:rPr>
          <w:b/>
          <w:color w:val="FF0000"/>
          <w:vertAlign w:val="superscript"/>
        </w:rPr>
        <w:t>0</w:t>
      </w:r>
      <w:r w:rsidRPr="00CB202D">
        <w:rPr>
          <w:b/>
          <w:color w:val="FF0000"/>
        </w:rPr>
        <w:t>)</w:t>
      </w:r>
      <w:r>
        <w:rPr>
          <w:b/>
        </w:rPr>
        <w:t xml:space="preserve"> </w:t>
      </w:r>
      <w:r w:rsidRPr="00CB202D">
        <w:rPr>
          <w:b/>
          <w:color w:val="FF0000"/>
        </w:rPr>
        <w:t xml:space="preserve">z możliwością wybrania dowolnego nr wewnętrznego Zamawiającego </w:t>
      </w:r>
      <w:r>
        <w:rPr>
          <w:b/>
          <w:color w:val="FF0000"/>
        </w:rPr>
        <w:br/>
      </w:r>
      <w:r w:rsidRPr="00CB202D">
        <w:rPr>
          <w:b/>
          <w:color w:val="FF0000"/>
        </w:rPr>
        <w:t xml:space="preserve">z klawiatury numerycznej, </w:t>
      </w:r>
      <w:r w:rsidRPr="00CB202D">
        <w:rPr>
          <w:b/>
        </w:rPr>
        <w:t>1 szt. monitora do videodomofonu (pojemnościowy ekran dotykowy IPS, o rozdzielczośc</w:t>
      </w:r>
      <w:r>
        <w:rPr>
          <w:b/>
        </w:rPr>
        <w:t>i nie mniejszej niż 1024x600</w:t>
      </w:r>
      <w:r w:rsidRPr="00CB202D">
        <w:rPr>
          <w:b/>
          <w:color w:val="FF0000"/>
        </w:rPr>
        <w:t>, PoE</w:t>
      </w:r>
      <w:r>
        <w:rPr>
          <w:b/>
          <w:color w:val="FF0000"/>
        </w:rPr>
        <w:t xml:space="preserve"> z możliwością otwarcia zamka</w:t>
      </w:r>
      <w:r>
        <w:rPr>
          <w:b/>
        </w:rPr>
        <w:t xml:space="preserve">) </w:t>
      </w:r>
      <w:r w:rsidRPr="00CB202D">
        <w:rPr>
          <w:b/>
        </w:rPr>
        <w:t xml:space="preserve">oraz wykonanie integracji z istniejącym systemem łączności </w:t>
      </w:r>
      <w:r w:rsidRPr="00CB202D">
        <w:rPr>
          <w:b/>
          <w:color w:val="FF0000"/>
        </w:rPr>
        <w:t xml:space="preserve">VoIP </w:t>
      </w:r>
      <w:r w:rsidRPr="00CB202D">
        <w:rPr>
          <w:b/>
        </w:rPr>
        <w:t xml:space="preserve">budynku Centrum Futuri wraz </w:t>
      </w:r>
      <w:r>
        <w:rPr>
          <w:b/>
        </w:rPr>
        <w:br/>
      </w:r>
      <w:r w:rsidRPr="00CB202D">
        <w:rPr>
          <w:b/>
        </w:rPr>
        <w:t>z możliwością komunikacji z Centrum Monitoringu,</w:t>
      </w:r>
    </w:p>
    <w:p w14:paraId="2F4759EF" w14:textId="60466CF7" w:rsidR="00BD0789" w:rsidRPr="00CB202D" w:rsidRDefault="00BD0789" w:rsidP="00BD0789">
      <w:pPr>
        <w:ind w:left="284" w:hanging="284"/>
        <w:rPr>
          <w:b/>
        </w:rPr>
      </w:pPr>
      <w:r w:rsidRPr="00CB202D">
        <w:rPr>
          <w:b/>
        </w:rPr>
        <w:t xml:space="preserve">6) </w:t>
      </w:r>
      <w:r>
        <w:rPr>
          <w:b/>
        </w:rPr>
        <w:tab/>
      </w:r>
      <w:r w:rsidRPr="00CB202D">
        <w:rPr>
          <w:b/>
        </w:rPr>
        <w:t>Dostawa, montaż 6 szt. kamer CCTV dla Collegium Floridum (min. rozdz. 5 mpx, PoE, kąt widzenia ~109</w:t>
      </w:r>
      <w:r w:rsidRPr="00CB202D">
        <w:rPr>
          <w:b/>
          <w:vertAlign w:val="superscript"/>
        </w:rPr>
        <w:t>0</w:t>
      </w:r>
      <w:r w:rsidRPr="00CB202D">
        <w:rPr>
          <w:b/>
        </w:rPr>
        <w:t>) (ul. Mickiewicza 2 B),</w:t>
      </w:r>
    </w:p>
    <w:p w14:paraId="5F51FE17" w14:textId="77777777" w:rsidR="00BD0789" w:rsidRPr="00CB202D" w:rsidRDefault="00BD0789" w:rsidP="00BD0789">
      <w:pPr>
        <w:ind w:left="284" w:hanging="284"/>
        <w:rPr>
          <w:b/>
        </w:rPr>
      </w:pPr>
      <w:r w:rsidRPr="00CB202D">
        <w:rPr>
          <w:b/>
        </w:rPr>
        <w:t xml:space="preserve">7) </w:t>
      </w:r>
      <w:r w:rsidRPr="00CB202D">
        <w:rPr>
          <w:b/>
        </w:rPr>
        <w:tab/>
        <w:t>Wykonanie integracji instalacji KD, CCTV, SSWIN, SSP dla Collegium Floridum (ul. Mickiewicza 2 B) w tym: 8 kamery CCTV, 40 czujek systemu SSWiN, 178 czujek systemu SSP, 27 przejścia KD.</w:t>
      </w:r>
    </w:p>
    <w:p w14:paraId="678D9125" w14:textId="08CF2496" w:rsidR="00BD0789" w:rsidRPr="00CB202D" w:rsidRDefault="00BD0789" w:rsidP="00BD0789">
      <w:pPr>
        <w:rPr>
          <w:b/>
        </w:rPr>
      </w:pPr>
      <w:r w:rsidRPr="00CB202D">
        <w:rPr>
          <w:b/>
        </w:rPr>
        <w:t>2a. Projektowany system monitorowania i wizualizacji ma umożliwić użytkownikowi końcowemu zarządzanie stanami oraz zdarzeniami, które zostają wykryte przez różne systemy bezpieczeństwa, tworząc jednolity plan sytuacyjny dla zespołu obiektów.”</w:t>
      </w:r>
    </w:p>
    <w:p w14:paraId="3D061BA6" w14:textId="77777777" w:rsidR="00BD0789" w:rsidRDefault="00BD0789" w:rsidP="00BD0789">
      <w:pPr>
        <w:rPr>
          <w:b/>
          <w:color w:val="FF0000"/>
        </w:rPr>
      </w:pPr>
    </w:p>
    <w:p w14:paraId="067F35E3" w14:textId="5335FF30" w:rsidR="00C86223" w:rsidRPr="00C86223" w:rsidRDefault="00C86223" w:rsidP="00C86223">
      <w:pPr>
        <w:rPr>
          <w:b/>
        </w:rPr>
      </w:pPr>
      <w:r>
        <w:rPr>
          <w:b/>
        </w:rPr>
        <w:t xml:space="preserve">- </w:t>
      </w:r>
      <w:r w:rsidRPr="00C86223">
        <w:rPr>
          <w:b/>
        </w:rPr>
        <w:t>w Załącznik</w:t>
      </w:r>
      <w:r w:rsidR="001870D3">
        <w:rPr>
          <w:b/>
        </w:rPr>
        <w:t xml:space="preserve">u nr 5 do SWZ - wzór umowy - w </w:t>
      </w:r>
      <w:r w:rsidRPr="00C86223">
        <w:rPr>
          <w:b/>
        </w:rPr>
        <w:t>§ 10 dodaje się pkt 8 w brzmieniu następującym:</w:t>
      </w:r>
    </w:p>
    <w:p w14:paraId="7F2BFF9E" w14:textId="5942F1BF" w:rsidR="00C86223" w:rsidRDefault="00C86223" w:rsidP="00C86223">
      <w:pPr>
        <w:rPr>
          <w:b/>
        </w:rPr>
      </w:pPr>
      <w:r w:rsidRPr="00C86223">
        <w:rPr>
          <w:b/>
        </w:rPr>
        <w:t>"8. W przypadku konieczności ingerencji w zamontowane oraz uruchomione systemy obecnie działające u Zamawiającego a będące na gwarancji,  Wykonawca przejmuje gwarancję na te systemy."</w:t>
      </w:r>
    </w:p>
    <w:p w14:paraId="55FA4C67" w14:textId="77777777" w:rsidR="00C86223" w:rsidRDefault="00C86223" w:rsidP="00D36FBD">
      <w:pPr>
        <w:rPr>
          <w:b/>
        </w:rPr>
      </w:pPr>
    </w:p>
    <w:p w14:paraId="10F04E75" w14:textId="74288FA9" w:rsidR="00D36FBD" w:rsidRPr="00BD0789" w:rsidRDefault="00D36FBD" w:rsidP="00D36FBD">
      <w:pPr>
        <w:rPr>
          <w:b/>
        </w:rPr>
      </w:pPr>
      <w:r w:rsidRPr="00BD0789">
        <w:rPr>
          <w:b/>
        </w:rPr>
        <w:t>- w Załącznik</w:t>
      </w:r>
      <w:r w:rsidR="00D7288C" w:rsidRPr="00BD0789">
        <w:rPr>
          <w:b/>
        </w:rPr>
        <w:t>u nr 7 do SWZ - Opis przedmiotu zamówienia - Zakres zamówienia - w pkt 1. dodaje się tiret - czwarte, piąte, szóste; modyfikuje się zapisy w pkt. 2; modyfikuje się zapisy w pkt. 4; modyfikuje się zapisy w pkt. 5; modyfikuje się zapisy w pkt. 6;</w:t>
      </w:r>
      <w:r w:rsidR="00BD0789">
        <w:rPr>
          <w:b/>
        </w:rPr>
        <w:t xml:space="preserve"> modyfikacje</w:t>
      </w:r>
      <w:r w:rsidR="00ED0E39" w:rsidRPr="00BD0789">
        <w:rPr>
          <w:b/>
        </w:rPr>
        <w:t xml:space="preserve"> </w:t>
      </w:r>
      <w:r w:rsidR="001870D3">
        <w:rPr>
          <w:b/>
        </w:rPr>
        <w:t>zgodnie z załączonym dokumentem - Załącznik nr 7 do SWZ.</w:t>
      </w:r>
    </w:p>
    <w:p w14:paraId="21CDABAA" w14:textId="77777777" w:rsidR="00D36FBD" w:rsidRDefault="00D36FBD" w:rsidP="00D36FBD">
      <w:pPr>
        <w:suppressAutoHyphens/>
        <w:ind w:left="720" w:hanging="153"/>
        <w:rPr>
          <w:b/>
          <w:color w:val="FF0000"/>
        </w:rPr>
      </w:pPr>
    </w:p>
    <w:p w14:paraId="6A3F615C" w14:textId="794DDA4E" w:rsidR="00D36FBD" w:rsidRPr="00BD0789" w:rsidRDefault="00D36FBD" w:rsidP="00D36FBD">
      <w:pPr>
        <w:numPr>
          <w:ilvl w:val="0"/>
          <w:numId w:val="5"/>
        </w:numPr>
        <w:ind w:left="426" w:hanging="426"/>
        <w:rPr>
          <w:rFonts w:eastAsia="Times"/>
          <w:iCs/>
          <w:u w:val="single"/>
          <w:lang w:val="it-IT" w:eastAsia="it-IT"/>
        </w:rPr>
      </w:pPr>
      <w:r w:rsidRPr="00BD0789">
        <w:rPr>
          <w:rFonts w:eastAsia="Times"/>
          <w:iCs/>
          <w:lang w:val="it-IT" w:eastAsia="it-IT"/>
        </w:rPr>
        <w:t xml:space="preserve">Wyjaśnienia i zmiany są wiążące dla Wykonawców i Zamawiającego. </w:t>
      </w:r>
      <w:r w:rsidR="00D7288C" w:rsidRPr="00BD0789">
        <w:rPr>
          <w:rFonts w:eastAsia="Times"/>
          <w:iCs/>
          <w:u w:val="single"/>
          <w:lang w:val="it-IT" w:eastAsia="it-IT"/>
        </w:rPr>
        <w:t>W załączeniu zmieniony - obowiazujący Załącznik nr 7 do SWZ - O</w:t>
      </w:r>
      <w:r w:rsidR="00ED0E39" w:rsidRPr="00BD0789">
        <w:rPr>
          <w:rFonts w:eastAsia="Times"/>
          <w:iCs/>
          <w:u w:val="single"/>
          <w:lang w:val="it-IT" w:eastAsia="it-IT"/>
        </w:rPr>
        <w:t>pis p</w:t>
      </w:r>
      <w:r w:rsidR="00D7288C" w:rsidRPr="00BD0789">
        <w:rPr>
          <w:rFonts w:eastAsia="Times"/>
          <w:iCs/>
          <w:u w:val="single"/>
          <w:lang w:val="it-IT" w:eastAsia="it-IT"/>
        </w:rPr>
        <w:t>r</w:t>
      </w:r>
      <w:r w:rsidR="00ED0E39" w:rsidRPr="00BD0789">
        <w:rPr>
          <w:rFonts w:eastAsia="Times"/>
          <w:iCs/>
          <w:u w:val="single"/>
          <w:lang w:val="it-IT" w:eastAsia="it-IT"/>
        </w:rPr>
        <w:t>z</w:t>
      </w:r>
      <w:r w:rsidR="00D7288C" w:rsidRPr="00BD0789">
        <w:rPr>
          <w:rFonts w:eastAsia="Times"/>
          <w:iCs/>
          <w:u w:val="single"/>
          <w:lang w:val="it-IT" w:eastAsia="it-IT"/>
        </w:rPr>
        <w:t>edmiotu zamó</w:t>
      </w:r>
      <w:r w:rsidR="00ED0E39" w:rsidRPr="00BD0789">
        <w:rPr>
          <w:rFonts w:eastAsia="Times"/>
          <w:iCs/>
          <w:u w:val="single"/>
          <w:lang w:val="it-IT" w:eastAsia="it-IT"/>
        </w:rPr>
        <w:t>wi</w:t>
      </w:r>
      <w:r w:rsidR="00D7288C" w:rsidRPr="00BD0789">
        <w:rPr>
          <w:rFonts w:eastAsia="Times"/>
          <w:iCs/>
          <w:u w:val="single"/>
          <w:lang w:val="it-IT" w:eastAsia="it-IT"/>
        </w:rPr>
        <w:t>enia.</w:t>
      </w:r>
    </w:p>
    <w:p w14:paraId="1C870700" w14:textId="77777777" w:rsidR="00D36FBD" w:rsidRPr="00D36FBD" w:rsidRDefault="00D36FBD" w:rsidP="00D36FBD">
      <w:pPr>
        <w:ind w:left="426"/>
        <w:rPr>
          <w:rFonts w:eastAsia="Times"/>
          <w:iCs/>
          <w:color w:val="FF0000"/>
          <w:lang w:val="it-IT" w:eastAsia="it-IT"/>
        </w:rPr>
      </w:pPr>
    </w:p>
    <w:p w14:paraId="03245927" w14:textId="1269BE59" w:rsidR="00D36FBD" w:rsidRPr="00C67F51" w:rsidRDefault="00D36FBD" w:rsidP="00D36FBD">
      <w:pPr>
        <w:ind w:left="426" w:hanging="426"/>
        <w:rPr>
          <w:rFonts w:eastAsia="Times"/>
          <w:iCs/>
          <w:lang w:val="it-IT" w:eastAsia="it-IT"/>
        </w:rPr>
      </w:pPr>
      <w:r w:rsidRPr="00C67F51">
        <w:rPr>
          <w:rFonts w:eastAsia="Times"/>
          <w:iCs/>
          <w:lang w:val="it-IT" w:eastAsia="it-IT"/>
        </w:rPr>
        <w:t>IV.</w:t>
      </w:r>
      <w:r w:rsidRPr="00D36FBD">
        <w:rPr>
          <w:rFonts w:eastAsia="Times"/>
          <w:iCs/>
          <w:color w:val="FF0000"/>
          <w:lang w:val="it-IT" w:eastAsia="it-IT"/>
        </w:rPr>
        <w:tab/>
      </w:r>
      <w:r w:rsidRPr="00C67F51">
        <w:rPr>
          <w:rFonts w:eastAsia="Times"/>
          <w:iCs/>
          <w:lang w:val="it-IT" w:eastAsia="it-IT"/>
        </w:rPr>
        <w:t xml:space="preserve">Zamawiający informuje, że dokonane zmiany </w:t>
      </w:r>
      <w:r w:rsidR="00E4657C" w:rsidRPr="00C67F51">
        <w:rPr>
          <w:rFonts w:eastAsia="Times"/>
          <w:iCs/>
          <w:lang w:val="it-IT" w:eastAsia="it-IT"/>
        </w:rPr>
        <w:t>treści SWZ</w:t>
      </w:r>
      <w:r w:rsidRPr="00C67F51">
        <w:rPr>
          <w:rFonts w:eastAsia="Times"/>
          <w:iCs/>
          <w:lang w:val="it-IT" w:eastAsia="it-IT"/>
        </w:rPr>
        <w:t xml:space="preserve"> </w:t>
      </w:r>
      <w:r w:rsidR="00146006" w:rsidRPr="00C67F51">
        <w:rPr>
          <w:rFonts w:eastAsia="Times"/>
          <w:b/>
          <w:iCs/>
          <w:lang w:val="it-IT" w:eastAsia="it-IT"/>
        </w:rPr>
        <w:t xml:space="preserve">nie </w:t>
      </w:r>
      <w:r w:rsidRPr="00C67F51">
        <w:rPr>
          <w:rFonts w:eastAsia="Times"/>
          <w:b/>
          <w:iCs/>
          <w:lang w:val="it-IT" w:eastAsia="it-IT"/>
        </w:rPr>
        <w:t>prowadzą</w:t>
      </w:r>
      <w:r w:rsidRPr="00C67F51">
        <w:rPr>
          <w:rFonts w:eastAsia="Times"/>
          <w:iCs/>
          <w:lang w:val="it-IT" w:eastAsia="it-IT"/>
        </w:rPr>
        <w:t xml:space="preserve"> do zmiany treści ogłoszenia o zamówieniu.</w:t>
      </w:r>
      <w:r w:rsidRPr="00C67F51">
        <w:rPr>
          <w:rFonts w:eastAsia="Times"/>
          <w:iCs/>
          <w:lang w:val="it-IT" w:eastAsia="it-IT"/>
        </w:rPr>
        <w:tab/>
      </w:r>
      <w:r w:rsidRPr="00C67F51">
        <w:rPr>
          <w:rFonts w:eastAsia="Times"/>
          <w:iCs/>
          <w:lang w:val="it-IT" w:eastAsia="it-IT"/>
        </w:rPr>
        <w:tab/>
      </w:r>
    </w:p>
    <w:p w14:paraId="247CF1F4" w14:textId="77777777" w:rsidR="00D36FBD" w:rsidRPr="00C67F51" w:rsidRDefault="00D36FBD" w:rsidP="00D36FBD">
      <w:pPr>
        <w:tabs>
          <w:tab w:val="left" w:pos="0"/>
        </w:tabs>
        <w:rPr>
          <w:b/>
        </w:rPr>
      </w:pPr>
    </w:p>
    <w:p w14:paraId="685AEDBD" w14:textId="77777777" w:rsidR="00D36FBD" w:rsidRPr="00BD0789" w:rsidRDefault="00D36FBD" w:rsidP="00D36FBD">
      <w:pPr>
        <w:tabs>
          <w:tab w:val="left" w:pos="0"/>
        </w:tabs>
        <w:rPr>
          <w:b/>
        </w:rPr>
      </w:pPr>
    </w:p>
    <w:p w14:paraId="035F632D" w14:textId="77777777" w:rsidR="00D36FBD" w:rsidRPr="00BD0789" w:rsidRDefault="00D36FBD" w:rsidP="00D36FBD">
      <w:pPr>
        <w:tabs>
          <w:tab w:val="left" w:pos="0"/>
        </w:tabs>
        <w:rPr>
          <w:b/>
        </w:rPr>
      </w:pPr>
      <w:r w:rsidRPr="00BD0789">
        <w:rPr>
          <w:b/>
        </w:rPr>
        <w:t>W imieniu Zamawiającego</w:t>
      </w:r>
    </w:p>
    <w:p w14:paraId="7D6C5DF5" w14:textId="77777777" w:rsidR="00D36FBD" w:rsidRPr="00BD0789" w:rsidRDefault="00D36FBD" w:rsidP="00D36FBD">
      <w:pPr>
        <w:tabs>
          <w:tab w:val="left" w:pos="0"/>
        </w:tabs>
        <w:rPr>
          <w:b/>
        </w:rPr>
      </w:pPr>
    </w:p>
    <w:p w14:paraId="415D6B14" w14:textId="201AF2C6" w:rsidR="00D36FBD" w:rsidRPr="00BD0789" w:rsidRDefault="00D36FBD" w:rsidP="00D36FBD">
      <w:pPr>
        <w:rPr>
          <w:i/>
        </w:rPr>
      </w:pPr>
      <w:r w:rsidRPr="00BD0789">
        <w:rPr>
          <w:b/>
        </w:rPr>
        <w:t xml:space="preserve">Kanclerz UMB - mgr Konrad Raczkowski - </w:t>
      </w:r>
      <w:r w:rsidR="00CD5992">
        <w:rPr>
          <w:i/>
        </w:rPr>
        <w:t>podpis na oryginale dokumentu</w:t>
      </w:r>
      <w:bookmarkStart w:id="0" w:name="_GoBack"/>
      <w:bookmarkEnd w:id="0"/>
    </w:p>
    <w:p w14:paraId="750C2A8A" w14:textId="77777777" w:rsidR="007140D8" w:rsidRPr="007140D8" w:rsidRDefault="007140D8" w:rsidP="00E53A62">
      <w:pPr>
        <w:pStyle w:val="Bezodstpw"/>
      </w:pPr>
    </w:p>
    <w:sectPr w:rsidR="007140D8" w:rsidRPr="007140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265D922" w16cex:dateUtc="2024-06-19T05:18:00Z"/>
  <w16cex:commentExtensible w16cex:durableId="13D1A7A3" w16cex:dateUtc="2024-06-19T05:22:00Z"/>
  <w16cex:commentExtensible w16cex:durableId="543E03C8" w16cex:dateUtc="2024-06-19T05:15:00Z"/>
  <w16cex:commentExtensible w16cex:durableId="45D8648C" w16cex:dateUtc="2024-06-19T0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1E32E3F" w16cid:durableId="10F7B587"/>
  <w16cid:commentId w16cid:paraId="5BB87EF1" w16cid:durableId="2265D922"/>
  <w16cid:commentId w16cid:paraId="397BDDF4" w16cid:durableId="13D1A7A3"/>
  <w16cid:commentId w16cid:paraId="323BC987" w16cid:durableId="4DA1C2B0"/>
  <w16cid:commentId w16cid:paraId="1C97D628" w16cid:durableId="543E03C8"/>
  <w16cid:commentId w16cid:paraId="1ABC0898" w16cid:durableId="45D864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19F6B" w14:textId="77777777" w:rsidR="00E32366" w:rsidRDefault="00E32366" w:rsidP="00C4777D">
      <w:r>
        <w:separator/>
      </w:r>
    </w:p>
  </w:endnote>
  <w:endnote w:type="continuationSeparator" w:id="0">
    <w:p w14:paraId="5D391746" w14:textId="77777777" w:rsidR="00E32366" w:rsidRDefault="00E32366" w:rsidP="00C4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6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4799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66D01F" w14:textId="4B077580" w:rsidR="00BD0789" w:rsidRDefault="00BD07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99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D5992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D138753" w14:textId="77777777" w:rsidR="00BD0789" w:rsidRDefault="00BD07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016D5" w14:textId="77777777" w:rsidR="00E32366" w:rsidRDefault="00E32366" w:rsidP="00C4777D">
      <w:r>
        <w:separator/>
      </w:r>
    </w:p>
  </w:footnote>
  <w:footnote w:type="continuationSeparator" w:id="0">
    <w:p w14:paraId="1DDCAA90" w14:textId="77777777" w:rsidR="00E32366" w:rsidRDefault="00E32366" w:rsidP="00C4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747"/>
    <w:multiLevelType w:val="hybridMultilevel"/>
    <w:tmpl w:val="F0882794"/>
    <w:lvl w:ilvl="0" w:tplc="C44C4F72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3742C2"/>
    <w:multiLevelType w:val="multilevel"/>
    <w:tmpl w:val="A024F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B43C3"/>
    <w:multiLevelType w:val="multilevel"/>
    <w:tmpl w:val="39061AEC"/>
    <w:lvl w:ilvl="0">
      <w:start w:val="2"/>
      <w:numFmt w:val="decimal"/>
      <w:lvlText w:val="%1."/>
      <w:lvlJc w:val="left"/>
      <w:pPr>
        <w:ind w:left="540" w:hanging="540"/>
      </w:pPr>
      <w:rPr>
        <w:b/>
        <w:color w:val="FF0000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b w:val="0"/>
        <w:color w:val="000000"/>
      </w:rPr>
    </w:lvl>
  </w:abstractNum>
  <w:abstractNum w:abstractNumId="3" w15:restartNumberingAfterBreak="0">
    <w:nsid w:val="4ABD0979"/>
    <w:multiLevelType w:val="hybridMultilevel"/>
    <w:tmpl w:val="F5F8B3E8"/>
    <w:lvl w:ilvl="0" w:tplc="DCD8E74C">
      <w:start w:val="2"/>
      <w:numFmt w:val="upperRoman"/>
      <w:lvlText w:val="%1."/>
      <w:lvlJc w:val="left"/>
      <w:pPr>
        <w:ind w:left="720" w:hanging="720"/>
      </w:pPr>
      <w:rPr>
        <w:rFonts w:eastAsia="Times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F732C8"/>
    <w:multiLevelType w:val="hybridMultilevel"/>
    <w:tmpl w:val="C6DEF09A"/>
    <w:lvl w:ilvl="0" w:tplc="0BA8A5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FA9"/>
    <w:rsid w:val="00034865"/>
    <w:rsid w:val="000E3F5A"/>
    <w:rsid w:val="001153E0"/>
    <w:rsid w:val="00146006"/>
    <w:rsid w:val="001725BF"/>
    <w:rsid w:val="00180944"/>
    <w:rsid w:val="001870D3"/>
    <w:rsid w:val="001939EA"/>
    <w:rsid w:val="00213439"/>
    <w:rsid w:val="00216660"/>
    <w:rsid w:val="00270E04"/>
    <w:rsid w:val="002865C1"/>
    <w:rsid w:val="002A1F95"/>
    <w:rsid w:val="00383C17"/>
    <w:rsid w:val="00412E54"/>
    <w:rsid w:val="00425CE1"/>
    <w:rsid w:val="004302FE"/>
    <w:rsid w:val="00480071"/>
    <w:rsid w:val="0048047E"/>
    <w:rsid w:val="00496108"/>
    <w:rsid w:val="004B60F4"/>
    <w:rsid w:val="004C510F"/>
    <w:rsid w:val="004F0A3D"/>
    <w:rsid w:val="00543778"/>
    <w:rsid w:val="005669EF"/>
    <w:rsid w:val="00595617"/>
    <w:rsid w:val="005C0B6C"/>
    <w:rsid w:val="0061494B"/>
    <w:rsid w:val="00621775"/>
    <w:rsid w:val="0062540F"/>
    <w:rsid w:val="00631C97"/>
    <w:rsid w:val="00647035"/>
    <w:rsid w:val="006768B1"/>
    <w:rsid w:val="00686FA3"/>
    <w:rsid w:val="00694B92"/>
    <w:rsid w:val="006B520E"/>
    <w:rsid w:val="007140D8"/>
    <w:rsid w:val="00747D22"/>
    <w:rsid w:val="007519D6"/>
    <w:rsid w:val="007757E5"/>
    <w:rsid w:val="007B1675"/>
    <w:rsid w:val="007E2873"/>
    <w:rsid w:val="00817EE2"/>
    <w:rsid w:val="0083743C"/>
    <w:rsid w:val="008542BD"/>
    <w:rsid w:val="008573EF"/>
    <w:rsid w:val="00873247"/>
    <w:rsid w:val="00883F17"/>
    <w:rsid w:val="00884A8F"/>
    <w:rsid w:val="008955B8"/>
    <w:rsid w:val="008D2145"/>
    <w:rsid w:val="00913F53"/>
    <w:rsid w:val="0095123B"/>
    <w:rsid w:val="009541D2"/>
    <w:rsid w:val="009745B4"/>
    <w:rsid w:val="009F442A"/>
    <w:rsid w:val="00A61404"/>
    <w:rsid w:val="00A85FBD"/>
    <w:rsid w:val="00AA3876"/>
    <w:rsid w:val="00AF0068"/>
    <w:rsid w:val="00AF480F"/>
    <w:rsid w:val="00B37C59"/>
    <w:rsid w:val="00B60AF0"/>
    <w:rsid w:val="00B71E7E"/>
    <w:rsid w:val="00B95269"/>
    <w:rsid w:val="00BD0789"/>
    <w:rsid w:val="00C4777D"/>
    <w:rsid w:val="00C520D8"/>
    <w:rsid w:val="00C67F51"/>
    <w:rsid w:val="00C86223"/>
    <w:rsid w:val="00CB202D"/>
    <w:rsid w:val="00CD5992"/>
    <w:rsid w:val="00D053EF"/>
    <w:rsid w:val="00D14605"/>
    <w:rsid w:val="00D36FBD"/>
    <w:rsid w:val="00D428F7"/>
    <w:rsid w:val="00D7288C"/>
    <w:rsid w:val="00DE0BFF"/>
    <w:rsid w:val="00DF1D06"/>
    <w:rsid w:val="00E32366"/>
    <w:rsid w:val="00E4657C"/>
    <w:rsid w:val="00E53A62"/>
    <w:rsid w:val="00E7538E"/>
    <w:rsid w:val="00ED0E39"/>
    <w:rsid w:val="00F67D26"/>
    <w:rsid w:val="00F8777C"/>
    <w:rsid w:val="00F93F36"/>
    <w:rsid w:val="00F93FA9"/>
    <w:rsid w:val="00FA2D7A"/>
    <w:rsid w:val="00F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6A50"/>
  <w15:chartTrackingRefBased/>
  <w15:docId w15:val="{C413D588-6C97-49C9-A10A-0D2AACAB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A8F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0BFF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496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884A8F"/>
    <w:pPr>
      <w:ind w:left="720"/>
    </w:pPr>
  </w:style>
  <w:style w:type="character" w:styleId="Pogrubienie">
    <w:name w:val="Strong"/>
    <w:basedOn w:val="Domylnaczcionkaakapitu"/>
    <w:uiPriority w:val="22"/>
    <w:qFormat/>
    <w:rsid w:val="008542B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477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77D"/>
    <w:rPr>
      <w:rFonts w:ascii="Calibri" w:hAnsi="Calibri" w:cs="Calibri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477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77D"/>
    <w:rPr>
      <w:rFonts w:ascii="Calibri" w:hAnsi="Calibri" w:cs="Calibri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0E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0E0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0E04"/>
    <w:rPr>
      <w:rFonts w:ascii="Calibri" w:hAnsi="Calibri" w:cs="Calibri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0E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0E04"/>
    <w:rPr>
      <w:rFonts w:ascii="Calibri" w:hAnsi="Calibri" w:cs="Calibri"/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E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E0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AF480F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40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4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9</Pages>
  <Words>3840</Words>
  <Characters>23042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Sochoń</dc:creator>
  <cp:keywords/>
  <dc:description/>
  <cp:lastModifiedBy>Elżbieta Samsonowicz-Łęczycka</cp:lastModifiedBy>
  <cp:revision>31</cp:revision>
  <cp:lastPrinted>2024-06-19T10:46:00Z</cp:lastPrinted>
  <dcterms:created xsi:type="dcterms:W3CDTF">2024-06-11T05:19:00Z</dcterms:created>
  <dcterms:modified xsi:type="dcterms:W3CDTF">2024-06-19T10:49:00Z</dcterms:modified>
</cp:coreProperties>
</file>