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46" w:rsidRPr="00FA64B7" w:rsidRDefault="000C6046" w:rsidP="000C604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P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2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C6046" w:rsidRPr="00FA64B7" w:rsidRDefault="000C6046" w:rsidP="000C604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…</w:t>
      </w:r>
      <w:r w:rsidR="00AD1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/GKN/23</w:t>
      </w:r>
    </w:p>
    <w:p w:rsidR="000C6046" w:rsidRPr="00FA64B7" w:rsidRDefault="000C6046" w:rsidP="000C604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6046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 dniu ….. </w:t>
      </w:r>
      <w:r w:rsidR="00A93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2023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we Włoszczowie, pomiędzy: </w:t>
      </w:r>
      <w:r w:rsidR="00AD1565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1565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Powiatem Włoszczowskim </w:t>
      </w:r>
      <w:r w:rsidR="00AD1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37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D1565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 we Włoszczowie przy ul. Wiśniowej 10,  </w:t>
      </w:r>
      <w:r w:rsidR="00AD1565" w:rsidRPr="009874BE">
        <w:rPr>
          <w:rFonts w:ascii="Times New Roman" w:eastAsia="Times New Roman" w:hAnsi="Times New Roman" w:cs="Times New Roman"/>
          <w:sz w:val="24"/>
          <w:szCs w:val="24"/>
        </w:rPr>
        <w:t>NIP 609-00-72-293, REGON 2910</w:t>
      </w:r>
      <w:r w:rsidR="00AD1565">
        <w:rPr>
          <w:rFonts w:ascii="Times New Roman" w:eastAsia="Times New Roman" w:hAnsi="Times New Roman" w:cs="Times New Roman"/>
          <w:sz w:val="24"/>
          <w:szCs w:val="24"/>
        </w:rPr>
        <w:t xml:space="preserve">09403 </w:t>
      </w:r>
      <w:r w:rsidR="00AD1565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 Zarząd w imieniu, którego działają: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</w:p>
    <w:p w:rsidR="000C6046" w:rsidRPr="007C4696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696">
        <w:rPr>
          <w:rFonts w:ascii="Times New Roman" w:eastAsia="Times New Roman" w:hAnsi="Times New Roman" w:cs="Times New Roman"/>
          <w:sz w:val="24"/>
          <w:szCs w:val="24"/>
          <w:lang w:eastAsia="pl-PL"/>
        </w:rPr>
        <w:t>z kontrasygnatą …………………….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FA6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„Zamawiającym</w:t>
      </w: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a: 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 w dalszej części </w:t>
      </w: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„Wykonawcą”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0C6046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32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801F10" w:rsidRDefault="000C6046" w:rsidP="00801F10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309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zamawia, a Wykonawca zobowiązuje się do</w:t>
      </w:r>
      <w:r w:rsidR="0062412A" w:rsidRPr="006241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412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62412A" w:rsidRPr="006241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porządzenia </w:t>
      </w:r>
      <w:r w:rsidR="00230031" w:rsidRPr="00230031">
        <w:rPr>
          <w:rFonts w:ascii="Times New Roman" w:eastAsia="Times New Roman" w:hAnsi="Times New Roman" w:cs="Times New Roman"/>
          <w:sz w:val="24"/>
          <w:szCs w:val="24"/>
          <w:lang w:eastAsia="pl-PL"/>
        </w:rPr>
        <w:t>operatu szacunkowego</w:t>
      </w:r>
      <w:r w:rsidR="00230031" w:rsidRPr="002300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01F10" w:rsidRPr="003A6DB8">
        <w:rPr>
          <w:rFonts w:ascii="Times New Roman" w:eastAsia="Times New Roman" w:hAnsi="Times New Roman" w:cs="Times New Roman"/>
          <w:sz w:val="24"/>
          <w:szCs w:val="20"/>
          <w:lang w:eastAsia="pl-PL"/>
        </w:rPr>
        <w:t>obejmującego</w:t>
      </w:r>
      <w:r w:rsidR="00801F10" w:rsidRPr="00801F1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801F10" w:rsidRPr="003A6D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ustalenie wartości nieruchomości oznaczonej przed scaleniem </w:t>
      </w:r>
      <w:r w:rsidR="00801F10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801F10" w:rsidRPr="003A6D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 podziałem nieruchomości działką ewidencyjną nr 3369/23, według stanu na dzień </w:t>
      </w:r>
      <w:r w:rsidR="00801F10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801F10" w:rsidRPr="003A6D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29 października 2020 r. tj. dzień podjęcia  uchwały Nr XXIII/161/20 Rady Miejskiej </w:t>
      </w:r>
    </w:p>
    <w:p w:rsidR="00801F10" w:rsidRPr="003A6DB8" w:rsidRDefault="00801F10" w:rsidP="00801F10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A6D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we Włoszczowie z dnia 29 </w:t>
      </w:r>
      <w:r w:rsidRPr="00801F10">
        <w:rPr>
          <w:rFonts w:ascii="Times New Roman" w:eastAsia="Times New Roman" w:hAnsi="Times New Roman" w:cs="Times New Roman"/>
          <w:sz w:val="24"/>
          <w:szCs w:val="20"/>
          <w:lang w:eastAsia="pl-PL"/>
        </w:rPr>
        <w:t>p</w:t>
      </w:r>
      <w:r w:rsidRPr="003A6D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aździernika 2020 r. w sprawie scalenia i podziału nieruchomości położonych we Włoszczowie, a także wartości  urządzeń, których właściciele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3A6D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lub użytkownicy wieczyści nie mogli odłączyć od gruntu, oraz drzew i krzewów, a także ustalenia wysokości odszkodowania i dopłaty w celu ich wypłacenia dotychczasowym właścicielom przez Gminę Włoszczowa. </w:t>
      </w:r>
    </w:p>
    <w:p w:rsidR="00CA19CE" w:rsidRDefault="00CA19CE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0C6046" w:rsidRPr="00FA64B7" w:rsidRDefault="000C6046" w:rsidP="000C60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prac i zakres określony został w zapytaniu ofertowym znak: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GKN.272.</w:t>
      </w:r>
      <w:r w:rsidR="00534AF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F5E7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B3D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EB3D5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.BG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stanowiącym załącznik do niniejszej Umowy.</w:t>
      </w:r>
    </w:p>
    <w:p w:rsidR="000C6046" w:rsidRPr="00FA64B7" w:rsidRDefault="000C6046" w:rsidP="000C604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046" w:rsidRDefault="000C6046" w:rsidP="000C6046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0F066F" w:rsidRPr="000F066F" w:rsidRDefault="000F066F" w:rsidP="000F066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06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 wykonania operat</w:t>
      </w:r>
      <w:r w:rsidR="00974D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0F06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szacunkow</w:t>
      </w:r>
      <w:r w:rsidR="00974D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ego</w:t>
      </w:r>
      <w:r w:rsidRPr="000F06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0F06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dnia </w:t>
      </w:r>
      <w:r w:rsidR="00FF5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04 sierpnia</w:t>
      </w:r>
      <w:bookmarkStart w:id="0" w:name="_GoBack"/>
      <w:bookmarkEnd w:id="0"/>
      <w:r w:rsidR="00C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F06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2023r.</w:t>
      </w:r>
    </w:p>
    <w:p w:rsidR="00706A6C" w:rsidRDefault="00706A6C" w:rsidP="000C604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974D7F" w:rsidRDefault="000C6046" w:rsidP="000C6046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za wykonanie przedmiotu Umowy ustala się na kwotę: </w:t>
      </w:r>
    </w:p>
    <w:p w:rsidR="000C6046" w:rsidRDefault="000C6046" w:rsidP="00974D7F">
      <w:pPr>
        <w:pStyle w:val="Akapitzlist"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…………zł  netto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…</w:t>
      </w:r>
      <w:r w:rsidR="00974D7F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…………………………………………….…………….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</w:p>
    <w:p w:rsidR="000C6046" w:rsidRPr="00FA64B7" w:rsidRDefault="000C6046" w:rsidP="000C6046">
      <w:pPr>
        <w:pStyle w:val="Akapitzlist"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…………zł </w:t>
      </w: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………………………………………...…………</w:t>
      </w:r>
      <w:r w:rsidR="005F2954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.……..).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6046" w:rsidRPr="00FA64B7" w:rsidRDefault="000C6046" w:rsidP="000C604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wymienione w ust. 1 pokrywa wszelkie koszty, jakie poniesie Wykonawca  z tytułu wykonania przedmiotu Umowy.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4619B" w:rsidRDefault="00706A6C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44619B" w:rsidRDefault="0044619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0C6046" w:rsidRPr="00FA64B7" w:rsidRDefault="00706A6C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br/>
      </w:r>
      <w:r w:rsidR="000C6046"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0C6046" w:rsidRPr="00FA64B7" w:rsidRDefault="000C6046" w:rsidP="000C604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Należność za wykonany i przyjęty bez zastrzeżeń przedmiot zamówienia płatna będzie przelewem z konta Zamawiającego w terminie 14 dni licząc od daty dostarczenia Zamawiającemu prawidłowo wystawionej faktury na konto Wykonawcy.</w:t>
      </w:r>
    </w:p>
    <w:p w:rsidR="000C6046" w:rsidRPr="00FA64B7" w:rsidRDefault="000C6046" w:rsidP="000C604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do wystawienia faktury, będzie przyjęcie przez Zamawiającego prac określonych  w § 1 i § 2 niniejszej Umowy bez jakichkolwiek zastrzeżeń, co zostanie potwierdzone sporządzeniem protokołu odbioru prac.</w:t>
      </w:r>
    </w:p>
    <w:p w:rsidR="000C6046" w:rsidRPr="00FA64B7" w:rsidRDefault="000C6046" w:rsidP="000C604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Fakturę należy wystawić na: </w:t>
      </w:r>
    </w:p>
    <w:p w:rsidR="000C6046" w:rsidRPr="00FA64B7" w:rsidRDefault="000C6046" w:rsidP="000C6046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Nabywca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Powiat Włoszczowski, ul. Wiśniowa 10, 29-100 Włoszczowa,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NIP 609 00 72 293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</w:t>
      </w:r>
    </w:p>
    <w:p w:rsidR="000C6046" w:rsidRPr="00FA64B7" w:rsidRDefault="000C6046" w:rsidP="000C6046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Odbiorca: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Powiatowe, ul. Wiśniowa 10, 29-100 Włoszczowa</w:t>
      </w: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0C6046" w:rsidRPr="00FA64B7" w:rsidRDefault="000C6046" w:rsidP="000C6046">
      <w:pPr>
        <w:pStyle w:val="Akapitzlist"/>
        <w:numPr>
          <w:ilvl w:val="0"/>
          <w:numId w:val="3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zapłacić Zamawiającemu karę w wysokości 15% ceny umownej w przypadku odstąpienia od umowy z powodu okoliczności, za które odpowiada Wykonawca.</w:t>
      </w:r>
    </w:p>
    <w:p w:rsidR="000C6046" w:rsidRPr="00FA64B7" w:rsidRDefault="000C6046" w:rsidP="000C6046">
      <w:pPr>
        <w:tabs>
          <w:tab w:val="left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Karę umowną za odstąpienie Wykonawcy od wykonania zamówienia sumuje się z karami                    wynikającymi z punktu 2 niniejszego paragrafu.</w:t>
      </w:r>
    </w:p>
    <w:p w:rsidR="000C6046" w:rsidRPr="00FA64B7" w:rsidRDefault="000C6046" w:rsidP="000C6046">
      <w:pPr>
        <w:pStyle w:val="Akapitzlist"/>
        <w:numPr>
          <w:ilvl w:val="0"/>
          <w:numId w:val="3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zapłacić Zamawiającemu karę w wysokości 0.5% ceny umownej za każdy dzień opóźnienia w realizacji zamówienia, licząc od dnia następnego                   po upływie terminu umownego. Po bezskutecznym upływie 30 dni od wyznaczonego terminu umownego Zamawiający może odstąpić od Umowy i w związku z tym naliczy karę Wykonawcy w wysokości 40% ceny umownej.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Wykonawca wyraża zgodę na dokonywanie potrąceń kar umownych z wynagrodzenia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przysługującego mu z tytułu realizacji przedmiotu Umowy.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Zamawiający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zastrzega sobie prawo dochodzenia odszkodowania przewyższającego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kary umowne.</w:t>
      </w:r>
    </w:p>
    <w:p w:rsidR="000C6046" w:rsidRPr="00FA64B7" w:rsidRDefault="000C6046" w:rsidP="000C604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0C6046" w:rsidRPr="00FA64B7" w:rsidRDefault="000C6046" w:rsidP="000C604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udziela 36- miesięcznej gwarancji na wykonany przez siebie przedmiot Umowy.</w:t>
      </w:r>
    </w:p>
    <w:p w:rsidR="000C6046" w:rsidRPr="00FA64B7" w:rsidRDefault="000C6046" w:rsidP="000C6046">
      <w:pPr>
        <w:pStyle w:val="Akapitzlist"/>
        <w:numPr>
          <w:ilvl w:val="0"/>
          <w:numId w:val="1"/>
        </w:num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może realizować uprawnienia z tytułu rękojmi za wady fizyczne niezależnie od uprawnień wynikających z gwarancji. Okres rękojmi strony ustalają na 36-miesięcy.</w:t>
      </w:r>
    </w:p>
    <w:p w:rsidR="000C6046" w:rsidRPr="00FA64B7" w:rsidRDefault="000C6046" w:rsidP="000C604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Bieg terminu, po upływie, którego wygasają uprawnienia z tytułu gwarancji i rękojmi,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rozpoczyna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 w stosunku do Wykonawcy w dniu zakończenia przez Zamawiającego odbioru końcowego robót.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:rsidR="000C6046" w:rsidRPr="007E5456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uzgadniają, że należności objęte Umową nie mogą stanowić przedmiotu cesji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art. 509 § 1 Kodeksu cywilnego.</w:t>
      </w:r>
    </w:p>
    <w:p w:rsidR="0044619B" w:rsidRDefault="0044619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0C6046" w:rsidRPr="00FA64B7" w:rsidRDefault="000C6046" w:rsidP="000C604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9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do zawieranej Umowy na powyższe prace nie mają zastosowania obowiązki w zakresie umów zleceń oraz umów o świadczenie usług, wynikające z ustawy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10 października 2002 r. o minimalnym wynagrodzeniu za pracę, z uwagi na zatrudnianie przez Wykonawcę pracowników lub zawarte przez Wykonawcę umowy </w:t>
      </w:r>
      <w:r w:rsidR="00675D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z zleceniobiorcami. Jednocześnie Wykonawca zobowiązuje się do niezwłocznego poinformowania Zamawiającego o jakiejkolwiek zmianie w tym zakresie.</w:t>
      </w:r>
    </w:p>
    <w:p w:rsidR="000C6046" w:rsidRDefault="000C6046" w:rsidP="000C604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0C6046" w:rsidRPr="00FA64B7" w:rsidRDefault="000C6046" w:rsidP="000C6046">
      <w:pPr>
        <w:pStyle w:val="Akapitzlist"/>
        <w:numPr>
          <w:ilvl w:val="0"/>
          <w:numId w:val="4"/>
        </w:num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Bez pisemnej zgody Zamawiającego, Wykonawca nie może powierzyć wykonania zamówienia innym podmiotom.</w:t>
      </w:r>
    </w:p>
    <w:p w:rsidR="000C6046" w:rsidRPr="00FA64B7" w:rsidRDefault="000C6046" w:rsidP="000C6046">
      <w:pPr>
        <w:pStyle w:val="Akapitzlist"/>
        <w:numPr>
          <w:ilvl w:val="0"/>
          <w:numId w:val="4"/>
        </w:num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postanowień zawartej Umowy może nastąpić za zgodą obu stron, wyrażoną                             na piśmie pod rygorem nieważności.</w:t>
      </w:r>
    </w:p>
    <w:p w:rsidR="000C6046" w:rsidRPr="00FA64B7" w:rsidRDefault="000C6046" w:rsidP="000C604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mają zastosowanie przepisy kodeksu cywilnego.</w:t>
      </w:r>
    </w:p>
    <w:p w:rsidR="000C6046" w:rsidRPr="00FA64B7" w:rsidRDefault="000C6046" w:rsidP="000C6046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spory dotyczące realizacji niniejszej Umowy podlegają rozpoznaniu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Sąd terytorialnie właściwy dla siedziby Zamawiającego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C6046" w:rsidRPr="00FA64B7" w:rsidRDefault="000C6046" w:rsidP="000C6046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812B0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egzemplarzach, z których dwa przeznaczone                   są dla Zamawiającego, a jeden dla Wykonawcy.</w:t>
      </w:r>
    </w:p>
    <w:p w:rsidR="000C6046" w:rsidRPr="00FA64B7" w:rsidRDefault="000C6046" w:rsidP="000C6046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34B7" w:rsidRDefault="00C534B7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34B7" w:rsidRDefault="00C534B7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                                                                         WYKONAWCA:</w:t>
      </w:r>
    </w:p>
    <w:p w:rsidR="000C6046" w:rsidRPr="00FA64B7" w:rsidRDefault="000C6046" w:rsidP="000C6046">
      <w:pPr>
        <w:spacing w:after="0" w:line="276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Default="000C6046"/>
    <w:sectPr w:rsidR="000C6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4246"/>
    <w:multiLevelType w:val="hybridMultilevel"/>
    <w:tmpl w:val="CE42715C"/>
    <w:lvl w:ilvl="0" w:tplc="7AAC8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8310DC4"/>
    <w:multiLevelType w:val="hybridMultilevel"/>
    <w:tmpl w:val="177A0FEC"/>
    <w:lvl w:ilvl="0" w:tplc="A52650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9659B"/>
    <w:multiLevelType w:val="hybridMultilevel"/>
    <w:tmpl w:val="1D2227FE"/>
    <w:lvl w:ilvl="0" w:tplc="7AAC8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B73D6"/>
    <w:multiLevelType w:val="hybridMultilevel"/>
    <w:tmpl w:val="C6D8D21C"/>
    <w:lvl w:ilvl="0" w:tplc="3D0A2C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8C1E39"/>
    <w:multiLevelType w:val="hybridMultilevel"/>
    <w:tmpl w:val="93500BAE"/>
    <w:lvl w:ilvl="0" w:tplc="A52650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44"/>
    <w:rsid w:val="00061C30"/>
    <w:rsid w:val="000C6046"/>
    <w:rsid w:val="000F066F"/>
    <w:rsid w:val="001D31CE"/>
    <w:rsid w:val="001D585B"/>
    <w:rsid w:val="0021032B"/>
    <w:rsid w:val="00230031"/>
    <w:rsid w:val="00287FAE"/>
    <w:rsid w:val="0044619B"/>
    <w:rsid w:val="00534AFB"/>
    <w:rsid w:val="005E0444"/>
    <w:rsid w:val="005F2954"/>
    <w:rsid w:val="00614AD7"/>
    <w:rsid w:val="0062412A"/>
    <w:rsid w:val="00675DFB"/>
    <w:rsid w:val="00706A6C"/>
    <w:rsid w:val="007F1F8A"/>
    <w:rsid w:val="00801F10"/>
    <w:rsid w:val="00812B04"/>
    <w:rsid w:val="00826046"/>
    <w:rsid w:val="00974D7F"/>
    <w:rsid w:val="00A2087B"/>
    <w:rsid w:val="00A92E46"/>
    <w:rsid w:val="00A93706"/>
    <w:rsid w:val="00AD1565"/>
    <w:rsid w:val="00B701FC"/>
    <w:rsid w:val="00C40017"/>
    <w:rsid w:val="00C534B7"/>
    <w:rsid w:val="00C7494E"/>
    <w:rsid w:val="00C9528A"/>
    <w:rsid w:val="00CA19CE"/>
    <w:rsid w:val="00CB1235"/>
    <w:rsid w:val="00E715E6"/>
    <w:rsid w:val="00E82244"/>
    <w:rsid w:val="00EB3D57"/>
    <w:rsid w:val="00EB7732"/>
    <w:rsid w:val="00FC368E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04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0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04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0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Gładyś</dc:creator>
  <cp:keywords/>
  <dc:description/>
  <cp:lastModifiedBy>Bożena Gładyś</cp:lastModifiedBy>
  <cp:revision>35</cp:revision>
  <cp:lastPrinted>2023-06-28T12:51:00Z</cp:lastPrinted>
  <dcterms:created xsi:type="dcterms:W3CDTF">2023-04-27T10:38:00Z</dcterms:created>
  <dcterms:modified xsi:type="dcterms:W3CDTF">2023-07-07T08:39:00Z</dcterms:modified>
</cp:coreProperties>
</file>