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66" w:rsidRPr="00E04866" w:rsidRDefault="00E04866" w:rsidP="00E04866">
      <w:pPr>
        <w:tabs>
          <w:tab w:val="left" w:pos="284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2.4.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E04866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E04866" w:rsidRPr="00E04866" w:rsidRDefault="00E04866" w:rsidP="00E0486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E04866" w:rsidRPr="00E04866" w:rsidRDefault="00E04866" w:rsidP="00E04866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KRS/CEiDG)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bookmarkStart w:id="0" w:name="_GoBack"/>
      <w:bookmarkEnd w:id="0"/>
    </w:p>
    <w:p w:rsidR="00E04866" w:rsidRPr="00E04866" w:rsidRDefault="00E04866" w:rsidP="00E04866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E04866" w:rsidRPr="00E04866" w:rsidRDefault="00E04866" w:rsidP="00E04866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E04866" w:rsidRPr="00E04866" w:rsidRDefault="00E04866" w:rsidP="00E0486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4866" w:rsidRPr="00E04866" w:rsidRDefault="00E04866" w:rsidP="00E04866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04866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E04866" w:rsidRPr="00E04866" w:rsidRDefault="00E04866" w:rsidP="00E04866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E04866">
        <w:rPr>
          <w:rFonts w:ascii="Calibri" w:eastAsia="Calibri" w:hAnsi="Calibri" w:cs="Calibri"/>
          <w:b/>
          <w:sz w:val="18"/>
          <w:szCs w:val="18"/>
        </w:rPr>
        <w:t xml:space="preserve">o aktualności informacji zawartych w oświadczeniu, o którym mowa w art. 125 ust. 1 ustawy Pzp </w:t>
      </w:r>
      <w:r w:rsidRPr="00E04866">
        <w:rPr>
          <w:rFonts w:ascii="Calibri" w:eastAsia="Calibri" w:hAnsi="Calibri" w:cs="Calibri"/>
          <w:b/>
          <w:sz w:val="18"/>
          <w:szCs w:val="18"/>
        </w:rPr>
        <w:br/>
        <w:t>w zakresie podstaw wykluczenia z postępowania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E0486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Dostawa ciągnika wraz z osprzętem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t xml:space="preserve">wszystkie informacje zawarte w złożonym przez mnie wcześniej w oświadczeniu, o którym mowa </w:t>
      </w: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art. 125 ust. 1 ustawy pzp w zakresie podstaw wykluczenia z postępowania z postępowania na podstawie </w:t>
      </w:r>
      <w:r w:rsidRPr="00E04866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art. 108 ust. 1 pkt 3-4 i 6 oraz art. 109 ust. 1 pkt 4 ustawy pzp są nadal aktualne.  </w:t>
      </w: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E04866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E04866" w:rsidRPr="00E04866" w:rsidRDefault="00E04866" w:rsidP="00E04866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E04866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E04866" w:rsidRPr="00E04866" w:rsidRDefault="00E04866" w:rsidP="00E04866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sectPr w:rsidR="00E04866" w:rsidRPr="00E04866" w:rsidSect="008E17C9">
          <w:headerReference w:type="default" r:id="rId6"/>
          <w:footerReference w:type="default" r:id="rId7"/>
          <w:pgSz w:w="11906" w:h="16838"/>
          <w:pgMar w:top="1259" w:right="1418" w:bottom="1276" w:left="1418" w:header="709" w:footer="624" w:gutter="0"/>
          <w:cols w:space="708"/>
          <w:docGrid w:linePitch="360"/>
        </w:sectPr>
      </w:pPr>
      <w:r w:rsidRPr="00E0486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 Oświadczenie składa tylko wykonawca, którego oferta zostanie najwyżej oceniona na wezwanie zamawiającego</w:t>
      </w:r>
    </w:p>
    <w:p w:rsidR="00B46089" w:rsidRDefault="00B46089"/>
    <w:sectPr w:rsidR="00B4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E4" w:rsidRDefault="004336E4" w:rsidP="00E04866">
      <w:pPr>
        <w:spacing w:after="0" w:line="240" w:lineRule="auto"/>
      </w:pPr>
      <w:r>
        <w:separator/>
      </w:r>
    </w:p>
  </w:endnote>
  <w:endnote w:type="continuationSeparator" w:id="0">
    <w:p w:rsidR="004336E4" w:rsidRDefault="004336E4" w:rsidP="00E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820208"/>
      <w:docPartObj>
        <w:docPartGallery w:val="Page Numbers (Bottom of Page)"/>
        <w:docPartUnique/>
      </w:docPartObj>
    </w:sdtPr>
    <w:sdtEndPr/>
    <w:sdtContent>
      <w:p w:rsidR="00544CA0" w:rsidRDefault="00433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66">
          <w:rPr>
            <w:noProof/>
          </w:rPr>
          <w:t>1</w:t>
        </w:r>
        <w:r>
          <w:fldChar w:fldCharType="end"/>
        </w:r>
      </w:p>
    </w:sdtContent>
  </w:sdt>
  <w:p w:rsidR="00544CA0" w:rsidRPr="00944DC7" w:rsidRDefault="004336E4">
    <w:pPr>
      <w:pStyle w:val="Stopka"/>
      <w:ind w:right="360"/>
      <w:jc w:val="right"/>
      <w:rPr>
        <w:rFonts w:ascii="Calibri" w:hAnsi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E4" w:rsidRDefault="004336E4" w:rsidP="00E04866">
      <w:pPr>
        <w:spacing w:after="0" w:line="240" w:lineRule="auto"/>
      </w:pPr>
      <w:r>
        <w:separator/>
      </w:r>
    </w:p>
  </w:footnote>
  <w:footnote w:type="continuationSeparator" w:id="0">
    <w:p w:rsidR="004336E4" w:rsidRDefault="004336E4" w:rsidP="00E0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CA0" w:rsidRDefault="004336E4" w:rsidP="00B36E1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66"/>
    <w:rsid w:val="004336E4"/>
    <w:rsid w:val="00B46089"/>
    <w:rsid w:val="00E0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71AD-F5D1-4F24-81C8-9D7B7611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866"/>
  </w:style>
  <w:style w:type="paragraph" w:styleId="Nagwek">
    <w:name w:val="header"/>
    <w:basedOn w:val="Normalny"/>
    <w:link w:val="NagwekZnak"/>
    <w:rsid w:val="00E04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0486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E04866"/>
  </w:style>
  <w:style w:type="table" w:styleId="Tabela-Siatka">
    <w:name w:val="Table Grid"/>
    <w:basedOn w:val="Standardowy"/>
    <w:uiPriority w:val="39"/>
    <w:rsid w:val="00E0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2025-05-08T07:39:00Z</dcterms:created>
  <dcterms:modified xsi:type="dcterms:W3CDTF">2025-05-08T07:40:00Z</dcterms:modified>
</cp:coreProperties>
</file>