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E1F2C05" w14:textId="77777777" w:rsidR="002F7FF1" w:rsidRPr="00FD04F5" w:rsidRDefault="002F7FF1" w:rsidP="00040274">
      <w:pPr>
        <w:pStyle w:val="Nagwek"/>
        <w:rPr>
          <w:rFonts w:asciiTheme="minorHAnsi" w:hAnsiTheme="minorHAnsi" w:cstheme="minorHAnsi"/>
          <w:b/>
          <w:smallCaps/>
          <w:szCs w:val="22"/>
        </w:rPr>
      </w:pPr>
      <w:r w:rsidRPr="00FD04F5">
        <w:rPr>
          <w:rFonts w:asciiTheme="minorHAnsi" w:hAnsiTheme="minorHAnsi" w:cstheme="minorHAnsi"/>
          <w:b/>
          <w:smallCaps/>
          <w:szCs w:val="22"/>
          <w:u w:val="single"/>
        </w:rPr>
        <w:t>ZAMAWIAJĄCY</w:t>
      </w:r>
      <w:r w:rsidRPr="00FD04F5">
        <w:rPr>
          <w:rFonts w:asciiTheme="minorHAnsi" w:hAnsiTheme="minorHAnsi" w:cstheme="minorHAnsi"/>
          <w:b/>
          <w:smallCaps/>
          <w:szCs w:val="22"/>
        </w:rPr>
        <w:t>:</w:t>
      </w:r>
    </w:p>
    <w:p w14:paraId="3FFBF495" w14:textId="77777777" w:rsidR="00040274" w:rsidRPr="00FD04F5" w:rsidRDefault="00040274" w:rsidP="00040274">
      <w:pPr>
        <w:pStyle w:val="pkt"/>
        <w:ind w:left="0" w:firstLine="0"/>
        <w:rPr>
          <w:rFonts w:cstheme="minorHAnsi"/>
          <w:b/>
          <w:sz w:val="22"/>
          <w:szCs w:val="20"/>
          <w:lang w:eastAsia="pl-PL"/>
        </w:rPr>
      </w:pPr>
      <w:r w:rsidRPr="00FD04F5">
        <w:rPr>
          <w:rFonts w:cstheme="minorHAnsi"/>
          <w:b/>
          <w:sz w:val="22"/>
        </w:rPr>
        <w:t xml:space="preserve">Samodzielny Publiczny </w:t>
      </w:r>
    </w:p>
    <w:p w14:paraId="3FE2DA96" w14:textId="77777777" w:rsidR="00040274" w:rsidRPr="00FD04F5" w:rsidRDefault="00040274" w:rsidP="00040274">
      <w:pPr>
        <w:pStyle w:val="pkt"/>
        <w:ind w:left="0" w:firstLine="0"/>
        <w:rPr>
          <w:rFonts w:cstheme="minorHAnsi"/>
          <w:b/>
          <w:sz w:val="22"/>
        </w:rPr>
      </w:pPr>
      <w:r w:rsidRPr="00FD04F5">
        <w:rPr>
          <w:rFonts w:cstheme="minorHAnsi"/>
          <w:b/>
          <w:sz w:val="22"/>
        </w:rPr>
        <w:t xml:space="preserve">Zakład Opieki Zdrowotnej </w:t>
      </w:r>
    </w:p>
    <w:p w14:paraId="7CE879E4" w14:textId="77777777" w:rsidR="00040274" w:rsidRPr="00FD04F5" w:rsidRDefault="00040274" w:rsidP="00040274">
      <w:pPr>
        <w:pStyle w:val="pkt"/>
        <w:ind w:left="0" w:firstLine="0"/>
        <w:rPr>
          <w:rFonts w:cstheme="minorHAnsi"/>
          <w:b/>
          <w:sz w:val="22"/>
        </w:rPr>
      </w:pPr>
      <w:r w:rsidRPr="00FD04F5">
        <w:rPr>
          <w:rFonts w:cstheme="minorHAnsi"/>
          <w:b/>
          <w:sz w:val="22"/>
        </w:rPr>
        <w:t xml:space="preserve">Ministerstwa Spraw Wewnętrznych i Administracji w Łodzi </w:t>
      </w:r>
    </w:p>
    <w:p w14:paraId="7D991204" w14:textId="77777777" w:rsidR="00040274" w:rsidRPr="00FD04F5" w:rsidRDefault="00040274" w:rsidP="00040274">
      <w:pPr>
        <w:pStyle w:val="pkt"/>
        <w:ind w:left="0" w:firstLine="0"/>
        <w:rPr>
          <w:rFonts w:cstheme="minorHAnsi"/>
          <w:b/>
          <w:bCs/>
          <w:sz w:val="22"/>
        </w:rPr>
      </w:pPr>
      <w:r w:rsidRPr="00FD04F5">
        <w:rPr>
          <w:rFonts w:cstheme="minorHAnsi"/>
          <w:b/>
          <w:bCs/>
          <w:sz w:val="22"/>
        </w:rPr>
        <w:t>ul. Północna 42</w:t>
      </w:r>
    </w:p>
    <w:p w14:paraId="74551CC2" w14:textId="54DB8DEC" w:rsidR="00040274" w:rsidRPr="00FD04F5" w:rsidRDefault="00FD04F5" w:rsidP="00040274">
      <w:pPr>
        <w:pStyle w:val="Nagwek"/>
        <w:numPr>
          <w:ilvl w:val="1"/>
          <w:numId w:val="40"/>
        </w:numPr>
        <w:tabs>
          <w:tab w:val="left" w:pos="708"/>
        </w:tabs>
        <w:rPr>
          <w:rFonts w:asciiTheme="minorHAnsi" w:hAnsiTheme="minorHAnsi" w:cstheme="minorHAnsi"/>
          <w:b/>
          <w:bCs/>
          <w:sz w:val="22"/>
        </w:rPr>
      </w:pPr>
      <w:r w:rsidRPr="00FD04F5">
        <w:rPr>
          <w:rFonts w:asciiTheme="minorHAnsi" w:hAnsiTheme="minorHAnsi" w:cstheme="minorHAnsi"/>
          <w:b/>
          <w:bCs/>
          <w:sz w:val="22"/>
        </w:rPr>
        <w:t>Łódź</w:t>
      </w:r>
    </w:p>
    <w:p w14:paraId="0DDE4DFE" w14:textId="77777777" w:rsidR="00FD04F5" w:rsidRPr="00FD04F5" w:rsidRDefault="00FD04F5" w:rsidP="00FD04F5">
      <w:pPr>
        <w:pStyle w:val="Nagwek"/>
        <w:tabs>
          <w:tab w:val="left" w:pos="708"/>
        </w:tabs>
        <w:ind w:left="675"/>
        <w:rPr>
          <w:rFonts w:asciiTheme="minorHAnsi" w:hAnsiTheme="minorHAnsi" w:cstheme="minorHAnsi"/>
          <w:b/>
          <w:bCs/>
          <w:sz w:val="22"/>
        </w:rPr>
      </w:pPr>
    </w:p>
    <w:p w14:paraId="7B575EC3" w14:textId="77777777" w:rsidR="00FD04F5" w:rsidRDefault="00FD04F5" w:rsidP="00FD04F5">
      <w:pPr>
        <w:pStyle w:val="Nagwek"/>
        <w:tabs>
          <w:tab w:val="left" w:pos="708"/>
        </w:tabs>
        <w:ind w:left="675"/>
        <w:rPr>
          <w:b/>
          <w:bCs/>
          <w:sz w:val="22"/>
        </w:rPr>
      </w:pPr>
    </w:p>
    <w:p w14:paraId="7465CBB7" w14:textId="409D9B9E" w:rsidR="002F7FF1" w:rsidRDefault="002F7FF1" w:rsidP="00040274">
      <w:pPr>
        <w:jc w:val="center"/>
        <w:rPr>
          <w:rFonts w:cstheme="minorHAnsi"/>
          <w:color w:val="0D0D0D"/>
          <w:szCs w:val="22"/>
          <w:highlight w:val="yellow"/>
        </w:rPr>
      </w:pPr>
      <w:r>
        <w:rPr>
          <w:noProof/>
        </w:rPr>
        <w:drawing>
          <wp:inline distT="0" distB="0" distL="0" distR="0" wp14:anchorId="75A24ADE" wp14:editId="1DBA64C1">
            <wp:extent cx="612140" cy="826770"/>
            <wp:effectExtent l="0" t="0" r="0" b="0"/>
            <wp:docPr id="295786390" name="Obraz 1" descr="logo_m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_mał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7996F" w14:textId="77777777" w:rsidR="00040274" w:rsidRDefault="00040274" w:rsidP="00040274">
      <w:pPr>
        <w:pStyle w:val="Nagwek9"/>
        <w:numPr>
          <w:ilvl w:val="0"/>
          <w:numId w:val="0"/>
        </w:numPr>
        <w:ind w:left="720" w:hanging="720"/>
        <w:rPr>
          <w:sz w:val="22"/>
        </w:rPr>
      </w:pPr>
    </w:p>
    <w:p w14:paraId="0EA5C133" w14:textId="1F8572F3" w:rsidR="00040274" w:rsidRPr="00040274" w:rsidRDefault="00040274" w:rsidP="00040274">
      <w:pPr>
        <w:pStyle w:val="Nagwek9"/>
        <w:numPr>
          <w:ilvl w:val="0"/>
          <w:numId w:val="0"/>
        </w:numPr>
        <w:ind w:left="720" w:hanging="720"/>
        <w:jc w:val="center"/>
        <w:rPr>
          <w:rFonts w:ascii="Calibri" w:hAnsi="Calibri" w:cs="Calibri"/>
          <w:sz w:val="22"/>
          <w:lang w:eastAsia="pl-PL"/>
        </w:rPr>
      </w:pPr>
      <w:r w:rsidRPr="00040274">
        <w:rPr>
          <w:rFonts w:ascii="Calibri" w:hAnsi="Calibri" w:cs="Calibri"/>
          <w:sz w:val="22"/>
        </w:rPr>
        <w:t>Specyfikacja Warunków Zamówienia</w:t>
      </w:r>
    </w:p>
    <w:p w14:paraId="027C1637" w14:textId="77777777" w:rsidR="00040274" w:rsidRPr="00040274" w:rsidRDefault="00040274" w:rsidP="00040274">
      <w:pPr>
        <w:spacing w:line="360" w:lineRule="auto"/>
        <w:jc w:val="center"/>
        <w:rPr>
          <w:rFonts w:asciiTheme="minorHAnsi" w:hAnsiTheme="minorHAnsi" w:cstheme="minorHAnsi"/>
          <w:sz w:val="22"/>
          <w:szCs w:val="20"/>
          <w:lang w:eastAsia="pl-PL"/>
        </w:rPr>
      </w:pPr>
      <w:r w:rsidRPr="00040274">
        <w:rPr>
          <w:rFonts w:asciiTheme="minorHAnsi" w:hAnsiTheme="minorHAnsi" w:cstheme="minorHAnsi"/>
          <w:sz w:val="22"/>
          <w:szCs w:val="20"/>
        </w:rPr>
        <w:t>w postępowaniu o udzielenie zamówienia publicznego prowadzonym w trybie</w:t>
      </w:r>
    </w:p>
    <w:p w14:paraId="6D6CE2F1" w14:textId="77777777" w:rsidR="00040274" w:rsidRPr="00040274" w:rsidRDefault="00040274" w:rsidP="0004027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040274">
        <w:rPr>
          <w:rFonts w:asciiTheme="minorHAnsi" w:hAnsiTheme="minorHAnsi" w:cstheme="minorHAnsi"/>
          <w:b/>
          <w:sz w:val="22"/>
          <w:szCs w:val="20"/>
        </w:rPr>
        <w:t>przetargu nieograniczonego</w:t>
      </w:r>
    </w:p>
    <w:p w14:paraId="054B22C8" w14:textId="77777777" w:rsidR="00040274" w:rsidRPr="00040274" w:rsidRDefault="00040274" w:rsidP="0004027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0"/>
        </w:rPr>
      </w:pPr>
    </w:p>
    <w:p w14:paraId="2E81F400" w14:textId="2AEC6615" w:rsidR="00040274" w:rsidRPr="00040274" w:rsidRDefault="00040274" w:rsidP="00040274">
      <w:pPr>
        <w:spacing w:line="360" w:lineRule="auto"/>
        <w:jc w:val="center"/>
        <w:rPr>
          <w:rFonts w:asciiTheme="minorHAnsi" w:hAnsiTheme="minorHAnsi" w:cstheme="minorHAnsi"/>
          <w:sz w:val="22"/>
          <w:szCs w:val="20"/>
        </w:rPr>
      </w:pPr>
      <w:r w:rsidRPr="00040274">
        <w:rPr>
          <w:rFonts w:asciiTheme="minorHAnsi" w:hAnsiTheme="minorHAnsi" w:cstheme="minorHAnsi"/>
          <w:sz w:val="22"/>
          <w:szCs w:val="20"/>
          <w:highlight w:val="yellow"/>
        </w:rPr>
        <w:t xml:space="preserve">numer sprawy: </w:t>
      </w:r>
      <w:r w:rsidR="004D7471">
        <w:rPr>
          <w:rFonts w:asciiTheme="minorHAnsi" w:hAnsiTheme="minorHAnsi" w:cstheme="minorHAnsi"/>
          <w:sz w:val="22"/>
          <w:szCs w:val="20"/>
          <w:highlight w:val="yellow"/>
        </w:rPr>
        <w:t xml:space="preserve">24/U/25 </w:t>
      </w:r>
      <w:r w:rsidRPr="00040274">
        <w:rPr>
          <w:rFonts w:asciiTheme="minorHAnsi" w:hAnsiTheme="minorHAnsi" w:cstheme="minorHAnsi"/>
          <w:sz w:val="22"/>
          <w:szCs w:val="20"/>
          <w:highlight w:val="yellow"/>
        </w:rPr>
        <w:t>pn.:</w:t>
      </w:r>
    </w:p>
    <w:p w14:paraId="4861FA2A" w14:textId="77777777" w:rsidR="002F7FF1" w:rsidRPr="002F7FF1" w:rsidRDefault="002F7FF1" w:rsidP="002F7FF1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71C70B1A" w14:textId="1099A397" w:rsidR="002F7FF1" w:rsidRPr="002F7FF1" w:rsidRDefault="002F7FF1" w:rsidP="002F7FF1">
      <w:pPr>
        <w:jc w:val="center"/>
        <w:rPr>
          <w:rFonts w:asciiTheme="minorHAnsi" w:hAnsiTheme="minorHAnsi" w:cstheme="minorHAnsi"/>
          <w:b/>
          <w:smallCaps/>
          <w:szCs w:val="22"/>
        </w:rPr>
      </w:pPr>
      <w:r w:rsidRPr="002F7FF1">
        <w:rPr>
          <w:rFonts w:asciiTheme="minorHAnsi" w:hAnsiTheme="minorHAnsi" w:cstheme="minorHAnsi"/>
          <w:b/>
          <w:smallCaps/>
          <w:szCs w:val="22"/>
        </w:rPr>
        <w:t>USŁUG</w:t>
      </w:r>
      <w:r w:rsidR="00040274">
        <w:rPr>
          <w:rFonts w:asciiTheme="minorHAnsi" w:hAnsiTheme="minorHAnsi" w:cstheme="minorHAnsi"/>
          <w:b/>
          <w:smallCaps/>
          <w:szCs w:val="22"/>
        </w:rPr>
        <w:t>A</w:t>
      </w:r>
      <w:r w:rsidRPr="002F7FF1">
        <w:rPr>
          <w:rFonts w:asciiTheme="minorHAnsi" w:hAnsiTheme="minorHAnsi" w:cstheme="minorHAnsi"/>
          <w:b/>
          <w:smallCaps/>
          <w:szCs w:val="22"/>
        </w:rPr>
        <w:t xml:space="preserve"> UBEZPIECZENIA</w:t>
      </w:r>
    </w:p>
    <w:p w14:paraId="7C01C938" w14:textId="442B27FC" w:rsidR="002F7FF1" w:rsidRPr="002F7FF1" w:rsidRDefault="002F7FF1" w:rsidP="002F7FF1">
      <w:pPr>
        <w:jc w:val="center"/>
        <w:rPr>
          <w:rFonts w:asciiTheme="minorHAnsi" w:hAnsiTheme="minorHAnsi" w:cstheme="minorHAnsi"/>
          <w:b/>
          <w:smallCaps/>
          <w:szCs w:val="22"/>
        </w:rPr>
      </w:pPr>
      <w:bookmarkStart w:id="0" w:name="_Hlk96679849"/>
      <w:r w:rsidRPr="002F7FF1">
        <w:rPr>
          <w:rFonts w:asciiTheme="minorHAnsi" w:hAnsiTheme="minorHAnsi" w:cstheme="minorHAnsi"/>
          <w:b/>
          <w:smallCaps/>
          <w:szCs w:val="22"/>
        </w:rPr>
        <w:t xml:space="preserve">SAMODZIELNEGO PUBLICZNEGO ZAKŁADU OPIEKI ZDROWOTNEJ MSWIA W ŁODZI </w:t>
      </w:r>
      <w:bookmarkEnd w:id="0"/>
      <w:r w:rsidRPr="002F7FF1">
        <w:rPr>
          <w:rFonts w:asciiTheme="minorHAnsi" w:hAnsiTheme="minorHAnsi" w:cstheme="minorHAnsi"/>
          <w:b/>
          <w:smallCaps/>
          <w:szCs w:val="22"/>
        </w:rPr>
        <w:t>(</w:t>
      </w:r>
      <w:r>
        <w:rPr>
          <w:rFonts w:asciiTheme="minorHAnsi" w:hAnsiTheme="minorHAnsi" w:cstheme="minorHAnsi"/>
          <w:b/>
          <w:smallCaps/>
          <w:szCs w:val="22"/>
        </w:rPr>
        <w:t>3</w:t>
      </w:r>
      <w:r w:rsidRPr="002F7FF1">
        <w:rPr>
          <w:rFonts w:asciiTheme="minorHAnsi" w:hAnsiTheme="minorHAnsi" w:cstheme="minorHAnsi"/>
          <w:b/>
          <w:smallCaps/>
          <w:szCs w:val="22"/>
        </w:rPr>
        <w:t xml:space="preserve"> CZĘŚCI)</w:t>
      </w:r>
    </w:p>
    <w:p w14:paraId="6B917562" w14:textId="77777777" w:rsidR="002F7FF1" w:rsidRPr="002F7FF1" w:rsidRDefault="002F7FF1" w:rsidP="002F7FF1">
      <w:pPr>
        <w:jc w:val="center"/>
        <w:rPr>
          <w:rFonts w:asciiTheme="minorHAnsi" w:hAnsiTheme="minorHAnsi" w:cstheme="minorHAnsi"/>
          <w:b/>
          <w:smallCaps/>
          <w:szCs w:val="22"/>
        </w:rPr>
      </w:pPr>
    </w:p>
    <w:p w14:paraId="46511D2C" w14:textId="77777777" w:rsidR="002F7FF1" w:rsidRPr="002F7FF1" w:rsidRDefault="002F7FF1" w:rsidP="002F7FF1">
      <w:pPr>
        <w:jc w:val="center"/>
        <w:rPr>
          <w:rFonts w:asciiTheme="minorHAnsi" w:hAnsiTheme="minorHAnsi" w:cstheme="minorHAnsi"/>
          <w:b/>
          <w:smallCaps/>
          <w:szCs w:val="22"/>
        </w:rPr>
      </w:pPr>
    </w:p>
    <w:p w14:paraId="30D90278" w14:textId="77777777" w:rsidR="002F7FF1" w:rsidRPr="002F7FF1" w:rsidRDefault="002F7FF1" w:rsidP="002F7FF1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b/>
          <w:color w:val="FF0000"/>
          <w:szCs w:val="22"/>
        </w:rPr>
      </w:pPr>
      <w:r w:rsidRPr="002F7FF1">
        <w:rPr>
          <w:rFonts w:asciiTheme="minorHAnsi" w:hAnsiTheme="minorHAnsi" w:cstheme="minorHAnsi"/>
          <w:b/>
          <w:color w:val="FF0000"/>
          <w:szCs w:val="22"/>
        </w:rPr>
        <w:t xml:space="preserve">Przedmiotowe postępowanie prowadzone jest przy użyciu środków komunikacji elektronicznej. </w:t>
      </w:r>
    </w:p>
    <w:p w14:paraId="10407523" w14:textId="77777777" w:rsidR="002F7FF1" w:rsidRPr="002F7FF1" w:rsidRDefault="002F7FF1" w:rsidP="002F7FF1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b/>
          <w:color w:val="FF0000"/>
          <w:szCs w:val="22"/>
        </w:rPr>
      </w:pPr>
      <w:r w:rsidRPr="002F7FF1">
        <w:rPr>
          <w:rFonts w:asciiTheme="minorHAnsi" w:hAnsiTheme="minorHAnsi" w:cstheme="minorHAnsi"/>
          <w:b/>
          <w:color w:val="FF0000"/>
          <w:szCs w:val="22"/>
        </w:rPr>
        <w:t xml:space="preserve">Składanie ofert następuje za pośrednictwem platformy zakupowej dostępnej pod adresem internetowym: </w:t>
      </w:r>
    </w:p>
    <w:p w14:paraId="3CCC08FA" w14:textId="77777777" w:rsidR="00040274" w:rsidRDefault="00040274" w:rsidP="002F7FF1">
      <w:pPr>
        <w:jc w:val="center"/>
        <w:rPr>
          <w:rFonts w:asciiTheme="minorHAnsi" w:eastAsiaTheme="minorHAnsi" w:hAnsiTheme="minorHAnsi" w:cstheme="minorHAnsi"/>
          <w:lang w:eastAsia="en-US"/>
        </w:rPr>
      </w:pPr>
    </w:p>
    <w:p w14:paraId="13DA7464" w14:textId="23EFACFC" w:rsidR="002F7FF1" w:rsidRPr="002F7FF1" w:rsidRDefault="002F7FF1" w:rsidP="002F7FF1">
      <w:pPr>
        <w:jc w:val="center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2F7FF1">
        <w:rPr>
          <w:rFonts w:asciiTheme="minorHAnsi" w:eastAsiaTheme="minorHAnsi" w:hAnsiTheme="minorHAnsi" w:cstheme="minorHAnsi"/>
          <w:lang w:eastAsia="en-US"/>
        </w:rPr>
        <w:t xml:space="preserve"> </w:t>
      </w:r>
      <w:hyperlink r:id="rId9" w:history="1">
        <w:r w:rsidR="00C208D3" w:rsidRPr="00C208D3">
          <w:rPr>
            <w:rStyle w:val="Hipercze"/>
            <w:rFonts w:asciiTheme="minorHAnsi" w:eastAsiaTheme="minorHAnsi" w:hAnsiTheme="minorHAnsi" w:cstheme="minorHAnsi"/>
            <w:b/>
            <w:bCs/>
            <w:szCs w:val="22"/>
            <w:lang w:eastAsia="en-US"/>
          </w:rPr>
          <w:t>https://platformazakupowa.pl/pn/zozmswlodz</w:t>
        </w:r>
      </w:hyperlink>
    </w:p>
    <w:p w14:paraId="3EAFEE67" w14:textId="77777777" w:rsidR="002F7FF1" w:rsidRPr="002F7FF1" w:rsidRDefault="002F7FF1" w:rsidP="002F7FF1">
      <w:pPr>
        <w:rPr>
          <w:rFonts w:asciiTheme="minorHAnsi" w:hAnsiTheme="minorHAnsi" w:cstheme="minorHAnsi"/>
          <w:b/>
          <w:bCs/>
          <w:szCs w:val="22"/>
        </w:rPr>
      </w:pPr>
    </w:p>
    <w:p w14:paraId="7E59C998" w14:textId="77777777" w:rsidR="002F7FF1" w:rsidRPr="002F7FF1" w:rsidRDefault="002F7FF1" w:rsidP="002F7FF1">
      <w:pPr>
        <w:rPr>
          <w:rFonts w:asciiTheme="minorHAnsi" w:hAnsiTheme="minorHAnsi" w:cstheme="minorHAnsi"/>
          <w:b/>
          <w:bCs/>
          <w:szCs w:val="22"/>
        </w:rPr>
      </w:pPr>
    </w:p>
    <w:p w14:paraId="5597C6CD" w14:textId="77777777" w:rsidR="002F7FF1" w:rsidRPr="002F7FF1" w:rsidRDefault="002F7FF1" w:rsidP="002F7FF1">
      <w:pPr>
        <w:rPr>
          <w:rFonts w:asciiTheme="minorHAnsi" w:hAnsiTheme="minorHAnsi" w:cstheme="minorHAnsi"/>
          <w:b/>
          <w:bCs/>
          <w:szCs w:val="22"/>
        </w:rPr>
      </w:pPr>
    </w:p>
    <w:p w14:paraId="3AB2869B" w14:textId="77777777" w:rsidR="002F7FF1" w:rsidRPr="002F7FF1" w:rsidRDefault="002F7FF1" w:rsidP="002F7FF1">
      <w:pPr>
        <w:rPr>
          <w:rFonts w:asciiTheme="minorHAnsi" w:hAnsiTheme="minorHAnsi" w:cstheme="minorHAnsi"/>
          <w:b/>
          <w:bCs/>
          <w:szCs w:val="22"/>
        </w:rPr>
      </w:pPr>
    </w:p>
    <w:p w14:paraId="6DE2C3DE" w14:textId="77777777" w:rsidR="002F7FF1" w:rsidRPr="002F7FF1" w:rsidRDefault="002F7FF1" w:rsidP="002F7FF1">
      <w:pPr>
        <w:rPr>
          <w:rFonts w:asciiTheme="minorHAnsi" w:hAnsiTheme="minorHAnsi" w:cstheme="minorHAnsi"/>
          <w:b/>
          <w:bCs/>
          <w:szCs w:val="22"/>
        </w:rPr>
      </w:pPr>
    </w:p>
    <w:p w14:paraId="2F811A81" w14:textId="77777777" w:rsidR="002F7FF1" w:rsidRPr="002F7FF1" w:rsidRDefault="002F7FF1" w:rsidP="002F7FF1">
      <w:pPr>
        <w:rPr>
          <w:rFonts w:asciiTheme="minorHAnsi" w:hAnsiTheme="minorHAnsi" w:cstheme="minorHAnsi"/>
          <w:b/>
          <w:bCs/>
          <w:szCs w:val="22"/>
        </w:rPr>
      </w:pPr>
    </w:p>
    <w:p w14:paraId="06E28E46" w14:textId="77777777" w:rsidR="002F7FF1" w:rsidRPr="002F7FF1" w:rsidRDefault="002F7FF1" w:rsidP="002F7FF1">
      <w:pPr>
        <w:rPr>
          <w:rFonts w:asciiTheme="minorHAnsi" w:hAnsiTheme="minorHAnsi" w:cstheme="minorHAnsi"/>
          <w:b/>
          <w:bCs/>
          <w:szCs w:val="22"/>
        </w:rPr>
      </w:pPr>
    </w:p>
    <w:p w14:paraId="3C78CAE1" w14:textId="318AFF86" w:rsidR="002F7FF1" w:rsidRPr="009C4C70" w:rsidRDefault="002F7FF1" w:rsidP="002F7FF1">
      <w:pPr>
        <w:rPr>
          <w:rFonts w:asciiTheme="minorHAnsi" w:hAnsiTheme="minorHAnsi" w:cstheme="minorHAnsi"/>
          <w:b/>
          <w:bCs/>
          <w:szCs w:val="22"/>
        </w:rPr>
      </w:pPr>
      <w:r w:rsidRPr="009C4C70">
        <w:rPr>
          <w:rFonts w:asciiTheme="minorHAnsi" w:hAnsiTheme="minorHAnsi" w:cstheme="minorHAnsi"/>
          <w:b/>
          <w:bCs/>
          <w:szCs w:val="22"/>
        </w:rPr>
        <w:t xml:space="preserve">Termin składania ofert: </w:t>
      </w:r>
      <w:r w:rsidR="009C4C70" w:rsidRPr="009C4C70">
        <w:rPr>
          <w:rFonts w:asciiTheme="minorHAnsi" w:hAnsiTheme="minorHAnsi" w:cstheme="minorHAnsi"/>
          <w:b/>
          <w:bCs/>
          <w:szCs w:val="22"/>
        </w:rPr>
        <w:t>2</w:t>
      </w:r>
      <w:r w:rsidR="00E64AB7">
        <w:rPr>
          <w:rFonts w:asciiTheme="minorHAnsi" w:hAnsiTheme="minorHAnsi" w:cstheme="minorHAnsi"/>
          <w:b/>
          <w:bCs/>
          <w:szCs w:val="22"/>
        </w:rPr>
        <w:t>9</w:t>
      </w:r>
      <w:r w:rsidR="009C4C70" w:rsidRPr="009C4C70">
        <w:rPr>
          <w:rFonts w:asciiTheme="minorHAnsi" w:hAnsiTheme="minorHAnsi" w:cstheme="minorHAnsi"/>
          <w:b/>
          <w:bCs/>
          <w:szCs w:val="22"/>
        </w:rPr>
        <w:t>.05.</w:t>
      </w:r>
      <w:r w:rsidRPr="009C4C70">
        <w:rPr>
          <w:rFonts w:asciiTheme="minorHAnsi" w:hAnsiTheme="minorHAnsi" w:cstheme="minorHAnsi"/>
          <w:b/>
          <w:bCs/>
          <w:szCs w:val="22"/>
        </w:rPr>
        <w:t>202</w:t>
      </w:r>
      <w:r w:rsidR="002A46E9" w:rsidRPr="009C4C70">
        <w:rPr>
          <w:rFonts w:asciiTheme="minorHAnsi" w:hAnsiTheme="minorHAnsi" w:cstheme="minorHAnsi"/>
          <w:b/>
          <w:bCs/>
          <w:szCs w:val="22"/>
        </w:rPr>
        <w:t>5</w:t>
      </w:r>
      <w:r w:rsidRPr="009C4C70">
        <w:rPr>
          <w:rFonts w:asciiTheme="minorHAnsi" w:hAnsiTheme="minorHAnsi" w:cstheme="minorHAnsi"/>
          <w:b/>
          <w:bCs/>
          <w:szCs w:val="22"/>
        </w:rPr>
        <w:t>r. do godz. 11</w:t>
      </w:r>
      <w:r w:rsidR="002A46E9" w:rsidRPr="009C4C70">
        <w:rPr>
          <w:rFonts w:asciiTheme="minorHAnsi" w:hAnsiTheme="minorHAnsi" w:cstheme="minorHAnsi"/>
          <w:b/>
          <w:bCs/>
          <w:szCs w:val="22"/>
        </w:rPr>
        <w:t>:</w:t>
      </w:r>
      <w:r w:rsidRPr="009C4C70">
        <w:rPr>
          <w:rFonts w:asciiTheme="minorHAnsi" w:hAnsiTheme="minorHAnsi" w:cstheme="minorHAnsi"/>
          <w:b/>
          <w:bCs/>
          <w:szCs w:val="22"/>
        </w:rPr>
        <w:t>00</w:t>
      </w:r>
    </w:p>
    <w:p w14:paraId="010BDD1A" w14:textId="1E6331E8" w:rsidR="002F7FF1" w:rsidRPr="002F7FF1" w:rsidRDefault="002F7FF1" w:rsidP="002F7FF1">
      <w:pPr>
        <w:rPr>
          <w:rFonts w:asciiTheme="minorHAnsi" w:hAnsiTheme="minorHAnsi" w:cstheme="minorHAnsi"/>
          <w:b/>
          <w:bCs/>
          <w:szCs w:val="22"/>
        </w:rPr>
      </w:pPr>
      <w:r w:rsidRPr="009C4C70">
        <w:rPr>
          <w:rFonts w:asciiTheme="minorHAnsi" w:hAnsiTheme="minorHAnsi" w:cstheme="minorHAnsi"/>
          <w:b/>
          <w:bCs/>
          <w:szCs w:val="22"/>
        </w:rPr>
        <w:t xml:space="preserve">Termin otwarcia ofert: </w:t>
      </w:r>
      <w:r w:rsidR="009C4C70" w:rsidRPr="009C4C70">
        <w:rPr>
          <w:rFonts w:asciiTheme="minorHAnsi" w:hAnsiTheme="minorHAnsi" w:cstheme="minorHAnsi"/>
          <w:b/>
          <w:bCs/>
          <w:szCs w:val="22"/>
        </w:rPr>
        <w:t>2</w:t>
      </w:r>
      <w:r w:rsidR="00E64AB7">
        <w:rPr>
          <w:rFonts w:asciiTheme="minorHAnsi" w:hAnsiTheme="minorHAnsi" w:cstheme="minorHAnsi"/>
          <w:b/>
          <w:bCs/>
          <w:szCs w:val="22"/>
        </w:rPr>
        <w:t>9</w:t>
      </w:r>
      <w:r w:rsidR="009C4C70" w:rsidRPr="009C4C70">
        <w:rPr>
          <w:rFonts w:asciiTheme="minorHAnsi" w:hAnsiTheme="minorHAnsi" w:cstheme="minorHAnsi"/>
          <w:b/>
          <w:bCs/>
          <w:szCs w:val="22"/>
        </w:rPr>
        <w:t>.05.</w:t>
      </w:r>
      <w:r w:rsidRPr="009C4C70">
        <w:rPr>
          <w:rFonts w:asciiTheme="minorHAnsi" w:hAnsiTheme="minorHAnsi" w:cstheme="minorHAnsi"/>
          <w:b/>
          <w:bCs/>
          <w:szCs w:val="22"/>
        </w:rPr>
        <w:t>202</w:t>
      </w:r>
      <w:r w:rsidR="002A46E9" w:rsidRPr="009C4C70">
        <w:rPr>
          <w:rFonts w:asciiTheme="minorHAnsi" w:hAnsiTheme="minorHAnsi" w:cstheme="minorHAnsi"/>
          <w:b/>
          <w:bCs/>
          <w:szCs w:val="22"/>
        </w:rPr>
        <w:t>5</w:t>
      </w:r>
      <w:r w:rsidRPr="009C4C70">
        <w:rPr>
          <w:rFonts w:asciiTheme="minorHAnsi" w:hAnsiTheme="minorHAnsi" w:cstheme="minorHAnsi"/>
          <w:b/>
          <w:bCs/>
          <w:szCs w:val="22"/>
        </w:rPr>
        <w:t>r. o godz. 11</w:t>
      </w:r>
      <w:r w:rsidR="002A46E9" w:rsidRPr="009C4C70">
        <w:rPr>
          <w:rFonts w:asciiTheme="minorHAnsi" w:hAnsiTheme="minorHAnsi" w:cstheme="minorHAnsi"/>
          <w:b/>
          <w:bCs/>
          <w:szCs w:val="22"/>
        </w:rPr>
        <w:t>:30</w:t>
      </w:r>
    </w:p>
    <w:p w14:paraId="60EA586E" w14:textId="77777777" w:rsidR="00C208D3" w:rsidRDefault="00C208D3" w:rsidP="002F7FF1">
      <w:pPr>
        <w:pStyle w:val="Tekstpodstawowy2"/>
        <w:spacing w:beforeLines="77" w:before="184" w:afterLines="120" w:after="288" w:line="268" w:lineRule="auto"/>
        <w:ind w:left="6663"/>
        <w:rPr>
          <w:rFonts w:asciiTheme="minorHAnsi" w:hAnsiTheme="minorHAnsi" w:cstheme="minorHAnsi"/>
          <w:b/>
          <w:bCs/>
          <w:color w:val="0D0D0D"/>
          <w:szCs w:val="22"/>
          <w:lang w:val="pl-PL"/>
        </w:rPr>
      </w:pPr>
    </w:p>
    <w:p w14:paraId="3F2DED3C" w14:textId="4A17C976" w:rsidR="002F7FF1" w:rsidRDefault="002F7FF1" w:rsidP="002F7FF1">
      <w:pPr>
        <w:pStyle w:val="Tekstpodstawowy2"/>
        <w:spacing w:beforeLines="77" w:before="184" w:afterLines="120" w:after="288" w:line="268" w:lineRule="auto"/>
        <w:ind w:left="6663"/>
        <w:rPr>
          <w:rFonts w:cstheme="minorHAnsi"/>
          <w:b/>
          <w:bCs/>
          <w:color w:val="0D0D0D"/>
          <w:szCs w:val="22"/>
          <w:lang w:val="pl-PL"/>
        </w:rPr>
      </w:pPr>
      <w:r w:rsidRPr="002F7FF1">
        <w:rPr>
          <w:rFonts w:asciiTheme="minorHAnsi" w:hAnsiTheme="minorHAnsi" w:cstheme="minorHAnsi"/>
          <w:b/>
          <w:bCs/>
          <w:color w:val="0D0D0D"/>
          <w:szCs w:val="22"/>
          <w:lang w:val="pl-PL"/>
        </w:rPr>
        <w:t>Zatwierdził</w:t>
      </w:r>
    </w:p>
    <w:p w14:paraId="16AD47D8" w14:textId="77777777" w:rsidR="002F7FF1" w:rsidRDefault="002F7FF1">
      <w:pPr>
        <w:suppressAutoHyphens w:val="0"/>
        <w:spacing w:after="160" w:line="259" w:lineRule="auto"/>
        <w:rPr>
          <w:rFonts w:cstheme="minorHAnsi"/>
          <w:b/>
          <w:bCs/>
          <w:color w:val="0D0D0D"/>
          <w:szCs w:val="22"/>
        </w:rPr>
      </w:pPr>
      <w:r>
        <w:rPr>
          <w:rFonts w:cstheme="minorHAnsi"/>
          <w:b/>
          <w:bCs/>
          <w:color w:val="0D0D0D"/>
          <w:szCs w:val="22"/>
        </w:rPr>
        <w:br w:type="page"/>
      </w:r>
    </w:p>
    <w:p w14:paraId="33C69A22" w14:textId="54CC0FBC" w:rsidR="00256588" w:rsidRPr="00031CAA" w:rsidRDefault="00BA1DD3" w:rsidP="00256588">
      <w:pPr>
        <w:pStyle w:val="Tekstpodstawowy2"/>
        <w:spacing w:beforeLines="77" w:before="184" w:afterLines="120" w:after="288" w:line="271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F6B36">
        <w:rPr>
          <w:rFonts w:asciiTheme="minorHAnsi" w:hAnsiTheme="minorHAnsi" w:cstheme="minorHAnsi"/>
          <w:color w:val="0D0D0D"/>
          <w:sz w:val="22"/>
          <w:szCs w:val="22"/>
        </w:rPr>
        <w:lastRenderedPageBreak/>
        <w:t xml:space="preserve">Zamawiający zaprasza do </w:t>
      </w:r>
      <w:r w:rsidRPr="002F6B36">
        <w:rPr>
          <w:rFonts w:asciiTheme="minorHAnsi" w:hAnsiTheme="minorHAnsi" w:cstheme="minorHAnsi"/>
          <w:sz w:val="22"/>
          <w:szCs w:val="22"/>
        </w:rPr>
        <w:t xml:space="preserve">wzięcia udziału w postępowaniu o udzielenie zamówienia publicznego </w:t>
      </w:r>
      <w:bookmarkStart w:id="1" w:name="_Hlk78284839"/>
      <w:r w:rsidR="00256588">
        <w:rPr>
          <w:rFonts w:asciiTheme="minorHAnsi" w:hAnsiTheme="minorHAnsi" w:cstheme="minorHAnsi"/>
          <w:sz w:val="22"/>
          <w:szCs w:val="22"/>
        </w:rPr>
        <w:br/>
      </w:r>
      <w:bookmarkStart w:id="2" w:name="_Hlk179285557"/>
      <w:r w:rsidR="00DE1BA1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 xml:space="preserve">na usługę ubezpieczenia </w:t>
      </w:r>
      <w:r w:rsidR="00C208D3" w:rsidRPr="00C208D3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 xml:space="preserve">Samodzielnego Publicznego Zakładu Opieki Zdrowotnej MSWIA w Łodzi </w:t>
      </w:r>
      <w:r w:rsidR="00031CAA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 xml:space="preserve"> </w:t>
      </w:r>
      <w:r w:rsidR="00C208D3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br/>
      </w:r>
      <w:r w:rsidR="008D7BBD" w:rsidRPr="008D7BBD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(</w:t>
      </w:r>
      <w:r w:rsidR="00C208D3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3</w:t>
      </w:r>
      <w:r w:rsidR="008D7BBD" w:rsidRPr="008D7BBD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 xml:space="preserve"> CZĘŚCI)</w:t>
      </w:r>
      <w:r w:rsidR="008D7BBD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 xml:space="preserve">. </w:t>
      </w:r>
      <w:bookmarkEnd w:id="1"/>
      <w:bookmarkEnd w:id="2"/>
      <w:r w:rsidRPr="009D4D5F">
        <w:rPr>
          <w:rFonts w:asciiTheme="minorHAnsi" w:hAnsiTheme="minorHAnsi" w:cstheme="minorHAnsi"/>
          <w:bCs/>
          <w:sz w:val="22"/>
          <w:szCs w:val="22"/>
        </w:rPr>
        <w:t>Postępowanie</w:t>
      </w:r>
      <w:r w:rsidRPr="009D4D5F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prowadzone jest zgodnie z ustawą z dnia 11 września 2019 r. Prawo zamówień publicznych</w:t>
      </w:r>
      <w:r w:rsidRPr="002F6B36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(</w:t>
      </w:r>
      <w:r w:rsidR="002E7F41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t.j. </w:t>
      </w:r>
      <w:r w:rsidR="00F51BF2" w:rsidRPr="00F51BF2">
        <w:rPr>
          <w:rFonts w:asciiTheme="minorHAnsi" w:hAnsiTheme="minorHAnsi" w:cstheme="minorHAnsi"/>
          <w:bCs/>
          <w:color w:val="0D0D0D"/>
          <w:sz w:val="22"/>
          <w:szCs w:val="22"/>
        </w:rPr>
        <w:t>Dz. U. z 202</w:t>
      </w:r>
      <w:r w:rsidR="002E7F41">
        <w:rPr>
          <w:rFonts w:asciiTheme="minorHAnsi" w:hAnsiTheme="minorHAnsi" w:cstheme="minorHAnsi"/>
          <w:bCs/>
          <w:color w:val="0D0D0D"/>
          <w:sz w:val="22"/>
          <w:szCs w:val="22"/>
        </w:rPr>
        <w:t>4</w:t>
      </w:r>
      <w:r w:rsidR="00F51BF2" w:rsidRPr="00F51BF2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poz. </w:t>
      </w:r>
      <w:r w:rsidR="002E7F41">
        <w:rPr>
          <w:rFonts w:asciiTheme="minorHAnsi" w:hAnsiTheme="minorHAnsi" w:cstheme="minorHAnsi"/>
          <w:bCs/>
          <w:color w:val="0D0D0D"/>
          <w:sz w:val="22"/>
          <w:szCs w:val="22"/>
        </w:rPr>
        <w:t>1320</w:t>
      </w:r>
      <w:r w:rsidR="00CC0FDF" w:rsidRPr="002F6B36">
        <w:rPr>
          <w:rFonts w:asciiTheme="minorHAnsi" w:hAnsiTheme="minorHAnsi" w:cstheme="minorHAnsi"/>
          <w:bCs/>
          <w:color w:val="0D0D0D"/>
          <w:sz w:val="22"/>
          <w:szCs w:val="22"/>
          <w:lang w:val="pl-PL"/>
        </w:rPr>
        <w:t xml:space="preserve">) – </w:t>
      </w:r>
      <w:r w:rsidR="00000A5A" w:rsidRPr="002F6B36">
        <w:rPr>
          <w:rFonts w:asciiTheme="minorHAnsi" w:hAnsiTheme="minorHAnsi" w:cstheme="minorHAnsi"/>
          <w:bCs/>
          <w:color w:val="0D0D0D"/>
          <w:sz w:val="22"/>
          <w:szCs w:val="22"/>
          <w:lang w:val="pl-PL"/>
        </w:rPr>
        <w:t>zwan</w:t>
      </w:r>
      <w:r w:rsidR="00000A5A">
        <w:rPr>
          <w:rFonts w:asciiTheme="minorHAnsi" w:hAnsiTheme="minorHAnsi" w:cstheme="minorHAnsi"/>
          <w:bCs/>
          <w:color w:val="0D0D0D"/>
          <w:sz w:val="22"/>
          <w:szCs w:val="22"/>
          <w:lang w:val="pl-PL"/>
        </w:rPr>
        <w:t>ą</w:t>
      </w:r>
      <w:r w:rsidR="00000A5A" w:rsidRPr="002F6B36">
        <w:rPr>
          <w:rFonts w:asciiTheme="minorHAnsi" w:hAnsiTheme="minorHAnsi" w:cstheme="minorHAnsi"/>
          <w:bCs/>
          <w:color w:val="0D0D0D"/>
          <w:sz w:val="22"/>
          <w:szCs w:val="22"/>
          <w:lang w:val="pl-PL"/>
        </w:rPr>
        <w:t xml:space="preserve"> </w:t>
      </w:r>
      <w:r w:rsidRPr="002F6B36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dalej </w:t>
      </w:r>
      <w:r w:rsidR="002E7F41">
        <w:rPr>
          <w:rFonts w:asciiTheme="minorHAnsi" w:hAnsiTheme="minorHAnsi" w:cstheme="minorHAnsi"/>
          <w:bCs/>
          <w:color w:val="0D0D0D"/>
          <w:sz w:val="22"/>
          <w:szCs w:val="22"/>
        </w:rPr>
        <w:t>“</w:t>
      </w:r>
      <w:r w:rsidRPr="00031CAA">
        <w:rPr>
          <w:rFonts w:asciiTheme="minorHAnsi" w:hAnsiTheme="minorHAnsi" w:cstheme="minorHAnsi"/>
          <w:bCs/>
          <w:sz w:val="22"/>
          <w:szCs w:val="22"/>
        </w:rPr>
        <w:t>ustaw</w:t>
      </w:r>
      <w:r w:rsidR="00CC0FDF" w:rsidRPr="00031CAA">
        <w:rPr>
          <w:rFonts w:asciiTheme="minorHAnsi" w:hAnsiTheme="minorHAnsi" w:cstheme="minorHAnsi"/>
          <w:bCs/>
          <w:sz w:val="22"/>
          <w:szCs w:val="22"/>
          <w:lang w:val="pl-PL"/>
        </w:rPr>
        <w:t>ą</w:t>
      </w:r>
      <w:r w:rsidRPr="00031CAA">
        <w:rPr>
          <w:rFonts w:asciiTheme="minorHAnsi" w:hAnsiTheme="minorHAnsi" w:cstheme="minorHAnsi"/>
          <w:bCs/>
          <w:sz w:val="22"/>
          <w:szCs w:val="22"/>
        </w:rPr>
        <w:t xml:space="preserve"> PZP</w:t>
      </w:r>
      <w:r w:rsidR="002E7F41" w:rsidRPr="00031CAA">
        <w:rPr>
          <w:rFonts w:asciiTheme="minorHAnsi" w:hAnsiTheme="minorHAnsi" w:cstheme="minorHAnsi"/>
          <w:bCs/>
          <w:sz w:val="22"/>
          <w:szCs w:val="22"/>
        </w:rPr>
        <w:t>”</w:t>
      </w:r>
      <w:r w:rsidR="00CC0FDF" w:rsidRPr="00031CAA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Pr="00031CAA">
        <w:rPr>
          <w:rFonts w:asciiTheme="minorHAnsi" w:hAnsiTheme="minorHAnsi" w:cstheme="minorHAnsi"/>
          <w:bCs/>
          <w:sz w:val="22"/>
          <w:szCs w:val="22"/>
        </w:rPr>
        <w:t xml:space="preserve"> w trybie </w:t>
      </w:r>
      <w:r w:rsidR="00E110A2" w:rsidRPr="00031CAA">
        <w:rPr>
          <w:rFonts w:asciiTheme="minorHAnsi" w:hAnsiTheme="minorHAnsi" w:cstheme="minorHAnsi"/>
          <w:bCs/>
          <w:sz w:val="22"/>
          <w:szCs w:val="22"/>
          <w:lang w:val="pl-PL"/>
        </w:rPr>
        <w:t>przetargu nieograniczonego</w:t>
      </w:r>
      <w:r w:rsidR="00256588" w:rsidRPr="00031CA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2E7F41" w:rsidRPr="00031CAA">
        <w:rPr>
          <w:rFonts w:asciiTheme="minorHAnsi" w:hAnsiTheme="minorHAnsi" w:cstheme="minorHAnsi"/>
          <w:bCs/>
          <w:sz w:val="22"/>
          <w:szCs w:val="22"/>
        </w:rPr>
        <w:t xml:space="preserve">o którym stanowi </w:t>
      </w:r>
      <w:r w:rsidR="002E7F41" w:rsidRPr="00031CAA">
        <w:rPr>
          <w:rFonts w:asciiTheme="minorHAnsi" w:hAnsiTheme="minorHAnsi"/>
          <w:sz w:val="22"/>
        </w:rPr>
        <w:t xml:space="preserve">art. 132 </w:t>
      </w:r>
      <w:r w:rsidR="000914C0" w:rsidRPr="00031CAA">
        <w:rPr>
          <w:rFonts w:asciiTheme="minorHAnsi" w:hAnsiTheme="minorHAnsi"/>
          <w:sz w:val="22"/>
        </w:rPr>
        <w:t xml:space="preserve">i nast. </w:t>
      </w:r>
      <w:r w:rsidR="002E7F41" w:rsidRPr="00031CAA">
        <w:rPr>
          <w:rFonts w:asciiTheme="minorHAnsi" w:hAnsiTheme="minorHAnsi" w:cstheme="minorHAnsi"/>
          <w:bCs/>
          <w:sz w:val="22"/>
          <w:szCs w:val="22"/>
        </w:rPr>
        <w:t>ustawy</w:t>
      </w:r>
      <w:r w:rsidR="002E7F41" w:rsidRPr="00031CAA">
        <w:rPr>
          <w:rFonts w:asciiTheme="minorHAnsi" w:hAnsiTheme="minorHAnsi"/>
          <w:sz w:val="22"/>
        </w:rPr>
        <w:t xml:space="preserve"> PZP</w:t>
      </w:r>
      <w:r w:rsidR="000914C0" w:rsidRPr="00031CAA">
        <w:rPr>
          <w:rFonts w:asciiTheme="minorHAnsi" w:hAnsiTheme="minorHAnsi" w:cstheme="minorHAnsi"/>
          <w:bCs/>
          <w:sz w:val="22"/>
          <w:szCs w:val="22"/>
        </w:rPr>
        <w:t>.</w:t>
      </w:r>
      <w:r w:rsidR="002E7F41" w:rsidRPr="00031CA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sdt>
      <w:sdtPr>
        <w:rPr>
          <w:rFonts w:asciiTheme="minorHAnsi" w:eastAsia="Times New Roman" w:hAnsiTheme="minorHAnsi" w:cstheme="minorHAnsi"/>
          <w:color w:val="auto"/>
          <w:sz w:val="22"/>
          <w:szCs w:val="22"/>
          <w:lang w:eastAsia="ar-SA"/>
        </w:rPr>
        <w:id w:val="-512459917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08D859DE" w14:textId="447AFF84" w:rsidR="002B6C06" w:rsidRPr="001769E5" w:rsidRDefault="002B6C06" w:rsidP="00912ED9">
          <w:pPr>
            <w:pStyle w:val="Nagwekspisutreci"/>
            <w:spacing w:before="120" w:line="271" w:lineRule="auto"/>
            <w:rPr>
              <w:rFonts w:asciiTheme="minorHAnsi" w:hAnsiTheme="minorHAnsi" w:cstheme="minorHAnsi"/>
              <w:sz w:val="22"/>
              <w:szCs w:val="22"/>
            </w:rPr>
          </w:pPr>
          <w:r w:rsidRPr="001769E5">
            <w:rPr>
              <w:rFonts w:asciiTheme="minorHAnsi" w:hAnsiTheme="minorHAnsi" w:cstheme="minorHAnsi"/>
              <w:sz w:val="22"/>
              <w:szCs w:val="22"/>
            </w:rPr>
            <w:t>Spis treści</w:t>
          </w:r>
        </w:p>
        <w:p w14:paraId="4A1DD88A" w14:textId="1F2B7055" w:rsidR="00346BD5" w:rsidRPr="00346BD5" w:rsidRDefault="002B6C06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r w:rsidRPr="001769E5">
            <w:fldChar w:fldCharType="begin"/>
          </w:r>
          <w:r w:rsidRPr="001769E5">
            <w:instrText xml:space="preserve"> TOC \o "1-3" \h \z \u </w:instrText>
          </w:r>
          <w:r w:rsidRPr="001769E5">
            <w:fldChar w:fldCharType="separate"/>
          </w:r>
          <w:hyperlink w:anchor="_Toc65831743" w:history="1">
            <w:r w:rsidR="00346BD5"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I.</w:t>
            </w:r>
            <w:r w:rsidR="00346BD5"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="00346BD5"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Informacje o Zamawiającym</w:t>
            </w:r>
            <w:r w:rsidR="00346BD5"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346BD5"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346BD5"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_Toc65831743 \h </w:instrText>
            </w:r>
            <w:r w:rsidR="00346BD5"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346BD5"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11D7D">
              <w:rPr>
                <w:rFonts w:ascii="Calibri" w:hAnsi="Calibri" w:cs="Calibri"/>
                <w:noProof/>
                <w:webHidden/>
                <w:sz w:val="22"/>
                <w:szCs w:val="22"/>
              </w:rPr>
              <w:t>3</w:t>
            </w:r>
            <w:r w:rsidR="00346BD5"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608F960" w14:textId="3DBF1F27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44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II.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Informacja o brokerze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_Toc65831744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11D7D">
              <w:rPr>
                <w:rFonts w:ascii="Calibri" w:hAnsi="Calibri" w:cs="Calibri"/>
                <w:noProof/>
                <w:webHidden/>
                <w:sz w:val="22"/>
                <w:szCs w:val="22"/>
              </w:rPr>
              <w:t>4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53D082" w14:textId="6E94CF9E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45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III.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Tryb udzielenia zamówienia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_Toc65831745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11D7D">
              <w:rPr>
                <w:rFonts w:ascii="Calibri" w:hAnsi="Calibri" w:cs="Calibri"/>
                <w:noProof/>
                <w:webHidden/>
                <w:sz w:val="22"/>
                <w:szCs w:val="22"/>
              </w:rPr>
              <w:t>4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772F627" w14:textId="0921CD75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46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IV.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Opis przedmiotu zamówienia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_Toc65831746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11D7D">
              <w:rPr>
                <w:rFonts w:ascii="Calibri" w:hAnsi="Calibri" w:cs="Calibri"/>
                <w:noProof/>
                <w:webHidden/>
                <w:sz w:val="22"/>
                <w:szCs w:val="22"/>
              </w:rPr>
              <w:t>5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059F15D" w14:textId="029C8C56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47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V.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Termin wykonania zamówienia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_Toc65831747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11D7D">
              <w:rPr>
                <w:rFonts w:ascii="Calibri" w:hAnsi="Calibri" w:cs="Calibri"/>
                <w:noProof/>
                <w:webHidden/>
                <w:sz w:val="22"/>
                <w:szCs w:val="22"/>
              </w:rPr>
              <w:t>6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58D434C" w14:textId="54DE046E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48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VI.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Warunki udziału w postępowaniu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_Toc65831748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11D7D">
              <w:rPr>
                <w:rFonts w:ascii="Calibri" w:hAnsi="Calibri" w:cs="Calibri"/>
                <w:noProof/>
                <w:webHidden/>
                <w:sz w:val="22"/>
                <w:szCs w:val="22"/>
              </w:rPr>
              <w:t>6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75B6B2A" w14:textId="57EA214E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49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VII.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Podstawy wykluczenia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_Toc65831749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11D7D">
              <w:rPr>
                <w:rFonts w:ascii="Calibri" w:hAnsi="Calibri" w:cs="Calibri"/>
                <w:noProof/>
                <w:webHidden/>
                <w:sz w:val="22"/>
                <w:szCs w:val="22"/>
              </w:rPr>
              <w:t>7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92AF8B6" w14:textId="1A81DA4D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50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VIII.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Wymagane oświadczenia lub dokumenty, w tym wykaz oświadczeń lub dokumentów potwierdzających spełnianie warunków udziału w postępowaniu oraz wykazanie braku podstaw wykluczenia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_Toc65831750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11D7D">
              <w:rPr>
                <w:rFonts w:ascii="Calibri" w:hAnsi="Calibri" w:cs="Calibri"/>
                <w:noProof/>
                <w:webHidden/>
                <w:sz w:val="22"/>
                <w:szCs w:val="22"/>
              </w:rPr>
              <w:t>8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0941869" w14:textId="64894AC7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51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IX.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Podwykonawstwo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_Toc65831751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11D7D">
              <w:rPr>
                <w:rFonts w:ascii="Calibri" w:hAnsi="Calibri" w:cs="Calibri"/>
                <w:noProof/>
                <w:webHidden/>
                <w:sz w:val="22"/>
                <w:szCs w:val="22"/>
              </w:rPr>
              <w:t>11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C795A1E" w14:textId="52E05BFF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52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X.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Informacja dla wykonawców wspólnie ubiegających się o udzielenie zamówienia (konsorcja)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_Toc65831752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11D7D">
              <w:rPr>
                <w:rFonts w:ascii="Calibri" w:hAnsi="Calibri" w:cs="Calibri"/>
                <w:noProof/>
                <w:webHidden/>
                <w:sz w:val="22"/>
                <w:szCs w:val="22"/>
              </w:rPr>
              <w:t>12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6833958" w14:textId="2D1D2015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53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XI.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Umocowanie do reprezentowania Wykonawcy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_Toc65831753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11D7D">
              <w:rPr>
                <w:rFonts w:ascii="Calibri" w:hAnsi="Calibri" w:cs="Calibri"/>
                <w:noProof/>
                <w:webHidden/>
                <w:sz w:val="22"/>
                <w:szCs w:val="22"/>
              </w:rPr>
              <w:t>12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33BB5F8" w14:textId="17BA64A5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54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XII.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Informacje o sposobie porozumiewania się Zamawiającego z Wykonawcami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_Toc65831754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11D7D">
              <w:rPr>
                <w:rFonts w:ascii="Calibri" w:hAnsi="Calibri" w:cs="Calibri"/>
                <w:noProof/>
                <w:webHidden/>
                <w:sz w:val="22"/>
                <w:szCs w:val="22"/>
              </w:rPr>
              <w:t>13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4C0AC22" w14:textId="61E736D2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55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XIII.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Sposób przygotowania ofert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_Toc65831755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11D7D">
              <w:rPr>
                <w:rFonts w:ascii="Calibri" w:hAnsi="Calibri" w:cs="Calibri"/>
                <w:noProof/>
                <w:webHidden/>
                <w:sz w:val="22"/>
                <w:szCs w:val="22"/>
              </w:rPr>
              <w:t>15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E98614F" w14:textId="6E67DDFD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56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XIV.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Sposób oraz termin składania ofert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_Toc65831756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11D7D">
              <w:rPr>
                <w:rFonts w:ascii="Calibri" w:hAnsi="Calibri" w:cs="Calibri"/>
                <w:noProof/>
                <w:webHidden/>
                <w:sz w:val="22"/>
                <w:szCs w:val="22"/>
              </w:rPr>
              <w:t>17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6D9CCB9" w14:textId="489D9857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57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XV.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Opis sposobu obliczenia ceny ofert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_Toc65831757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11D7D">
              <w:rPr>
                <w:rFonts w:ascii="Calibri" w:hAnsi="Calibri" w:cs="Calibri"/>
                <w:noProof/>
                <w:webHidden/>
                <w:sz w:val="22"/>
                <w:szCs w:val="22"/>
              </w:rPr>
              <w:t>18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C8F9172" w14:textId="0DEFAFD3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58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XVI.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Poufny Charakter Informacji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_Toc65831758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11D7D">
              <w:rPr>
                <w:rFonts w:ascii="Calibri" w:hAnsi="Calibri" w:cs="Calibri"/>
                <w:noProof/>
                <w:webHidden/>
                <w:sz w:val="22"/>
                <w:szCs w:val="22"/>
              </w:rPr>
              <w:t>18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ACBC41D" w14:textId="06D47C7B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59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XVII.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="005B636E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W</w:t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ymagania jakościowe odnoszące się do głównych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_Toc65831759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11D7D">
              <w:rPr>
                <w:rFonts w:ascii="Calibri" w:hAnsi="Calibri" w:cs="Calibri"/>
                <w:noProof/>
                <w:webHidden/>
                <w:sz w:val="22"/>
                <w:szCs w:val="22"/>
              </w:rPr>
              <w:t>19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62F768F" w14:textId="31C27B2C" w:rsidR="00346BD5" w:rsidRPr="00346BD5" w:rsidRDefault="00000A5A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r>
            <w:rPr>
              <w:noProof/>
            </w:rPr>
            <w:tab/>
          </w:r>
          <w:hyperlink w:anchor="_Toc65831760" w:history="1">
            <w:r w:rsidR="00346BD5"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elementów przedmiotu zamówienia</w:t>
            </w:r>
          </w:hyperlink>
        </w:p>
        <w:p w14:paraId="75E4269C" w14:textId="543D1329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61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XVIII.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Kryteria oceny ofert i sposób oceny ofert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_Toc65831761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11D7D">
              <w:rPr>
                <w:rFonts w:ascii="Calibri" w:hAnsi="Calibri" w:cs="Calibri"/>
                <w:noProof/>
                <w:webHidden/>
                <w:sz w:val="22"/>
                <w:szCs w:val="22"/>
              </w:rPr>
              <w:t>20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CAA26A2" w14:textId="2D6D3010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62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XIX.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Informacje dotyczące trybu otwarcia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_Toc65831762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11D7D">
              <w:rPr>
                <w:rFonts w:ascii="Calibri" w:hAnsi="Calibri" w:cs="Calibri"/>
                <w:noProof/>
                <w:webHidden/>
                <w:sz w:val="22"/>
                <w:szCs w:val="22"/>
              </w:rPr>
              <w:t>22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698E759" w14:textId="464378BC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63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XX.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Termin związania ofertą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_Toc65831763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11D7D">
              <w:rPr>
                <w:rFonts w:ascii="Calibri" w:hAnsi="Calibri" w:cs="Calibri"/>
                <w:noProof/>
                <w:webHidden/>
                <w:sz w:val="22"/>
                <w:szCs w:val="22"/>
              </w:rPr>
              <w:t>23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2F01AA6" w14:textId="10AB2AB2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64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XXI.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Zamówienia, o których mowa w art. 214 ust. 1 pkt. 7 ustawy PZP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_Toc65831764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11D7D">
              <w:rPr>
                <w:rFonts w:ascii="Calibri" w:hAnsi="Calibri" w:cs="Calibri"/>
                <w:noProof/>
                <w:webHidden/>
                <w:sz w:val="22"/>
                <w:szCs w:val="22"/>
              </w:rPr>
              <w:t>23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03B198F" w14:textId="1A2E7A74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65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XXII.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Wzór umowy i warunki zmiany umowy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_Toc65831765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11D7D">
              <w:rPr>
                <w:rFonts w:ascii="Calibri" w:hAnsi="Calibri" w:cs="Calibri"/>
                <w:noProof/>
                <w:webHidden/>
                <w:sz w:val="22"/>
                <w:szCs w:val="22"/>
              </w:rPr>
              <w:t>23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6507930" w14:textId="51020718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66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XXIII.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Środki ochrony prawnej przysługujące Wykonawcom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_Toc65831766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11D7D">
              <w:rPr>
                <w:rFonts w:ascii="Calibri" w:hAnsi="Calibri" w:cs="Calibri"/>
                <w:noProof/>
                <w:webHidden/>
                <w:sz w:val="22"/>
                <w:szCs w:val="22"/>
              </w:rPr>
              <w:t>24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845F230" w14:textId="36C3E65A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67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XXIV.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Wymagania dotyczące wadium oraz zabezpieczenia należytego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_Toc65831767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11D7D">
              <w:rPr>
                <w:rFonts w:ascii="Calibri" w:hAnsi="Calibri" w:cs="Calibri"/>
                <w:noProof/>
                <w:webHidden/>
                <w:sz w:val="22"/>
                <w:szCs w:val="22"/>
              </w:rPr>
              <w:t>25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E690DC8" w14:textId="1453ED21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r>
            <w:rPr>
              <w:rStyle w:val="Hipercze"/>
              <w:rFonts w:ascii="Calibri" w:hAnsi="Calibri" w:cs="Calibri"/>
              <w:noProof/>
              <w:sz w:val="22"/>
              <w:szCs w:val="22"/>
            </w:rPr>
            <w:tab/>
          </w:r>
          <w:hyperlink w:anchor="_Toc65831768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wykonania umowy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_Toc65831768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11D7D">
              <w:rPr>
                <w:rFonts w:ascii="Calibri" w:hAnsi="Calibri" w:cs="Calibri"/>
                <w:noProof/>
                <w:webHidden/>
                <w:sz w:val="22"/>
                <w:szCs w:val="22"/>
              </w:rPr>
              <w:t>25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F426C54" w14:textId="4FA6F899" w:rsidR="00346BD5" w:rsidRPr="00346BD5" w:rsidRDefault="00346BD5" w:rsidP="00912ED9">
          <w:pPr>
            <w:pStyle w:val="Spistreci1"/>
            <w:spacing w:before="120" w:line="271" w:lineRule="auto"/>
            <w:rPr>
              <w:rFonts w:ascii="Calibri" w:eastAsiaTheme="minorEastAsia" w:hAnsi="Calibri" w:cs="Calibri"/>
              <w:noProof/>
              <w:sz w:val="22"/>
              <w:szCs w:val="22"/>
              <w:lang w:eastAsia="pl-PL"/>
            </w:rPr>
          </w:pPr>
          <w:hyperlink w:anchor="_Toc65831769" w:history="1"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XXV.</w:t>
            </w:r>
            <w:r w:rsidRPr="00346BD5">
              <w:rPr>
                <w:rFonts w:ascii="Calibri" w:eastAsiaTheme="minorEastAsia" w:hAnsi="Calibri" w:cs="Calibr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="Calibri" w:hAnsi="Calibri" w:cs="Calibri"/>
                <w:bCs/>
                <w:noProof/>
                <w:spacing w:val="20"/>
                <w:sz w:val="22"/>
                <w:szCs w:val="22"/>
              </w:rPr>
              <w:t>Informacje dotyczące walut obcych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_Toc65831769 \h </w:instrTex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11D7D">
              <w:rPr>
                <w:rFonts w:ascii="Calibri" w:hAnsi="Calibri" w:cs="Calibri"/>
                <w:noProof/>
                <w:webHidden/>
                <w:sz w:val="22"/>
                <w:szCs w:val="22"/>
              </w:rPr>
              <w:t>25</w:t>
            </w:r>
            <w:r w:rsidRPr="00346BD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2428E9D" w14:textId="1E8EFBA2" w:rsidR="00346BD5" w:rsidRPr="00346BD5" w:rsidRDefault="00346BD5" w:rsidP="00912ED9">
          <w:pPr>
            <w:pStyle w:val="Spistreci1"/>
            <w:spacing w:before="120" w:line="271" w:lineRule="auto"/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l-PL"/>
            </w:rPr>
          </w:pPr>
          <w:hyperlink w:anchor="_Toc65831770" w:history="1">
            <w:r w:rsidRPr="00346BD5">
              <w:rPr>
                <w:rStyle w:val="Hipercze"/>
                <w:rFonts w:asciiTheme="minorHAnsi" w:hAnsiTheme="minorHAnsi" w:cstheme="minorHAnsi"/>
                <w:bCs/>
                <w:noProof/>
                <w:spacing w:val="20"/>
                <w:sz w:val="22"/>
                <w:szCs w:val="22"/>
              </w:rPr>
              <w:t>XXVI.</w:t>
            </w:r>
            <w:r w:rsidRPr="00346BD5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Theme="minorHAnsi" w:hAnsiTheme="minorHAnsi" w:cstheme="minorHAnsi"/>
                <w:bCs/>
                <w:noProof/>
                <w:spacing w:val="20"/>
                <w:sz w:val="22"/>
                <w:szCs w:val="22"/>
              </w:rPr>
              <w:t>Informacje o formalnościach, jakie powinny zostać dopełnione po wyborze oferty w celu zawarcia umowy w sprawie zamówienia publicznego</w:t>
            </w:r>
            <w:r w:rsidRPr="00346BD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_Toc65831770 \h </w:instrText>
            </w:r>
            <w:r w:rsidRPr="00346BD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346BD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211D7D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25</w:t>
            </w:r>
            <w:r w:rsidRPr="00346BD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E65C412" w14:textId="47DD05B0" w:rsidR="00346BD5" w:rsidRPr="00346BD5" w:rsidRDefault="00346BD5" w:rsidP="00912ED9">
          <w:pPr>
            <w:pStyle w:val="Spistreci1"/>
            <w:tabs>
              <w:tab w:val="left" w:pos="1100"/>
            </w:tabs>
            <w:spacing w:before="120" w:line="271" w:lineRule="auto"/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l-PL"/>
            </w:rPr>
          </w:pPr>
          <w:hyperlink w:anchor="_Toc65831771" w:history="1">
            <w:r w:rsidRPr="00346BD5">
              <w:rPr>
                <w:rStyle w:val="Hipercze"/>
                <w:rFonts w:asciiTheme="minorHAnsi" w:hAnsiTheme="minorHAnsi" w:cstheme="minorHAnsi"/>
                <w:bCs/>
                <w:noProof/>
                <w:spacing w:val="20"/>
                <w:sz w:val="22"/>
                <w:szCs w:val="22"/>
              </w:rPr>
              <w:t>XXVII.</w:t>
            </w:r>
            <w:r w:rsidRPr="00346BD5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l-PL"/>
              </w:rPr>
              <w:tab/>
            </w:r>
            <w:r w:rsidRPr="00346BD5">
              <w:rPr>
                <w:rStyle w:val="Hipercze"/>
                <w:rFonts w:asciiTheme="minorHAnsi" w:hAnsiTheme="minorHAnsi" w:cstheme="minorHAnsi"/>
                <w:bCs/>
                <w:noProof/>
                <w:spacing w:val="20"/>
                <w:sz w:val="22"/>
                <w:szCs w:val="22"/>
              </w:rPr>
              <w:t>Obowiązki Informacyjne wynikające z RODO</w:t>
            </w:r>
            <w:r w:rsidRPr="00346BD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346BD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346BD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_Toc65831771 \h </w:instrText>
            </w:r>
            <w:r w:rsidRPr="00346BD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346BD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211D7D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25</w:t>
            </w:r>
            <w:r w:rsidRPr="00346BD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EFC4016" w14:textId="311FD8BC" w:rsidR="002B6C06" w:rsidRPr="001769E5" w:rsidRDefault="002B6C06" w:rsidP="00912ED9">
          <w:pPr>
            <w:shd w:val="clear" w:color="auto" w:fill="FFFFFF" w:themeFill="background1"/>
            <w:spacing w:before="120" w:line="271" w:lineRule="auto"/>
            <w:rPr>
              <w:rFonts w:asciiTheme="minorHAnsi" w:hAnsiTheme="minorHAnsi" w:cstheme="minorHAnsi"/>
              <w:sz w:val="20"/>
              <w:szCs w:val="20"/>
            </w:rPr>
          </w:pPr>
          <w:r w:rsidRPr="001769E5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sdtContent>
    </w:sdt>
    <w:p w14:paraId="56ABC549" w14:textId="13EC3199" w:rsidR="00BA1DD3" w:rsidRPr="002F6B36" w:rsidRDefault="00BA1DD3" w:rsidP="00912ED9">
      <w:pPr>
        <w:pStyle w:val="Nagwekspisutreci"/>
        <w:spacing w:before="120" w:line="271" w:lineRule="auto"/>
        <w:rPr>
          <w:rFonts w:asciiTheme="minorHAnsi" w:hAnsiTheme="minorHAnsi" w:cstheme="minorHAnsi"/>
          <w:sz w:val="22"/>
          <w:szCs w:val="22"/>
        </w:rPr>
      </w:pPr>
      <w:r w:rsidRPr="002F6B36">
        <w:rPr>
          <w:rFonts w:asciiTheme="minorHAnsi" w:hAnsiTheme="minorHAnsi" w:cstheme="minorHAnsi"/>
          <w:sz w:val="22"/>
          <w:szCs w:val="22"/>
        </w:rPr>
        <w:t>Załączniki:</w:t>
      </w:r>
    </w:p>
    <w:p w14:paraId="16BC6CD2" w14:textId="64D7CDA6" w:rsidR="00BA1DD3" w:rsidRDefault="00BA1DD3" w:rsidP="00406EEF">
      <w:pPr>
        <w:tabs>
          <w:tab w:val="left" w:pos="1418"/>
          <w:tab w:val="left" w:pos="1843"/>
        </w:tabs>
        <w:spacing w:before="12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2F6B36">
        <w:rPr>
          <w:rFonts w:asciiTheme="minorHAnsi" w:hAnsiTheme="minorHAnsi" w:cstheme="minorHAnsi"/>
          <w:color w:val="0D0D0D"/>
          <w:sz w:val="22"/>
          <w:szCs w:val="22"/>
        </w:rPr>
        <w:t xml:space="preserve">Załącznik nr 1 </w:t>
      </w:r>
      <w:r w:rsidRPr="002F6B36">
        <w:rPr>
          <w:rFonts w:asciiTheme="minorHAnsi" w:hAnsiTheme="minorHAnsi" w:cstheme="minorHAnsi"/>
          <w:color w:val="0D0D0D"/>
          <w:sz w:val="22"/>
          <w:szCs w:val="22"/>
        </w:rPr>
        <w:tab/>
        <w:t xml:space="preserve">– </w:t>
      </w:r>
      <w:r w:rsidRPr="002F6B36">
        <w:rPr>
          <w:rFonts w:asciiTheme="minorHAnsi" w:hAnsiTheme="minorHAnsi" w:cstheme="minorHAnsi"/>
          <w:color w:val="0D0D0D"/>
          <w:sz w:val="22"/>
          <w:szCs w:val="22"/>
        </w:rPr>
        <w:tab/>
      </w:r>
      <w:r w:rsidR="008B54FE" w:rsidRPr="002F6B36">
        <w:rPr>
          <w:rFonts w:asciiTheme="minorHAnsi" w:hAnsiTheme="minorHAnsi" w:cstheme="minorHAnsi"/>
          <w:color w:val="0D0D0D"/>
          <w:sz w:val="22"/>
          <w:szCs w:val="22"/>
        </w:rPr>
        <w:t>Charakterystyka</w:t>
      </w:r>
      <w:r w:rsidR="00491974" w:rsidRPr="002F6B36">
        <w:rPr>
          <w:rFonts w:asciiTheme="minorHAnsi" w:hAnsiTheme="minorHAnsi" w:cstheme="minorHAnsi"/>
          <w:color w:val="0D0D0D"/>
          <w:sz w:val="22"/>
          <w:szCs w:val="22"/>
        </w:rPr>
        <w:t xml:space="preserve"> Zamawiającego</w:t>
      </w:r>
      <w:r w:rsidR="00FD4889">
        <w:rPr>
          <w:rFonts w:asciiTheme="minorHAnsi" w:hAnsiTheme="minorHAnsi" w:cstheme="minorHAnsi"/>
          <w:color w:val="0D0D0D"/>
          <w:sz w:val="22"/>
          <w:szCs w:val="22"/>
        </w:rPr>
        <w:t xml:space="preserve"> (poufny)</w:t>
      </w:r>
    </w:p>
    <w:p w14:paraId="75891A5F" w14:textId="2AD7BEB9" w:rsidR="002E7F41" w:rsidRDefault="002E7F41" w:rsidP="00406EEF">
      <w:pPr>
        <w:tabs>
          <w:tab w:val="left" w:pos="1418"/>
          <w:tab w:val="left" w:pos="1843"/>
        </w:tabs>
        <w:spacing w:before="12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574FC7">
        <w:rPr>
          <w:rFonts w:asciiTheme="minorHAnsi" w:hAnsiTheme="minorHAnsi" w:cstheme="minorHAnsi"/>
          <w:color w:val="0D0D0D"/>
          <w:sz w:val="22"/>
          <w:szCs w:val="22"/>
        </w:rPr>
        <w:t>Załącznik nr 1a</w:t>
      </w:r>
      <w:r w:rsidRPr="00574FC7">
        <w:rPr>
          <w:rFonts w:asciiTheme="minorHAnsi" w:hAnsiTheme="minorHAnsi" w:cstheme="minorHAnsi"/>
          <w:color w:val="0D0D0D"/>
          <w:sz w:val="22"/>
          <w:szCs w:val="22"/>
        </w:rPr>
        <w:tab/>
        <w:t>–</w:t>
      </w:r>
      <w:r w:rsidRPr="00574FC7">
        <w:rPr>
          <w:rFonts w:asciiTheme="minorHAnsi" w:hAnsiTheme="minorHAnsi" w:cstheme="minorHAnsi"/>
          <w:color w:val="0D0D0D"/>
          <w:sz w:val="22"/>
          <w:szCs w:val="22"/>
        </w:rPr>
        <w:tab/>
        <w:t>Szkodowość</w:t>
      </w:r>
      <w:r w:rsidR="00FD4889">
        <w:rPr>
          <w:rFonts w:asciiTheme="minorHAnsi" w:hAnsiTheme="minorHAnsi" w:cstheme="minorHAnsi"/>
          <w:color w:val="0D0D0D"/>
          <w:sz w:val="22"/>
          <w:szCs w:val="22"/>
        </w:rPr>
        <w:t xml:space="preserve"> (poufny)</w:t>
      </w:r>
    </w:p>
    <w:p w14:paraId="65129A70" w14:textId="25BA3AF1" w:rsidR="002A000D" w:rsidRDefault="002A000D" w:rsidP="002A000D">
      <w:pPr>
        <w:tabs>
          <w:tab w:val="left" w:pos="1418"/>
          <w:tab w:val="left" w:pos="1843"/>
        </w:tabs>
        <w:spacing w:before="12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574FC7">
        <w:rPr>
          <w:rFonts w:asciiTheme="minorHAnsi" w:hAnsiTheme="minorHAnsi" w:cstheme="minorHAnsi"/>
          <w:color w:val="0D0D0D"/>
          <w:sz w:val="22"/>
          <w:szCs w:val="22"/>
        </w:rPr>
        <w:t>Załącznik nr 1</w:t>
      </w:r>
      <w:r>
        <w:rPr>
          <w:rFonts w:asciiTheme="minorHAnsi" w:hAnsiTheme="minorHAnsi" w:cstheme="minorHAnsi"/>
          <w:color w:val="0D0D0D"/>
          <w:sz w:val="22"/>
          <w:szCs w:val="22"/>
        </w:rPr>
        <w:t>b</w:t>
      </w:r>
      <w:r w:rsidRPr="00574FC7">
        <w:rPr>
          <w:rFonts w:asciiTheme="minorHAnsi" w:hAnsiTheme="minorHAnsi" w:cstheme="minorHAnsi"/>
          <w:color w:val="0D0D0D"/>
          <w:sz w:val="22"/>
          <w:szCs w:val="22"/>
        </w:rPr>
        <w:tab/>
        <w:t>–</w:t>
      </w:r>
      <w:r w:rsidRPr="00574FC7">
        <w:rPr>
          <w:rFonts w:asciiTheme="minorHAnsi" w:hAnsiTheme="minorHAnsi" w:cstheme="minorHAnsi"/>
          <w:color w:val="0D0D0D"/>
          <w:sz w:val="22"/>
          <w:szCs w:val="22"/>
        </w:rPr>
        <w:tab/>
      </w:r>
      <w:r>
        <w:rPr>
          <w:rFonts w:asciiTheme="minorHAnsi" w:hAnsiTheme="minorHAnsi" w:cstheme="minorHAnsi"/>
          <w:color w:val="0D0D0D"/>
          <w:sz w:val="22"/>
          <w:szCs w:val="22"/>
        </w:rPr>
        <w:t>Wykaz budynków</w:t>
      </w:r>
      <w:r w:rsidR="00FD4889">
        <w:rPr>
          <w:rFonts w:asciiTheme="minorHAnsi" w:hAnsiTheme="minorHAnsi" w:cstheme="minorHAnsi"/>
          <w:color w:val="0D0D0D"/>
          <w:sz w:val="22"/>
          <w:szCs w:val="22"/>
        </w:rPr>
        <w:t xml:space="preserve"> (poufny)</w:t>
      </w:r>
    </w:p>
    <w:p w14:paraId="55A76BF6" w14:textId="383584AE" w:rsidR="00BA1DD3" w:rsidRPr="002F6B36" w:rsidRDefault="00BA1DD3" w:rsidP="00406EEF">
      <w:pPr>
        <w:tabs>
          <w:tab w:val="left" w:pos="1418"/>
          <w:tab w:val="left" w:pos="1843"/>
        </w:tabs>
        <w:spacing w:before="12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2F6B36">
        <w:rPr>
          <w:rFonts w:asciiTheme="minorHAnsi" w:hAnsiTheme="minorHAnsi" w:cstheme="minorHAnsi"/>
          <w:color w:val="0D0D0D"/>
          <w:sz w:val="22"/>
          <w:szCs w:val="22"/>
        </w:rPr>
        <w:t>Załącznik nr 2</w:t>
      </w:r>
      <w:r w:rsidRPr="002F6B36">
        <w:rPr>
          <w:rFonts w:asciiTheme="minorHAnsi" w:hAnsiTheme="minorHAnsi" w:cstheme="minorHAnsi"/>
          <w:color w:val="0D0D0D"/>
          <w:sz w:val="22"/>
          <w:szCs w:val="22"/>
        </w:rPr>
        <w:tab/>
        <w:t xml:space="preserve">– </w:t>
      </w:r>
      <w:r w:rsidRPr="002F6B36">
        <w:rPr>
          <w:rFonts w:asciiTheme="minorHAnsi" w:hAnsiTheme="minorHAnsi" w:cstheme="minorHAnsi"/>
          <w:color w:val="0D0D0D"/>
          <w:sz w:val="22"/>
          <w:szCs w:val="22"/>
        </w:rPr>
        <w:tab/>
      </w:r>
      <w:r w:rsidR="00491974" w:rsidRPr="002F6B36">
        <w:rPr>
          <w:rFonts w:asciiTheme="minorHAnsi" w:hAnsiTheme="minorHAnsi" w:cstheme="minorHAnsi"/>
          <w:color w:val="0D0D0D"/>
          <w:sz w:val="22"/>
          <w:szCs w:val="22"/>
        </w:rPr>
        <w:t>Opis Przedmiotu Zamówienia (dalej OPZ)</w:t>
      </w:r>
      <w:r w:rsidR="00FD4889">
        <w:rPr>
          <w:rFonts w:asciiTheme="minorHAnsi" w:hAnsiTheme="minorHAnsi" w:cstheme="minorHAnsi"/>
          <w:color w:val="0D0D0D"/>
          <w:sz w:val="22"/>
          <w:szCs w:val="22"/>
        </w:rPr>
        <w:t xml:space="preserve"> (poufny)</w:t>
      </w:r>
    </w:p>
    <w:p w14:paraId="12E594A3" w14:textId="73550916" w:rsidR="00BA1DD3" w:rsidRPr="002F6B36" w:rsidRDefault="00BA1DD3" w:rsidP="00406EEF">
      <w:pPr>
        <w:tabs>
          <w:tab w:val="left" w:pos="1418"/>
          <w:tab w:val="left" w:pos="1843"/>
        </w:tabs>
        <w:spacing w:before="12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2F6B36">
        <w:rPr>
          <w:rFonts w:asciiTheme="minorHAnsi" w:hAnsiTheme="minorHAnsi" w:cstheme="minorHAnsi"/>
          <w:color w:val="0D0D0D"/>
          <w:sz w:val="22"/>
          <w:szCs w:val="22"/>
        </w:rPr>
        <w:t>Załącznik nr 2a</w:t>
      </w:r>
      <w:r w:rsidRPr="002F6B36">
        <w:rPr>
          <w:rFonts w:asciiTheme="minorHAnsi" w:hAnsiTheme="minorHAnsi" w:cstheme="minorHAnsi"/>
          <w:color w:val="0D0D0D"/>
          <w:sz w:val="22"/>
          <w:szCs w:val="22"/>
        </w:rPr>
        <w:tab/>
        <w:t xml:space="preserve">– </w:t>
      </w:r>
      <w:r w:rsidRPr="002F6B36">
        <w:rPr>
          <w:rFonts w:asciiTheme="minorHAnsi" w:hAnsiTheme="minorHAnsi" w:cstheme="minorHAnsi"/>
          <w:color w:val="0D0D0D"/>
          <w:sz w:val="22"/>
          <w:szCs w:val="22"/>
        </w:rPr>
        <w:tab/>
      </w:r>
      <w:r w:rsidR="005D1F30" w:rsidRPr="005D1F30">
        <w:rPr>
          <w:rFonts w:asciiTheme="minorHAnsi" w:hAnsiTheme="minorHAnsi" w:cstheme="minorHAnsi"/>
          <w:color w:val="0D0D0D"/>
          <w:sz w:val="22"/>
          <w:szCs w:val="22"/>
        </w:rPr>
        <w:t xml:space="preserve">Wykaz </w:t>
      </w:r>
      <w:r w:rsidR="00FC3D8E">
        <w:rPr>
          <w:rFonts w:asciiTheme="minorHAnsi" w:hAnsiTheme="minorHAnsi" w:cstheme="minorHAnsi"/>
          <w:color w:val="0D0D0D"/>
          <w:sz w:val="22"/>
          <w:szCs w:val="22"/>
        </w:rPr>
        <w:t xml:space="preserve">pojazdów </w:t>
      </w:r>
      <w:r w:rsidR="00FD4889">
        <w:rPr>
          <w:rFonts w:asciiTheme="minorHAnsi" w:hAnsiTheme="minorHAnsi" w:cstheme="minorHAnsi"/>
          <w:color w:val="0D0D0D"/>
          <w:sz w:val="22"/>
          <w:szCs w:val="22"/>
        </w:rPr>
        <w:t>(poufny)</w:t>
      </w:r>
    </w:p>
    <w:p w14:paraId="0C83E3A5" w14:textId="17682D49" w:rsidR="00BA1DD3" w:rsidRDefault="00BA1DD3" w:rsidP="00406EEF">
      <w:pPr>
        <w:tabs>
          <w:tab w:val="left" w:pos="1418"/>
          <w:tab w:val="left" w:pos="1843"/>
        </w:tabs>
        <w:spacing w:before="12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2F6B36">
        <w:rPr>
          <w:rFonts w:asciiTheme="minorHAnsi" w:hAnsiTheme="minorHAnsi" w:cstheme="minorHAnsi"/>
          <w:color w:val="0D0D0D"/>
          <w:sz w:val="22"/>
          <w:szCs w:val="22"/>
        </w:rPr>
        <w:t>Załącznik nr 3</w:t>
      </w:r>
      <w:r w:rsidR="009D4D5F">
        <w:rPr>
          <w:rFonts w:asciiTheme="minorHAnsi" w:hAnsiTheme="minorHAnsi" w:cstheme="minorHAnsi"/>
          <w:color w:val="0D0D0D"/>
          <w:sz w:val="22"/>
          <w:szCs w:val="22"/>
        </w:rPr>
        <w:t>a</w:t>
      </w:r>
      <w:r w:rsidRPr="002F6B36">
        <w:rPr>
          <w:rFonts w:asciiTheme="minorHAnsi" w:hAnsiTheme="minorHAnsi" w:cstheme="minorHAnsi"/>
          <w:color w:val="0D0D0D"/>
          <w:sz w:val="22"/>
          <w:szCs w:val="22"/>
        </w:rPr>
        <w:tab/>
      </w:r>
      <w:bookmarkStart w:id="3" w:name="_Hlk68710959"/>
      <w:r w:rsidRPr="002F6B36">
        <w:rPr>
          <w:rFonts w:asciiTheme="minorHAnsi" w:hAnsiTheme="minorHAnsi" w:cstheme="minorHAnsi"/>
          <w:color w:val="0D0D0D"/>
          <w:sz w:val="22"/>
          <w:szCs w:val="22"/>
        </w:rPr>
        <w:t>–</w:t>
      </w:r>
      <w:bookmarkEnd w:id="3"/>
      <w:r w:rsidRPr="002F6B36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Pr="002F6B36">
        <w:rPr>
          <w:rFonts w:asciiTheme="minorHAnsi" w:hAnsiTheme="minorHAnsi" w:cstheme="minorHAnsi"/>
          <w:color w:val="0D0D0D"/>
          <w:sz w:val="22"/>
          <w:szCs w:val="22"/>
        </w:rPr>
        <w:tab/>
        <w:t>Wzór umowy</w:t>
      </w:r>
      <w:r w:rsidR="009D4D5F">
        <w:rPr>
          <w:rFonts w:asciiTheme="minorHAnsi" w:hAnsiTheme="minorHAnsi" w:cstheme="minorHAnsi"/>
          <w:color w:val="0D0D0D"/>
          <w:sz w:val="22"/>
          <w:szCs w:val="22"/>
        </w:rPr>
        <w:t xml:space="preserve"> do Części 1</w:t>
      </w:r>
    </w:p>
    <w:p w14:paraId="129E0D55" w14:textId="285F5376" w:rsidR="009D4D5F" w:rsidRDefault="009D4D5F" w:rsidP="00406EEF">
      <w:pPr>
        <w:tabs>
          <w:tab w:val="left" w:pos="1418"/>
          <w:tab w:val="left" w:pos="1843"/>
        </w:tabs>
        <w:spacing w:before="12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>
        <w:rPr>
          <w:rFonts w:asciiTheme="minorHAnsi" w:hAnsiTheme="minorHAnsi" w:cstheme="minorHAnsi"/>
          <w:color w:val="0D0D0D"/>
          <w:sz w:val="22"/>
          <w:szCs w:val="22"/>
        </w:rPr>
        <w:t>Załącznik nr 3b</w:t>
      </w:r>
      <w:r>
        <w:rPr>
          <w:rFonts w:asciiTheme="minorHAnsi" w:hAnsiTheme="minorHAnsi" w:cstheme="minorHAnsi"/>
          <w:color w:val="0D0D0D"/>
          <w:sz w:val="22"/>
          <w:szCs w:val="22"/>
        </w:rPr>
        <w:tab/>
        <w:t xml:space="preserve"> </w:t>
      </w:r>
      <w:r w:rsidRPr="002F6B36">
        <w:rPr>
          <w:rFonts w:asciiTheme="minorHAnsi" w:hAnsiTheme="minorHAnsi" w:cstheme="minorHAnsi"/>
          <w:color w:val="0D0D0D"/>
          <w:sz w:val="22"/>
          <w:szCs w:val="22"/>
        </w:rPr>
        <w:t>–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D0D0D"/>
          <w:sz w:val="22"/>
          <w:szCs w:val="22"/>
        </w:rPr>
        <w:tab/>
        <w:t>Wzór umowy do Części 2</w:t>
      </w:r>
    </w:p>
    <w:p w14:paraId="5461BDB7" w14:textId="3105B2D3" w:rsidR="00FC3D8E" w:rsidRDefault="00FC3D8E" w:rsidP="00FC3D8E">
      <w:pPr>
        <w:tabs>
          <w:tab w:val="left" w:pos="1418"/>
          <w:tab w:val="left" w:pos="1843"/>
        </w:tabs>
        <w:spacing w:before="12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>
        <w:rPr>
          <w:rFonts w:asciiTheme="minorHAnsi" w:hAnsiTheme="minorHAnsi" w:cstheme="minorHAnsi"/>
          <w:color w:val="0D0D0D"/>
          <w:sz w:val="22"/>
          <w:szCs w:val="22"/>
        </w:rPr>
        <w:t>Załącznik nr 3c</w:t>
      </w:r>
      <w:r>
        <w:rPr>
          <w:rFonts w:asciiTheme="minorHAnsi" w:hAnsiTheme="minorHAnsi" w:cstheme="minorHAnsi"/>
          <w:color w:val="0D0D0D"/>
          <w:sz w:val="22"/>
          <w:szCs w:val="22"/>
        </w:rPr>
        <w:tab/>
        <w:t xml:space="preserve"> </w:t>
      </w:r>
      <w:r w:rsidRPr="002F6B36">
        <w:rPr>
          <w:rFonts w:asciiTheme="minorHAnsi" w:hAnsiTheme="minorHAnsi" w:cstheme="minorHAnsi"/>
          <w:color w:val="0D0D0D"/>
          <w:sz w:val="22"/>
          <w:szCs w:val="22"/>
        </w:rPr>
        <w:t>–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D0D0D"/>
          <w:sz w:val="22"/>
          <w:szCs w:val="22"/>
        </w:rPr>
        <w:tab/>
        <w:t>Wzór umowy do Części 3</w:t>
      </w:r>
    </w:p>
    <w:p w14:paraId="3AC0EDC9" w14:textId="549A9310" w:rsidR="00BA1DD3" w:rsidRDefault="00BA1DD3" w:rsidP="00406EEF">
      <w:pPr>
        <w:tabs>
          <w:tab w:val="left" w:pos="1418"/>
          <w:tab w:val="left" w:pos="1843"/>
        </w:tabs>
        <w:spacing w:before="12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bookmarkStart w:id="4" w:name="_Hlk68711024"/>
      <w:r w:rsidRPr="002F6B36">
        <w:rPr>
          <w:rFonts w:asciiTheme="minorHAnsi" w:hAnsiTheme="minorHAnsi" w:cstheme="minorHAnsi"/>
          <w:color w:val="0D0D0D"/>
          <w:sz w:val="22"/>
          <w:szCs w:val="22"/>
        </w:rPr>
        <w:t>Załącznik nr 4</w:t>
      </w:r>
      <w:r w:rsidR="009D4D5F">
        <w:rPr>
          <w:rFonts w:asciiTheme="minorHAnsi" w:hAnsiTheme="minorHAnsi" w:cstheme="minorHAnsi"/>
          <w:color w:val="0D0D0D"/>
          <w:sz w:val="22"/>
          <w:szCs w:val="22"/>
        </w:rPr>
        <w:t>a</w:t>
      </w:r>
      <w:r w:rsidRPr="002F6B36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Pr="002F6B36">
        <w:rPr>
          <w:rFonts w:asciiTheme="minorHAnsi" w:hAnsiTheme="minorHAnsi" w:cstheme="minorHAnsi"/>
          <w:color w:val="0D0D0D"/>
          <w:sz w:val="22"/>
          <w:szCs w:val="22"/>
        </w:rPr>
        <w:tab/>
        <w:t xml:space="preserve">– </w:t>
      </w:r>
      <w:r w:rsidRPr="002F6B36">
        <w:rPr>
          <w:rFonts w:asciiTheme="minorHAnsi" w:hAnsiTheme="minorHAnsi" w:cstheme="minorHAnsi"/>
          <w:color w:val="0D0D0D"/>
          <w:sz w:val="22"/>
          <w:szCs w:val="22"/>
        </w:rPr>
        <w:tab/>
        <w:t>Formularz ofertowy</w:t>
      </w:r>
      <w:r w:rsidR="009D4D5F">
        <w:rPr>
          <w:rFonts w:asciiTheme="minorHAnsi" w:hAnsiTheme="minorHAnsi" w:cstheme="minorHAnsi"/>
          <w:color w:val="0D0D0D"/>
          <w:sz w:val="22"/>
          <w:szCs w:val="22"/>
        </w:rPr>
        <w:t xml:space="preserve"> do Części 1</w:t>
      </w:r>
    </w:p>
    <w:p w14:paraId="4908AFB8" w14:textId="3A41A721" w:rsidR="009D4D5F" w:rsidRDefault="009D4D5F" w:rsidP="00406EEF">
      <w:pPr>
        <w:tabs>
          <w:tab w:val="left" w:pos="1418"/>
          <w:tab w:val="left" w:pos="1843"/>
        </w:tabs>
        <w:spacing w:before="12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bookmarkStart w:id="5" w:name="_Hlk78967940"/>
      <w:bookmarkEnd w:id="4"/>
      <w:r w:rsidRPr="009D4D5F">
        <w:rPr>
          <w:rFonts w:asciiTheme="minorHAnsi" w:hAnsiTheme="minorHAnsi" w:cstheme="minorHAnsi"/>
          <w:color w:val="0D0D0D"/>
          <w:sz w:val="22"/>
          <w:szCs w:val="22"/>
        </w:rPr>
        <w:t>Załącznik nr 4</w:t>
      </w:r>
      <w:r>
        <w:rPr>
          <w:rFonts w:asciiTheme="minorHAnsi" w:hAnsiTheme="minorHAnsi" w:cstheme="minorHAnsi"/>
          <w:color w:val="0D0D0D"/>
          <w:sz w:val="22"/>
          <w:szCs w:val="22"/>
        </w:rPr>
        <w:t>b</w:t>
      </w:r>
      <w:r w:rsidRPr="009D4D5F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Pr="009D4D5F">
        <w:rPr>
          <w:rFonts w:asciiTheme="minorHAnsi" w:hAnsiTheme="minorHAnsi" w:cstheme="minorHAnsi"/>
          <w:color w:val="0D0D0D"/>
          <w:sz w:val="22"/>
          <w:szCs w:val="22"/>
        </w:rPr>
        <w:tab/>
        <w:t xml:space="preserve">– </w:t>
      </w:r>
      <w:r w:rsidRPr="009D4D5F">
        <w:rPr>
          <w:rFonts w:asciiTheme="minorHAnsi" w:hAnsiTheme="minorHAnsi" w:cstheme="minorHAnsi"/>
          <w:color w:val="0D0D0D"/>
          <w:sz w:val="22"/>
          <w:szCs w:val="22"/>
        </w:rPr>
        <w:tab/>
        <w:t xml:space="preserve">Formularz ofertowy do Części </w:t>
      </w:r>
      <w:r>
        <w:rPr>
          <w:rFonts w:asciiTheme="minorHAnsi" w:hAnsiTheme="minorHAnsi" w:cstheme="minorHAnsi"/>
          <w:color w:val="0D0D0D"/>
          <w:sz w:val="22"/>
          <w:szCs w:val="22"/>
        </w:rPr>
        <w:t>2</w:t>
      </w:r>
    </w:p>
    <w:p w14:paraId="11C30BF6" w14:textId="1BFE4CBD" w:rsidR="00FC3D8E" w:rsidRPr="002F6B36" w:rsidRDefault="00FC3D8E" w:rsidP="00FC3D8E">
      <w:pPr>
        <w:tabs>
          <w:tab w:val="left" w:pos="1418"/>
          <w:tab w:val="left" w:pos="1843"/>
        </w:tabs>
        <w:spacing w:before="12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9D4D5F">
        <w:rPr>
          <w:rFonts w:asciiTheme="minorHAnsi" w:hAnsiTheme="minorHAnsi" w:cstheme="minorHAnsi"/>
          <w:color w:val="0D0D0D"/>
          <w:sz w:val="22"/>
          <w:szCs w:val="22"/>
        </w:rPr>
        <w:t>Załącznik nr 4</w:t>
      </w:r>
      <w:r>
        <w:rPr>
          <w:rFonts w:asciiTheme="minorHAnsi" w:hAnsiTheme="minorHAnsi" w:cstheme="minorHAnsi"/>
          <w:color w:val="0D0D0D"/>
          <w:sz w:val="22"/>
          <w:szCs w:val="22"/>
        </w:rPr>
        <w:t>c</w:t>
      </w:r>
      <w:r w:rsidRPr="009D4D5F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Pr="009D4D5F">
        <w:rPr>
          <w:rFonts w:asciiTheme="minorHAnsi" w:hAnsiTheme="minorHAnsi" w:cstheme="minorHAnsi"/>
          <w:color w:val="0D0D0D"/>
          <w:sz w:val="22"/>
          <w:szCs w:val="22"/>
        </w:rPr>
        <w:tab/>
        <w:t xml:space="preserve">– </w:t>
      </w:r>
      <w:r w:rsidRPr="009D4D5F">
        <w:rPr>
          <w:rFonts w:asciiTheme="minorHAnsi" w:hAnsiTheme="minorHAnsi" w:cstheme="minorHAnsi"/>
          <w:color w:val="0D0D0D"/>
          <w:sz w:val="22"/>
          <w:szCs w:val="22"/>
        </w:rPr>
        <w:tab/>
        <w:t xml:space="preserve">Formularz ofertowy do Części </w:t>
      </w:r>
      <w:r>
        <w:rPr>
          <w:rFonts w:asciiTheme="minorHAnsi" w:hAnsiTheme="minorHAnsi" w:cstheme="minorHAnsi"/>
          <w:color w:val="0D0D0D"/>
          <w:sz w:val="22"/>
          <w:szCs w:val="22"/>
        </w:rPr>
        <w:t>3</w:t>
      </w:r>
    </w:p>
    <w:bookmarkEnd w:id="5"/>
    <w:p w14:paraId="166EFE61" w14:textId="76558EE6" w:rsidR="00BA1DD3" w:rsidRPr="002F6B36" w:rsidRDefault="00BA1DD3" w:rsidP="00406EEF">
      <w:pPr>
        <w:tabs>
          <w:tab w:val="left" w:pos="1418"/>
          <w:tab w:val="left" w:pos="1843"/>
        </w:tabs>
        <w:spacing w:before="12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2F6B36">
        <w:rPr>
          <w:rFonts w:asciiTheme="minorHAnsi" w:hAnsiTheme="minorHAnsi" w:cstheme="minorHAnsi"/>
          <w:color w:val="0D0D0D"/>
          <w:sz w:val="22"/>
          <w:szCs w:val="22"/>
        </w:rPr>
        <w:t xml:space="preserve">Załącznik nr 5 </w:t>
      </w:r>
      <w:r w:rsidRPr="002F6B36">
        <w:rPr>
          <w:rFonts w:asciiTheme="minorHAnsi" w:hAnsiTheme="minorHAnsi" w:cstheme="minorHAnsi"/>
          <w:color w:val="0D0D0D"/>
          <w:sz w:val="22"/>
          <w:szCs w:val="22"/>
        </w:rPr>
        <w:tab/>
        <w:t xml:space="preserve">– </w:t>
      </w:r>
      <w:r w:rsidRPr="002F6B36">
        <w:rPr>
          <w:rFonts w:asciiTheme="minorHAnsi" w:hAnsiTheme="minorHAnsi" w:cstheme="minorHAnsi"/>
          <w:color w:val="0D0D0D"/>
          <w:sz w:val="22"/>
          <w:szCs w:val="22"/>
        </w:rPr>
        <w:tab/>
      </w:r>
      <w:r w:rsidR="00E110A2" w:rsidRPr="002F6B36">
        <w:rPr>
          <w:rFonts w:asciiTheme="minorHAnsi" w:hAnsiTheme="minorHAnsi" w:cstheme="minorHAnsi"/>
          <w:color w:val="0D0D0D"/>
          <w:sz w:val="22"/>
          <w:szCs w:val="22"/>
        </w:rPr>
        <w:t xml:space="preserve">Plik JEDZ w </w:t>
      </w:r>
      <w:r w:rsidR="00E110A2" w:rsidRPr="00C4788F">
        <w:rPr>
          <w:rFonts w:asciiTheme="minorHAnsi" w:hAnsiTheme="minorHAnsi" w:cstheme="minorHAnsi"/>
          <w:color w:val="0D0D0D"/>
          <w:sz w:val="22"/>
          <w:szCs w:val="22"/>
        </w:rPr>
        <w:t>formacie xml</w:t>
      </w:r>
      <w:r w:rsidR="00F9309A" w:rsidRPr="00C4788F">
        <w:rPr>
          <w:rFonts w:asciiTheme="minorHAnsi" w:hAnsiTheme="minorHAnsi" w:cstheme="minorHAnsi"/>
          <w:color w:val="0D0D0D"/>
          <w:sz w:val="22"/>
          <w:szCs w:val="22"/>
        </w:rPr>
        <w:t xml:space="preserve"> oraz pdf</w:t>
      </w:r>
    </w:p>
    <w:p w14:paraId="3B219838" w14:textId="54ADB6D3" w:rsidR="00BA1DD3" w:rsidRPr="002F6B36" w:rsidRDefault="00BA1DD3" w:rsidP="00093A82">
      <w:pPr>
        <w:spacing w:before="120" w:line="271" w:lineRule="auto"/>
        <w:ind w:left="1843" w:hanging="1850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2F6B36">
        <w:rPr>
          <w:rFonts w:asciiTheme="minorHAnsi" w:hAnsiTheme="minorHAnsi" w:cstheme="minorHAnsi"/>
          <w:color w:val="0D0D0D"/>
          <w:sz w:val="22"/>
          <w:szCs w:val="22"/>
        </w:rPr>
        <w:t>Załącznik nr 6a</w:t>
      </w:r>
      <w:r w:rsidRPr="002F6B36">
        <w:rPr>
          <w:rFonts w:asciiTheme="minorHAnsi" w:hAnsiTheme="minorHAnsi" w:cstheme="minorHAnsi"/>
          <w:color w:val="0D0D0D"/>
          <w:sz w:val="22"/>
          <w:szCs w:val="22"/>
        </w:rPr>
        <w:tab/>
        <w:t>Oświadczenie Wykonawcy o braku przynależności do grupy kapitałowej</w:t>
      </w:r>
      <w:r w:rsidR="00574FC7" w:rsidRPr="00574FC7">
        <w:t xml:space="preserve"> </w:t>
      </w:r>
      <w:r w:rsidR="00574FC7" w:rsidRPr="00574FC7">
        <w:rPr>
          <w:rFonts w:asciiTheme="minorHAnsi" w:hAnsiTheme="minorHAnsi" w:cstheme="minorHAnsi"/>
          <w:color w:val="0D0D0D"/>
          <w:sz w:val="22"/>
          <w:szCs w:val="22"/>
        </w:rPr>
        <w:t>o którym mowa w</w:t>
      </w:r>
      <w:r w:rsidR="00B6156E" w:rsidRPr="00574FC7">
        <w:rPr>
          <w:rFonts w:asciiTheme="minorHAnsi" w:hAnsiTheme="minorHAnsi" w:cstheme="minorHAnsi"/>
          <w:color w:val="0D0D0D"/>
          <w:sz w:val="22"/>
          <w:szCs w:val="22"/>
        </w:rPr>
        <w:t xml:space="preserve"> art. 108 ust. 1 pkt 5 ustawy PZP</w:t>
      </w:r>
    </w:p>
    <w:p w14:paraId="12D9730A" w14:textId="256B9522" w:rsidR="00BA1DD3" w:rsidRPr="008D1155" w:rsidRDefault="00BA1DD3" w:rsidP="00093A82">
      <w:pPr>
        <w:tabs>
          <w:tab w:val="left" w:pos="1418"/>
          <w:tab w:val="left" w:pos="1843"/>
        </w:tabs>
        <w:spacing w:before="120" w:line="271" w:lineRule="auto"/>
        <w:ind w:left="1843" w:hanging="1843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2F6B36">
        <w:rPr>
          <w:rFonts w:asciiTheme="minorHAnsi" w:hAnsiTheme="minorHAnsi" w:cstheme="minorHAnsi"/>
          <w:color w:val="0D0D0D"/>
          <w:sz w:val="22"/>
          <w:szCs w:val="22"/>
        </w:rPr>
        <w:t>Załącznik nr 6b</w:t>
      </w:r>
      <w:r w:rsidRPr="002F6B36">
        <w:rPr>
          <w:rFonts w:asciiTheme="minorHAnsi" w:hAnsiTheme="minorHAnsi" w:cstheme="minorHAnsi"/>
          <w:color w:val="0D0D0D"/>
          <w:sz w:val="22"/>
          <w:szCs w:val="22"/>
        </w:rPr>
        <w:tab/>
        <w:t>–</w:t>
      </w:r>
      <w:r w:rsidRPr="002F6B36">
        <w:rPr>
          <w:rFonts w:asciiTheme="minorHAnsi" w:hAnsiTheme="minorHAnsi" w:cstheme="minorHAnsi"/>
          <w:color w:val="0D0D0D"/>
          <w:sz w:val="22"/>
          <w:szCs w:val="22"/>
        </w:rPr>
        <w:tab/>
        <w:t>Oświadczenie Wykonawcy o przynależności do grupy kapitałowej</w:t>
      </w:r>
      <w:r w:rsidR="00574FC7" w:rsidRPr="00574FC7">
        <w:t xml:space="preserve"> </w:t>
      </w:r>
      <w:r w:rsidR="00574FC7" w:rsidRPr="00574FC7">
        <w:rPr>
          <w:rFonts w:asciiTheme="minorHAnsi" w:hAnsiTheme="minorHAnsi" w:cstheme="minorHAnsi"/>
          <w:color w:val="0D0D0D"/>
          <w:sz w:val="22"/>
          <w:szCs w:val="22"/>
        </w:rPr>
        <w:t>o którym mowa w</w:t>
      </w:r>
      <w:r w:rsidR="00B6156E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="00B6156E" w:rsidRPr="00093A82">
        <w:rPr>
          <w:rFonts w:asciiTheme="minorHAnsi" w:hAnsiTheme="minorHAnsi" w:cstheme="minorHAnsi"/>
          <w:color w:val="0D0D0D"/>
          <w:sz w:val="22"/>
          <w:szCs w:val="22"/>
        </w:rPr>
        <w:t>art. 108 ust. 1 pkt 5 ustawy PZP</w:t>
      </w:r>
    </w:p>
    <w:p w14:paraId="173FC743" w14:textId="77777777" w:rsidR="00000A5A" w:rsidRDefault="00E110A2" w:rsidP="00406EEF">
      <w:pPr>
        <w:tabs>
          <w:tab w:val="left" w:pos="1418"/>
          <w:tab w:val="left" w:pos="1843"/>
        </w:tabs>
        <w:spacing w:before="12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8D1155">
        <w:rPr>
          <w:rFonts w:asciiTheme="minorHAnsi" w:hAnsiTheme="minorHAnsi" w:cstheme="minorHAnsi"/>
          <w:color w:val="0D0D0D"/>
          <w:sz w:val="22"/>
          <w:szCs w:val="22"/>
        </w:rPr>
        <w:t>Załącznik nr 7</w:t>
      </w:r>
      <w:r w:rsidRPr="008D1155">
        <w:rPr>
          <w:rFonts w:asciiTheme="minorHAnsi" w:hAnsiTheme="minorHAnsi" w:cstheme="minorHAnsi"/>
          <w:color w:val="0D0D0D"/>
          <w:sz w:val="22"/>
          <w:szCs w:val="22"/>
        </w:rPr>
        <w:tab/>
        <w:t>–</w:t>
      </w:r>
      <w:r w:rsidRPr="008D1155">
        <w:rPr>
          <w:rFonts w:asciiTheme="minorHAnsi" w:hAnsiTheme="minorHAnsi" w:cstheme="minorHAnsi"/>
          <w:color w:val="0D0D0D"/>
          <w:sz w:val="22"/>
          <w:szCs w:val="22"/>
        </w:rPr>
        <w:tab/>
      </w:r>
      <w:r w:rsidR="008D1155" w:rsidRPr="008D1155">
        <w:rPr>
          <w:rFonts w:asciiTheme="minorHAnsi" w:hAnsiTheme="minorHAnsi" w:cstheme="minorHAnsi"/>
          <w:color w:val="0D0D0D"/>
          <w:sz w:val="22"/>
          <w:szCs w:val="22"/>
        </w:rPr>
        <w:t xml:space="preserve">Oświadczenie </w:t>
      </w:r>
      <w:r w:rsidR="008D1155">
        <w:rPr>
          <w:rFonts w:asciiTheme="minorHAnsi" w:hAnsiTheme="minorHAnsi" w:cstheme="minorHAnsi"/>
          <w:color w:val="0D0D0D"/>
          <w:sz w:val="22"/>
          <w:szCs w:val="22"/>
        </w:rPr>
        <w:t>W</w:t>
      </w:r>
      <w:r w:rsidR="008D1155" w:rsidRPr="008D1155">
        <w:rPr>
          <w:rFonts w:asciiTheme="minorHAnsi" w:hAnsiTheme="minorHAnsi" w:cstheme="minorHAnsi"/>
          <w:color w:val="0D0D0D"/>
          <w:sz w:val="22"/>
          <w:szCs w:val="22"/>
        </w:rPr>
        <w:t xml:space="preserve">ykonawcy o aktualności informacji zawartych w oświadczeniu, o </w:t>
      </w:r>
    </w:p>
    <w:p w14:paraId="36FC5203" w14:textId="7738E92C" w:rsidR="00E110A2" w:rsidRDefault="00000A5A" w:rsidP="0084726F">
      <w:pPr>
        <w:tabs>
          <w:tab w:val="left" w:pos="1418"/>
          <w:tab w:val="left" w:pos="1843"/>
        </w:tabs>
        <w:spacing w:before="120" w:after="24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>
        <w:rPr>
          <w:rFonts w:asciiTheme="minorHAnsi" w:hAnsiTheme="minorHAnsi" w:cstheme="minorHAnsi"/>
          <w:color w:val="0D0D0D"/>
          <w:sz w:val="22"/>
          <w:szCs w:val="22"/>
        </w:rPr>
        <w:tab/>
      </w:r>
      <w:r>
        <w:rPr>
          <w:rFonts w:asciiTheme="minorHAnsi" w:hAnsiTheme="minorHAnsi" w:cstheme="minorHAnsi"/>
          <w:color w:val="0D0D0D"/>
          <w:sz w:val="22"/>
          <w:szCs w:val="22"/>
        </w:rPr>
        <w:tab/>
      </w:r>
      <w:r w:rsidR="008D1155" w:rsidRPr="008D1155">
        <w:rPr>
          <w:rFonts w:asciiTheme="minorHAnsi" w:hAnsiTheme="minorHAnsi" w:cstheme="minorHAnsi"/>
          <w:color w:val="0D0D0D"/>
          <w:sz w:val="22"/>
          <w:szCs w:val="22"/>
        </w:rPr>
        <w:t>którym mowa w art. 125 ust. 1 ustawy PZP</w:t>
      </w:r>
    </w:p>
    <w:p w14:paraId="782631AD" w14:textId="77777777" w:rsidR="002E7F41" w:rsidRPr="0027354D" w:rsidRDefault="002E7F41" w:rsidP="002E7F41">
      <w:pPr>
        <w:tabs>
          <w:tab w:val="left" w:pos="1418"/>
        </w:tabs>
        <w:spacing w:before="120" w:after="120" w:line="271" w:lineRule="auto"/>
        <w:ind w:left="1843" w:hanging="1843"/>
        <w:jc w:val="both"/>
        <w:rPr>
          <w:rFonts w:asciiTheme="minorHAnsi" w:hAnsiTheme="minorHAnsi" w:cstheme="minorHAnsi"/>
          <w:sz w:val="22"/>
          <w:szCs w:val="22"/>
        </w:rPr>
      </w:pPr>
      <w:r w:rsidRPr="0027354D">
        <w:rPr>
          <w:rFonts w:asciiTheme="minorHAnsi" w:hAnsiTheme="minorHAnsi" w:cstheme="minorHAnsi"/>
          <w:sz w:val="22"/>
          <w:szCs w:val="22"/>
        </w:rPr>
        <w:t xml:space="preserve">Załącznik nr 8 </w:t>
      </w:r>
      <w:r w:rsidRPr="0027354D">
        <w:rPr>
          <w:rFonts w:asciiTheme="minorHAnsi" w:hAnsiTheme="minorHAnsi" w:cstheme="minorHAnsi"/>
          <w:sz w:val="22"/>
          <w:szCs w:val="22"/>
        </w:rPr>
        <w:tab/>
        <w:t>–</w:t>
      </w:r>
      <w:r w:rsidRPr="0027354D">
        <w:rPr>
          <w:rFonts w:asciiTheme="minorHAnsi" w:hAnsiTheme="minorHAnsi" w:cstheme="minorHAnsi"/>
          <w:sz w:val="22"/>
          <w:szCs w:val="22"/>
        </w:rPr>
        <w:tab/>
        <w:t xml:space="preserve">Oświadczenie z art. 5k rozporządzenia 833/2014 oraz art. 7 ust. 1 ustawy </w:t>
      </w:r>
      <w:r w:rsidRPr="0027354D">
        <w:rPr>
          <w:rFonts w:asciiTheme="minorHAnsi" w:hAnsiTheme="minorHAnsi" w:cstheme="minorHAnsi"/>
          <w:sz w:val="22"/>
          <w:szCs w:val="22"/>
        </w:rPr>
        <w:br/>
        <w:t>o szczególnych rozwiązaniach w zakresie przeciwdziałania wspieraniu agresji na Ukrainę oraz służących ochronie bezpieczeństwa narodowego</w:t>
      </w:r>
    </w:p>
    <w:p w14:paraId="6056AC8B" w14:textId="77777777" w:rsidR="002E7F41" w:rsidRDefault="002E7F41" w:rsidP="0084726F">
      <w:pPr>
        <w:tabs>
          <w:tab w:val="left" w:pos="1418"/>
          <w:tab w:val="left" w:pos="1843"/>
        </w:tabs>
        <w:spacing w:before="120" w:after="24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</w:p>
    <w:p w14:paraId="59764818" w14:textId="7BA147CF" w:rsidR="00BA1DD3" w:rsidRPr="002F6B36" w:rsidRDefault="00BA1DD3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6" w:name="_Toc65831743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Informacje o Zamawiającym</w:t>
      </w:r>
      <w:bookmarkEnd w:id="6"/>
    </w:p>
    <w:p w14:paraId="066B0934" w14:textId="77777777" w:rsidR="00FC3D8E" w:rsidRPr="00FC3D8E" w:rsidRDefault="00FC3D8E" w:rsidP="00FC3D8E">
      <w:pPr>
        <w:spacing w:line="276" w:lineRule="auto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</w:pPr>
      <w:r w:rsidRPr="00FC3D8E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Samodzielny Publiczny Zakład Opieki Zdrowotnej MSWiA w Łodzi</w:t>
      </w:r>
    </w:p>
    <w:p w14:paraId="534CC6F6" w14:textId="77777777" w:rsidR="00FC3D8E" w:rsidRPr="00FC3D8E" w:rsidRDefault="00FC3D8E" w:rsidP="00FC3D8E">
      <w:pPr>
        <w:spacing w:line="276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C3D8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91-425 Łódź, ul. Północna 42</w:t>
      </w:r>
    </w:p>
    <w:p w14:paraId="4379B89D" w14:textId="77777777" w:rsidR="00FC3D8E" w:rsidRPr="00FC3D8E" w:rsidRDefault="00FC3D8E" w:rsidP="00FC3D8E">
      <w:pPr>
        <w:spacing w:line="276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C3D8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PKD 8610Z; </w:t>
      </w:r>
    </w:p>
    <w:p w14:paraId="2FAC326F" w14:textId="77777777" w:rsidR="00FC3D8E" w:rsidRPr="00FC3D8E" w:rsidRDefault="00FC3D8E" w:rsidP="00FC3D8E">
      <w:pPr>
        <w:spacing w:line="276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C3D8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REGON: 470805076; </w:t>
      </w:r>
    </w:p>
    <w:p w14:paraId="7C17862A" w14:textId="77777777" w:rsidR="00FC3D8E" w:rsidRPr="00FC3D8E" w:rsidRDefault="00FC3D8E" w:rsidP="00FC3D8E">
      <w:pPr>
        <w:spacing w:line="276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C3D8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NIP: 726-00-04-820; </w:t>
      </w:r>
    </w:p>
    <w:p w14:paraId="2D830227" w14:textId="77777777" w:rsidR="00FC3D8E" w:rsidRPr="00FC3D8E" w:rsidRDefault="00FC3D8E" w:rsidP="00FC3D8E">
      <w:pPr>
        <w:spacing w:line="276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C3D8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KRS: 0000023744; </w:t>
      </w:r>
    </w:p>
    <w:p w14:paraId="15F6669D" w14:textId="77777777" w:rsidR="00FC3D8E" w:rsidRPr="00FC3D8E" w:rsidRDefault="00FC3D8E" w:rsidP="00FC3D8E">
      <w:pPr>
        <w:spacing w:line="276" w:lineRule="auto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</w:pPr>
    </w:p>
    <w:p w14:paraId="28CB63B6" w14:textId="77777777" w:rsidR="00FC3D8E" w:rsidRPr="00FC3D8E" w:rsidRDefault="00FC3D8E" w:rsidP="00FC3D8E">
      <w:pPr>
        <w:spacing w:line="276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C3D8E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 xml:space="preserve">tel. ( 42) 63 41 270 </w:t>
      </w:r>
    </w:p>
    <w:p w14:paraId="1DBD0C52" w14:textId="77777777" w:rsidR="00FC3D8E" w:rsidRPr="00FC3D8E" w:rsidRDefault="00FC3D8E" w:rsidP="00FC3D8E">
      <w:pPr>
        <w:spacing w:line="276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C3D8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e-mail: zamowienia@zozmswlodz.pl </w:t>
      </w:r>
    </w:p>
    <w:p w14:paraId="7E5707B9" w14:textId="788E5909" w:rsidR="00093A82" w:rsidRPr="00FC3D8E" w:rsidRDefault="00FC3D8E" w:rsidP="00FC3D8E">
      <w:pPr>
        <w:spacing w:line="276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C3D8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strona internetowa: www.zozmswlodz.pl</w:t>
      </w:r>
    </w:p>
    <w:p w14:paraId="41B72A43" w14:textId="77777777" w:rsidR="00FC3D8E" w:rsidRDefault="00FC3D8E" w:rsidP="00093A82">
      <w:pPr>
        <w:spacing w:line="276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386899AB" w14:textId="3A11F66B" w:rsidR="00FC3D8E" w:rsidRDefault="00FC3D8E" w:rsidP="00093A82">
      <w:pPr>
        <w:spacing w:line="276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C3D8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Adres strony internetowej prowadzonego postępowania oraz strony, na której udostępniane będą zmiany i wyjaśnienia treści SWZ oraz inne dokumenty zamówienia bezpośrednio związane z postępowaniem: </w:t>
      </w:r>
      <w:hyperlink r:id="rId10" w:history="1">
        <w:r w:rsidRPr="005228B0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https://platformazakupowa.pl/pn/zozmswlodz</w:t>
        </w:r>
      </w:hyperlink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</w:p>
    <w:p w14:paraId="02E66726" w14:textId="61FFEAB6" w:rsidR="00BA1DD3" w:rsidRPr="002F6B36" w:rsidRDefault="00755234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7" w:name="_Toc65831744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  <w:lang w:val="pl-PL"/>
        </w:rPr>
        <w:t>Informacja o brokerze</w:t>
      </w:r>
      <w:bookmarkEnd w:id="7"/>
    </w:p>
    <w:p w14:paraId="7D8049FA" w14:textId="0DCC56DE" w:rsidR="00BA1DD3" w:rsidRPr="002F6B36" w:rsidRDefault="00BA1DD3" w:rsidP="00406EEF">
      <w:pPr>
        <w:pStyle w:val="Nagwek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Brokerem </w:t>
      </w:r>
      <w:r w:rsidRPr="00C4788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uczestniczącym w przygotowaniu postępowania o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udzielenie zamówienia publicznego </w:t>
      </w:r>
      <w:r w:rsidR="002A46E9"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imieniu Zamawiającego i na jego rzecz oraz pośredniczącym przy zawieraniu umowy w oparciu o ustawę </w:t>
      </w:r>
      <w:r w:rsidR="00194729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PZP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oraz obsługującym jest: </w:t>
      </w:r>
    </w:p>
    <w:p w14:paraId="2F04B6DD" w14:textId="77777777" w:rsidR="00BA1DD3" w:rsidRPr="002F6B36" w:rsidRDefault="00BA1DD3" w:rsidP="00406EEF">
      <w:pPr>
        <w:spacing w:before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„MERYDIAN” Brokerski Dom Ubezpieczeniowy S.A. </w:t>
      </w:r>
    </w:p>
    <w:p w14:paraId="62E80DA8" w14:textId="77777777" w:rsidR="00BA1DD3" w:rsidRPr="002F6B36" w:rsidRDefault="00BA1DD3" w:rsidP="00406EEF">
      <w:pPr>
        <w:spacing w:before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 siedzibą przy </w:t>
      </w:r>
      <w:r w:rsidRPr="002F6B36"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>ul. Piotrkowskiej 233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</w:t>
      </w:r>
      <w:r w:rsidRPr="002F6B36">
        <w:rPr>
          <w:rFonts w:asciiTheme="minorHAnsi" w:hAnsiTheme="minorHAnsi" w:cstheme="minorHAnsi"/>
          <w:bCs/>
          <w:iCs/>
          <w:color w:val="404040" w:themeColor="text1" w:themeTint="BF"/>
          <w:sz w:val="22"/>
          <w:szCs w:val="22"/>
        </w:rPr>
        <w:t>90-456 Łódź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</w:t>
      </w:r>
    </w:p>
    <w:p w14:paraId="7B60C9E8" w14:textId="77777777" w:rsidR="00BA1DD3" w:rsidRPr="002F6B36" w:rsidRDefault="00BA1DD3" w:rsidP="00406EEF">
      <w:pPr>
        <w:spacing w:before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legitymujący się Zezwoleniem Państwowego Urzędu Nadzoru Ubezpieczeń nr 490/98, </w:t>
      </w:r>
    </w:p>
    <w:p w14:paraId="4B2ECE5B" w14:textId="77777777" w:rsidR="00BA1DD3" w:rsidRPr="002F6B36" w:rsidRDefault="00BA1DD3" w:rsidP="00406EEF">
      <w:pPr>
        <w:spacing w:before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  <w:lang w:val="en-US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val="en-US"/>
        </w:rPr>
        <w:t xml:space="preserve">REGON 472042317, NIP 725-17-06-712, KRS 0000048205, </w:t>
      </w:r>
    </w:p>
    <w:p w14:paraId="5DAF4350" w14:textId="77777777" w:rsidR="00BA1DD3" w:rsidRPr="002F6B36" w:rsidRDefault="00BA1DD3" w:rsidP="00406EEF">
      <w:pPr>
        <w:spacing w:before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  <w:lang w:val="en-US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val="en-US"/>
        </w:rPr>
        <w:t>tel. 42 637 77 96-98, fax 42 637 77 99</w:t>
      </w:r>
    </w:p>
    <w:p w14:paraId="27B62E21" w14:textId="7F08EE83" w:rsidR="00BA1DD3" w:rsidRDefault="00BA1DD3" w:rsidP="00406EEF">
      <w:pPr>
        <w:spacing w:before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Strona internetowa: </w:t>
      </w:r>
      <w:hyperlink r:id="rId11" w:history="1">
        <w:r w:rsidR="00D532F2" w:rsidRPr="000B3730">
          <w:rPr>
            <w:rStyle w:val="Hipercze"/>
            <w:rFonts w:asciiTheme="minorHAnsi" w:hAnsiTheme="minorHAnsi" w:cstheme="minorHAnsi"/>
            <w:sz w:val="22"/>
            <w:szCs w:val="22"/>
            <w:lang w:eastAsia="pl-PL"/>
          </w:rPr>
          <w:t>www.merydian.pl</w:t>
        </w:r>
      </w:hyperlink>
    </w:p>
    <w:p w14:paraId="13146834" w14:textId="77777777" w:rsidR="00BA1DD3" w:rsidRPr="002F6B36" w:rsidRDefault="00BA1DD3" w:rsidP="00406EEF">
      <w:pPr>
        <w:spacing w:before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e-mail: broker@merydian.pl</w:t>
      </w:r>
    </w:p>
    <w:p w14:paraId="10EE5FEC" w14:textId="55B6B969" w:rsidR="00BA1DD3" w:rsidRDefault="00BA1DD3" w:rsidP="0084726F">
      <w:pPr>
        <w:spacing w:before="120" w:after="24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Dni i godziny pracy: poniedziałek – piątek 08.00 – 16.00</w:t>
      </w:r>
    </w:p>
    <w:p w14:paraId="1DEEE095" w14:textId="315E3A8C" w:rsidR="00BA1DD3" w:rsidRPr="002F6B36" w:rsidRDefault="00BA1DD3" w:rsidP="00F54675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8" w:name="_Toc65831745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Tryb udzielenia zamówienia</w:t>
      </w:r>
      <w:bookmarkEnd w:id="8"/>
    </w:p>
    <w:p w14:paraId="2BA39A08" w14:textId="730FA80F" w:rsidR="00204F2E" w:rsidRPr="00D6760E" w:rsidRDefault="00204F2E" w:rsidP="00204F2E">
      <w:pPr>
        <w:numPr>
          <w:ilvl w:val="8"/>
          <w:numId w:val="8"/>
        </w:numPr>
        <w:tabs>
          <w:tab w:val="clear" w:pos="360"/>
        </w:tabs>
        <w:spacing w:before="12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Postępowanie</w:t>
      </w:r>
      <w:r w:rsidRPr="00E76658">
        <w:rPr>
          <w:rFonts w:asciiTheme="minorHAnsi" w:hAnsiTheme="minorHAnsi"/>
          <w:color w:val="404040" w:themeColor="text1" w:themeTint="BF"/>
          <w:sz w:val="22"/>
        </w:rPr>
        <w:t xml:space="preserve"> prowadzone jest w trybie przetargu nieograniczonego </w:t>
      </w: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 jakim stanowi</w:t>
      </w:r>
      <w:r w:rsidRPr="00E76658">
        <w:rPr>
          <w:rFonts w:asciiTheme="minorHAnsi" w:hAnsiTheme="minorHAnsi"/>
          <w:color w:val="404040" w:themeColor="text1" w:themeTint="BF"/>
          <w:sz w:val="22"/>
        </w:rPr>
        <w:t xml:space="preserve"> art. 132 </w:t>
      </w: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ustawy PZP o wartości szacunkowej przekraczającej progi unijne, o których mowa w art. 3 ustawy</w:t>
      </w:r>
      <w:r w:rsidRPr="00E76658">
        <w:rPr>
          <w:rFonts w:asciiTheme="minorHAnsi" w:hAnsiTheme="minorHAnsi"/>
          <w:color w:val="404040" w:themeColor="text1" w:themeTint="BF"/>
          <w:sz w:val="22"/>
        </w:rPr>
        <w:t xml:space="preserve"> PZP</w:t>
      </w: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. </w:t>
      </w:r>
    </w:p>
    <w:p w14:paraId="3E58ED96" w14:textId="71DB1DB9" w:rsidR="00204F2E" w:rsidRPr="00E76658" w:rsidRDefault="00204F2E" w:rsidP="00204F2E">
      <w:pPr>
        <w:numPr>
          <w:ilvl w:val="8"/>
          <w:numId w:val="8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/>
          <w:color w:val="404040" w:themeColor="text1" w:themeTint="BF"/>
          <w:sz w:val="22"/>
        </w:rPr>
      </w:pP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Postępowanie jest prowadzone zgodnie z Działem II ustawy PZP i pozostałymi przepisami ustawy PZP a także zapisami</w:t>
      </w:r>
      <w:r w:rsidRPr="00E76658">
        <w:rPr>
          <w:rFonts w:asciiTheme="minorHAnsi" w:hAnsiTheme="minorHAnsi"/>
          <w:color w:val="404040" w:themeColor="text1" w:themeTint="BF"/>
          <w:sz w:val="22"/>
        </w:rPr>
        <w:t xml:space="preserve"> niniejszej Specyfikacji Warunków Zamówienia, </w:t>
      </w: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(</w:t>
      </w:r>
      <w:r w:rsidRPr="00E76658">
        <w:rPr>
          <w:rFonts w:asciiTheme="minorHAnsi" w:hAnsiTheme="minorHAnsi"/>
          <w:color w:val="404040" w:themeColor="text1" w:themeTint="BF"/>
          <w:sz w:val="22"/>
        </w:rPr>
        <w:t>dalej SWZ</w:t>
      </w: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).</w:t>
      </w:r>
    </w:p>
    <w:p w14:paraId="35E96FA9" w14:textId="7F280480" w:rsidR="00A10F5A" w:rsidRPr="002F6B36" w:rsidRDefault="00A10F5A" w:rsidP="00585DD9">
      <w:pPr>
        <w:numPr>
          <w:ilvl w:val="8"/>
          <w:numId w:val="8"/>
        </w:numPr>
        <w:tabs>
          <w:tab w:val="left" w:pos="426"/>
        </w:tabs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 xml:space="preserve">Zamawiający nie przewiduje prowadzenia negocjacji. </w:t>
      </w:r>
    </w:p>
    <w:p w14:paraId="1946B7AA" w14:textId="4BC98609" w:rsidR="00A10F5A" w:rsidRPr="002F6B36" w:rsidRDefault="00A10F5A" w:rsidP="00406EEF">
      <w:pPr>
        <w:numPr>
          <w:ilvl w:val="8"/>
          <w:numId w:val="8"/>
        </w:numPr>
        <w:tabs>
          <w:tab w:val="left" w:pos="426"/>
        </w:tabs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>Zamawiający nie przewiduje aukcji elektronicznej.</w:t>
      </w:r>
    </w:p>
    <w:p w14:paraId="4900A756" w14:textId="77777777" w:rsidR="00A10F5A" w:rsidRPr="002F6B36" w:rsidRDefault="00A10F5A" w:rsidP="00406EEF">
      <w:pPr>
        <w:numPr>
          <w:ilvl w:val="8"/>
          <w:numId w:val="8"/>
        </w:numPr>
        <w:tabs>
          <w:tab w:val="left" w:pos="426"/>
        </w:tabs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>Zamawiający nie przewiduje złożenia oferty w postaci katalogów elektronicznych.</w:t>
      </w:r>
    </w:p>
    <w:p w14:paraId="39205905" w14:textId="77777777" w:rsidR="00A10F5A" w:rsidRPr="002F6B36" w:rsidRDefault="00A10F5A" w:rsidP="00406EEF">
      <w:pPr>
        <w:numPr>
          <w:ilvl w:val="8"/>
          <w:numId w:val="8"/>
        </w:numPr>
        <w:tabs>
          <w:tab w:val="left" w:pos="426"/>
        </w:tabs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>Zamawiający nie prowadzi postępowania w celu zawarcia umowy ramowej.</w:t>
      </w:r>
    </w:p>
    <w:p w14:paraId="2903F94C" w14:textId="1D797B14" w:rsidR="00A10F5A" w:rsidRPr="002F6B36" w:rsidRDefault="00A10F5A" w:rsidP="00406EEF">
      <w:pPr>
        <w:numPr>
          <w:ilvl w:val="8"/>
          <w:numId w:val="8"/>
        </w:numPr>
        <w:tabs>
          <w:tab w:val="left" w:pos="426"/>
        </w:tabs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 xml:space="preserve">Zamawiający nie zastrzega możliwości ubiegania się o udzielenie zamówienia wyłącznie przez </w:t>
      </w:r>
      <w:r w:rsidR="0028209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ykonawców, o których mowa w art. 94 ustawy PZP. </w:t>
      </w:r>
    </w:p>
    <w:p w14:paraId="495F7A22" w14:textId="03C20B8F" w:rsidR="006E2184" w:rsidRPr="002F6B36" w:rsidRDefault="00460A5A" w:rsidP="00406EEF">
      <w:pPr>
        <w:numPr>
          <w:ilvl w:val="8"/>
          <w:numId w:val="8"/>
        </w:numPr>
        <w:tabs>
          <w:tab w:val="left" w:pos="426"/>
        </w:tabs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460A5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 uwagi na charakter zamówienia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460A5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Zamawiający nie określa wymagań zatrudnienia przez Wykonawcę na podstawie umowy o pracę osób wykonujących wskazane przez Zamawiającego czynności, o których to wymaganiach mowa w art. 95 ust. 1 ustawy </w:t>
      </w:r>
      <w:r w:rsidR="00204F2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PZP</w:t>
      </w:r>
      <w:r w:rsidRPr="00460A5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 Usługa ubezpieczenia polega na spełnieniu określonego świadczenia pieniężnego w razie zajścia przewidzianego w umowie wypadku, czynności w zakresie realizacji zamówienia nie polegają na wykonywaniu pracy w sposób określony w art. 22 § 1 ustawy z dnia 26 czerwca 1974 r. – Kodeks pracy.</w:t>
      </w:r>
    </w:p>
    <w:p w14:paraId="403222FE" w14:textId="094C2621" w:rsidR="00A10F5A" w:rsidRPr="002F6B36" w:rsidRDefault="00A10F5A" w:rsidP="00406EEF">
      <w:pPr>
        <w:numPr>
          <w:ilvl w:val="8"/>
          <w:numId w:val="8"/>
        </w:numPr>
        <w:tabs>
          <w:tab w:val="left" w:pos="426"/>
        </w:tabs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ab/>
        <w:t xml:space="preserve">Zamawiający nie określa dodatkowych wymagań związanych z zatrudnianiem osób, o których mowa w art. 96 ust. 2 pkt 2 ustawy PZP. </w:t>
      </w:r>
    </w:p>
    <w:p w14:paraId="45BE56DB" w14:textId="7E211FD4" w:rsidR="00A10F5A" w:rsidRPr="002F6B36" w:rsidRDefault="00A10F5A" w:rsidP="00406EEF">
      <w:pPr>
        <w:numPr>
          <w:ilvl w:val="8"/>
          <w:numId w:val="8"/>
        </w:numPr>
        <w:tabs>
          <w:tab w:val="left" w:pos="426"/>
        </w:tabs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Przygotowanie niniejszego postępowania nie było poprzedzone przeprowadzeniem wstępnych konsultacji rynkowych.</w:t>
      </w:r>
    </w:p>
    <w:p w14:paraId="713E7FD1" w14:textId="08EED6FC" w:rsidR="007B1206" w:rsidRDefault="007B1206" w:rsidP="00406EEF">
      <w:pPr>
        <w:pStyle w:val="Akapitzlist"/>
        <w:numPr>
          <w:ilvl w:val="8"/>
          <w:numId w:val="8"/>
        </w:numPr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Jeżeli Wykonawca działa w formie Towarzystwa Ubezpieczeń Wzajemnych zawarcie umów ubezpieczenia nie może wiązać się z nabyciem członkostwa w TUW.</w:t>
      </w:r>
    </w:p>
    <w:p w14:paraId="4DBA2F67" w14:textId="689C4EF8" w:rsidR="00F9309A" w:rsidRPr="002F6B36" w:rsidRDefault="00F9309A" w:rsidP="0084726F">
      <w:pPr>
        <w:pStyle w:val="Akapitzlist"/>
        <w:numPr>
          <w:ilvl w:val="8"/>
          <w:numId w:val="8"/>
        </w:numPr>
        <w:spacing w:before="12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</w:pPr>
      <w:r w:rsidRPr="00F9309A"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 xml:space="preserve">Zamawiający przewiduje zastosowanie tzw. </w:t>
      </w:r>
      <w:r w:rsidRPr="00F9309A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  <w:lang w:val="pl-PL"/>
        </w:rPr>
        <w:t>procedury odwróconej</w:t>
      </w:r>
      <w:r w:rsidRPr="00F9309A"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, o której mowa w art. 139 ust. 1 ustawy PZP, tj. Zamawiający najpierw dokona badania i oceny ofert, a następnie dokona kwalifikacji podmiotowej Wykonawcy, którego oferta została najwyżej oceniona, w zakresie braku podstaw wykluczenia oraz spełniania warunków udziału w postępowaniu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.</w:t>
      </w:r>
    </w:p>
    <w:p w14:paraId="3110D527" w14:textId="5D62BCB5" w:rsidR="00BA1DD3" w:rsidRPr="002F6B36" w:rsidRDefault="00BA1DD3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9" w:name="_Toc65831746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Opis przedmiotu zamówienia</w:t>
      </w:r>
      <w:bookmarkEnd w:id="9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 </w:t>
      </w:r>
    </w:p>
    <w:p w14:paraId="216476BE" w14:textId="61F09689" w:rsidR="00B96E57" w:rsidRPr="00FA6947" w:rsidRDefault="00BA1DD3" w:rsidP="003E223B">
      <w:pPr>
        <w:numPr>
          <w:ilvl w:val="0"/>
          <w:numId w:val="14"/>
        </w:numPr>
        <w:tabs>
          <w:tab w:val="clear" w:pos="700"/>
        </w:tabs>
        <w:spacing w:before="120" w:line="271" w:lineRule="auto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</w:pPr>
      <w:r w:rsidRPr="00FA694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Przedmiotem niniejszego zamówienia jest usługa ubezpieczenia </w:t>
      </w:r>
      <w:r w:rsidR="00FA6947" w:rsidRPr="00FA694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Samodzielnego Publicznego Zakładu Opieki Zdrowotnej MSWIA w Łodzi</w:t>
      </w:r>
      <w:r w:rsidR="00691EFB" w:rsidRPr="00FA694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</w:t>
      </w:r>
      <w:r w:rsidRPr="00FA694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B96E57" w:rsidRPr="00FA694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zakresie:</w:t>
      </w:r>
    </w:p>
    <w:p w14:paraId="4496263A" w14:textId="04CDE1AB" w:rsidR="00B96E57" w:rsidRPr="002F6B36" w:rsidRDefault="00B96E57" w:rsidP="00406EEF">
      <w:pPr>
        <w:tabs>
          <w:tab w:val="num" w:pos="426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CZĘŚĆ 1:</w:t>
      </w:r>
    </w:p>
    <w:p w14:paraId="2EBBC31E" w14:textId="45DD73E7" w:rsidR="00B96E57" w:rsidRPr="002F6B36" w:rsidRDefault="00B96E57" w:rsidP="00406EEF">
      <w:pPr>
        <w:pStyle w:val="Akapitzlist"/>
        <w:numPr>
          <w:ilvl w:val="0"/>
          <w:numId w:val="15"/>
        </w:numPr>
        <w:tabs>
          <w:tab w:val="num" w:pos="1134"/>
        </w:tabs>
        <w:spacing w:before="120" w:line="271" w:lineRule="auto"/>
        <w:ind w:left="1134" w:hanging="283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ubezpieczenia odpowiedzialności cywilnej</w:t>
      </w:r>
    </w:p>
    <w:p w14:paraId="6EC2B56B" w14:textId="68B178AE" w:rsidR="00B96E57" w:rsidRPr="002F6B36" w:rsidRDefault="00B96E57" w:rsidP="00406EEF">
      <w:pPr>
        <w:tabs>
          <w:tab w:val="num" w:pos="426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w:bookmarkStart w:id="10" w:name="_Hlk78970892"/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CZĘŚĆ 2:</w:t>
      </w:r>
      <w:bookmarkEnd w:id="10"/>
    </w:p>
    <w:p w14:paraId="31176D6F" w14:textId="7869DF60" w:rsidR="00B96E57" w:rsidRDefault="00B96E57" w:rsidP="00406EEF">
      <w:pPr>
        <w:pStyle w:val="Akapitzlist"/>
        <w:numPr>
          <w:ilvl w:val="0"/>
          <w:numId w:val="15"/>
        </w:numPr>
        <w:tabs>
          <w:tab w:val="num" w:pos="1134"/>
        </w:tabs>
        <w:spacing w:before="120" w:line="271" w:lineRule="auto"/>
        <w:ind w:left="1135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bookmarkStart w:id="11" w:name="_Hlk78970932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ubezpieczeni</w:t>
      </w:r>
      <w:r w:rsidR="00FA694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e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mienia </w:t>
      </w:r>
    </w:p>
    <w:p w14:paraId="2A0E59BA" w14:textId="0A03338E" w:rsidR="00FA6947" w:rsidRPr="00FA6947" w:rsidRDefault="00FA6947" w:rsidP="00FA6947">
      <w:pPr>
        <w:tabs>
          <w:tab w:val="num" w:pos="426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</w:pPr>
      <w:r w:rsidRPr="00FA6947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ab/>
        <w:t xml:space="preserve">CZĘŚĆ </w:t>
      </w:r>
      <w:r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3</w:t>
      </w:r>
      <w:r w:rsidRPr="00FA6947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:</w:t>
      </w:r>
    </w:p>
    <w:p w14:paraId="5B705CC5" w14:textId="0574C164" w:rsidR="00FA6947" w:rsidRPr="00FA6947" w:rsidRDefault="00FA6947" w:rsidP="00FA6947">
      <w:pPr>
        <w:pStyle w:val="Akapitzlist"/>
        <w:numPr>
          <w:ilvl w:val="0"/>
          <w:numId w:val="15"/>
        </w:numPr>
        <w:tabs>
          <w:tab w:val="num" w:pos="1134"/>
        </w:tabs>
        <w:spacing w:before="120" w:line="271" w:lineRule="auto"/>
        <w:ind w:left="1135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A694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ubezpieczeni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e</w:t>
      </w:r>
      <w:r w:rsidRPr="00FA694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ryzyk komunikacyjnych </w:t>
      </w:r>
    </w:p>
    <w:bookmarkEnd w:id="11"/>
    <w:p w14:paraId="2F47C2A2" w14:textId="732711A3" w:rsidR="00BA1DD3" w:rsidRPr="002F6B36" w:rsidRDefault="00AB768C" w:rsidP="00406EEF">
      <w:pPr>
        <w:numPr>
          <w:ilvl w:val="0"/>
          <w:numId w:val="14"/>
        </w:numPr>
        <w:tabs>
          <w:tab w:val="clear" w:pos="70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ab/>
      </w:r>
      <w:r w:rsidR="00BA1DD3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Kod grupy wg Wspólnego Słownika Zamówień (CPV):</w:t>
      </w:r>
    </w:p>
    <w:p w14:paraId="43506F42" w14:textId="77777777" w:rsidR="00B96E57" w:rsidRPr="002F6B36" w:rsidRDefault="00B96E57" w:rsidP="00406EEF">
      <w:pPr>
        <w:tabs>
          <w:tab w:val="num" w:pos="426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CZĘŚĆ 1:</w:t>
      </w:r>
    </w:p>
    <w:p w14:paraId="097DE67D" w14:textId="77777777" w:rsidR="00B96E57" w:rsidRPr="002F6B36" w:rsidRDefault="00B96E57" w:rsidP="00406EEF">
      <w:pPr>
        <w:pStyle w:val="Akapitzlist"/>
        <w:numPr>
          <w:ilvl w:val="0"/>
          <w:numId w:val="15"/>
        </w:numPr>
        <w:tabs>
          <w:tab w:val="num" w:pos="1134"/>
        </w:tabs>
        <w:spacing w:before="120" w:line="271" w:lineRule="auto"/>
        <w:ind w:left="1135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66510000-8 Usługi ubezpieczeniowe </w:t>
      </w:r>
    </w:p>
    <w:p w14:paraId="3E00067A" w14:textId="77777777" w:rsidR="00B96E57" w:rsidRPr="002F6B36" w:rsidRDefault="00B96E57" w:rsidP="00406EEF">
      <w:pPr>
        <w:pStyle w:val="Akapitzlist"/>
        <w:numPr>
          <w:ilvl w:val="0"/>
          <w:numId w:val="15"/>
        </w:numPr>
        <w:tabs>
          <w:tab w:val="num" w:pos="1134"/>
        </w:tabs>
        <w:spacing w:before="120" w:line="271" w:lineRule="auto"/>
        <w:ind w:left="1135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66516400-4 Usługi ubezpieczenia od ogólnej odpowiedzialności cywilnej</w:t>
      </w:r>
    </w:p>
    <w:p w14:paraId="22055196" w14:textId="77777777" w:rsidR="00B96E57" w:rsidRPr="002F6B36" w:rsidRDefault="00B96E57" w:rsidP="00406EEF">
      <w:pPr>
        <w:pStyle w:val="Akapitzlist"/>
        <w:numPr>
          <w:ilvl w:val="0"/>
          <w:numId w:val="15"/>
        </w:numPr>
        <w:tabs>
          <w:tab w:val="num" w:pos="1134"/>
        </w:tabs>
        <w:spacing w:before="120" w:line="271" w:lineRule="auto"/>
        <w:ind w:left="1135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66516000-0 Usługi ubezpieczenia od odpowiedzialności cywilnej</w:t>
      </w:r>
    </w:p>
    <w:p w14:paraId="61713E42" w14:textId="48C30C17" w:rsidR="00B96E57" w:rsidRPr="002F6B36" w:rsidRDefault="00B96E57" w:rsidP="00406EEF">
      <w:pPr>
        <w:tabs>
          <w:tab w:val="num" w:pos="426"/>
        </w:tabs>
        <w:spacing w:before="120" w:line="271" w:lineRule="auto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ab/>
        <w:t>CZĘŚĆ 2:</w:t>
      </w:r>
    </w:p>
    <w:p w14:paraId="1C6722C1" w14:textId="77777777" w:rsidR="00B96E57" w:rsidRPr="002F6B36" w:rsidRDefault="00B96E57" w:rsidP="00406EEF">
      <w:pPr>
        <w:pStyle w:val="Akapitzlist"/>
        <w:numPr>
          <w:ilvl w:val="0"/>
          <w:numId w:val="15"/>
        </w:numPr>
        <w:tabs>
          <w:tab w:val="num" w:pos="1134"/>
        </w:tabs>
        <w:spacing w:before="120" w:line="271" w:lineRule="auto"/>
        <w:ind w:left="1135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66510000-8 Usługi ubezpieczeniowe</w:t>
      </w:r>
    </w:p>
    <w:p w14:paraId="3BAD146A" w14:textId="77777777" w:rsidR="00B96E57" w:rsidRPr="002F6B36" w:rsidRDefault="00B96E57" w:rsidP="00406EEF">
      <w:pPr>
        <w:pStyle w:val="Akapitzlist"/>
        <w:numPr>
          <w:ilvl w:val="0"/>
          <w:numId w:val="15"/>
        </w:numPr>
        <w:tabs>
          <w:tab w:val="num" w:pos="1134"/>
        </w:tabs>
        <w:spacing w:before="120" w:line="271" w:lineRule="auto"/>
        <w:ind w:left="1135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66515000-3 Usługi ubezpieczenia od uszkodzenia lub utraty</w:t>
      </w:r>
    </w:p>
    <w:p w14:paraId="79F504BA" w14:textId="77777777" w:rsidR="00B96E57" w:rsidRPr="002F6B36" w:rsidRDefault="00B96E57" w:rsidP="00406EEF">
      <w:pPr>
        <w:pStyle w:val="Akapitzlist"/>
        <w:numPr>
          <w:ilvl w:val="0"/>
          <w:numId w:val="15"/>
        </w:numPr>
        <w:tabs>
          <w:tab w:val="num" w:pos="1134"/>
        </w:tabs>
        <w:spacing w:before="120" w:line="271" w:lineRule="auto"/>
        <w:ind w:left="1135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66515100-4 Usługi ubezpieczenia od ognia</w:t>
      </w:r>
    </w:p>
    <w:p w14:paraId="47C35067" w14:textId="40614AF6" w:rsidR="00B96E57" w:rsidRDefault="00B96E57" w:rsidP="00406EEF">
      <w:pPr>
        <w:pStyle w:val="Akapitzlist"/>
        <w:numPr>
          <w:ilvl w:val="0"/>
          <w:numId w:val="15"/>
        </w:numPr>
        <w:tabs>
          <w:tab w:val="num" w:pos="1134"/>
        </w:tabs>
        <w:spacing w:before="120" w:line="271" w:lineRule="auto"/>
        <w:ind w:left="1135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66515400-7 Usługi ubezpieczenia od skutków żywiołów</w:t>
      </w:r>
    </w:p>
    <w:p w14:paraId="7382A6B1" w14:textId="77777777" w:rsidR="00FA6947" w:rsidRDefault="00FA6947" w:rsidP="00FA6947">
      <w:pPr>
        <w:tabs>
          <w:tab w:val="num" w:pos="426"/>
        </w:tabs>
        <w:spacing w:before="120" w:line="268" w:lineRule="auto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ab/>
        <w:t>CZĘŚĆ 3:</w:t>
      </w:r>
    </w:p>
    <w:p w14:paraId="7641D6D3" w14:textId="77777777" w:rsidR="00FA6947" w:rsidRDefault="00FA6947" w:rsidP="00FA6947">
      <w:pPr>
        <w:pStyle w:val="Akapitzlist"/>
        <w:numPr>
          <w:ilvl w:val="0"/>
          <w:numId w:val="39"/>
        </w:numPr>
        <w:tabs>
          <w:tab w:val="num" w:pos="1134"/>
        </w:tabs>
        <w:spacing w:before="120" w:line="268" w:lineRule="auto"/>
        <w:ind w:left="1135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66510000-8 Usługi ubezpieczeniowe</w:t>
      </w:r>
    </w:p>
    <w:p w14:paraId="56DB46AD" w14:textId="77777777" w:rsidR="00FA6947" w:rsidRDefault="00FA6947" w:rsidP="00FA6947">
      <w:pPr>
        <w:pStyle w:val="Akapitzlist"/>
        <w:numPr>
          <w:ilvl w:val="0"/>
          <w:numId w:val="39"/>
        </w:numPr>
        <w:tabs>
          <w:tab w:val="num" w:pos="1134"/>
        </w:tabs>
        <w:spacing w:before="120" w:line="268" w:lineRule="auto"/>
        <w:ind w:left="1135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>66515000-3 Usługi ubezpieczenia od uszkodzenia lub utraty</w:t>
      </w:r>
    </w:p>
    <w:p w14:paraId="35333596" w14:textId="77777777" w:rsidR="00FA6947" w:rsidRDefault="00FA6947" w:rsidP="00FA6947">
      <w:pPr>
        <w:pStyle w:val="Akapitzlist"/>
        <w:numPr>
          <w:ilvl w:val="0"/>
          <w:numId w:val="39"/>
        </w:numPr>
        <w:tabs>
          <w:tab w:val="num" w:pos="1134"/>
        </w:tabs>
        <w:spacing w:before="120" w:line="268" w:lineRule="auto"/>
        <w:ind w:left="1135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66514110-0 Usługi ubezpieczeń pojazdów mechanicznych</w:t>
      </w:r>
    </w:p>
    <w:p w14:paraId="089B9410" w14:textId="77777777" w:rsidR="00FA6947" w:rsidRDefault="00FA6947" w:rsidP="00FA6947">
      <w:pPr>
        <w:pStyle w:val="Akapitzlist"/>
        <w:numPr>
          <w:ilvl w:val="0"/>
          <w:numId w:val="39"/>
        </w:numPr>
        <w:tabs>
          <w:tab w:val="num" w:pos="1134"/>
        </w:tabs>
        <w:spacing w:before="120" w:line="268" w:lineRule="auto"/>
        <w:ind w:left="1135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66516100-1 Usługi ubezpieczenia pojazdów mechanicznych od odpowiedzialności cywilnej</w:t>
      </w:r>
    </w:p>
    <w:p w14:paraId="538BD1C0" w14:textId="77777777" w:rsidR="00FA6947" w:rsidRDefault="00FA6947" w:rsidP="00FA6947">
      <w:pPr>
        <w:pStyle w:val="Akapitzlist"/>
        <w:numPr>
          <w:ilvl w:val="0"/>
          <w:numId w:val="39"/>
        </w:numPr>
        <w:tabs>
          <w:tab w:val="num" w:pos="1134"/>
        </w:tabs>
        <w:spacing w:before="120" w:line="268" w:lineRule="auto"/>
        <w:ind w:left="1135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66512100-3 Usługi ubezpieczenia od następstw nieszczęśliwych wypadków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</w:p>
    <w:p w14:paraId="2D75E8F3" w14:textId="202F4CBE" w:rsidR="00BA1DD3" w:rsidRPr="002F6B36" w:rsidRDefault="00B96E57" w:rsidP="00406EEF">
      <w:pPr>
        <w:numPr>
          <w:ilvl w:val="0"/>
          <w:numId w:val="14"/>
        </w:numPr>
        <w:tabs>
          <w:tab w:val="clear" w:pos="70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>O</w:t>
      </w:r>
      <w:r w:rsidR="00BA1DD3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pis przedmiotu zamówienia wraz z klauzulami rozszerzającymi zakres ochrony ubezpieczeniowej określa Załącznik nr </w:t>
      </w:r>
      <w:r w:rsidR="00491974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2</w:t>
      </w:r>
      <w:r w:rsidR="002E397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i Załącznik nr 2a</w:t>
      </w:r>
      <w:r w:rsidR="00BA1DD3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do SWZ. W wyniku rozstrzygnięcia niniejszego postępowania przetargowego zostanie zawarta umowa</w:t>
      </w:r>
      <w:r w:rsidR="00BA1DD3"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zgodnie z </w:t>
      </w:r>
      <w:r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odpowiednim </w:t>
      </w:r>
      <w:r w:rsidR="00BA1DD3"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Załącznikiem</w:t>
      </w:r>
      <w:r w:rsidR="00BA1DD3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nr 3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BA1DD3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do SWZ. </w:t>
      </w:r>
    </w:p>
    <w:p w14:paraId="308C7187" w14:textId="0FDA0178" w:rsidR="00A10F5A" w:rsidRPr="00D532F2" w:rsidRDefault="00A10F5A" w:rsidP="00406EEF">
      <w:pPr>
        <w:numPr>
          <w:ilvl w:val="0"/>
          <w:numId w:val="14"/>
        </w:numPr>
        <w:tabs>
          <w:tab w:val="clear" w:pos="70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 nie dopuszcza składania ofert wariantowych.</w:t>
      </w:r>
    </w:p>
    <w:p w14:paraId="16EC0929" w14:textId="0AF8EA57" w:rsidR="00A10F5A" w:rsidRDefault="00A10F5A" w:rsidP="0084726F">
      <w:pPr>
        <w:numPr>
          <w:ilvl w:val="0"/>
          <w:numId w:val="14"/>
        </w:numPr>
        <w:tabs>
          <w:tab w:val="clear" w:pos="700"/>
        </w:tabs>
        <w:spacing w:before="120" w:after="24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Zamawiający dopuszcza składanie ofert częściowych zgodnie z wyodrębnionymi </w:t>
      </w:r>
      <w:r w:rsidR="008B05D4"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CZĘŚCIAMI</w:t>
      </w:r>
      <w:r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 Wykonawca może złożyć ofertę na jedn</w:t>
      </w:r>
      <w:r w:rsidR="008B05D4"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ą</w:t>
      </w:r>
      <w:r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lub więcej dowolnie wybranych </w:t>
      </w:r>
      <w:r w:rsidR="008B05D4"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CZĘŚCI</w:t>
      </w:r>
      <w:r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. Na jedną </w:t>
      </w:r>
      <w:r w:rsidR="008B05D4"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CZĘŚĆ</w:t>
      </w:r>
      <w:r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zamówienia Wykonawca może złożyć tylko jedną ofertę.</w:t>
      </w:r>
    </w:p>
    <w:p w14:paraId="4AD0B4E8" w14:textId="1330318B" w:rsidR="00BA1DD3" w:rsidRPr="002F6B36" w:rsidRDefault="00BA1DD3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12" w:name="_Toc65831747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Termin wykonania zamówienia</w:t>
      </w:r>
      <w:bookmarkEnd w:id="12"/>
    </w:p>
    <w:p w14:paraId="2EB52CDA" w14:textId="693310CD" w:rsidR="00BA1DD3" w:rsidRPr="000E5677" w:rsidRDefault="00BA1DD3" w:rsidP="00406EEF">
      <w:pPr>
        <w:spacing w:before="120" w:line="271" w:lineRule="auto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Termin </w:t>
      </w:r>
      <w:r w:rsidR="007E38AF"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realizacji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zamówienia</w:t>
      </w:r>
      <w:r w:rsidR="007E38AF"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wynosi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: </w:t>
      </w:r>
      <w:r w:rsidRPr="000E5677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36 miesięcy</w:t>
      </w:r>
    </w:p>
    <w:p w14:paraId="6A48B69F" w14:textId="7FD692DB" w:rsidR="00491974" w:rsidRPr="000E5677" w:rsidRDefault="00491974" w:rsidP="00406EEF">
      <w:pPr>
        <w:spacing w:before="120" w:line="271" w:lineRule="auto"/>
        <w:jc w:val="both"/>
        <w:rPr>
          <w:rFonts w:asciiTheme="minorHAnsi" w:hAnsiTheme="minorHAnsi" w:cstheme="minorHAnsi"/>
          <w:iCs/>
          <w:color w:val="404040" w:themeColor="text1" w:themeTint="BF"/>
          <w:sz w:val="22"/>
          <w:szCs w:val="22"/>
        </w:rPr>
      </w:pPr>
      <w:r w:rsidRPr="000E5677">
        <w:rPr>
          <w:rFonts w:asciiTheme="minorHAnsi" w:hAnsiTheme="minorHAnsi" w:cstheme="minorHAnsi"/>
          <w:iCs/>
          <w:color w:val="404040" w:themeColor="text1" w:themeTint="BF"/>
          <w:sz w:val="22"/>
          <w:szCs w:val="22"/>
        </w:rPr>
        <w:t>Przewidywany termin realizacji zamówienia</w:t>
      </w:r>
      <w:r w:rsidR="00EA0118" w:rsidRPr="000E5677">
        <w:rPr>
          <w:rFonts w:asciiTheme="minorHAnsi" w:hAnsiTheme="minorHAnsi" w:cstheme="minorHAnsi"/>
          <w:iCs/>
          <w:color w:val="404040" w:themeColor="text1" w:themeTint="BF"/>
          <w:sz w:val="22"/>
          <w:szCs w:val="22"/>
        </w:rPr>
        <w:t xml:space="preserve"> wszystkich części</w:t>
      </w:r>
      <w:r w:rsidRPr="000E5677">
        <w:rPr>
          <w:rFonts w:asciiTheme="minorHAnsi" w:hAnsiTheme="minorHAnsi" w:cstheme="minorHAnsi"/>
          <w:iCs/>
          <w:color w:val="404040" w:themeColor="text1" w:themeTint="BF"/>
          <w:sz w:val="22"/>
          <w:szCs w:val="22"/>
        </w:rPr>
        <w:t xml:space="preserve">: </w:t>
      </w:r>
      <w:r w:rsidRPr="000E5677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>01.0</w:t>
      </w:r>
      <w:r w:rsidR="00FA6947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>8</w:t>
      </w:r>
      <w:r w:rsidR="00D532F2" w:rsidRPr="000E5677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>.</w:t>
      </w:r>
      <w:r w:rsidRPr="000E5677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>202</w:t>
      </w:r>
      <w:r w:rsidR="00204F2E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>5</w:t>
      </w:r>
      <w:r w:rsidRPr="000E5677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 xml:space="preserve"> r. – </w:t>
      </w:r>
      <w:r w:rsidR="0051216A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>31</w:t>
      </w:r>
      <w:r w:rsidR="00120A25" w:rsidRPr="000E5677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>.</w:t>
      </w:r>
      <w:r w:rsidR="00FA6947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>07</w:t>
      </w:r>
      <w:r w:rsidRPr="000E5677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>.20</w:t>
      </w:r>
      <w:r w:rsidR="00204F2E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>2</w:t>
      </w:r>
      <w:r w:rsidR="00FA6947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>8</w:t>
      </w:r>
      <w:r w:rsidRPr="000E5677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 xml:space="preserve"> r.</w:t>
      </w:r>
    </w:p>
    <w:p w14:paraId="569F0D56" w14:textId="77777777" w:rsidR="00491974" w:rsidRPr="002F6B36" w:rsidRDefault="00491974" w:rsidP="00406EEF">
      <w:pPr>
        <w:spacing w:before="120" w:line="271" w:lineRule="auto"/>
        <w:jc w:val="both"/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</w:pPr>
      <w:r w:rsidRPr="000E5677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>Przez pojęcie „termin realizacji zamówienia” rozumie się przedział czasowy, w którym przypada</w:t>
      </w:r>
      <w:r w:rsidRPr="002F6B36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 xml:space="preserve"> początek okresu ubezpieczenia dla poszczególnych rodzajów ubezpieczeń.</w:t>
      </w:r>
    </w:p>
    <w:p w14:paraId="2ECF8F1C" w14:textId="77777777" w:rsidR="00491974" w:rsidRPr="002F6B36" w:rsidRDefault="00491974" w:rsidP="00406EEF">
      <w:pPr>
        <w:spacing w:before="120" w:line="271" w:lineRule="auto"/>
        <w:jc w:val="both"/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>Termin realizacji zobowiązań Ubezpieczyciela wobec Ubezpieczonego może wykraczać poza termin realizacji Umowy, zgodnie z obowiązującymi przepisami prawa.</w:t>
      </w:r>
    </w:p>
    <w:p w14:paraId="26E16424" w14:textId="07632E78" w:rsidR="00491974" w:rsidRPr="002F6B36" w:rsidRDefault="00491974" w:rsidP="00406EEF">
      <w:pPr>
        <w:spacing w:before="120" w:line="271" w:lineRule="auto"/>
        <w:jc w:val="both"/>
        <w:rPr>
          <w:rFonts w:asciiTheme="minorHAnsi" w:hAnsiTheme="minorHAnsi" w:cstheme="minorHAnsi"/>
          <w:iCs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iCs/>
          <w:color w:val="404040" w:themeColor="text1" w:themeTint="BF"/>
          <w:sz w:val="22"/>
          <w:szCs w:val="22"/>
        </w:rPr>
        <w:t xml:space="preserve">Okres ubezpieczenia: zgodnie z opisem zawartym w </w:t>
      </w:r>
      <w:r w:rsidRPr="002F6B36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>Załączniku nr 2 do SWZ</w:t>
      </w:r>
      <w:r w:rsidRPr="002F6B36">
        <w:rPr>
          <w:rFonts w:asciiTheme="minorHAnsi" w:hAnsiTheme="minorHAnsi" w:cstheme="minorHAnsi"/>
          <w:iCs/>
          <w:color w:val="404040" w:themeColor="text1" w:themeTint="BF"/>
          <w:sz w:val="22"/>
          <w:szCs w:val="22"/>
        </w:rPr>
        <w:t>.</w:t>
      </w:r>
    </w:p>
    <w:p w14:paraId="2FCB9252" w14:textId="25C39C2A" w:rsidR="00491974" w:rsidRPr="000E5677" w:rsidRDefault="00491974" w:rsidP="0084726F">
      <w:pPr>
        <w:spacing w:before="120" w:after="240" w:line="271" w:lineRule="auto"/>
        <w:jc w:val="both"/>
        <w:rPr>
          <w:rFonts w:asciiTheme="minorHAnsi" w:hAnsiTheme="minorHAnsi" w:cstheme="minorHAnsi"/>
          <w:iCs/>
          <w:color w:val="404040" w:themeColor="text1" w:themeTint="BF"/>
          <w:sz w:val="22"/>
          <w:szCs w:val="22"/>
        </w:rPr>
      </w:pPr>
      <w:r w:rsidRPr="000E5677">
        <w:rPr>
          <w:rFonts w:asciiTheme="minorHAnsi" w:hAnsiTheme="minorHAnsi" w:cstheme="minorHAnsi"/>
          <w:iCs/>
          <w:color w:val="404040" w:themeColor="text1" w:themeTint="BF"/>
          <w:sz w:val="22"/>
          <w:szCs w:val="22"/>
        </w:rPr>
        <w:t>Sposób i forma płatności: zgodnie z opisem zawartym w</w:t>
      </w:r>
      <w:r w:rsidR="007F0B19" w:rsidRPr="000E5677">
        <w:rPr>
          <w:rFonts w:asciiTheme="minorHAnsi" w:hAnsiTheme="minorHAnsi" w:cstheme="minorHAnsi"/>
          <w:iCs/>
          <w:color w:val="404040" w:themeColor="text1" w:themeTint="BF"/>
          <w:sz w:val="22"/>
          <w:szCs w:val="22"/>
        </w:rPr>
        <w:t xml:space="preserve"> odpowiednim</w:t>
      </w:r>
      <w:r w:rsidRPr="000E5677">
        <w:rPr>
          <w:rFonts w:asciiTheme="minorHAnsi" w:hAnsiTheme="minorHAnsi" w:cstheme="minorHAnsi"/>
          <w:iCs/>
          <w:color w:val="404040" w:themeColor="text1" w:themeTint="BF"/>
          <w:sz w:val="22"/>
          <w:szCs w:val="22"/>
        </w:rPr>
        <w:t xml:space="preserve"> </w:t>
      </w:r>
      <w:r w:rsidRPr="000E5677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 xml:space="preserve">Załączniku nr </w:t>
      </w:r>
      <w:r w:rsidR="00755234" w:rsidRPr="000E5677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>4</w:t>
      </w:r>
      <w:r w:rsidRPr="000E5677">
        <w:rPr>
          <w:rFonts w:asciiTheme="minorHAnsi" w:hAnsiTheme="minorHAnsi" w:cstheme="minorHAnsi"/>
          <w:b/>
          <w:bCs/>
          <w:iCs/>
          <w:color w:val="404040" w:themeColor="text1" w:themeTint="BF"/>
          <w:sz w:val="22"/>
          <w:szCs w:val="22"/>
        </w:rPr>
        <w:t xml:space="preserve"> do SWZ</w:t>
      </w:r>
      <w:r w:rsidRPr="000E5677">
        <w:rPr>
          <w:rFonts w:asciiTheme="minorHAnsi" w:hAnsiTheme="minorHAnsi" w:cstheme="minorHAnsi"/>
          <w:iCs/>
          <w:color w:val="404040" w:themeColor="text1" w:themeTint="BF"/>
          <w:sz w:val="22"/>
          <w:szCs w:val="22"/>
        </w:rPr>
        <w:t>.</w:t>
      </w:r>
    </w:p>
    <w:p w14:paraId="11E1989A" w14:textId="71337089" w:rsidR="00BA1DD3" w:rsidRPr="002F6B36" w:rsidRDefault="00BA1DD3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13" w:name="_Toc65831748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Warunki udziału w postępowaniu</w:t>
      </w:r>
      <w:bookmarkEnd w:id="13"/>
    </w:p>
    <w:p w14:paraId="6A6F3EA0" w14:textId="40C3AEFA" w:rsidR="00DB16A3" w:rsidRPr="002F6B36" w:rsidRDefault="00DB16A3" w:rsidP="00406EEF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 udzielenie zamówienia mogą ubiegać się Wykonawcy, którzy nie podlegają wykluczeniu na zasadach </w:t>
      </w:r>
      <w:r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określonych w Rozdziale </w:t>
      </w:r>
      <w:r w:rsidR="0042407F"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VII </w:t>
      </w:r>
      <w:r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SWZ, oraz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spełniają określone przez Zamawiającego warunki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udziału w postępowaniu.</w:t>
      </w:r>
    </w:p>
    <w:p w14:paraId="39029B7A" w14:textId="77777777" w:rsidR="00DB16A3" w:rsidRPr="002F6B36" w:rsidRDefault="00DB16A3" w:rsidP="00406EEF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 udzielenie zamówienia mogą ubiegać się Wykonawcy, którzy spełniają warunki dotyczące:</w:t>
      </w:r>
    </w:p>
    <w:p w14:paraId="07F69DC1" w14:textId="77777777" w:rsidR="00C207AC" w:rsidRPr="002F6B36" w:rsidRDefault="00DB16A3" w:rsidP="00406EEF">
      <w:pPr>
        <w:numPr>
          <w:ilvl w:val="1"/>
          <w:numId w:val="4"/>
        </w:numPr>
        <w:tabs>
          <w:tab w:val="left" w:pos="993"/>
        </w:tabs>
        <w:autoSpaceDE w:val="0"/>
        <w:spacing w:before="120" w:line="271" w:lineRule="auto"/>
        <w:ind w:left="993" w:hanging="56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zdolności do występowania w obrocie gospodarczym</w:t>
      </w:r>
      <w:r w:rsidR="00C207AC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: </w:t>
      </w:r>
    </w:p>
    <w:p w14:paraId="05DD28CA" w14:textId="6E4614AD" w:rsidR="00DB16A3" w:rsidRPr="002F6B36" w:rsidRDefault="00C207AC" w:rsidP="00406EEF">
      <w:pPr>
        <w:tabs>
          <w:tab w:val="left" w:pos="993"/>
        </w:tabs>
        <w:autoSpaceDE w:val="0"/>
        <w:spacing w:before="120" w:line="271" w:lineRule="auto"/>
        <w:ind w:left="993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Są wpisani do jednego z rejestrów zawodowych lub handlowych prowadzonych w kraju, w którym mają siedzibę lub miejsce zamieszkania, co w przypadku Wykonawców mających siedzibę na terenie Rzeczypospolitej Polskiej oznacza, że są wpisani do Krajowego Rejestru Sądowego</w:t>
      </w:r>
      <w:r w:rsidR="0072776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72776C" w:rsidRPr="00DB71C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lub</w:t>
      </w:r>
      <w:r w:rsidR="004616C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72776C" w:rsidRPr="00DB71C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Centralnej Ewidencji i Informacji o Działalności Gospodarczej</w:t>
      </w:r>
      <w:r w:rsidR="00585DD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082D33AC" w14:textId="77777777" w:rsidR="00C207AC" w:rsidRPr="002F6B36" w:rsidRDefault="00DB16A3" w:rsidP="00406EEF">
      <w:pPr>
        <w:numPr>
          <w:ilvl w:val="1"/>
          <w:numId w:val="4"/>
        </w:numPr>
        <w:tabs>
          <w:tab w:val="left" w:pos="426"/>
        </w:tabs>
        <w:autoSpaceDE w:val="0"/>
        <w:spacing w:before="120" w:line="271" w:lineRule="auto"/>
        <w:ind w:hanging="5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uprawnień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do prowadzenia określonej działalności gospodarczej lub zawodowej, o ile wynika to z odrębnych przepisów: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</w:p>
    <w:p w14:paraId="128D65B8" w14:textId="11942CDB" w:rsidR="00C207AC" w:rsidRPr="002F6B36" w:rsidRDefault="00C207AC" w:rsidP="00406EEF">
      <w:pPr>
        <w:tabs>
          <w:tab w:val="left" w:pos="426"/>
        </w:tabs>
        <w:autoSpaceDE w:val="0"/>
        <w:spacing w:before="120" w:line="271" w:lineRule="auto"/>
        <w:ind w:left="96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Wykonawca winien posiadać uprawnienia do wykonywania działalności ubezpieczeniowej </w:t>
      </w:r>
      <w:r w:rsid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oparciu o ustawę o działalności ubezpieczeniowej i reasekuracyjnej (t.j. Dz. U. z 202</w:t>
      </w:r>
      <w:r w:rsidR="00C9127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4</w:t>
      </w:r>
      <w:r w:rsidR="00F33D9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r. poz. </w:t>
      </w:r>
      <w:r w:rsidR="00C9127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838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ze zm.)</w:t>
      </w:r>
      <w:r w:rsidR="00F33D9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zakresie co najmniej tożsamym z przedmiotem zamówienia, na który składa ofertę tj.: </w:t>
      </w:r>
    </w:p>
    <w:p w14:paraId="5583FE83" w14:textId="782C5D45" w:rsidR="00C207AC" w:rsidRPr="002F6B36" w:rsidRDefault="00C207AC" w:rsidP="00406EEF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dla CZĘŚCI 1 – co najmniej w grupie 13 działu II Załącznika do ustawy o działalności ubezpieczeniowej i reasekuracyjnej</w:t>
      </w:r>
    </w:p>
    <w:p w14:paraId="43C7CA0C" w14:textId="59032A4F" w:rsidR="00C207AC" w:rsidRDefault="00C207AC" w:rsidP="00FA6947">
      <w:pPr>
        <w:pStyle w:val="Akapitzlist"/>
        <w:numPr>
          <w:ilvl w:val="0"/>
          <w:numId w:val="33"/>
        </w:numPr>
        <w:tabs>
          <w:tab w:val="left" w:pos="426"/>
          <w:tab w:val="left" w:pos="2268"/>
        </w:tabs>
        <w:autoSpaceDE w:val="0"/>
        <w:spacing w:before="12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dla CZĘŚCI</w:t>
      </w:r>
      <w:r w:rsidR="00320339"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 xml:space="preserve">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2 –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 xml:space="preserve">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co najmniej w grupie 8, 9 działu II Załącznika do ustawy </w:t>
      </w:r>
      <w:r w:rsid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 działalności ubezpieczeniowej  i reasekuracyjnej </w:t>
      </w:r>
    </w:p>
    <w:p w14:paraId="5D6E3FC9" w14:textId="77777777" w:rsidR="00FA6947" w:rsidRPr="00FA6947" w:rsidRDefault="00FA6947" w:rsidP="00FA6947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A6947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 xml:space="preserve">dla CZĘŚCI 3 – co najmniej w grupie 1, 3, 10 działu II Załącznika do ustawy o działalności ubezpieczeniowej  i reasekuracyjnej </w:t>
      </w:r>
    </w:p>
    <w:p w14:paraId="01B68459" w14:textId="5C752216" w:rsidR="00DB16A3" w:rsidRPr="002F6B36" w:rsidRDefault="00DB16A3" w:rsidP="00406EEF">
      <w:pPr>
        <w:numPr>
          <w:ilvl w:val="1"/>
          <w:numId w:val="4"/>
        </w:numPr>
        <w:tabs>
          <w:tab w:val="left" w:pos="426"/>
        </w:tabs>
        <w:autoSpaceDE w:val="0"/>
        <w:spacing w:before="120" w:line="271" w:lineRule="auto"/>
        <w:ind w:hanging="5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sytuacji ekonomicznej lub finansowej: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Zamawiający nie stawia warunku w </w:t>
      </w:r>
      <w:r w:rsidR="00F33D9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tym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zakresie.</w:t>
      </w:r>
    </w:p>
    <w:p w14:paraId="5EE0D75D" w14:textId="3658B4AE" w:rsidR="00DB16A3" w:rsidRPr="002F6B36" w:rsidRDefault="00DB16A3" w:rsidP="0084726F">
      <w:pPr>
        <w:numPr>
          <w:ilvl w:val="1"/>
          <w:numId w:val="4"/>
        </w:numPr>
        <w:tabs>
          <w:tab w:val="left" w:pos="426"/>
        </w:tabs>
        <w:autoSpaceDE w:val="0"/>
        <w:spacing w:before="120" w:after="240" w:line="271" w:lineRule="auto"/>
        <w:ind w:left="958" w:hanging="533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zdolności technicznej lub zawodowej: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Zamawiający nie stawia warunku w </w:t>
      </w:r>
      <w:r w:rsidR="00F33D9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tym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zakresie.</w:t>
      </w:r>
    </w:p>
    <w:p w14:paraId="2C5A6B2C" w14:textId="37BB14B2" w:rsidR="00BA1DD3" w:rsidRPr="002F6B36" w:rsidRDefault="00BA1DD3" w:rsidP="00406EEF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="12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14" w:name="_Toc65831749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Podstawy wykluczenia</w:t>
      </w:r>
      <w:bookmarkEnd w:id="14"/>
    </w:p>
    <w:p w14:paraId="29090A79" w14:textId="710346B1" w:rsidR="00A92D28" w:rsidRPr="00D20184" w:rsidRDefault="00A92D28" w:rsidP="00406EEF">
      <w:pPr>
        <w:numPr>
          <w:ilvl w:val="0"/>
          <w:numId w:val="13"/>
        </w:numPr>
        <w:tabs>
          <w:tab w:val="left" w:pos="426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D20184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 postępowania o udzielenie zamówienia wyklucza się Wykonawców, w stosunku do których zachodzi którakolwiek z okoliczności wskazanych w art. 108 ust. 1 ustawy PZP</w:t>
      </w:r>
      <w:r w:rsidRPr="00D20184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(OBLIGATORYJNE PRZESŁANKI).</w:t>
      </w:r>
    </w:p>
    <w:p w14:paraId="66D0A7CF" w14:textId="463D2050" w:rsidR="00A92D28" w:rsidRPr="00D20184" w:rsidRDefault="00A92D28" w:rsidP="00406EEF">
      <w:pPr>
        <w:numPr>
          <w:ilvl w:val="0"/>
          <w:numId w:val="13"/>
        </w:numPr>
        <w:tabs>
          <w:tab w:val="left" w:pos="426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D20184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Wykonawca nie podlega wykluczeniu w okolicznościach określonych w art. 108 ust. 1 pkt 1, 2</w:t>
      </w:r>
      <w:r w:rsidR="00F33D99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lub</w:t>
      </w:r>
      <w:r w:rsidRPr="00D20184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5  ustawy PZP, jeżeli udowodni </w:t>
      </w:r>
      <w:r w:rsidR="00D20184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</w:t>
      </w:r>
      <w:r w:rsidRPr="00D20184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amawiającemu, że spełnił łącznie przesłanki wskazane w art. 110 ust. 2 ustawy PZP. </w:t>
      </w:r>
    </w:p>
    <w:p w14:paraId="6DC29AE5" w14:textId="5AE3CFC3" w:rsidR="00A92D28" w:rsidRDefault="00A92D28" w:rsidP="00585DD9">
      <w:pPr>
        <w:numPr>
          <w:ilvl w:val="0"/>
          <w:numId w:val="13"/>
        </w:numPr>
        <w:tabs>
          <w:tab w:val="left" w:pos="426"/>
        </w:tabs>
        <w:suppressAutoHyphens w:val="0"/>
        <w:autoSpaceDE w:val="0"/>
        <w:spacing w:before="240" w:line="271" w:lineRule="auto"/>
        <w:ind w:left="357" w:hanging="357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D20184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Zamawiający oceni, czy podjęte przez wykonawcę czynności, o których mowa w art. 110 ust. 2 ustawy PZP, są wystarczające do wykazania jego rzetelności, uwzględniając wagę i szczególne okoliczności czynu </w:t>
      </w:r>
      <w:r w:rsidR="00D20184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</w:t>
      </w:r>
      <w:r w:rsidRPr="00D20184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ykonawcy. Jeżeli podjęte przez </w:t>
      </w:r>
      <w:r w:rsidR="00D20184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</w:t>
      </w:r>
      <w:r w:rsidRPr="00D20184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ykonawcę czynności nie są wystarczające do wykazania jego rzetelności, zamawiający wyklucza </w:t>
      </w:r>
      <w:r w:rsidR="00D20184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</w:t>
      </w:r>
      <w:r w:rsidRPr="00D20184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ykonawcę.</w:t>
      </w:r>
    </w:p>
    <w:p w14:paraId="1B531A62" w14:textId="77777777" w:rsidR="00BF0B79" w:rsidRPr="00D6760E" w:rsidRDefault="00F33D99" w:rsidP="00BF0B79">
      <w:pPr>
        <w:numPr>
          <w:ilvl w:val="0"/>
          <w:numId w:val="13"/>
        </w:numPr>
        <w:tabs>
          <w:tab w:val="left" w:pos="426"/>
        </w:tabs>
        <w:suppressAutoHyphens w:val="0"/>
        <w:autoSpaceDE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bookmarkStart w:id="15" w:name="_Hlk138673164"/>
      <w:bookmarkStart w:id="16" w:name="_Hlk107390953"/>
      <w:r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 postępowania o udzielenie zamówienia wyklucza się Wykonawców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ubiegających się o udzielenie zamówienia</w:t>
      </w:r>
      <w:r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, w stosunku do których zachodzi którakolwiek z okoliczności wskazanych w art. </w:t>
      </w:r>
      <w:r w:rsidR="00BF0B79"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5k rozporządzenia Rady (UE) nr 833/2014 z dnia 31 lipca 2014 r. dotyczącego środków ograniczających w związku z działaniami Rosji destabilizującymi sytuację na Ukrainie (Dz. Urz. UE nr L 229 z 31.7.2014, str. 1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 rozporządzenie 2022/576). Zgodnie z treścią ww. przepisu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E27D72C" w14:textId="77777777" w:rsidR="00BF0B79" w:rsidRPr="00D6760E" w:rsidRDefault="00BF0B79" w:rsidP="00BF0B79">
      <w:pPr>
        <w:pStyle w:val="Akapitzlist"/>
        <w:numPr>
          <w:ilvl w:val="1"/>
          <w:numId w:val="13"/>
        </w:numPr>
        <w:tabs>
          <w:tab w:val="left" w:pos="993"/>
        </w:tabs>
        <w:suppressAutoHyphens w:val="0"/>
        <w:autoSpaceDE w:val="0"/>
        <w:spacing w:before="120" w:line="271" w:lineRule="auto"/>
        <w:ind w:left="993" w:hanging="567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obywateli rosyjskich lub osób fizycznych lub prawnych, podmiotów lub organów z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pl-PL"/>
        </w:rPr>
        <w:t xml:space="preserve"> 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siedzibą w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pl-PL"/>
        </w:rPr>
        <w:t xml:space="preserve"> 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Rosji;</w:t>
      </w:r>
    </w:p>
    <w:p w14:paraId="3976AE51" w14:textId="77777777" w:rsidR="00BF0B79" w:rsidRPr="00D6760E" w:rsidRDefault="00BF0B79" w:rsidP="00BF0B79">
      <w:pPr>
        <w:pStyle w:val="Akapitzlist"/>
        <w:numPr>
          <w:ilvl w:val="1"/>
          <w:numId w:val="13"/>
        </w:numPr>
        <w:tabs>
          <w:tab w:val="left" w:pos="993"/>
        </w:tabs>
        <w:suppressAutoHyphens w:val="0"/>
        <w:autoSpaceDE w:val="0"/>
        <w:spacing w:before="120" w:line="271" w:lineRule="auto"/>
        <w:ind w:left="993" w:hanging="567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bookmarkStart w:id="17" w:name="_Hlk102557314"/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osób prawnych, podmiotów lub organów, do których prawa własności bezpośrednio lub pośrednio w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pl-PL"/>
        </w:rPr>
        <w:t xml:space="preserve"> 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ponad 50 % należą do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pl-PL"/>
        </w:rPr>
        <w:t xml:space="preserve"> 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podmiotu, o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pl-PL"/>
        </w:rPr>
        <w:t xml:space="preserve"> 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którym mowa w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pl-PL"/>
        </w:rPr>
        <w:t xml:space="preserve"> pkt. 4.1. 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niniejszego ustępu; lub</w:t>
      </w:r>
      <w:bookmarkEnd w:id="17"/>
    </w:p>
    <w:p w14:paraId="190A3285" w14:textId="77777777" w:rsidR="00BF0B79" w:rsidRPr="00D6760E" w:rsidRDefault="00BF0B79" w:rsidP="00BF0B79">
      <w:pPr>
        <w:pStyle w:val="Akapitzlist"/>
        <w:numPr>
          <w:ilvl w:val="1"/>
          <w:numId w:val="13"/>
        </w:numPr>
        <w:tabs>
          <w:tab w:val="left" w:pos="993"/>
        </w:tabs>
        <w:suppressAutoHyphens w:val="0"/>
        <w:autoSpaceDE w:val="0"/>
        <w:spacing w:before="120" w:line="271" w:lineRule="auto"/>
        <w:ind w:left="993" w:hanging="567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osób fizycznych lub prawnych, podmiotów lub organów działających w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pl-PL"/>
        </w:rPr>
        <w:t xml:space="preserve"> 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imieniu lub pod kierunkiem podmiotu, o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pl-PL"/>
        </w:rPr>
        <w:t xml:space="preserve"> 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którym mowa w 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pl-PL"/>
        </w:rPr>
        <w:t xml:space="preserve">pkt. 4.1. lub 4.2. 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niniejszego ustępu,</w:t>
      </w:r>
    </w:p>
    <w:p w14:paraId="3740CAAB" w14:textId="77777777" w:rsidR="00BF0B79" w:rsidRPr="00D6760E" w:rsidRDefault="00BF0B79" w:rsidP="00BF0B79">
      <w:pPr>
        <w:tabs>
          <w:tab w:val="left" w:pos="0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 tym podwykonawców, dostawców lub podmiotów, na których zdolności polega się w rozumieniu dyrektyw w sprawie zamówień publicznych, w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przypadku gdy przypada na nich ponad 10% wartości zamówienia.</w:t>
      </w:r>
    </w:p>
    <w:p w14:paraId="2D4699D2" w14:textId="4BABDE5C" w:rsidR="00F33D99" w:rsidRPr="00EF4FC3" w:rsidRDefault="00BF0B79" w:rsidP="00BF0B79">
      <w:pPr>
        <w:numPr>
          <w:ilvl w:val="0"/>
          <w:numId w:val="13"/>
        </w:numPr>
        <w:tabs>
          <w:tab w:val="left" w:pos="426"/>
        </w:tabs>
        <w:suppressAutoHyphens w:val="0"/>
        <w:autoSpaceDE w:val="0"/>
        <w:spacing w:before="240" w:line="271" w:lineRule="auto"/>
        <w:ind w:left="357" w:hanging="357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Z postępowania o udzielenie zamówienia wyklucza się Wykonawców, ubiegających się o udzielenie zamówienia, w stosunku do których zachodzi którakolwiek z okoliczności wskazanych w art. </w:t>
      </w:r>
      <w:r w:rsidR="00F33D99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7 ust. 1 ustawy </w:t>
      </w:r>
      <w:bookmarkStart w:id="18" w:name="_Hlk104293719"/>
      <w:r w:rsidR="00F33D99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 dnia 13 kwietnia 2022 r. o szczególnych rozwiązaniach w zakresie przeciwdziałania wspieraniu agresji na Ukrainę oraz służących ochronie bezpieczeństwa narodowego (</w:t>
      </w:r>
      <w:r w:rsidR="00F33D99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tj.</w:t>
      </w:r>
      <w:r w:rsidR="00F33D99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  <w:r w:rsidR="00F33D99" w:rsidRPr="0076222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Dz. U. z 202</w:t>
      </w:r>
      <w:r w:rsidR="00F33D99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4</w:t>
      </w:r>
      <w:r w:rsidR="00F33D99" w:rsidRPr="0076222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r. </w:t>
      </w:r>
      <w:r w:rsidR="00F33D99" w:rsidRPr="0076222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lastRenderedPageBreak/>
        <w:t xml:space="preserve">poz. </w:t>
      </w:r>
      <w:r w:rsidR="00F33D99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507 ze zm.</w:t>
      </w:r>
      <w:r w:rsidR="00F33D99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)</w:t>
      </w:r>
      <w:bookmarkEnd w:id="18"/>
      <w:r w:rsidR="00F33D99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, </w:t>
      </w:r>
      <w:r w:rsidR="00F33D99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(</w:t>
      </w:r>
      <w:r w:rsidR="00F33D99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OBLIGA</w:t>
      </w:r>
      <w:bookmarkEnd w:id="15"/>
      <w:r w:rsidR="00F33D99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TORYJNA PRZESŁANKA KRAJOWA). Zgodnie z treścią ww. przepisu, z postępowania o udzielenie zamówienia publicznego prowadzonego na podstawie ustawy PZP, wyklucza się: </w:t>
      </w:r>
    </w:p>
    <w:p w14:paraId="0887D141" w14:textId="77777777" w:rsidR="00F33D99" w:rsidRPr="00BF0B79" w:rsidRDefault="00F33D99" w:rsidP="00BF0B79">
      <w:pPr>
        <w:numPr>
          <w:ilvl w:val="1"/>
          <w:numId w:val="13"/>
        </w:numPr>
        <w:tabs>
          <w:tab w:val="left" w:pos="426"/>
        </w:tabs>
        <w:suppressAutoHyphens w:val="0"/>
        <w:autoSpaceDE w:val="0"/>
        <w:spacing w:before="24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BF0B79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Wykonawcę oraz uczestnika konkursu wymienionego w wykazach określonych </w:t>
      </w:r>
      <w:r w:rsidRPr="00BF0B79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br/>
        <w:t>w rozporządzeniu 765/2006 i rozporządzeniu 269/2014 albo wpisanego na listę na podstawie decyzji w sprawie wpisu na listę rozstrzygającej o zastosowaniu środka, o którym mowa w art. 1 pkt 3 Ustawy;</w:t>
      </w:r>
    </w:p>
    <w:p w14:paraId="5D73546C" w14:textId="77777777" w:rsidR="00F33D99" w:rsidRPr="00BF0B79" w:rsidRDefault="00F33D99" w:rsidP="00BF0B79">
      <w:pPr>
        <w:numPr>
          <w:ilvl w:val="1"/>
          <w:numId w:val="13"/>
        </w:numPr>
        <w:tabs>
          <w:tab w:val="left" w:pos="426"/>
        </w:tabs>
        <w:suppressAutoHyphens w:val="0"/>
        <w:autoSpaceDE w:val="0"/>
        <w:spacing w:before="24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BF0B79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7A9AB6" w14:textId="77777777" w:rsidR="00F33D99" w:rsidRDefault="00F33D99" w:rsidP="00BF0B79">
      <w:pPr>
        <w:numPr>
          <w:ilvl w:val="1"/>
          <w:numId w:val="13"/>
        </w:numPr>
        <w:tabs>
          <w:tab w:val="left" w:pos="426"/>
        </w:tabs>
        <w:suppressAutoHyphens w:val="0"/>
        <w:autoSpaceDE w:val="0"/>
        <w:spacing w:before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0B79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Wykonawcę oraz uczestnika konkursu, którego jednostką dominującą w rozumieniu art. 3 ust. 1 pkt 37 ustawy z dnia 29 września 1994 r. o rachunkowości (Dz. U. z 2023 r. poz. 120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</w:t>
      </w:r>
      <w:r w:rsidRPr="00781FD6">
        <w:rPr>
          <w:rFonts w:asciiTheme="minorHAnsi" w:hAnsiTheme="minorHAnsi" w:cstheme="minorHAnsi"/>
          <w:sz w:val="22"/>
          <w:szCs w:val="22"/>
        </w:rPr>
        <w:t xml:space="preserve"> środka, o którym mowa w art. 1 </w:t>
      </w:r>
      <w:r w:rsidRPr="00162567">
        <w:rPr>
          <w:rFonts w:asciiTheme="minorHAnsi" w:hAnsiTheme="minorHAnsi" w:cstheme="minorHAnsi"/>
          <w:sz w:val="22"/>
          <w:szCs w:val="22"/>
        </w:rPr>
        <w:t>pkt 3</w:t>
      </w:r>
      <w:r>
        <w:rPr>
          <w:rFonts w:asciiTheme="minorHAnsi" w:hAnsiTheme="minorHAnsi" w:cstheme="minorHAnsi"/>
          <w:sz w:val="22"/>
          <w:szCs w:val="22"/>
        </w:rPr>
        <w:t xml:space="preserve"> Ustawy. </w:t>
      </w:r>
    </w:p>
    <w:p w14:paraId="768E0C09" w14:textId="4CE34C39" w:rsidR="00F33D99" w:rsidRPr="00465301" w:rsidRDefault="00F33D99" w:rsidP="00093A82">
      <w:pPr>
        <w:numPr>
          <w:ilvl w:val="0"/>
          <w:numId w:val="13"/>
        </w:numPr>
        <w:tabs>
          <w:tab w:val="left" w:pos="426"/>
        </w:tabs>
        <w:suppressAutoHyphens w:val="0"/>
        <w:autoSpaceDE w:val="0"/>
        <w:spacing w:before="240" w:after="240" w:line="271" w:lineRule="auto"/>
        <w:ind w:left="357" w:hanging="357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465301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Wykluczenie Wykonawcy następuje zgodnie z art. 111 ustawy PZP</w:t>
      </w:r>
      <w:bookmarkStart w:id="19" w:name="_Hlk107394589"/>
      <w:r w:rsidRPr="00465301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, a w zakresie Ustawy z dnia 13 kwietnia 2022 r. o szczególnych rozwiązaniach w zakresie przeciwdziałania wspieraniu agresji na Ukrainę oraz służących ochronie bezpieczeństwa narodowego zgodnie z art. 7 ust. 2 tej ustawy</w:t>
      </w: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  <w:r w:rsidRPr="00F33D99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oraz na podstawie art. 5k rozporządzenia Rady (UE) nr 833/2014 z dnia 31 lipca 2014 r. dotyczącego środków ograniczających w związku z działaniami Rosji destabilizującymi sytuację na Ukrainie.</w:t>
      </w:r>
    </w:p>
    <w:p w14:paraId="0CDB777E" w14:textId="1A79B5EE" w:rsidR="00374F55" w:rsidRPr="002F6B36" w:rsidRDefault="00BA1DD3" w:rsidP="00406EEF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="120" w:line="271" w:lineRule="auto"/>
        <w:ind w:left="0" w:firstLine="284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20" w:name="_Toc65831750"/>
      <w:bookmarkEnd w:id="16"/>
      <w:bookmarkEnd w:id="19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Wymagane oświadczenia lub dokumenty, </w:t>
      </w:r>
      <w:r w:rsidR="00F50AD3"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  <w:lang w:val="pl-PL"/>
        </w:rPr>
        <w:t xml:space="preserve">w tym wykaz oświadczeń lub dokumentów </w:t>
      </w:r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potwierdzających spełnianie warunków udziału w postępowaniu oraz </w:t>
      </w:r>
      <w:r w:rsidR="004C10F8"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  <w:lang w:val="pl-PL"/>
        </w:rPr>
        <w:t xml:space="preserve">wykazanie </w:t>
      </w:r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brak</w:t>
      </w:r>
      <w:r w:rsidR="004C10F8"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  <w:lang w:val="pl-PL"/>
        </w:rPr>
        <w:t>u</w:t>
      </w:r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 podstaw wykluczenia</w:t>
      </w:r>
      <w:bookmarkEnd w:id="20"/>
      <w:r w:rsidR="00792A38"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 </w:t>
      </w:r>
    </w:p>
    <w:p w14:paraId="3733EEFF" w14:textId="69E2B312" w:rsidR="00F66E00" w:rsidRPr="002F6B36" w:rsidRDefault="00F50AD3" w:rsidP="000B2516">
      <w:pPr>
        <w:numPr>
          <w:ilvl w:val="0"/>
          <w:numId w:val="36"/>
        </w:numPr>
        <w:tabs>
          <w:tab w:val="left" w:pos="426"/>
        </w:tabs>
        <w:suppressAutoHyphens w:val="0"/>
        <w:autoSpaceDE w:val="0"/>
        <w:spacing w:before="120" w:line="271" w:lineRule="auto"/>
        <w:ind w:left="357" w:hanging="35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bookmarkStart w:id="21" w:name="_Hlk64730768"/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Oferta winna zawierać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następujące oświadczenia i dokumenty</w:t>
      </w:r>
      <w:r w:rsidR="00BA1DD3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: </w:t>
      </w:r>
    </w:p>
    <w:p w14:paraId="51705403" w14:textId="1B1EAAC4" w:rsidR="00F50AD3" w:rsidRPr="002F6B36" w:rsidRDefault="00F50AD3" w:rsidP="000B2516">
      <w:pPr>
        <w:numPr>
          <w:ilvl w:val="1"/>
          <w:numId w:val="36"/>
        </w:numPr>
        <w:tabs>
          <w:tab w:val="left" w:pos="1134"/>
        </w:tabs>
        <w:suppressAutoHyphens w:val="0"/>
        <w:autoSpaceDE w:val="0"/>
        <w:spacing w:before="120" w:line="271" w:lineRule="auto"/>
        <w:ind w:left="1134" w:hanging="708"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Wypełniony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formularz ofertowy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na który składana jest oferta, sporządzony z wykorzystaniem wzoru stanowiącego </w:t>
      </w:r>
      <w:r w:rsidR="00B60CA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odpowiedni </w:t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Z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ałącznik nr 4 do SWZ.</w:t>
      </w:r>
    </w:p>
    <w:p w14:paraId="04A33D99" w14:textId="4DBA951B" w:rsidR="00F50AD3" w:rsidRPr="002F6B36" w:rsidRDefault="00F50AD3" w:rsidP="000B2516">
      <w:pPr>
        <w:numPr>
          <w:ilvl w:val="1"/>
          <w:numId w:val="36"/>
        </w:numPr>
        <w:tabs>
          <w:tab w:val="left" w:pos="1134"/>
        </w:tabs>
        <w:suppressAutoHyphens w:val="0"/>
        <w:autoSpaceDE w:val="0"/>
        <w:spacing w:before="120" w:line="271" w:lineRule="auto"/>
        <w:ind w:left="1134" w:hanging="708"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Pełnomocnictwo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(lub ciąg pełnomocnictw) zgodnie z Rozdziałem XI SWZ.</w:t>
      </w:r>
    </w:p>
    <w:p w14:paraId="76751493" w14:textId="0262B4BD" w:rsidR="00F50AD3" w:rsidRPr="002F6B36" w:rsidRDefault="00F50AD3" w:rsidP="000B2516">
      <w:pPr>
        <w:numPr>
          <w:ilvl w:val="1"/>
          <w:numId w:val="36"/>
        </w:numPr>
        <w:tabs>
          <w:tab w:val="left" w:pos="1134"/>
        </w:tabs>
        <w:suppressAutoHyphens w:val="0"/>
        <w:autoSpaceDE w:val="0"/>
        <w:spacing w:before="120" w:line="271" w:lineRule="auto"/>
        <w:ind w:left="1134" w:hanging="708"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Podmiotowe środki </w:t>
      </w:r>
      <w:r w:rsidRPr="00D532F2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dowodowe:</w:t>
      </w:r>
    </w:p>
    <w:p w14:paraId="78DED929" w14:textId="22E81B5A" w:rsidR="00313B52" w:rsidRPr="002F6E65" w:rsidRDefault="00313B52" w:rsidP="000B2516">
      <w:pPr>
        <w:numPr>
          <w:ilvl w:val="2"/>
          <w:numId w:val="36"/>
        </w:numPr>
        <w:tabs>
          <w:tab w:val="left" w:pos="851"/>
        </w:tabs>
        <w:suppressAutoHyphens w:val="0"/>
        <w:autoSpaceDE w:val="0"/>
        <w:spacing w:before="120" w:line="271" w:lineRule="auto"/>
        <w:ind w:left="1843"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2F6E65">
        <w:rPr>
          <w:rFonts w:asciiTheme="minorHAnsi" w:hAnsiTheme="minorHAnsi" w:cstheme="minorHAnsi"/>
          <w:sz w:val="22"/>
          <w:szCs w:val="22"/>
        </w:rPr>
        <w:t>A</w:t>
      </w:r>
      <w:r w:rsidRPr="00313B52">
        <w:rPr>
          <w:rFonts w:asciiTheme="minorHAnsi" w:hAnsiTheme="minorHAnsi"/>
          <w:sz w:val="22"/>
        </w:rPr>
        <w:t xml:space="preserve">ktualne na dzień składania ofert </w:t>
      </w:r>
      <w:r w:rsidRPr="00313B52">
        <w:rPr>
          <w:rFonts w:asciiTheme="minorHAnsi" w:hAnsiTheme="minorHAnsi"/>
          <w:b/>
          <w:sz w:val="22"/>
        </w:rPr>
        <w:t>oświadczenie</w:t>
      </w:r>
      <w:r w:rsidRPr="000A1B64">
        <w:rPr>
          <w:rFonts w:asciiTheme="minorHAnsi" w:hAnsiTheme="minorHAnsi" w:cstheme="minorHAnsi"/>
          <w:b/>
          <w:bCs/>
          <w:sz w:val="22"/>
          <w:szCs w:val="22"/>
        </w:rPr>
        <w:t xml:space="preserve"> o spełnianiu warunków</w:t>
      </w:r>
      <w:r w:rsidRPr="00313B52">
        <w:rPr>
          <w:rFonts w:asciiTheme="minorHAnsi" w:hAnsiTheme="minorHAnsi"/>
          <w:b/>
          <w:sz w:val="22"/>
        </w:rPr>
        <w:t xml:space="preserve"> udziału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313B52">
        <w:rPr>
          <w:rFonts w:asciiTheme="minorHAnsi" w:hAnsiTheme="minorHAnsi"/>
          <w:b/>
          <w:sz w:val="22"/>
        </w:rPr>
        <w:t>w postępowaniu</w:t>
      </w:r>
      <w:r w:rsidRPr="000A1B64">
        <w:rPr>
          <w:rFonts w:asciiTheme="minorHAnsi" w:hAnsiTheme="minorHAnsi" w:cstheme="minorHAnsi"/>
          <w:b/>
          <w:bCs/>
          <w:sz w:val="22"/>
          <w:szCs w:val="22"/>
        </w:rPr>
        <w:t xml:space="preserve"> oraz o braku podstaw do wykluczenia z postępowania</w:t>
      </w:r>
      <w:r w:rsidRPr="002F6E6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. Niniejsze oświadczenie Wykonawca składa w formie </w:t>
      </w:r>
      <w:r w:rsidRPr="002F6E6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Jednolitego Europejskiego Dokumentu Zamówienia (ESPD)</w:t>
      </w:r>
      <w:r w:rsidRPr="002F6E6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stanowiącego Załącznik nr 2 do Rozporządzenia Wykonawczego Komisji (EU) 2016/7 z dnia 5 stycznia 2016 r. ustanawiającego standardowy formularz jednolitego europejskiego dokumentu zamówienia. </w:t>
      </w:r>
    </w:p>
    <w:p w14:paraId="464FDA9F" w14:textId="6FA3C58E" w:rsidR="00A848C0" w:rsidRPr="00ED34FE" w:rsidRDefault="00ED34FE" w:rsidP="00313B52">
      <w:pPr>
        <w:tabs>
          <w:tab w:val="left" w:pos="851"/>
        </w:tabs>
        <w:suppressAutoHyphens w:val="0"/>
        <w:autoSpaceDE w:val="0"/>
        <w:spacing w:before="120" w:line="271" w:lineRule="auto"/>
        <w:ind w:left="1843"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ED34FE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>Informacje zawarte w ESPD stanowią wstępne potwierdzenie, że Wykonawca nie podlega wykluczeniu oraz spełnia warunki udziału w postępowaniu</w:t>
      </w:r>
      <w:r w:rsidR="00A848C0" w:rsidRPr="00ED34FE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.</w:t>
      </w:r>
    </w:p>
    <w:p w14:paraId="13A9C9BF" w14:textId="77777777" w:rsidR="0051216A" w:rsidRDefault="00ED34FE" w:rsidP="0051216A">
      <w:pPr>
        <w:tabs>
          <w:tab w:val="left" w:pos="851"/>
        </w:tabs>
        <w:suppressAutoHyphens w:val="0"/>
        <w:autoSpaceDE w:val="0"/>
        <w:spacing w:before="120" w:line="271" w:lineRule="auto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ED34F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</w:t>
      </w:r>
      <w:r w:rsidRPr="00ED34FE">
        <w:rPr>
          <w:rFonts w:asciiTheme="minorHAnsi" w:hAnsiTheme="minorHAnsi" w:cstheme="minorHAnsi"/>
          <w:sz w:val="22"/>
          <w:szCs w:val="22"/>
        </w:rPr>
        <w:t xml:space="preserve"> informuje, iż instrukcję wypełnienia </w:t>
      </w:r>
      <w:r w:rsidRPr="00ED34FE">
        <w:rPr>
          <w:rFonts w:asciiTheme="minorHAnsi" w:hAnsiTheme="minorHAnsi" w:cstheme="minorHAnsi"/>
          <w:bCs/>
          <w:sz w:val="22"/>
          <w:szCs w:val="22"/>
        </w:rPr>
        <w:t>ESPD</w:t>
      </w:r>
      <w:r w:rsidRPr="00ED34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34FE">
        <w:rPr>
          <w:rFonts w:asciiTheme="minorHAnsi" w:hAnsiTheme="minorHAnsi" w:cstheme="minorHAnsi"/>
          <w:sz w:val="22"/>
          <w:szCs w:val="22"/>
        </w:rPr>
        <w:t xml:space="preserve">oraz edytowalną wersję formularza ESPD można znaleźć pod adresem: </w:t>
      </w:r>
    </w:p>
    <w:p w14:paraId="0F5BF2DA" w14:textId="1A71346A" w:rsidR="0051216A" w:rsidRDefault="0051216A" w:rsidP="0051216A">
      <w:pPr>
        <w:tabs>
          <w:tab w:val="left" w:pos="851"/>
        </w:tabs>
        <w:suppressAutoHyphens w:val="0"/>
        <w:autoSpaceDE w:val="0"/>
        <w:spacing w:before="120" w:line="271" w:lineRule="auto"/>
        <w:ind w:left="1843"/>
        <w:jc w:val="both"/>
      </w:pPr>
      <w:hyperlink r:id="rId12" w:history="1">
        <w:r w:rsidRPr="003C3E71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https://www.gov.pl/web/uzp/jednolity-europejski-dokument-zamowienia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B78934" w14:textId="715EA046" w:rsidR="00ED34FE" w:rsidRPr="00ED34FE" w:rsidRDefault="00ED34FE" w:rsidP="00406EEF">
      <w:pPr>
        <w:tabs>
          <w:tab w:val="left" w:pos="851"/>
        </w:tabs>
        <w:suppressAutoHyphens w:val="0"/>
        <w:autoSpaceDE w:val="0"/>
        <w:spacing w:before="120" w:line="271" w:lineRule="auto"/>
        <w:ind w:left="184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34FE">
        <w:rPr>
          <w:rFonts w:asciiTheme="minorHAnsi" w:hAnsiTheme="minorHAnsi" w:cstheme="minorHAnsi"/>
          <w:sz w:val="22"/>
          <w:szCs w:val="22"/>
        </w:rPr>
        <w:t xml:space="preserve">Zamawiający zaleca wypełnienie ESPD za pomocą serwisu dostępnego pod adresem: </w:t>
      </w:r>
      <w:hyperlink r:id="rId13" w:history="1">
        <w:r w:rsidR="0051216A" w:rsidRPr="003C3E71">
          <w:rPr>
            <w:rStyle w:val="Hipercze"/>
            <w:rFonts w:asciiTheme="minorHAnsi" w:hAnsiTheme="minorHAnsi" w:cstheme="minorHAnsi"/>
            <w:sz w:val="22"/>
            <w:szCs w:val="22"/>
          </w:rPr>
          <w:t>https://espd.uzp.gov.pl/</w:t>
        </w:r>
      </w:hyperlink>
      <w:r w:rsidRPr="00ED34FE">
        <w:rPr>
          <w:rFonts w:asciiTheme="minorHAnsi" w:hAnsiTheme="minorHAnsi" w:cstheme="minorHAnsi"/>
          <w:sz w:val="22"/>
          <w:szCs w:val="22"/>
        </w:rPr>
        <w:t xml:space="preserve">. </w:t>
      </w:r>
      <w:r w:rsidR="00735145">
        <w:rPr>
          <w:rFonts w:asciiTheme="minorHAnsi" w:hAnsiTheme="minorHAnsi" w:cstheme="minorHAnsi"/>
          <w:sz w:val="22"/>
          <w:szCs w:val="22"/>
        </w:rPr>
        <w:t xml:space="preserve">Dla ułatwienia Wykonawcy </w:t>
      </w:r>
      <w:r w:rsidRPr="00ED34FE">
        <w:rPr>
          <w:rFonts w:asciiTheme="minorHAnsi" w:hAnsiTheme="minorHAnsi" w:cstheme="minorHAnsi"/>
          <w:sz w:val="22"/>
          <w:szCs w:val="22"/>
        </w:rPr>
        <w:t>Zamawiając</w:t>
      </w:r>
      <w:r w:rsidR="00735145">
        <w:rPr>
          <w:rFonts w:asciiTheme="minorHAnsi" w:hAnsiTheme="minorHAnsi" w:cstheme="minorHAnsi"/>
          <w:sz w:val="22"/>
          <w:szCs w:val="22"/>
        </w:rPr>
        <w:t>y przygotował wstępny</w:t>
      </w:r>
      <w:r w:rsidRPr="00ED34FE">
        <w:rPr>
          <w:rFonts w:asciiTheme="minorHAnsi" w:hAnsiTheme="minorHAnsi" w:cstheme="minorHAnsi"/>
          <w:sz w:val="22"/>
          <w:szCs w:val="22"/>
        </w:rPr>
        <w:t xml:space="preserve"> Jednolity Europejski Dokument Zamówienia (ESPD) w </w:t>
      </w:r>
      <w:r w:rsidRPr="00585DD9">
        <w:rPr>
          <w:rFonts w:asciiTheme="minorHAnsi" w:hAnsiTheme="minorHAnsi" w:cstheme="minorHAnsi"/>
          <w:sz w:val="22"/>
          <w:szCs w:val="22"/>
        </w:rPr>
        <w:t>formacie *.xml</w:t>
      </w:r>
      <w:r w:rsidR="007C492E" w:rsidRPr="00585DD9">
        <w:rPr>
          <w:rFonts w:asciiTheme="minorHAnsi" w:hAnsiTheme="minorHAnsi" w:cstheme="minorHAnsi"/>
          <w:sz w:val="22"/>
          <w:szCs w:val="22"/>
        </w:rPr>
        <w:t xml:space="preserve"> oraz *.pdf</w:t>
      </w:r>
      <w:r w:rsidRPr="00585DD9">
        <w:rPr>
          <w:rFonts w:asciiTheme="minorHAnsi" w:hAnsiTheme="minorHAnsi" w:cstheme="minorHAnsi"/>
          <w:sz w:val="22"/>
          <w:szCs w:val="22"/>
        </w:rPr>
        <w:t>, stanowiący</w:t>
      </w:r>
      <w:r w:rsidRPr="00ED34FE">
        <w:rPr>
          <w:rFonts w:asciiTheme="minorHAnsi" w:hAnsiTheme="minorHAnsi" w:cstheme="minorHAnsi"/>
          <w:sz w:val="22"/>
          <w:szCs w:val="22"/>
        </w:rPr>
        <w:t xml:space="preserve"> </w:t>
      </w:r>
      <w:r w:rsidRPr="00ED34FE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ED34FE">
        <w:rPr>
          <w:rFonts w:asciiTheme="minorHAnsi" w:hAnsiTheme="minorHAnsi" w:cstheme="minorHAnsi"/>
          <w:b/>
          <w:sz w:val="22"/>
          <w:szCs w:val="22"/>
        </w:rPr>
        <w:t xml:space="preserve"> do SWZ</w:t>
      </w:r>
      <w:r w:rsidR="00735145">
        <w:rPr>
          <w:rFonts w:asciiTheme="minorHAnsi" w:hAnsiTheme="minorHAnsi" w:cstheme="minorHAnsi"/>
          <w:b/>
          <w:sz w:val="22"/>
          <w:szCs w:val="22"/>
        </w:rPr>
        <w:t>.</w:t>
      </w:r>
      <w:r w:rsidR="00735145">
        <w:rPr>
          <w:rFonts w:asciiTheme="minorHAnsi" w:hAnsiTheme="minorHAnsi" w:cstheme="minorHAnsi"/>
          <w:sz w:val="22"/>
          <w:szCs w:val="22"/>
        </w:rPr>
        <w:t>, który zawiera pola do wypełnienia zgodnie z wymaganiami określonymi przez Zamawiającego w SWZ.</w:t>
      </w:r>
      <w:r w:rsidRPr="00ED34FE">
        <w:rPr>
          <w:rFonts w:asciiTheme="minorHAnsi" w:hAnsiTheme="minorHAnsi" w:cstheme="minorHAnsi"/>
          <w:sz w:val="22"/>
          <w:szCs w:val="22"/>
        </w:rPr>
        <w:t xml:space="preserve"> </w:t>
      </w:r>
      <w:r w:rsidR="00735145">
        <w:rPr>
          <w:rFonts w:asciiTheme="minorHAnsi" w:hAnsiTheme="minorHAnsi" w:cstheme="minorHAnsi"/>
          <w:sz w:val="22"/>
          <w:szCs w:val="22"/>
        </w:rPr>
        <w:t xml:space="preserve">JEDZ </w:t>
      </w:r>
      <w:r w:rsidRPr="00ED34FE">
        <w:rPr>
          <w:rFonts w:asciiTheme="minorHAnsi" w:hAnsiTheme="minorHAnsi" w:cstheme="minorHAnsi"/>
          <w:sz w:val="22"/>
          <w:szCs w:val="22"/>
        </w:rPr>
        <w:t xml:space="preserve">należy zaimportować do wyżej wymienionego serwisu oraz postępując zgodnie z zamieszczoną tam instrukcją wypełnić </w:t>
      </w:r>
      <w:r w:rsidRPr="00D532F2">
        <w:rPr>
          <w:rFonts w:asciiTheme="minorHAnsi" w:hAnsiTheme="minorHAnsi" w:cstheme="minorHAnsi"/>
          <w:sz w:val="22"/>
          <w:szCs w:val="22"/>
        </w:rPr>
        <w:t xml:space="preserve">wzór </w:t>
      </w:r>
      <w:r w:rsidR="007C492E" w:rsidRPr="00D532F2">
        <w:rPr>
          <w:rFonts w:asciiTheme="minorHAnsi" w:hAnsiTheme="minorHAnsi" w:cstheme="minorHAnsi"/>
          <w:sz w:val="22"/>
          <w:szCs w:val="22"/>
        </w:rPr>
        <w:t xml:space="preserve">całość </w:t>
      </w:r>
      <w:r w:rsidRPr="00D532F2">
        <w:rPr>
          <w:rFonts w:asciiTheme="minorHAnsi" w:hAnsiTheme="minorHAnsi" w:cstheme="minorHAnsi"/>
          <w:sz w:val="22"/>
          <w:szCs w:val="22"/>
        </w:rPr>
        <w:t>elektronicznego formularza ESPD, z zastrzeżeniem poniższych uwag:</w:t>
      </w:r>
    </w:p>
    <w:p w14:paraId="3BE52E41" w14:textId="18CF56E5" w:rsidR="008D1155" w:rsidRDefault="00ED34FE" w:rsidP="000B2516">
      <w:pPr>
        <w:numPr>
          <w:ilvl w:val="3"/>
          <w:numId w:val="35"/>
        </w:numPr>
        <w:tabs>
          <w:tab w:val="left" w:pos="851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34FE">
        <w:rPr>
          <w:rFonts w:asciiTheme="minorHAnsi" w:hAnsiTheme="minorHAnsi" w:cstheme="minorHAnsi"/>
          <w:sz w:val="22"/>
          <w:szCs w:val="22"/>
        </w:rPr>
        <w:t xml:space="preserve">w </w:t>
      </w:r>
      <w:r w:rsidRPr="00ED34F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Części</w:t>
      </w:r>
      <w:r w:rsidRPr="00ED34FE">
        <w:rPr>
          <w:rFonts w:asciiTheme="minorHAnsi" w:hAnsiTheme="minorHAnsi" w:cstheme="minorHAnsi"/>
          <w:sz w:val="22"/>
          <w:szCs w:val="22"/>
        </w:rPr>
        <w:t xml:space="preserve"> II Sekcji D ESPD (</w:t>
      </w:r>
      <w:r w:rsidRPr="00ED34FE">
        <w:rPr>
          <w:rFonts w:asciiTheme="minorHAnsi" w:hAnsiTheme="minorHAnsi" w:cstheme="minorHAnsi"/>
          <w:i/>
          <w:sz w:val="22"/>
          <w:szCs w:val="22"/>
        </w:rPr>
        <w:t>Informacje dotyczące podwykonawców, na których zdolności Wykonawca nie polega</w:t>
      </w:r>
      <w:r w:rsidRPr="00ED34FE">
        <w:rPr>
          <w:rFonts w:asciiTheme="minorHAnsi" w:hAnsiTheme="minorHAnsi" w:cstheme="minorHAnsi"/>
          <w:sz w:val="22"/>
          <w:szCs w:val="22"/>
        </w:rPr>
        <w:t>) Wykonawca oświadcza czy zamierza zlecić osobom trzecim podwykonawstwo jakiejkolwiek części zamówienia (w przypadku twierdzącej odpowiedzi podaje ponadto, o ile jest to wiadome, wykaz proponowanych podwykonawców);</w:t>
      </w:r>
    </w:p>
    <w:p w14:paraId="78E073BC" w14:textId="4AD56692" w:rsidR="00313B52" w:rsidRDefault="00313B52" w:rsidP="000B2516">
      <w:pPr>
        <w:numPr>
          <w:ilvl w:val="3"/>
          <w:numId w:val="35"/>
        </w:numPr>
        <w:tabs>
          <w:tab w:val="left" w:pos="851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3B52">
        <w:rPr>
          <w:rFonts w:asciiTheme="minorHAnsi" w:hAnsiTheme="minorHAnsi" w:cstheme="minorHAnsi"/>
          <w:sz w:val="22"/>
          <w:szCs w:val="22"/>
        </w:rPr>
        <w:t>b)</w:t>
      </w:r>
      <w:r w:rsidRPr="00313B52">
        <w:rPr>
          <w:rFonts w:asciiTheme="minorHAnsi" w:hAnsiTheme="minorHAnsi" w:cstheme="minorHAnsi"/>
          <w:sz w:val="22"/>
          <w:szCs w:val="22"/>
        </w:rPr>
        <w:tab/>
        <w:t>W zakresie III części JEDZ Wykonawca składa Oświadczenie dotyczące podstaw wykluczenia w zakresie w skazanym przez Zamawiającego w SWZ, w tym również w zakresie, o którym m owa w art. 7 ust. 1 ustawy z dnia 13 kwietnia 2022 r. o szczególnych rozwiązaniach w zakresie przeciwdziałania wspieraniu agresji na Ukrainę oraz służących ochronie bezpieczeństwa narodowego (w sekcji D w podsekcji dotyczącej krajowych podstaw wykluczenia), z wyłączeniem zakresu dotyczącego przesłanki, o której m owa w Rozdziale VII pkt 5.2 SWZ</w:t>
      </w:r>
      <w:r w:rsidR="001C0C0F">
        <w:rPr>
          <w:rFonts w:asciiTheme="minorHAnsi" w:hAnsiTheme="minorHAnsi" w:cstheme="minorHAnsi"/>
          <w:sz w:val="22"/>
          <w:szCs w:val="22"/>
        </w:rPr>
        <w:t>.</w:t>
      </w:r>
    </w:p>
    <w:p w14:paraId="43AAC385" w14:textId="07A24FEA" w:rsidR="008D1155" w:rsidRDefault="00ED34FE" w:rsidP="000B2516">
      <w:pPr>
        <w:numPr>
          <w:ilvl w:val="3"/>
          <w:numId w:val="35"/>
        </w:numPr>
        <w:tabs>
          <w:tab w:val="left" w:pos="851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1155">
        <w:rPr>
          <w:rFonts w:asciiTheme="minorHAnsi" w:hAnsiTheme="minorHAnsi" w:cstheme="minorHAnsi"/>
          <w:sz w:val="22"/>
          <w:szCs w:val="22"/>
        </w:rPr>
        <w:t xml:space="preserve">w 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Części</w:t>
      </w:r>
      <w:r w:rsidRPr="008D1155">
        <w:rPr>
          <w:rFonts w:asciiTheme="minorHAnsi" w:hAnsiTheme="minorHAnsi" w:cstheme="minorHAnsi"/>
          <w:sz w:val="22"/>
          <w:szCs w:val="22"/>
        </w:rPr>
        <w:t xml:space="preserve"> IV </w:t>
      </w:r>
      <w:r w:rsidR="00C3711C">
        <w:rPr>
          <w:rFonts w:asciiTheme="minorHAnsi" w:hAnsiTheme="minorHAnsi" w:cstheme="minorHAnsi"/>
          <w:sz w:val="22"/>
          <w:szCs w:val="22"/>
        </w:rPr>
        <w:t>ESPD (</w:t>
      </w:r>
      <w:r w:rsidR="00C3711C" w:rsidRPr="00D44EDB">
        <w:rPr>
          <w:rFonts w:asciiTheme="minorHAnsi" w:hAnsiTheme="minorHAnsi" w:cstheme="minorHAnsi"/>
          <w:i/>
          <w:iCs/>
          <w:sz w:val="22"/>
          <w:szCs w:val="22"/>
        </w:rPr>
        <w:t>Kryteria kwalifikacji</w:t>
      </w:r>
      <w:r w:rsidR="00C3711C">
        <w:rPr>
          <w:rFonts w:asciiTheme="minorHAnsi" w:hAnsiTheme="minorHAnsi" w:cstheme="minorHAnsi"/>
          <w:sz w:val="22"/>
          <w:szCs w:val="22"/>
        </w:rPr>
        <w:t xml:space="preserve">) </w:t>
      </w:r>
      <w:r w:rsidRPr="008D1155">
        <w:rPr>
          <w:rFonts w:asciiTheme="minorHAnsi" w:hAnsiTheme="minorHAnsi" w:cstheme="minorHAnsi"/>
          <w:sz w:val="22"/>
          <w:szCs w:val="22"/>
        </w:rPr>
        <w:t xml:space="preserve">Zamawiający żąda jedynie ogólnego oświadczenia dotyczącego wszystkich kryteriów kwalifikacji (sekcja α), bez wypełniania poszczególnych </w:t>
      </w:r>
      <w:r w:rsidRPr="008D1155">
        <w:rPr>
          <w:rFonts w:asciiTheme="minorHAnsi" w:hAnsiTheme="minorHAnsi" w:cstheme="minorHAnsi"/>
          <w:b/>
          <w:sz w:val="22"/>
          <w:szCs w:val="22"/>
        </w:rPr>
        <w:t>Sekcji A, B, C i D;</w:t>
      </w:r>
    </w:p>
    <w:p w14:paraId="1F396E10" w14:textId="77777777" w:rsidR="008D1155" w:rsidRDefault="00ED34FE" w:rsidP="000B2516">
      <w:pPr>
        <w:numPr>
          <w:ilvl w:val="3"/>
          <w:numId w:val="35"/>
        </w:numPr>
        <w:tabs>
          <w:tab w:val="left" w:pos="851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1155">
        <w:rPr>
          <w:rFonts w:asciiTheme="minorHAnsi" w:hAnsiTheme="minorHAnsi" w:cstheme="minorHAnsi"/>
          <w:sz w:val="22"/>
          <w:szCs w:val="22"/>
        </w:rPr>
        <w:t>Część V (</w:t>
      </w:r>
      <w:r w:rsidRPr="008D1155">
        <w:rPr>
          <w:rFonts w:asciiTheme="minorHAnsi" w:hAnsiTheme="minorHAnsi" w:cstheme="minorHAnsi"/>
          <w:i/>
          <w:sz w:val="22"/>
          <w:szCs w:val="22"/>
        </w:rPr>
        <w:t>Ograniczenie liczby kwalifikujących się kandydatów</w:t>
      </w:r>
      <w:r w:rsidRPr="008D1155">
        <w:rPr>
          <w:rFonts w:asciiTheme="minorHAnsi" w:hAnsiTheme="minorHAnsi" w:cstheme="minorHAnsi"/>
          <w:sz w:val="22"/>
          <w:szCs w:val="22"/>
        </w:rPr>
        <w:t>) należy pozostawić niewypełnioną</w:t>
      </w:r>
      <w:r w:rsidR="00BA1DD3"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31D8F044" w14:textId="386FB7EF" w:rsidR="001C0C0F" w:rsidRPr="001C0C0F" w:rsidRDefault="001C0C0F" w:rsidP="000B2516">
      <w:pPr>
        <w:numPr>
          <w:ilvl w:val="2"/>
          <w:numId w:val="36"/>
        </w:numPr>
        <w:tabs>
          <w:tab w:val="left" w:pos="851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1C0C0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Aktualne na dzień składania ofert oświadczenie Wykonawcy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  – wzór oświadczenia stanowi </w:t>
      </w:r>
      <w:r w:rsidRPr="00E250CB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Załącznik nr 8 do SWZ</w:t>
      </w:r>
    </w:p>
    <w:p w14:paraId="6CBE4C7F" w14:textId="1789EBAC" w:rsidR="008D1155" w:rsidRDefault="001C4C99" w:rsidP="000B2516">
      <w:pPr>
        <w:numPr>
          <w:ilvl w:val="2"/>
          <w:numId w:val="36"/>
        </w:numPr>
        <w:tabs>
          <w:tab w:val="left" w:pos="851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Dokumenty wymagane w przypadku </w:t>
      </w:r>
      <w:r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podwykonawcy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1C0C0F" w:rsidRPr="001C0C0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niebędącego podmiotem udostępniającym zasoby 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określa Rozdział IX SWZ.</w:t>
      </w:r>
    </w:p>
    <w:p w14:paraId="3F3FFFDD" w14:textId="7632E420" w:rsidR="008B49C8" w:rsidRPr="008D1155" w:rsidRDefault="008B49C8" w:rsidP="000B2516">
      <w:pPr>
        <w:numPr>
          <w:ilvl w:val="2"/>
          <w:numId w:val="36"/>
        </w:numPr>
        <w:tabs>
          <w:tab w:val="left" w:pos="851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Dokumenty wymagane od Wykonawców </w:t>
      </w:r>
      <w:r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wspólnie ubiegających się o udzielenie zamówienia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publicznego określa Rozdział X SWZ.</w:t>
      </w:r>
    </w:p>
    <w:p w14:paraId="6B3C8338" w14:textId="15D30BFF" w:rsidR="008D1155" w:rsidRPr="000E23AB" w:rsidRDefault="00BA1DD3" w:rsidP="000B2516">
      <w:pPr>
        <w:numPr>
          <w:ilvl w:val="0"/>
          <w:numId w:val="36"/>
        </w:numPr>
        <w:tabs>
          <w:tab w:val="left" w:pos="426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Zamawiający wzywa </w:t>
      </w:r>
      <w:r w:rsidR="001C4C99"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ykonawcę, którego oferta została najwyżej oceniona, do złożenia w wyznaczonym terminie, nie krótszym niż </w:t>
      </w:r>
      <w:r w:rsid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10</w:t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 dni od dnia wezwania, podmiotowych środków </w:t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lastRenderedPageBreak/>
        <w:t xml:space="preserve">dowodowych aktualnych na dzień </w:t>
      </w:r>
      <w:r w:rsidR="008F434B"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ich </w:t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złożenia.</w:t>
      </w:r>
      <w:r w:rsidR="000E23AB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  <w:lang w:eastAsia="pl-PL"/>
        </w:rPr>
        <w:t xml:space="preserve"> </w:t>
      </w:r>
      <w:r w:rsidRPr="000E23A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Podmiotowe środki dowodowe wymagane od </w:t>
      </w:r>
      <w:r w:rsidR="00282090" w:rsidRPr="000E23A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0E23A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ykonawcy</w:t>
      </w:r>
      <w:r w:rsidR="00071021" w:rsidRPr="000E23A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</w:t>
      </w:r>
      <w:r w:rsidR="00071021" w:rsidRPr="000E23AB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na wezwanie</w:t>
      </w:r>
      <w:r w:rsidR="00071021" w:rsidRPr="000E23A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</w:t>
      </w:r>
      <w:r w:rsidRPr="000E23A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obejmują:</w:t>
      </w:r>
    </w:p>
    <w:p w14:paraId="629BB963" w14:textId="4C682D6E" w:rsidR="008D1155" w:rsidRDefault="006F380F" w:rsidP="000B2516">
      <w:pPr>
        <w:numPr>
          <w:ilvl w:val="1"/>
          <w:numId w:val="36"/>
        </w:numPr>
        <w:tabs>
          <w:tab w:val="left" w:pos="1843"/>
        </w:tabs>
        <w:suppressAutoHyphens w:val="0"/>
        <w:autoSpaceDE w:val="0"/>
        <w:spacing w:before="120" w:line="271" w:lineRule="auto"/>
        <w:ind w:left="709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  <w:lang w:eastAsia="pl-PL"/>
        </w:rPr>
      </w:pPr>
      <w:r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Oświadczenie </w:t>
      </w:r>
      <w:r w:rsidR="00282090"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W</w:t>
      </w:r>
      <w:r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ykonawcy, w zakresie art. 108 ust. 1 pkt 5 ustawy</w:t>
      </w:r>
      <w:r w:rsidR="000E23AB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 PZP</w:t>
      </w:r>
      <w:r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, o braku przynależności do tej samej grupy kapitałowej, 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rozumieniu ustawy z dnia 16 lutego 2007 r. o ochronie konkurencji i konsumentów (</w:t>
      </w:r>
      <w:r w:rsidR="000E23A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t.j. 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Dz. U. z 202</w:t>
      </w:r>
      <w:r w:rsidR="00C9127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4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r. poz. </w:t>
      </w:r>
      <w:r w:rsidR="00C9127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594</w:t>
      </w:r>
      <w:r w:rsidR="000E23A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ze zm.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), z innym </w:t>
      </w:r>
      <w:r w:rsidR="00282090"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ykonawcą, który złożył odrębną ofertę</w:t>
      </w:r>
      <w:r w:rsidR="008F434B"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postępowaniu, </w:t>
      </w:r>
      <w:r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albo </w:t>
      </w:r>
      <w:r w:rsidR="0013545E"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oświadczeni</w:t>
      </w:r>
      <w:r w:rsidR="0013545E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e</w:t>
      </w:r>
      <w:r w:rsidR="0013545E"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 </w:t>
      </w:r>
      <w:r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o przynależności do tej samej grupy kapitałowej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wraz z dokumentami lub informacjami potwierdzającymi przygotowanie oferty</w:t>
      </w:r>
      <w:r w:rsidR="008F434B"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 </w:t>
      </w:r>
      <w:r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w postępowaniu niezależnie od innego </w:t>
      </w:r>
      <w:r w:rsidR="00282090"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W</w:t>
      </w:r>
      <w:r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ykonawcy należącego do tej samej grupy kapitałowej </w:t>
      </w:r>
      <w:r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–</w:t>
      </w:r>
      <w:r w:rsidRPr="008D11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 załącznik nr 6a lub 6b do SWZ</w:t>
      </w:r>
      <w:r w:rsidR="00BA1DD3" w:rsidRPr="008D11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;</w:t>
      </w:r>
    </w:p>
    <w:p w14:paraId="64133B0C" w14:textId="27DFD9DC" w:rsidR="008D1155" w:rsidRPr="00445D2F" w:rsidRDefault="008D1155" w:rsidP="000B2516">
      <w:pPr>
        <w:numPr>
          <w:ilvl w:val="1"/>
          <w:numId w:val="36"/>
        </w:numPr>
        <w:tabs>
          <w:tab w:val="left" w:pos="1843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bookmarkStart w:id="22" w:name="_Hlk64272645"/>
      <w:r w:rsidRPr="00445D2F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="00445D2F">
        <w:rPr>
          <w:rFonts w:asciiTheme="minorHAnsi" w:hAnsiTheme="minorHAnsi" w:cstheme="minorHAnsi"/>
          <w:b/>
          <w:sz w:val="22"/>
          <w:szCs w:val="22"/>
        </w:rPr>
        <w:t>W</w:t>
      </w:r>
      <w:r w:rsidRPr="00445D2F">
        <w:rPr>
          <w:rFonts w:asciiTheme="minorHAnsi" w:hAnsiTheme="minorHAnsi" w:cstheme="minorHAnsi"/>
          <w:b/>
          <w:sz w:val="22"/>
          <w:szCs w:val="22"/>
        </w:rPr>
        <w:t xml:space="preserve">ykonawcy </w:t>
      </w:r>
      <w:r w:rsidRPr="00445D2F">
        <w:rPr>
          <w:rFonts w:asciiTheme="minorHAnsi" w:hAnsiTheme="minorHAnsi" w:cstheme="minorHAnsi"/>
          <w:sz w:val="22"/>
          <w:szCs w:val="22"/>
        </w:rPr>
        <w:t xml:space="preserve">o aktualności informacji zawartych w oświadczeniu, o którym mowa w art. 125 ust. 1 </w:t>
      </w:r>
      <w:r w:rsidR="00445D2F" w:rsidRPr="00445D2F">
        <w:rPr>
          <w:rFonts w:asciiTheme="minorHAnsi" w:hAnsiTheme="minorHAnsi" w:cstheme="minorHAnsi"/>
          <w:sz w:val="22"/>
          <w:szCs w:val="22"/>
        </w:rPr>
        <w:t>ustawy PZP</w:t>
      </w:r>
      <w:r w:rsidRPr="00445D2F">
        <w:rPr>
          <w:rFonts w:asciiTheme="minorHAnsi" w:hAnsiTheme="minorHAnsi" w:cstheme="minorHAnsi"/>
          <w:sz w:val="22"/>
          <w:szCs w:val="22"/>
        </w:rPr>
        <w:t xml:space="preserve"> w zakresie odnoszącym się do </w:t>
      </w:r>
      <w:r w:rsidR="00D95C3D" w:rsidRPr="00D95C3D">
        <w:rPr>
          <w:rFonts w:asciiTheme="minorHAnsi" w:hAnsiTheme="minorHAnsi" w:cstheme="minorHAnsi"/>
          <w:sz w:val="22"/>
          <w:szCs w:val="22"/>
        </w:rPr>
        <w:t xml:space="preserve">warunków udziału w postępowaniu oraz </w:t>
      </w:r>
      <w:r w:rsidRPr="00445D2F">
        <w:rPr>
          <w:rFonts w:asciiTheme="minorHAnsi" w:hAnsiTheme="minorHAnsi" w:cstheme="minorHAnsi"/>
          <w:sz w:val="22"/>
          <w:szCs w:val="22"/>
        </w:rPr>
        <w:t xml:space="preserve">podstaw wykluczenia wskazanych </w:t>
      </w:r>
      <w:r w:rsidR="000E23AB" w:rsidRPr="000E23AB">
        <w:rPr>
          <w:rFonts w:asciiTheme="minorHAnsi" w:hAnsiTheme="minorHAnsi" w:cstheme="minorHAnsi"/>
          <w:sz w:val="22"/>
          <w:szCs w:val="22"/>
        </w:rPr>
        <w:t xml:space="preserve">w art. 108 ustawy PZP; oraz </w:t>
      </w:r>
      <w:r w:rsidR="000E23AB" w:rsidRPr="000E23AB">
        <w:rPr>
          <w:rFonts w:asciiTheme="minorHAnsi" w:hAnsiTheme="minorHAnsi" w:cstheme="minorHAnsi"/>
          <w:b/>
          <w:bCs/>
          <w:sz w:val="22"/>
          <w:szCs w:val="22"/>
        </w:rPr>
        <w:t xml:space="preserve">art. 7 ust. 1 ustawy z dnia 13 kwietnia 2022 r. o szczególnych rozwiązaniach w zakresie przeciwdziałania wspieraniu agresji na Ukrainę oraz służących ochronie bezpieczeństwa narodowego (t.j. Dz. U. z </w:t>
      </w:r>
      <w:r w:rsidR="000E23AB">
        <w:rPr>
          <w:rFonts w:asciiTheme="minorHAnsi" w:hAnsiTheme="minorHAnsi" w:cstheme="minorHAnsi"/>
          <w:b/>
          <w:bCs/>
          <w:sz w:val="22"/>
          <w:szCs w:val="22"/>
        </w:rPr>
        <w:t>2024</w:t>
      </w:r>
      <w:r w:rsidR="000E23AB" w:rsidRPr="000E23AB">
        <w:rPr>
          <w:rFonts w:asciiTheme="minorHAnsi" w:hAnsiTheme="minorHAnsi" w:cstheme="minorHAnsi"/>
          <w:b/>
          <w:bCs/>
          <w:sz w:val="22"/>
          <w:szCs w:val="22"/>
        </w:rPr>
        <w:t xml:space="preserve"> poz. </w:t>
      </w:r>
      <w:r w:rsidR="000E23AB">
        <w:rPr>
          <w:rFonts w:asciiTheme="minorHAnsi" w:hAnsiTheme="minorHAnsi" w:cstheme="minorHAnsi"/>
          <w:b/>
          <w:bCs/>
          <w:sz w:val="22"/>
          <w:szCs w:val="22"/>
        </w:rPr>
        <w:t>507</w:t>
      </w:r>
      <w:r w:rsidR="000E23AB" w:rsidRPr="000E23AB">
        <w:rPr>
          <w:rFonts w:asciiTheme="minorHAnsi" w:hAnsiTheme="minorHAnsi" w:cstheme="minorHAnsi"/>
          <w:b/>
          <w:bCs/>
          <w:sz w:val="22"/>
          <w:szCs w:val="22"/>
        </w:rPr>
        <w:t xml:space="preserve"> ze zm.) i w art. 5k rozporządzenia Rady (UE) nr 833/2014 z dnia 31 lipca 2014 r.</w:t>
      </w:r>
      <w:r w:rsidR="000E23AB" w:rsidRPr="000E23AB">
        <w:rPr>
          <w:rFonts w:asciiTheme="minorHAnsi" w:hAnsiTheme="minorHAnsi" w:cstheme="minorHAnsi"/>
          <w:sz w:val="22"/>
          <w:szCs w:val="22"/>
        </w:rPr>
        <w:t xml:space="preserve"> dotyczącego środków ograniczających w związku z działaniami Rosji destabilizującymi sytuację na Ukrainie (Dz. Urz. UE nr L 111 z 8.4.2022, str. 1) - </w:t>
      </w:r>
      <w:r w:rsidR="00445D2F" w:rsidRPr="00445D2F">
        <w:rPr>
          <w:rFonts w:asciiTheme="minorHAnsi" w:hAnsiTheme="minorHAnsi" w:cstheme="minorHAnsi"/>
          <w:sz w:val="22"/>
          <w:szCs w:val="22"/>
        </w:rPr>
        <w:t xml:space="preserve"> </w:t>
      </w:r>
      <w:r w:rsidRPr="00445D2F">
        <w:rPr>
          <w:rFonts w:asciiTheme="minorHAnsi" w:hAnsiTheme="minorHAnsi" w:cstheme="minorHAnsi"/>
          <w:sz w:val="22"/>
          <w:szCs w:val="22"/>
        </w:rPr>
        <w:t xml:space="preserve">wzór oświadczenia stanowi </w:t>
      </w:r>
      <w:r w:rsidRPr="00445D2F">
        <w:rPr>
          <w:rFonts w:asciiTheme="minorHAnsi" w:hAnsiTheme="minorHAnsi" w:cstheme="minorHAnsi"/>
          <w:b/>
          <w:sz w:val="22"/>
          <w:szCs w:val="22"/>
        </w:rPr>
        <w:t>Załącznik nr 7 do SWZ</w:t>
      </w:r>
      <w:r w:rsidR="00445D2F">
        <w:rPr>
          <w:rFonts w:asciiTheme="minorHAnsi" w:hAnsiTheme="minorHAnsi" w:cstheme="minorHAnsi"/>
          <w:b/>
          <w:sz w:val="22"/>
          <w:szCs w:val="22"/>
        </w:rPr>
        <w:t>;</w:t>
      </w:r>
    </w:p>
    <w:p w14:paraId="0FDF3C86" w14:textId="1D79D001" w:rsidR="008D1155" w:rsidRPr="00445D2F" w:rsidRDefault="00445D2F" w:rsidP="000B2516">
      <w:pPr>
        <w:numPr>
          <w:ilvl w:val="1"/>
          <w:numId w:val="36"/>
        </w:numPr>
        <w:tabs>
          <w:tab w:val="left" w:pos="1843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445D2F">
        <w:rPr>
          <w:rFonts w:asciiTheme="minorHAnsi" w:hAnsiTheme="minorHAnsi" w:cstheme="minorHAnsi"/>
          <w:b/>
          <w:sz w:val="22"/>
          <w:szCs w:val="22"/>
        </w:rPr>
        <w:t xml:space="preserve">Informacja z Krajowego Rejestru Karnego </w:t>
      </w:r>
      <w:r w:rsidRPr="00445D2F">
        <w:rPr>
          <w:rFonts w:asciiTheme="minorHAnsi" w:hAnsiTheme="minorHAnsi" w:cstheme="minorHAnsi"/>
          <w:sz w:val="22"/>
          <w:szCs w:val="22"/>
        </w:rPr>
        <w:t>w zakresie dotyczącym podstaw wykluczenia wskazanych w art. 108 ust. 1 pkt 1,</w:t>
      </w:r>
      <w:r w:rsidR="007C492E">
        <w:rPr>
          <w:rFonts w:asciiTheme="minorHAnsi" w:hAnsiTheme="minorHAnsi" w:cstheme="minorHAnsi"/>
          <w:sz w:val="22"/>
          <w:szCs w:val="22"/>
        </w:rPr>
        <w:t xml:space="preserve"> </w:t>
      </w:r>
      <w:r w:rsidRPr="00445D2F">
        <w:rPr>
          <w:rFonts w:asciiTheme="minorHAnsi" w:hAnsiTheme="minorHAnsi" w:cstheme="minorHAnsi"/>
          <w:sz w:val="22"/>
          <w:szCs w:val="22"/>
        </w:rPr>
        <w:t>2 i 4 ustawy PZP - sporządzona nie wcześniej niż 6 miesięcy przed jej złożeniem.</w:t>
      </w:r>
    </w:p>
    <w:p w14:paraId="0E17CD19" w14:textId="430ECC5B" w:rsidR="00445D2F" w:rsidRPr="004B1DC3" w:rsidRDefault="00445D2F" w:rsidP="000B2516">
      <w:pPr>
        <w:numPr>
          <w:ilvl w:val="2"/>
          <w:numId w:val="36"/>
        </w:numPr>
        <w:tabs>
          <w:tab w:val="left" w:pos="1843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4B1DC3">
        <w:rPr>
          <w:rFonts w:ascii="Calibri" w:hAnsi="Calibri" w:cs="Calibri"/>
          <w:sz w:val="22"/>
          <w:szCs w:val="22"/>
        </w:rPr>
        <w:t xml:space="preserve">Jeżeli Wykonawca ma </w:t>
      </w:r>
      <w:r w:rsidRPr="004B1DC3">
        <w:rPr>
          <w:rFonts w:asciiTheme="minorHAnsi" w:hAnsiTheme="minorHAnsi" w:cstheme="minorHAnsi"/>
          <w:sz w:val="22"/>
          <w:szCs w:val="22"/>
        </w:rPr>
        <w:t xml:space="preserve">siedzibę lub miejsce zamieszkania </w:t>
      </w:r>
      <w:r w:rsidR="007B4555" w:rsidRPr="007B4555">
        <w:rPr>
          <w:rFonts w:asciiTheme="minorHAnsi" w:hAnsiTheme="minorHAnsi" w:cstheme="minorHAnsi"/>
          <w:sz w:val="22"/>
          <w:szCs w:val="22"/>
        </w:rPr>
        <w:t xml:space="preserve">ma osoba, której </w:t>
      </w:r>
      <w:r w:rsidR="00BF0B79">
        <w:rPr>
          <w:rFonts w:asciiTheme="minorHAnsi" w:hAnsiTheme="minorHAnsi" w:cstheme="minorHAnsi"/>
          <w:sz w:val="22"/>
          <w:szCs w:val="22"/>
        </w:rPr>
        <w:t>dotyczy</w:t>
      </w:r>
      <w:r w:rsidR="00110FE3">
        <w:rPr>
          <w:rFonts w:asciiTheme="minorHAnsi" w:hAnsiTheme="minorHAnsi" w:cstheme="minorHAnsi"/>
          <w:sz w:val="22"/>
          <w:szCs w:val="22"/>
        </w:rPr>
        <w:t xml:space="preserve"> informacja lub dokument</w:t>
      </w:r>
      <w:r w:rsidR="00D95C3D">
        <w:rPr>
          <w:rFonts w:asciiTheme="minorHAnsi" w:hAnsiTheme="minorHAnsi" w:cstheme="minorHAnsi"/>
          <w:sz w:val="22"/>
          <w:szCs w:val="22"/>
        </w:rPr>
        <w:t xml:space="preserve"> </w:t>
      </w:r>
      <w:r w:rsidRPr="004B1DC3">
        <w:rPr>
          <w:rFonts w:asciiTheme="minorHAnsi" w:hAnsiTheme="minorHAnsi" w:cstheme="minorHAnsi"/>
          <w:sz w:val="22"/>
          <w:szCs w:val="22"/>
        </w:rPr>
        <w:t xml:space="preserve">poza granicami Rzeczypospolitej Polskiej, zamiast </w:t>
      </w:r>
      <w:r w:rsidR="004B1DC3" w:rsidRPr="004B1DC3">
        <w:rPr>
          <w:rFonts w:asciiTheme="minorHAnsi" w:hAnsiTheme="minorHAnsi" w:cstheme="minorHAnsi"/>
          <w:sz w:val="22"/>
          <w:szCs w:val="22"/>
        </w:rPr>
        <w:t>informacji z Krajowego Rejestru Karnego</w:t>
      </w:r>
      <w:r w:rsidRPr="004B1DC3">
        <w:rPr>
          <w:rFonts w:asciiTheme="minorHAnsi" w:hAnsiTheme="minorHAnsi" w:cstheme="minorHAnsi"/>
          <w:sz w:val="22"/>
          <w:szCs w:val="22"/>
        </w:rPr>
        <w:t>, o których mowa w pkt. 2.1.</w:t>
      </w:r>
      <w:r w:rsidR="00F9309A">
        <w:rPr>
          <w:rFonts w:asciiTheme="minorHAnsi" w:hAnsiTheme="minorHAnsi" w:cstheme="minorHAnsi"/>
          <w:sz w:val="22"/>
          <w:szCs w:val="22"/>
        </w:rPr>
        <w:t>3</w:t>
      </w:r>
      <w:r w:rsidRPr="004B1DC3">
        <w:rPr>
          <w:rFonts w:asciiTheme="minorHAnsi" w:hAnsiTheme="minorHAnsi" w:cstheme="minorHAnsi"/>
          <w:sz w:val="22"/>
          <w:szCs w:val="22"/>
        </w:rPr>
        <w:t xml:space="preserve">, składa informację z odpowiedniego rejestru, takiego jak rejestr sądowy, albo, w przypadku braku takiego rejestru, inny równoważny dokument wydany przez właściwy organ sądowy lub administracyjny kraju, w którym wykonawca ma siedzibę lub miejsce zamieszkania </w:t>
      </w:r>
      <w:r w:rsidR="004B1DC3" w:rsidRPr="004B1DC3">
        <w:rPr>
          <w:rFonts w:asciiTheme="minorHAnsi" w:hAnsiTheme="minorHAnsi" w:cstheme="minorHAnsi"/>
          <w:sz w:val="22"/>
          <w:szCs w:val="22"/>
        </w:rPr>
        <w:t>w zakresie o którym mowa w pkt. 2.</w:t>
      </w:r>
      <w:r w:rsidR="00F9309A">
        <w:rPr>
          <w:rFonts w:asciiTheme="minorHAnsi" w:hAnsiTheme="minorHAnsi" w:cstheme="minorHAnsi"/>
          <w:sz w:val="22"/>
          <w:szCs w:val="22"/>
        </w:rPr>
        <w:t>3</w:t>
      </w:r>
      <w:r w:rsidR="004B1DC3" w:rsidRPr="004B1DC3">
        <w:rPr>
          <w:rFonts w:asciiTheme="minorHAnsi" w:hAnsiTheme="minorHAnsi" w:cstheme="minorHAnsi"/>
          <w:sz w:val="22"/>
          <w:szCs w:val="22"/>
        </w:rPr>
        <w:t xml:space="preserve"> - sporządzona nie wcześniej niż 6 miesięcy przed jej złożeniem.</w:t>
      </w:r>
    </w:p>
    <w:p w14:paraId="4121C2BC" w14:textId="67A86231" w:rsidR="00445D2F" w:rsidRPr="004B1DC3" w:rsidRDefault="00445D2F" w:rsidP="000B2516">
      <w:pPr>
        <w:numPr>
          <w:ilvl w:val="2"/>
          <w:numId w:val="36"/>
        </w:numPr>
        <w:tabs>
          <w:tab w:val="left" w:pos="1843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4B1DC3">
        <w:rPr>
          <w:rFonts w:asciiTheme="minorHAnsi" w:hAnsiTheme="minorHAnsi" w:cstheme="minorHAnsi"/>
          <w:sz w:val="22"/>
          <w:szCs w:val="22"/>
        </w:rPr>
        <w:t xml:space="preserve">Jeżeli w kraju, w którym </w:t>
      </w:r>
      <w:r w:rsidR="007B4555">
        <w:rPr>
          <w:rFonts w:asciiTheme="minorHAnsi" w:hAnsiTheme="minorHAnsi" w:cstheme="minorHAnsi"/>
          <w:sz w:val="22"/>
          <w:szCs w:val="22"/>
        </w:rPr>
        <w:t>w</w:t>
      </w:r>
      <w:r w:rsidRPr="004B1DC3">
        <w:rPr>
          <w:rFonts w:asciiTheme="minorHAnsi" w:hAnsiTheme="minorHAnsi" w:cstheme="minorHAnsi"/>
          <w:sz w:val="22"/>
          <w:szCs w:val="22"/>
        </w:rPr>
        <w:t>ykonawca ma siedzibę lub miejsce zamieszkania</w:t>
      </w:r>
      <w:r w:rsidR="007B4555">
        <w:rPr>
          <w:rFonts w:asciiTheme="minorHAnsi" w:hAnsiTheme="minorHAnsi" w:cstheme="minorHAnsi"/>
          <w:sz w:val="22"/>
          <w:szCs w:val="22"/>
        </w:rPr>
        <w:t xml:space="preserve"> </w:t>
      </w:r>
      <w:r w:rsidR="007B4555" w:rsidRPr="007B4555">
        <w:rPr>
          <w:rFonts w:asciiTheme="minorHAnsi" w:hAnsiTheme="minorHAnsi" w:cstheme="minorHAnsi"/>
          <w:sz w:val="22"/>
          <w:szCs w:val="22"/>
        </w:rPr>
        <w:t>lub miejsce zamieszkania ma osoba, której dotyczy informacja lub dokument</w:t>
      </w:r>
      <w:r w:rsidRPr="004B1DC3">
        <w:rPr>
          <w:rFonts w:asciiTheme="minorHAnsi" w:hAnsiTheme="minorHAnsi" w:cstheme="minorHAnsi"/>
          <w:sz w:val="22"/>
          <w:szCs w:val="22"/>
        </w:rPr>
        <w:t xml:space="preserve">, nie wydaje się dokumentów, o których mowa w </w:t>
      </w:r>
      <w:r w:rsidR="007B4555">
        <w:rPr>
          <w:rFonts w:asciiTheme="minorHAnsi" w:hAnsiTheme="minorHAnsi" w:cstheme="minorHAnsi"/>
          <w:sz w:val="22"/>
          <w:szCs w:val="22"/>
        </w:rPr>
        <w:t>pkt. 2.3.</w:t>
      </w:r>
      <w:r w:rsidR="004B1DC3" w:rsidRPr="004B1DC3">
        <w:rPr>
          <w:rFonts w:asciiTheme="minorHAnsi" w:hAnsiTheme="minorHAnsi" w:cstheme="minorHAnsi"/>
          <w:sz w:val="22"/>
          <w:szCs w:val="22"/>
        </w:rPr>
        <w:t>1</w:t>
      </w:r>
      <w:r w:rsidRPr="004B1DC3">
        <w:rPr>
          <w:rFonts w:asciiTheme="minorHAnsi" w:hAnsiTheme="minorHAnsi" w:cstheme="minorHAnsi"/>
          <w:sz w:val="22"/>
          <w:szCs w:val="22"/>
        </w:rPr>
        <w:t xml:space="preserve">, </w:t>
      </w:r>
      <w:r w:rsidR="007B4555" w:rsidRPr="007B4555">
        <w:rPr>
          <w:rFonts w:asciiTheme="minorHAnsi" w:hAnsiTheme="minorHAnsi"/>
          <w:color w:val="404040" w:themeColor="text1" w:themeTint="BF"/>
          <w:sz w:val="22"/>
        </w:rPr>
        <w:t>lub gdy dokumenty te nie odnoszą się do wszystkich przypadków</w:t>
      </w:r>
      <w:r w:rsidR="007B4555" w:rsidRPr="006716E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</w:t>
      </w:r>
      <w:r w:rsidR="007B4555" w:rsidRPr="007B4555">
        <w:rPr>
          <w:rFonts w:asciiTheme="minorHAnsi" w:hAnsiTheme="minorHAnsi"/>
          <w:color w:val="404040" w:themeColor="text1" w:themeTint="BF"/>
          <w:sz w:val="22"/>
        </w:rPr>
        <w:t xml:space="preserve"> o których mowa w art. 108 ust. </w:t>
      </w:r>
      <w:r w:rsidR="007B4555" w:rsidRPr="006716E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1 pkt 1, 2 i 4, art. 109 ust. </w:t>
      </w:r>
      <w:r w:rsidR="007B4555" w:rsidRPr="007B4555">
        <w:rPr>
          <w:rFonts w:asciiTheme="minorHAnsi" w:hAnsiTheme="minorHAnsi"/>
          <w:color w:val="404040" w:themeColor="text1" w:themeTint="BF"/>
          <w:sz w:val="22"/>
        </w:rPr>
        <w:t>1 pkt 1,</w:t>
      </w:r>
      <w:r w:rsidR="007B4555" w:rsidRPr="006716E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7B4555" w:rsidRPr="007B4555">
        <w:rPr>
          <w:rFonts w:asciiTheme="minorHAnsi" w:hAnsiTheme="minorHAnsi"/>
          <w:color w:val="404040" w:themeColor="text1" w:themeTint="BF"/>
          <w:sz w:val="22"/>
        </w:rPr>
        <w:t xml:space="preserve">2 </w:t>
      </w:r>
      <w:r w:rsidR="007B4555" w:rsidRPr="006716E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lit. a i b oraz pkt 3 ustawy</w:t>
      </w:r>
      <w:r w:rsidR="007B4555" w:rsidRPr="007B4555">
        <w:rPr>
          <w:rFonts w:asciiTheme="minorHAnsi" w:hAnsiTheme="minorHAnsi"/>
          <w:color w:val="404040" w:themeColor="text1" w:themeTint="BF"/>
          <w:sz w:val="22"/>
        </w:rPr>
        <w:t xml:space="preserve">, zastępuje się je odpowiednio w całości lub w części dokumentem zawierającym odpowiednio oświadczenie </w:t>
      </w:r>
      <w:r w:rsidR="007B4555" w:rsidRPr="006716E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="007B4555" w:rsidRPr="007B4555">
        <w:rPr>
          <w:rFonts w:asciiTheme="minorHAnsi" w:hAnsiTheme="minorHAnsi"/>
          <w:color w:val="404040" w:themeColor="text1" w:themeTint="BF"/>
          <w:sz w:val="22"/>
        </w:rPr>
        <w:t xml:space="preserve">ykonawcy, ze wskazaniem osoby albo osób uprawnionych do jego reprezentacji, lub oświadczenie osoby, której dokument miał dotyczyć, złożone pod przysięgą, lub, jeżeli w kraju, w którym </w:t>
      </w:r>
      <w:r w:rsidR="007B4555" w:rsidRPr="006716E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="007B4555" w:rsidRPr="007B4555">
        <w:rPr>
          <w:rFonts w:asciiTheme="minorHAnsi" w:hAnsiTheme="minorHAnsi"/>
          <w:color w:val="404040" w:themeColor="text1" w:themeTint="BF"/>
          <w:sz w:val="22"/>
        </w:rPr>
        <w:t>ykonawca ma siedzibę lub miejsce zamieszkania</w:t>
      </w:r>
      <w:r w:rsidR="007B4555" w:rsidRPr="006716E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lub miejsce zamieszkania ma osoba, której dokument miał dotyczyć,</w:t>
      </w:r>
      <w:r w:rsidR="007B4555" w:rsidRPr="007B4555">
        <w:rPr>
          <w:rFonts w:asciiTheme="minorHAnsi" w:hAnsiTheme="minorHAnsi"/>
          <w:color w:val="404040" w:themeColor="text1" w:themeTint="BF"/>
          <w:sz w:val="22"/>
        </w:rPr>
        <w:t xml:space="preserve"> nie ma przepisów o oświadczeniu pod przysięgą, złożone przed organem sądowym lub administracyjnym, notariuszem, organem samorządu zawodowego lub gospodarczego, właściwym ze względu na siedzibę lub miejsce zamieszkania </w:t>
      </w:r>
      <w:r w:rsidR="007B4555" w:rsidRPr="006716E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wykonawcy lub miejsce zamieszkania osoby, której dokument miał dotyczyć</w:t>
      </w:r>
      <w:r w:rsidR="007B4555" w:rsidRPr="007B4555">
        <w:rPr>
          <w:rFonts w:asciiTheme="minorHAnsi" w:hAnsiTheme="minorHAnsi"/>
          <w:color w:val="404040" w:themeColor="text1" w:themeTint="BF"/>
          <w:sz w:val="22"/>
        </w:rPr>
        <w:t>.</w:t>
      </w:r>
    </w:p>
    <w:p w14:paraId="43500052" w14:textId="439AB561" w:rsidR="00DA415F" w:rsidRPr="00934719" w:rsidRDefault="00DA415F" w:rsidP="000B2516">
      <w:pPr>
        <w:numPr>
          <w:ilvl w:val="1"/>
          <w:numId w:val="36"/>
        </w:numPr>
        <w:tabs>
          <w:tab w:val="left" w:pos="1843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93471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 nie wzywa do złożenia podmiotowych środków dowodowych, jeżeli</w:t>
      </w:r>
      <w:r w:rsidR="007B70B8" w:rsidRPr="0093471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93471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może je uzyskać za pomocą bezpłatnych i ogólnodostępnych baz danych, w szczególności rejestrów publicznych w rozumieniu ustawy z dnia 17 lutego 2005 r. o informatyzacji działalności podmiotów realizujących </w:t>
      </w:r>
      <w:r w:rsidRPr="00934719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 xml:space="preserve">zadania publiczne, o ile </w:t>
      </w:r>
      <w:r w:rsidR="00282090" w:rsidRPr="0093471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93471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ykonawca wskazał w oświadczeniu, o którym mowa w art. 125 ust. 1 ustawy PZP dane umożliwiające dostęp do tych środków</w:t>
      </w:r>
      <w:r w:rsidR="00685166" w:rsidRPr="0093471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. </w:t>
      </w:r>
    </w:p>
    <w:bookmarkEnd w:id="22"/>
    <w:p w14:paraId="12DEEB7E" w14:textId="464D0590" w:rsidR="00DA415F" w:rsidRPr="00934719" w:rsidRDefault="00DA415F" w:rsidP="000B2516">
      <w:pPr>
        <w:numPr>
          <w:ilvl w:val="1"/>
          <w:numId w:val="36"/>
        </w:numPr>
        <w:tabs>
          <w:tab w:val="left" w:pos="1843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93471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Wykonawca nie jest zobowiązany do złożenia podmiotowych środków dowodowych, które </w:t>
      </w:r>
      <w:r w:rsidR="00B4312F" w:rsidRPr="0093471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</w:t>
      </w:r>
      <w:r w:rsidRPr="0093471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amawiający posiada, jeżeli </w:t>
      </w:r>
      <w:r w:rsidR="00282090" w:rsidRPr="0093471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93471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ykonawca wskaże te środki oraz potwierdzi ich prawidłowość i aktualność.</w:t>
      </w:r>
    </w:p>
    <w:p w14:paraId="57073A20" w14:textId="081C8E33" w:rsidR="00374F55" w:rsidRDefault="00DA415F" w:rsidP="000B2516">
      <w:pPr>
        <w:numPr>
          <w:ilvl w:val="1"/>
          <w:numId w:val="36"/>
        </w:numPr>
        <w:tabs>
          <w:tab w:val="left" w:pos="1843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31399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zakresie nieuregulowanym ustawą PZP lub niniejszą SWZ do oświadczeń i dokumentów składanych przez Wykonawcę w postępowaniu zastosowanie mają w szczególności przepisy </w:t>
      </w:r>
      <w:r w:rsidR="0007451B" w:rsidRPr="0031399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R</w:t>
      </w:r>
      <w:r w:rsidRPr="0031399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ozporządzenia Ministra Rozwoju Pracy i Technologii z dnia 23 grudnia 2020 r. w sprawie podmiotowych środków dowodowych oraz innych dokumentów lub oświadczeń, jakich może żądać </w:t>
      </w:r>
      <w:r w:rsidR="00997EA9" w:rsidRPr="0031399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</w:t>
      </w:r>
      <w:r w:rsidRPr="0031399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amawiający od </w:t>
      </w:r>
      <w:r w:rsidR="00282090" w:rsidRPr="0031399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31399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ykonawcy </w:t>
      </w:r>
      <w:bookmarkStart w:id="23" w:name="_Hlk178590225"/>
      <w:r w:rsidR="007B4555" w:rsidRPr="007B45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ze zmianami wprowadzonymi Rozporządzeniem Ministra Rozwoju i Technologii z dnia 03 sierpnia 2023 r. (t.j. Dz.U. z 2023 poz. 1824) </w:t>
      </w:r>
      <w:bookmarkEnd w:id="23"/>
      <w:r w:rsidR="007B4555" w:rsidRPr="007B45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oraz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Pr="0031399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  <w:bookmarkEnd w:id="21"/>
    </w:p>
    <w:p w14:paraId="22887767" w14:textId="29AD514D" w:rsidR="007B4555" w:rsidRPr="007B4555" w:rsidRDefault="007B4555" w:rsidP="000B2516">
      <w:pPr>
        <w:numPr>
          <w:ilvl w:val="1"/>
          <w:numId w:val="36"/>
        </w:numPr>
        <w:tabs>
          <w:tab w:val="left" w:pos="1843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7B45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celu realizacji zakazu, o którym mowa w art. 5k rozporządzenia Rady UE 833/2014 w brzmieniu nadanym rozporządzeniem Rady UE 2022/576, Zamawiający przed zawarciem umowy o zamówienie publiczne, może zażądać od Wykonawcy (wykonawców wspólnie ubiegających się o udzielenie zamówienia publicznego), którego (których) oferta została wybrana jako najkorzystniejsza, a także od podwykonawców Wykonawcy, w przypadku gdy przypada na nich ponad 10 % wartości zamówienia, następujących podmiotowych środków dowodowych: </w:t>
      </w:r>
    </w:p>
    <w:p w14:paraId="68596DA0" w14:textId="77777777" w:rsidR="007B4555" w:rsidRPr="007B4555" w:rsidRDefault="007B4555" w:rsidP="000B2516">
      <w:pPr>
        <w:numPr>
          <w:ilvl w:val="2"/>
          <w:numId w:val="36"/>
        </w:numPr>
        <w:tabs>
          <w:tab w:val="left" w:pos="1843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7B45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Oświadczenia o nie pozostawaniu objętym zakazem, o którym mowa w art. 5k rozporządzenia Rady UE 833/2014 w brzmieniu nadanym rozporządzeniem Rady UE 2022/576, aktualnego na dzień jego złożenia;</w:t>
      </w:r>
    </w:p>
    <w:p w14:paraId="3AEF33B7" w14:textId="6B0163B1" w:rsidR="007B4555" w:rsidRPr="007B4555" w:rsidRDefault="007B4555" w:rsidP="000B2516">
      <w:pPr>
        <w:numPr>
          <w:ilvl w:val="2"/>
          <w:numId w:val="36"/>
        </w:numPr>
        <w:tabs>
          <w:tab w:val="left" w:pos="1843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7B45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odpisu lub informacji z Krajowego Rejestru Sądowego lub z Centralnej Ewidencji  i Informacji o Działalności Gospodarczej, sporządzony nie wcześniej niż przed 24 lutego 2022 roku, jeżeli odrębne przepisy wymagają wpisu do rejestru lub ewidencji, lub równoważnego dokumentu zagranicznego;</w:t>
      </w:r>
    </w:p>
    <w:p w14:paraId="059FC3A8" w14:textId="77777777" w:rsidR="007B4555" w:rsidRPr="007B4555" w:rsidRDefault="007B4555" w:rsidP="000B2516">
      <w:pPr>
        <w:numPr>
          <w:ilvl w:val="2"/>
          <w:numId w:val="36"/>
        </w:numPr>
        <w:tabs>
          <w:tab w:val="left" w:pos="1843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7B45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informacji z Centralnego Rejestru Beneficjentów Rzeczywistych, jeżeli odrębne przepisy wymagają wpisu do tego rejestru, sporządzoną nie wcześniej niż przed 24 lutego 2022 roku;</w:t>
      </w:r>
    </w:p>
    <w:p w14:paraId="5D21C524" w14:textId="77777777" w:rsidR="007B4555" w:rsidRPr="007B4555" w:rsidRDefault="007B4555" w:rsidP="000B2516">
      <w:pPr>
        <w:numPr>
          <w:ilvl w:val="2"/>
          <w:numId w:val="36"/>
        </w:numPr>
        <w:tabs>
          <w:tab w:val="left" w:pos="1843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7B45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informacji z rejestru akcjonariuszy, o którym mowa w art. 3281 Kodeksu spółek handlowych lub rejestru udziałów księgi udziałów, o której mowa w art. 188 Kodeksu spółek handlowych.</w:t>
      </w:r>
    </w:p>
    <w:p w14:paraId="2685840E" w14:textId="0E6660DD" w:rsidR="00ED28A9" w:rsidRDefault="00ED28A9" w:rsidP="000B2516">
      <w:pPr>
        <w:numPr>
          <w:ilvl w:val="0"/>
          <w:numId w:val="36"/>
        </w:numPr>
        <w:tabs>
          <w:tab w:val="left" w:pos="426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BC2C3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Jeżeli wykonawca nie złożył oświadczenia, o którym mowa w art. 125 ust. 1 (</w:t>
      </w:r>
      <w:r w:rsidR="007B45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JEDZ</w:t>
      </w:r>
      <w:r w:rsidRPr="00BC2C3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), podmiotowych</w:t>
      </w:r>
      <w:r w:rsidRPr="008B392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środków dowodowych, innych dokumentów lub oświadczeń składanych w postępowaniu lub są one niekompletne lub zawierają błędy, zamawiający wzywa wykonawcę odpowiednio</w:t>
      </w:r>
      <w:r w:rsidRPr="00BC2C3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do ich złożenia, poprawienia lub uzupełnienia w wyznaczonym terminie</w:t>
      </w:r>
      <w:r w:rsidR="00BC2C37" w:rsidRPr="00BC2C3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 chyba że oferta wykonawcy podlega odrzuceniu</w:t>
      </w:r>
      <w:r w:rsidR="00BC2C3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BC2C37" w:rsidRPr="00BC2C3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bez względu na ich złożenie, uzupełnienie lub poprawienie lub zachodzą przesłanki unieważnienia postępowania.</w:t>
      </w:r>
    </w:p>
    <w:p w14:paraId="1FA6B8EA" w14:textId="6F719A45" w:rsidR="007B4555" w:rsidRPr="007B4555" w:rsidRDefault="007B4555" w:rsidP="000B2516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</w:pPr>
      <w:r w:rsidRPr="007B4555"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Przepisy dotyczące Wykonawcy stosuje się odpowiednio do Wykonawców wspólnie ubiegających się o udzielenie zamówienia.</w:t>
      </w:r>
    </w:p>
    <w:p w14:paraId="0C70AC70" w14:textId="2ECEF5E5" w:rsidR="001B571B" w:rsidRPr="002F6B36" w:rsidRDefault="008B54FE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24" w:name="_Toc65831751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podwykonawstwo</w:t>
      </w:r>
      <w:bookmarkEnd w:id="24"/>
    </w:p>
    <w:p w14:paraId="4A2892D2" w14:textId="646CC117" w:rsidR="008B54FE" w:rsidRPr="002F6B36" w:rsidRDefault="008B54FE" w:rsidP="00406EEF">
      <w:pPr>
        <w:numPr>
          <w:ilvl w:val="0"/>
          <w:numId w:val="17"/>
        </w:numPr>
        <w:suppressAutoHyphens w:val="0"/>
        <w:spacing w:before="120" w:line="271" w:lineRule="auto"/>
        <w:ind w:left="357" w:hanging="35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Wykonawca może powierzyć wykonanie części zamówienia podwykonawcy (podwykonawcom). </w:t>
      </w:r>
    </w:p>
    <w:p w14:paraId="11954FEB" w14:textId="0F5A8C9E" w:rsidR="008B54FE" w:rsidRPr="002F6B36" w:rsidRDefault="008B54FE" w:rsidP="00406EEF">
      <w:pPr>
        <w:numPr>
          <w:ilvl w:val="0"/>
          <w:numId w:val="17"/>
        </w:numPr>
        <w:suppressAutoHyphens w:val="0"/>
        <w:spacing w:before="120" w:line="271" w:lineRule="auto"/>
        <w:ind w:left="357" w:hanging="35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 xml:space="preserve">Zamawiający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nie zastrzega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obowiązku osobistego wykonania przez Wykonawcę kluczowych części zamówienia.</w:t>
      </w:r>
    </w:p>
    <w:p w14:paraId="2827A4BE" w14:textId="2E798C93" w:rsidR="008B54FE" w:rsidRPr="002F6B36" w:rsidRDefault="008B54FE" w:rsidP="00406EEF">
      <w:pPr>
        <w:numPr>
          <w:ilvl w:val="0"/>
          <w:numId w:val="17"/>
        </w:numPr>
        <w:suppressAutoHyphens w:val="0"/>
        <w:spacing w:before="120" w:line="271" w:lineRule="auto"/>
        <w:ind w:left="357" w:hanging="35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bookmarkStart w:id="25" w:name="_Hlk64876232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Zamawiający wymaga, aby w przypadku powierzenia części zamówienia podwykonawcom, </w:t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Wykonawca wskazał w </w:t>
      </w:r>
      <w:r w:rsidR="007B455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O</w:t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fercie części zamówienia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 których wykonanie zamierza powierzyć podwykonawcom oraz podał (o ile są mu wiadome na tym etapie) nazwy (firmy) tych podwykonawców</w:t>
      </w:r>
      <w:bookmarkEnd w:id="25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36A397C4" w14:textId="0B93F44E" w:rsidR="007B70B8" w:rsidRDefault="007B70B8" w:rsidP="00D22460">
      <w:pPr>
        <w:numPr>
          <w:ilvl w:val="0"/>
          <w:numId w:val="17"/>
        </w:numPr>
        <w:suppressAutoHyphens w:val="0"/>
        <w:spacing w:before="120" w:line="271" w:lineRule="auto"/>
        <w:ind w:left="357" w:hanging="35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Zamawiający może żądać od Wykonawcy przedstawienia podmiotowych środków dowodowych, o których mowa w </w:t>
      </w:r>
      <w:r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pkt 2.</w:t>
      </w:r>
      <w:r w:rsidR="00F9309A"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3</w:t>
      </w:r>
      <w:r w:rsidR="00E87CA3"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Rozdziału</w:t>
      </w:r>
      <w:r w:rsidR="00E87CA3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VIII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potwierdzających, że nie zachodzą wobec podwykonawców podstawy wykluczenia z postępowania. </w:t>
      </w:r>
    </w:p>
    <w:p w14:paraId="26B0F632" w14:textId="79D4317F" w:rsidR="007B4555" w:rsidRPr="007B4555" w:rsidRDefault="007B4555" w:rsidP="00D22460">
      <w:pPr>
        <w:numPr>
          <w:ilvl w:val="0"/>
          <w:numId w:val="17"/>
        </w:numPr>
        <w:suppressAutoHyphens w:val="0"/>
        <w:spacing w:before="120" w:line="271" w:lineRule="auto"/>
        <w:ind w:left="357" w:hanging="35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7B455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 wymaga, by w stosunku do podmiotu, będącego podwykonawcą, na którego przypada ponad 10% wartości zamówienia, Wykonawca złożył oświadczenie, że nie zachodzą podstawy wykluczenia z postępowania o udzielenie zamówienia przewidziane w art. 5k rozporządzenia 833/2014 w brzmieniu nadanym rozporządzeniem 2022/576 – stosowane oświadczenie zawarte we wzorze oświadczenia Załącznik nr 8 do SWZ.</w:t>
      </w:r>
    </w:p>
    <w:p w14:paraId="1110553E" w14:textId="2ADC59E8" w:rsidR="00B6260A" w:rsidRPr="002F6B36" w:rsidRDefault="002A2C62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26" w:name="_Toc65831752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informacja dla wykonawców wspólnie ubiegających się o udzielenie zamówienia (konsorcja)</w:t>
      </w:r>
      <w:bookmarkEnd w:id="26"/>
    </w:p>
    <w:p w14:paraId="28CB8D02" w14:textId="77777777" w:rsidR="0021528F" w:rsidRPr="002F6B36" w:rsidRDefault="00B6260A" w:rsidP="00406EEF">
      <w:pPr>
        <w:numPr>
          <w:ilvl w:val="0"/>
          <w:numId w:val="7"/>
        </w:numPr>
        <w:tabs>
          <w:tab w:val="left" w:pos="426"/>
        </w:tabs>
        <w:spacing w:before="12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Wykonawcy mogą wspólnie ubiegać się o udzielenie zamówienia. W takiej sytuacji zgodnie z art. 445 ustawy PZP Wykonawcy ponoszą solidarną odpowiedzialność za wykonanie umowy.</w:t>
      </w:r>
    </w:p>
    <w:p w14:paraId="7AE1BCE7" w14:textId="775EF16D" w:rsidR="0021528F" w:rsidRPr="00EF4A73" w:rsidRDefault="0021528F" w:rsidP="00406EEF">
      <w:pPr>
        <w:numPr>
          <w:ilvl w:val="0"/>
          <w:numId w:val="7"/>
        </w:numPr>
        <w:tabs>
          <w:tab w:val="left" w:pos="426"/>
        </w:tabs>
        <w:spacing w:before="12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EF4A7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Wykonawcy ustanawiają pełnomocnika do reprezentowania ich w postępowaniu albo do reprezentowania i zawarcia umowy w sprawie zamówienia publicznego</w:t>
      </w:r>
      <w:r w:rsidR="00645B3C" w:rsidRPr="00EF4A7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 zgodnie z art. 58 ust. 2 ustawy PZP</w:t>
      </w:r>
      <w:r w:rsidRPr="00EF4A7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. </w:t>
      </w:r>
      <w:r w:rsidRPr="00EF4A73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Pełnomocnictwo winno być załączone do </w:t>
      </w:r>
      <w:r w:rsidRPr="00912ED9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oferty</w:t>
      </w:r>
      <w:r w:rsidR="00EF4A73" w:rsidRPr="00EF4A73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.</w:t>
      </w:r>
    </w:p>
    <w:p w14:paraId="205945E3" w14:textId="77777777" w:rsidR="00B9050F" w:rsidRPr="002F6B36" w:rsidRDefault="00B9050F" w:rsidP="00B9050F">
      <w:pPr>
        <w:numPr>
          <w:ilvl w:val="0"/>
          <w:numId w:val="7"/>
        </w:numPr>
        <w:tabs>
          <w:tab w:val="left" w:pos="426"/>
        </w:tabs>
        <w:spacing w:before="12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bookmarkStart w:id="27" w:name="_Toc65831753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przypadku Wykonawców wspólnie ubiegających się o udzielenie zamówienia, oświadczeni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e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 których mowa w </w:t>
      </w:r>
      <w:r w:rsidRPr="00D532F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Rozdziale VIII pkt. 1.3.1 SWZ - Jednolity</w:t>
      </w:r>
      <w:r w:rsidRPr="00D8339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Europejski Dokument Zamówienia (ESPD)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i w pkt. 1.3.2 SWZ - </w:t>
      </w:r>
      <w:r w:rsidRPr="002F67C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oświadczenie Wykonawcy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</w:t>
      </w:r>
      <w:r w:rsidRPr="00B9050F">
        <w:rPr>
          <w:rFonts w:asciiTheme="minorHAnsi" w:hAnsiTheme="minorHAnsi"/>
          <w:b/>
          <w:color w:val="404040" w:themeColor="text1" w:themeTint="BF"/>
          <w:sz w:val="22"/>
        </w:rPr>
        <w:t>składa każdy z Wykonawców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wspólnie ubiegających się o zamówienie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. Oświadczenia te potwierdzają brak podstaw wykluczenia oraz spełnianie warunków udziału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  <w:t xml:space="preserve">w postępowaniu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zakresie, w jakim każdy z Wykonawców wykazuje spełnianie warunków udziału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postępowaniu.</w:t>
      </w:r>
    </w:p>
    <w:p w14:paraId="1BDAE950" w14:textId="77777777" w:rsidR="00B9050F" w:rsidRPr="002F6B36" w:rsidRDefault="00B9050F" w:rsidP="00B9050F">
      <w:pPr>
        <w:numPr>
          <w:ilvl w:val="0"/>
          <w:numId w:val="7"/>
        </w:numPr>
        <w:tabs>
          <w:tab w:val="left" w:pos="426"/>
        </w:tabs>
        <w:spacing w:before="120" w:line="271" w:lineRule="auto"/>
        <w:ind w:left="425" w:hanging="425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</w:pPr>
      <w:r w:rsidRPr="00B9050F">
        <w:rPr>
          <w:rFonts w:asciiTheme="minorHAnsi" w:hAnsiTheme="minorHAnsi"/>
          <w:color w:val="404040" w:themeColor="text1" w:themeTint="BF"/>
          <w:sz w:val="22"/>
        </w:rPr>
        <w:t>Oświadczenia i dokumenty potwierdzające</w:t>
      </w:r>
      <w:r w:rsidRPr="00D83398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 brak podstaw do wykluczenia z postępowania, </w:t>
      </w:r>
      <w:bookmarkStart w:id="28" w:name="_Hlk107575963"/>
      <w:r w:rsidRPr="00D83398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w tym oświadczenie dotyczące przynależności lub braku przynależności do tej samej grupy kapitałowej</w:t>
      </w:r>
      <w:bookmarkEnd w:id="28"/>
      <w:r w:rsidRPr="00D83398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, składa każdy z Wykonawców wspólnie ubiegających się o zamówienie.</w:t>
      </w:r>
    </w:p>
    <w:p w14:paraId="7297EFDC" w14:textId="77777777" w:rsidR="00B9050F" w:rsidRDefault="00B9050F" w:rsidP="00B9050F">
      <w:pPr>
        <w:numPr>
          <w:ilvl w:val="0"/>
          <w:numId w:val="7"/>
        </w:numPr>
        <w:tabs>
          <w:tab w:val="left" w:pos="426"/>
        </w:tabs>
        <w:spacing w:before="12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4114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Zamawiający uzna warunek określony w pkt. 2.2 Rozdziału VI SWZ (uprawnienia do prowadzenia określonej działalności gospodarczej lub zawodowej) za spełniony, jeżeli każdy z Wykonawców wspólnie ubiegających się o udzielenie zamówienia posiada uprawnienia do prowadzenia działalności ubezpieczeniowej, z tym że zezwolenie na prowadzenie działalności w zakresie określonej grupy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</w:r>
      <w:r w:rsidRPr="0084114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 działu II ubezpieczeń wymienionej w pkt. 2.2 Rozdziału VI SWZ posiada co najmniej jeden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</w:r>
      <w:r w:rsidRPr="0084114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 Wykonawców wspólnie ubiegających się o zamówienie, który będzie realizował usługę w tym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84114F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zakresie</w:t>
      </w:r>
      <w:r w:rsidRPr="00CE53D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D9C7E7" w14:textId="77777777" w:rsidR="00B9050F" w:rsidRDefault="00B9050F" w:rsidP="00B9050F">
      <w:pPr>
        <w:tabs>
          <w:tab w:val="left" w:pos="426"/>
        </w:tabs>
        <w:spacing w:before="120"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Stosowną informację należy zawrzeć w formularzu ofertowym – odpowiedni Załącznik 4 do SWZ.</w:t>
      </w:r>
    </w:p>
    <w:p w14:paraId="42D6C1DC" w14:textId="77777777" w:rsidR="00B9050F" w:rsidRPr="00483A49" w:rsidRDefault="00B9050F" w:rsidP="00B9050F">
      <w:pPr>
        <w:numPr>
          <w:ilvl w:val="0"/>
          <w:numId w:val="7"/>
        </w:numPr>
        <w:tabs>
          <w:tab w:val="left" w:pos="426"/>
        </w:tabs>
        <w:spacing w:before="12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bookmarkStart w:id="29" w:name="_Hlk108087913"/>
      <w:r w:rsidRPr="00483A49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 xml:space="preserve">Jeżeli została wybrana oferta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483A4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ykonawców wspólnie ubiegających się o udzielenie zamówienia,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</w:t>
      </w:r>
      <w:r w:rsidRPr="00483A4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amawiający może żądać przed zawarciem umowy w sprawie zamówienia publicznego kopii umowy regulującej współpracę tych wykonawców.</w:t>
      </w:r>
    </w:p>
    <w:bookmarkEnd w:id="29"/>
    <w:p w14:paraId="47B9F52A" w14:textId="2149F67D" w:rsidR="00880A28" w:rsidRPr="002F6B36" w:rsidRDefault="00880A28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Umocowanie do reprezentowania Wykonawcy</w:t>
      </w:r>
      <w:bookmarkEnd w:id="27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 </w:t>
      </w:r>
    </w:p>
    <w:p w14:paraId="76C7BCAE" w14:textId="7F0E074D" w:rsidR="004E4338" w:rsidRPr="002F6B36" w:rsidRDefault="00880A28" w:rsidP="00406EEF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W celu potwierdzenia, że osoba działająca w imieniu </w:t>
      </w:r>
      <w:r w:rsidR="004E4338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ykonawcy jest umocowana do jego reprezentowania, </w:t>
      </w:r>
      <w:r w:rsidR="00997EA9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amawiający żąda od </w:t>
      </w:r>
      <w:r w:rsidR="00282090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ykonawcy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odpisu lub informacji z Krajowego Rejestru Sądowego</w:t>
      </w:r>
      <w:r w:rsidR="00D44EDB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lub z</w:t>
      </w:r>
      <w:r w:rsidR="005B12E2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</w:t>
      </w:r>
      <w:r w:rsidR="005B12E2" w:rsidRPr="00132B23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Centralnej Ewidencji i Informacji o Działalności Gospodarczej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lub innego właściwego rejestru. </w:t>
      </w:r>
    </w:p>
    <w:p w14:paraId="127FAA45" w14:textId="12CA3E6F" w:rsidR="006E4BD6" w:rsidRPr="006E4BD6" w:rsidRDefault="006E4BD6" w:rsidP="006E4BD6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6E4BD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Wykonawca nie jest zobowiązany do złożenia dokumentów, o których mowa w pkt. 1, jeżeli Zamawiający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ustawy PZP dane umożliwiające dostęp do tych środków.</w:t>
      </w:r>
    </w:p>
    <w:p w14:paraId="4B0D6286" w14:textId="45BFA398" w:rsidR="004E4338" w:rsidRPr="002F6B36" w:rsidRDefault="00880A28" w:rsidP="00406EEF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Jeżeli w imieniu </w:t>
      </w:r>
      <w:r w:rsidR="004E4338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ykonawcy działa osoba, której umocowanie do jego reprezentowania nie wynika z dokumentów, o których mowa w pkt. </w:t>
      </w:r>
      <w:r w:rsidR="004E4338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1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, </w:t>
      </w:r>
      <w:r w:rsidR="004E4338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amawiający żąda od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</w:t>
      </w:r>
      <w:r w:rsidR="004E4338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ykonawcy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pełnomocnictwa lub innego dokumentu potwierdzającego umocowanie do reprezentowania </w:t>
      </w:r>
      <w:r w:rsidR="004E4338"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ykonawcy. 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Pełnomocnictwo lub inny dokument potwierdzający umocowanie do reprezentowania </w:t>
      </w:r>
      <w:r w:rsidR="00282090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ykonawcy należy dołączyć do oferty. </w:t>
      </w:r>
    </w:p>
    <w:p w14:paraId="4D2EC007" w14:textId="45BD349C" w:rsidR="001B571B" w:rsidRPr="002F6B36" w:rsidRDefault="00880A28" w:rsidP="00406EEF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Przepis pkt. 3 stosuje się odpowiednio do osoby działającej w imieniu </w:t>
      </w:r>
      <w:r w:rsidR="001B571B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ykonawców wspólnie ubiegających się o udzielenie zamówienia publicznego. </w:t>
      </w:r>
    </w:p>
    <w:p w14:paraId="141B1C08" w14:textId="7B8D2CEE" w:rsidR="00FE7824" w:rsidRPr="002F6B36" w:rsidRDefault="00880A28" w:rsidP="00406EEF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Przepisy pkt. 1 –</w:t>
      </w:r>
      <w:r w:rsidR="001B571B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3 stosuje się odpowiednio do podwykonawcy </w:t>
      </w:r>
      <w:r w:rsidR="00527900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o</w:t>
      </w:r>
      <w:r w:rsidR="00374F31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którym mowa w</w:t>
      </w:r>
      <w:r w:rsidR="00527900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Rozdziale IX SWZ</w:t>
      </w:r>
      <w:r w:rsidR="0061382C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.</w:t>
      </w:r>
    </w:p>
    <w:p w14:paraId="5B91FBEA" w14:textId="5E63364F" w:rsidR="00FE7824" w:rsidRPr="002F6B36" w:rsidRDefault="00FE7824" w:rsidP="00406EEF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Pełnomocnictwa lub inne dokumenty potwierdzające umocowanie do reprezentowania </w:t>
      </w:r>
      <w:r w:rsidR="00655D7D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ykonawcy winny być sporządzone </w:t>
      </w:r>
      <w:r w:rsidRPr="00912ED9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 postaci elektronicznej opatrzonej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kwalifikowanym podpisem elektronicznym, osób udzielających pełnomocnictwa oraz dołączone do oferty. </w:t>
      </w:r>
    </w:p>
    <w:p w14:paraId="61DA4502" w14:textId="037A2849" w:rsidR="00FE7824" w:rsidRPr="002F6B36" w:rsidRDefault="00FE7824" w:rsidP="0084726F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="120" w:after="240" w:line="271" w:lineRule="auto"/>
        <w:ind w:left="357" w:hanging="357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Wykonawca może także dołączyć do Oferty cyfrowe odwzorowanie </w:t>
      </w:r>
      <w:r w:rsidR="0020793A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dokumentu 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pełnomocnictwa sporządzonego pierwotnie w </w:t>
      </w:r>
      <w:r w:rsidR="00FE61DD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postaci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  <w:r w:rsidR="00FE61DD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papierowej</w:t>
      </w:r>
      <w:r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, </w:t>
      </w:r>
      <w:r w:rsidR="0020793A" w:rsidRPr="002F6B36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opatrzone kwalifikowanym podpisem elektronicznym, poświadczającym zgodność cyfrowego odwzorowania z dokumentem w postaci papierowej. Poświadczenia cyfrowego odwzorowania dokumentu z dokumentem w postaci papierowej dokonuje mocodawca lub notariusz.</w:t>
      </w:r>
    </w:p>
    <w:p w14:paraId="5249CB73" w14:textId="5A7E7619" w:rsidR="00BA1DD3" w:rsidRPr="002F6B36" w:rsidRDefault="00BA1DD3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30" w:name="_Toc65831754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Informacje o sposobie porozumiewania się Zamawiającego z Wykonawcami</w:t>
      </w:r>
      <w:bookmarkEnd w:id="30"/>
    </w:p>
    <w:p w14:paraId="0A054405" w14:textId="33F890EB" w:rsidR="00B30BD5" w:rsidRPr="00B30BD5" w:rsidRDefault="009D03DE" w:rsidP="00F7108A">
      <w:pPr>
        <w:pStyle w:val="Akapitzlist"/>
        <w:numPr>
          <w:ilvl w:val="0"/>
          <w:numId w:val="31"/>
        </w:numPr>
        <w:spacing w:before="120" w:after="240"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</w:pPr>
      <w:r w:rsidRPr="00B30BD5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Osob</w:t>
      </w:r>
      <w:r w:rsidR="00B30BD5" w:rsidRPr="00B30BD5">
        <w:rPr>
          <w:rFonts w:asciiTheme="minorHAnsi" w:hAnsiTheme="minorHAnsi" w:cstheme="minorHAnsi"/>
          <w:bCs/>
          <w:color w:val="404040" w:themeColor="text1" w:themeTint="BF"/>
          <w:sz w:val="22"/>
          <w:szCs w:val="22"/>
          <w:lang w:val="pl-PL"/>
        </w:rPr>
        <w:t>ami</w:t>
      </w:r>
      <w:r w:rsidRPr="00B30BD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uprawnion</w:t>
      </w:r>
      <w:r w:rsidR="00B30BD5" w:rsidRPr="00B30BD5"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ymi</w:t>
      </w:r>
      <w:r w:rsidRPr="00B30BD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do kontaktu z Wykonawcami </w:t>
      </w:r>
      <w:r w:rsidR="00B30BD5" w:rsidRPr="00B30BD5"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są</w:t>
      </w:r>
      <w:r w:rsidRPr="00B30BD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: </w:t>
      </w:r>
    </w:p>
    <w:p w14:paraId="05908DA2" w14:textId="050F9C17" w:rsidR="00F7108A" w:rsidRDefault="00F7108A" w:rsidP="002A46E9">
      <w:pPr>
        <w:spacing w:line="276" w:lineRule="auto"/>
        <w:ind w:left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7108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Monika Dobrzyńska - Koordynator Działu Zamówień Publicznych SP ZOZ MSWiA w Łodzi, ul. Północna 42,</w:t>
      </w:r>
      <w:r w:rsidR="002A46E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e-mail:</w:t>
      </w:r>
      <w:r w:rsidRPr="00F7108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hyperlink r:id="rId14" w:history="1">
        <w:r w:rsidRPr="005228B0">
          <w:rPr>
            <w:rStyle w:val="Hipercze"/>
            <w:rFonts w:asciiTheme="minorHAnsi" w:hAnsiTheme="minorHAnsi" w:cstheme="minorHAnsi"/>
            <w:sz w:val="22"/>
            <w:szCs w:val="22"/>
          </w:rPr>
          <w:t>zamowienia@zozmswlodz.pl</w:t>
        </w:r>
      </w:hyperlink>
    </w:p>
    <w:p w14:paraId="7DB6977A" w14:textId="7ED3271D" w:rsidR="00B30BD5" w:rsidRDefault="0051216A" w:rsidP="002A46E9">
      <w:pPr>
        <w:spacing w:before="120" w:line="271" w:lineRule="auto"/>
        <w:ind w:left="426"/>
        <w:jc w:val="both"/>
      </w:pP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Bożena Brzękowska</w:t>
      </w:r>
      <w:r w:rsidR="00B30BD5" w:rsidRPr="00B30BD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– broker - pracownik </w:t>
      </w:r>
      <w:r w:rsidR="006E4BD6" w:rsidRPr="006A3C8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„MERYDIAN” </w:t>
      </w:r>
      <w:r w:rsidR="006E4BD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BDU </w:t>
      </w:r>
      <w:r w:rsidR="006E4BD6" w:rsidRPr="006A3C8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S.A. </w:t>
      </w:r>
      <w:r w:rsidR="00B30BD5" w:rsidRPr="00B30BD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Łódź, ul. Piotrkowska 233, e-mail: </w:t>
      </w:r>
      <w:hyperlink r:id="rId15" w:history="1">
        <w:r w:rsidRPr="003C3E71">
          <w:rPr>
            <w:rStyle w:val="Hipercze"/>
            <w:rFonts w:asciiTheme="minorHAnsi" w:hAnsiTheme="minorHAnsi" w:cstheme="minorHAnsi"/>
            <w:sz w:val="22"/>
            <w:szCs w:val="22"/>
          </w:rPr>
          <w:t>b.brzekowska@merydian.pl</w:t>
        </w:r>
      </w:hyperlink>
    </w:p>
    <w:p w14:paraId="66C5449D" w14:textId="0647E21F" w:rsidR="00F7108A" w:rsidRPr="006E4BD6" w:rsidRDefault="00F7108A" w:rsidP="002A46E9">
      <w:pPr>
        <w:spacing w:before="120" w:line="271" w:lineRule="auto"/>
        <w:ind w:left="426"/>
        <w:jc w:val="both"/>
        <w:rPr>
          <w:rFonts w:asciiTheme="minorHAnsi" w:hAnsiTheme="minorHAnsi"/>
          <w:color w:val="404040" w:themeColor="text1" w:themeTint="BF"/>
          <w:sz w:val="22"/>
          <w:u w:val="single"/>
        </w:rPr>
      </w:pP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</w:t>
      </w:r>
      <w:r w:rsidR="00981B7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nita Polusik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– broker -  </w:t>
      </w:r>
      <w:r w:rsidRPr="006A3C8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pracownik „MERYDIAN”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BDU </w:t>
      </w:r>
      <w:r w:rsidRPr="006A3C8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S.A. Łódź, 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u</w:t>
      </w:r>
      <w:r w:rsidRPr="006A3C8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l. Piotrkowska 233,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</w:r>
      <w:r w:rsidRPr="006A3C8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e-mail: </w:t>
      </w:r>
      <w:hyperlink r:id="rId16" w:history="1">
        <w:r w:rsidR="00981B71" w:rsidRPr="00981B71">
          <w:rPr>
            <w:rStyle w:val="Hipercze"/>
            <w:rFonts w:asciiTheme="minorHAnsi" w:hAnsiTheme="minorHAnsi" w:cstheme="minorHAnsi"/>
            <w:sz w:val="22"/>
            <w:szCs w:val="22"/>
          </w:rPr>
          <w:t>a.polusik@merydian.pl</w:t>
        </w:r>
      </w:hyperlink>
    </w:p>
    <w:p w14:paraId="21FB3D02" w14:textId="6B03C73D" w:rsidR="006E4BD6" w:rsidRDefault="006E4BD6" w:rsidP="006E4BD6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="120" w:after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Postępowanie</w:t>
      </w: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prowadzone jest w języku polskim w formie elektronicznej </w:t>
      </w:r>
      <w:r w:rsidRPr="00585DD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 pośrednictwem </w:t>
      </w:r>
      <w:hyperlink r:id="rId17" w:history="1">
        <w:r w:rsidRPr="00585DD9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585DD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pod adresem</w:t>
      </w:r>
      <w:bookmarkStart w:id="31" w:name="_Hlk68712855"/>
      <w:r w:rsidRPr="00585DD9">
        <w:t xml:space="preserve"> </w:t>
      </w:r>
      <w:bookmarkEnd w:id="31"/>
      <w:r w:rsidR="00F7108A">
        <w:rPr>
          <w:rFonts w:asciiTheme="minorHAnsi" w:hAnsiTheme="minorHAnsi" w:cstheme="minorHAnsi"/>
          <w:color w:val="404040" w:themeColor="text1" w:themeTint="BF"/>
          <w:sz w:val="22"/>
          <w:szCs w:val="22"/>
        </w:rPr>
        <w:fldChar w:fldCharType="begin"/>
      </w:r>
      <w:r w:rsidR="00F7108A">
        <w:rPr>
          <w:rFonts w:asciiTheme="minorHAnsi" w:hAnsiTheme="minorHAnsi" w:cstheme="minorHAnsi"/>
          <w:color w:val="404040" w:themeColor="text1" w:themeTint="BF"/>
          <w:sz w:val="22"/>
          <w:szCs w:val="22"/>
        </w:rPr>
        <w:instrText>HYPERLINK "</w:instrText>
      </w:r>
      <w:r w:rsidR="00F7108A" w:rsidRPr="00FC3D8E">
        <w:rPr>
          <w:rFonts w:asciiTheme="minorHAnsi" w:hAnsiTheme="minorHAnsi" w:cstheme="minorHAnsi"/>
          <w:color w:val="404040" w:themeColor="text1" w:themeTint="BF"/>
          <w:sz w:val="22"/>
          <w:szCs w:val="22"/>
        </w:rPr>
        <w:instrText>https://platformazakupowa.pl/pn/zozmswlodz</w:instrText>
      </w:r>
      <w:r w:rsidR="00F7108A">
        <w:rPr>
          <w:rFonts w:asciiTheme="minorHAnsi" w:hAnsiTheme="minorHAnsi" w:cstheme="minorHAnsi"/>
          <w:color w:val="404040" w:themeColor="text1" w:themeTint="BF"/>
          <w:sz w:val="22"/>
          <w:szCs w:val="22"/>
        </w:rPr>
        <w:instrText>"</w:instrText>
      </w:r>
      <w:r w:rsidR="00F7108A">
        <w:rPr>
          <w:rFonts w:asciiTheme="minorHAnsi" w:hAnsiTheme="minorHAnsi" w:cstheme="minorHAnsi"/>
          <w:color w:val="404040" w:themeColor="text1" w:themeTint="BF"/>
          <w:sz w:val="22"/>
          <w:szCs w:val="22"/>
        </w:rPr>
      </w:r>
      <w:r w:rsidR="00F7108A">
        <w:rPr>
          <w:rFonts w:asciiTheme="minorHAnsi" w:hAnsiTheme="minorHAnsi" w:cstheme="minorHAnsi"/>
          <w:color w:val="404040" w:themeColor="text1" w:themeTint="BF"/>
          <w:sz w:val="22"/>
          <w:szCs w:val="22"/>
        </w:rPr>
        <w:fldChar w:fldCharType="separate"/>
      </w:r>
      <w:r w:rsidR="00F7108A" w:rsidRPr="005228B0">
        <w:rPr>
          <w:rStyle w:val="Hipercze"/>
          <w:rFonts w:asciiTheme="minorHAnsi" w:hAnsiTheme="minorHAnsi" w:cstheme="minorHAnsi"/>
          <w:sz w:val="22"/>
          <w:szCs w:val="22"/>
        </w:rPr>
        <w:t>https://platformazakupowa.pl/pn/zozmswlodz</w:t>
      </w:r>
      <w:r w:rsidR="00F7108A">
        <w:rPr>
          <w:rFonts w:asciiTheme="minorHAnsi" w:hAnsiTheme="minorHAnsi" w:cstheme="minorHAnsi"/>
          <w:color w:val="404040" w:themeColor="text1" w:themeTint="BF"/>
          <w:sz w:val="22"/>
          <w:szCs w:val="22"/>
        </w:rPr>
        <w:fldChar w:fldCharType="end"/>
      </w:r>
    </w:p>
    <w:p w14:paraId="64AD871D" w14:textId="77777777" w:rsidR="008D2C0E" w:rsidRPr="008D2C0E" w:rsidRDefault="006E4BD6" w:rsidP="00267051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="120" w:after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8D2C0E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lastRenderedPageBreak/>
        <w:t>Komunikacja</w:t>
      </w:r>
      <w:r w:rsidRPr="008D2C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między zamawiającym a wykonawcami, w tym składanie ofert, wymiana informacji oraz przekazywanie dokumentów lub oświadczeń między zamawiającym, a wykonawcą odbywa się przy użyciu środków komunikacji elektronicznej tj. za pośrednictwem Platformy pod adresem </w:t>
      </w:r>
      <w:r w:rsidR="008D2C0E" w:rsidRPr="008D2C0E">
        <w:rPr>
          <w:rStyle w:val="Hipercze"/>
          <w:rFonts w:ascii="Calibri" w:hAnsi="Calibri" w:cs="Calibri"/>
          <w:sz w:val="22"/>
          <w:szCs w:val="22"/>
        </w:rPr>
        <w:t>https://platformazakupowa.pl/pn/zozmswlodz</w:t>
      </w:r>
      <w:r w:rsidR="008D2C0E" w:rsidRPr="008D2C0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697B6A" w14:textId="13740341" w:rsidR="006E4BD6" w:rsidRPr="008D2C0E" w:rsidRDefault="006E4BD6" w:rsidP="00267051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="120" w:after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8D2C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sytuacjach awaryjnych, np. w przypadku awarii platformy zakupowej, Zamawiający dopuszcza również możliwość komunikowania się z wykonawcami za pośrednictwem poczty elektronicznej wskazanej w pkt.1, z tym zastrzeżeniem, iż oferta, w tym wszelkie oświadczenia i dokumenty składane w ramach niniejszego postępowania mogą </w:t>
      </w:r>
      <w:r w:rsidRPr="008D2C0E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zostać przekazane wyłącznie za pomocą platformy zakupowe</w:t>
      </w:r>
      <w:r w:rsidRPr="008D2C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j.</w:t>
      </w:r>
    </w:p>
    <w:p w14:paraId="22B05073" w14:textId="77777777" w:rsidR="006E4BD6" w:rsidRDefault="006E4BD6" w:rsidP="006E4BD6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="120" w:after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18" w:history="1">
        <w:r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poprzez kliknięcie przycisku  „Wyślij wiadomość do Zamawiającego” po których pojawi się komunikat, że wiadomość została wysłana do Zamawiającego. </w:t>
      </w:r>
    </w:p>
    <w:p w14:paraId="610B156E" w14:textId="35343CB1" w:rsidR="006E4BD6" w:rsidRPr="002F6B36" w:rsidRDefault="006E4BD6" w:rsidP="006E4BD6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="120" w:after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 będzie przekazywał Wykonawcom informacje w formie elektronicznej za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pośrednictwem </w:t>
      </w:r>
      <w:hyperlink r:id="rId19" w:history="1">
        <w:r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. Informacje dotyczące odpowiedzi na pytania, zmiany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SWZ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0" w:history="1">
        <w:r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6E4BD6">
        <w:rPr>
          <w:rStyle w:val="Hipercze"/>
          <w:rFonts w:asciiTheme="minorHAnsi" w:hAnsiTheme="minorHAnsi"/>
          <w:color w:val="404040" w:themeColor="text1" w:themeTint="BF"/>
          <w:sz w:val="22"/>
        </w:rPr>
        <w:t xml:space="preserve"> </w:t>
      </w:r>
      <w:r w:rsidRPr="00093A82">
        <w:rPr>
          <w:rStyle w:val="Hipercze"/>
          <w:rFonts w:asciiTheme="minorHAnsi" w:hAnsiTheme="minorHAnsi" w:cstheme="minorHAnsi"/>
          <w:color w:val="404040" w:themeColor="text1" w:themeTint="BF"/>
          <w:sz w:val="22"/>
          <w:szCs w:val="22"/>
          <w:u w:val="none"/>
        </w:rPr>
        <w:t xml:space="preserve">bezpośrednio </w:t>
      </w:r>
      <w:r w:rsidRPr="00386BB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t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ego Wykonawcy.</w:t>
      </w:r>
    </w:p>
    <w:p w14:paraId="01420C02" w14:textId="77777777" w:rsidR="006E4BD6" w:rsidRPr="00D6760E" w:rsidRDefault="006E4BD6" w:rsidP="006E4BD6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="120" w:after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Wykonawca jako podmiot profesjonalny ma obowiązek sprawdzania komunikatów i wiadomości bezpośrednio na </w:t>
      </w: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platformazakupowa.pl przesłanych przez Zamawiającego, gdyż system powiadomień może ulec awarii lub powiadomienie może trafić do folderu SPAM.</w:t>
      </w:r>
    </w:p>
    <w:p w14:paraId="5DD3638B" w14:textId="30092E04" w:rsidR="006E4BD6" w:rsidRPr="00D6760E" w:rsidRDefault="006E4BD6" w:rsidP="006E4BD6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="120" w:after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Zamawiający, zgodnie z § 11 ust. 2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 poz. 2452), określa niezbędne wymagania sprzętowo – aplikacyjne umożliwiające pracę na </w:t>
      </w:r>
      <w:hyperlink r:id="rId21" w:history="1">
        <w:r w:rsidRPr="00D6760E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 tj.:</w:t>
      </w:r>
    </w:p>
    <w:p w14:paraId="119EBBE5" w14:textId="77777777" w:rsidR="006E4BD6" w:rsidRPr="00D6760E" w:rsidRDefault="006E4BD6" w:rsidP="006E4BD6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="120" w:after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stały dostęp do sieci Internet o gwarantowanej przepustowości nie mniejszej niż 512 kb/s,</w:t>
      </w:r>
    </w:p>
    <w:p w14:paraId="119AEA74" w14:textId="77777777" w:rsidR="006E4BD6" w:rsidRPr="00D6760E" w:rsidRDefault="006E4BD6" w:rsidP="006E4BD6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="120" w:after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F2128B2" w14:textId="77777777" w:rsidR="006E4BD6" w:rsidRPr="00D6760E" w:rsidRDefault="006E4BD6" w:rsidP="006E4BD6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="120" w:after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zainstalowana dowolna przeglądarka internetowa, w przypadku Internet Explorer minimalnie wersja 10 0.,</w:t>
      </w:r>
    </w:p>
    <w:p w14:paraId="36233C96" w14:textId="77777777" w:rsidR="006E4BD6" w:rsidRPr="00D6760E" w:rsidRDefault="006E4BD6" w:rsidP="006E4BD6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="120" w:after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włączona obsługa JavaScript,</w:t>
      </w:r>
    </w:p>
    <w:p w14:paraId="00D80D27" w14:textId="77777777" w:rsidR="006E4BD6" w:rsidRPr="00D6760E" w:rsidRDefault="006E4BD6" w:rsidP="006E4BD6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="120" w:after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zainstalowany program Adobe Acrobat Reader lub inny obsługujący format plików .pdf,</w:t>
      </w:r>
    </w:p>
    <w:p w14:paraId="1165CC9B" w14:textId="77777777" w:rsidR="006E4BD6" w:rsidRPr="00D6760E" w:rsidRDefault="006E4BD6" w:rsidP="006E4BD6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="120" w:after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Szyfrowanie na platformazakupowa.pl odbywa się za pomocą protokołu TLS 1.3 </w:t>
      </w:r>
    </w:p>
    <w:p w14:paraId="09671CF8" w14:textId="77777777" w:rsidR="006E4BD6" w:rsidRPr="00D6760E" w:rsidRDefault="006E4BD6" w:rsidP="006E4BD6">
      <w:pPr>
        <w:numPr>
          <w:ilvl w:val="1"/>
          <w:numId w:val="31"/>
        </w:numPr>
        <w:tabs>
          <w:tab w:val="left" w:pos="1134"/>
        </w:tabs>
        <w:suppressAutoHyphens w:val="0"/>
        <w:autoSpaceDE w:val="0"/>
        <w:spacing w:before="120" w:after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53CF1495" w14:textId="77777777" w:rsidR="006E4BD6" w:rsidRPr="002F6B36" w:rsidRDefault="006E4BD6" w:rsidP="006E4BD6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="120" w:after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Wykonawca, przystępując do niniejszego postępowa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nia o udzielenie zamówienia publicznego:</w:t>
      </w:r>
    </w:p>
    <w:p w14:paraId="4A5584B3" w14:textId="54F70D85" w:rsidR="006E4BD6" w:rsidRPr="00D6760E" w:rsidRDefault="006E4BD6" w:rsidP="006E4BD6">
      <w:pPr>
        <w:numPr>
          <w:ilvl w:val="1"/>
          <w:numId w:val="31"/>
        </w:numPr>
        <w:tabs>
          <w:tab w:val="left" w:pos="426"/>
        </w:tabs>
        <w:suppressAutoHyphens w:val="0"/>
        <w:autoSpaceDE w:val="0"/>
        <w:spacing w:before="120" w:after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 xml:space="preserve">akceptuje warunki korzystania z </w:t>
      </w:r>
      <w:hyperlink r:id="rId22" w:history="1">
        <w:r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określone w Regulaminie zamieszczonym na stronie internetowej </w:t>
      </w:r>
      <w:hyperlink r:id="rId23" w:history="1">
        <w:r w:rsidRPr="00BF6CC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https://platformazakupowa.pl/strona/1-regulamin</w:t>
        </w:r>
      </w:hyperlink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zakładce „Regulamin" oraz uznaje go za wiążący,</w:t>
      </w:r>
    </w:p>
    <w:p w14:paraId="4DD0A86F" w14:textId="77777777" w:rsidR="006E4BD6" w:rsidRPr="00D6760E" w:rsidRDefault="006E4BD6" w:rsidP="006E4BD6">
      <w:pPr>
        <w:numPr>
          <w:ilvl w:val="1"/>
          <w:numId w:val="31"/>
        </w:numPr>
        <w:tabs>
          <w:tab w:val="left" w:pos="426"/>
        </w:tabs>
        <w:suppressAutoHyphens w:val="0"/>
        <w:autoSpaceDE w:val="0"/>
        <w:spacing w:before="120" w:after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zapoznał i stosuje się do Instrukcji składania ofert/wniosków dostępnej </w:t>
      </w:r>
      <w:hyperlink r:id="rId24" w:history="1">
        <w:r w:rsidRPr="00D6760E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pod linkiem</w:t>
        </w:r>
      </w:hyperlink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: </w:t>
      </w:r>
      <w:hyperlink r:id="rId25" w:history="1">
        <w:r w:rsidRPr="00D6760E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https://platformazakupowa.pl/strona/45-instrukcje</w:t>
        </w:r>
      </w:hyperlink>
      <w:r w:rsidRPr="00D6760E">
        <w:rPr>
          <w:rStyle w:val="Hipercze"/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</w:p>
    <w:p w14:paraId="52D08822" w14:textId="24CE9C0F" w:rsidR="006E4BD6" w:rsidRPr="00D6760E" w:rsidRDefault="006E4BD6" w:rsidP="006E4BD6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="120" w:after="120" w:line="271" w:lineRule="auto"/>
        <w:ind w:left="35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Zamawiający nie ponosi odpowiedzialności za złożenie oferty w sposób niezgodny z Instrukcją korzystania z </w:t>
      </w:r>
      <w:hyperlink r:id="rId26" w:history="1">
        <w:r w:rsidRPr="00D6760E">
          <w:rPr>
            <w:rStyle w:val="Hipercze"/>
            <w:rFonts w:asciiTheme="minorHAnsi" w:hAnsiTheme="minorHAnsi" w:cstheme="minorHAnsi"/>
            <w:b/>
            <w:bCs/>
            <w:color w:val="404040" w:themeColor="text1" w:themeTint="BF"/>
            <w:sz w:val="22"/>
            <w:szCs w:val="22"/>
          </w:rPr>
          <w:t>platformazakupowa.pl</w:t>
        </w:r>
      </w:hyperlink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w szczególności za sytuację, gdy Zamawiający zapozna się </w:t>
      </w: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  <w:t>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PZP.</w:t>
      </w:r>
    </w:p>
    <w:p w14:paraId="2503746B" w14:textId="1596F925" w:rsidR="006E4BD6" w:rsidRPr="00D6760E" w:rsidRDefault="006E4BD6" w:rsidP="006E4BD6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="120" w:after="120" w:line="271" w:lineRule="auto"/>
        <w:ind w:left="351" w:hanging="357"/>
        <w:jc w:val="both"/>
        <w:rPr>
          <w:rStyle w:val="Hipercze"/>
          <w:rFonts w:asciiTheme="minorHAnsi" w:hAnsiTheme="minorHAnsi" w:cstheme="minorHAnsi"/>
          <w:color w:val="404040" w:themeColor="text1" w:themeTint="BF"/>
          <w:sz w:val="22"/>
          <w:szCs w:val="22"/>
          <w:u w:val="none"/>
        </w:rPr>
      </w:pP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Zamawiający informuje, że instrukcje korzystania z </w:t>
      </w:r>
      <w:hyperlink r:id="rId27" w:history="1">
        <w:r w:rsidRPr="00D6760E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8" w:history="1">
        <w:r w:rsidRPr="00D6760E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znajdują się w zakładce „Instrukcje dla Wykonawców" na stronie internetowej pod adresem: </w:t>
      </w:r>
      <w:hyperlink r:id="rId29" w:history="1">
        <w:r w:rsidR="00386BB4" w:rsidRPr="00D6760E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https://platformazakupowa.pl/strona/45-instrukcje</w:t>
        </w:r>
      </w:hyperlink>
      <w:r w:rsidRPr="00D6760E">
        <w:rPr>
          <w:rStyle w:val="Hipercze"/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4F102C40" w14:textId="682061B0" w:rsidR="00BA1DD3" w:rsidRPr="002F6B36" w:rsidRDefault="00BA1DD3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32" w:name="_Toc65831755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Sposób przygotowania ofert</w:t>
      </w:r>
      <w:bookmarkEnd w:id="32"/>
    </w:p>
    <w:p w14:paraId="614D5E93" w14:textId="77777777" w:rsidR="008D15FE" w:rsidRPr="008D15FE" w:rsidRDefault="008D15FE" w:rsidP="008D15FE">
      <w:pPr>
        <w:pStyle w:val="Nagwek5"/>
        <w:keepLines/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eastAsia="Arial" w:hAnsiTheme="minorHAnsi" w:cstheme="minorHAnsi"/>
          <w:color w:val="404040" w:themeColor="text1" w:themeTint="BF"/>
          <w:szCs w:val="22"/>
        </w:rPr>
      </w:pPr>
      <w:r w:rsidRPr="008D15FE">
        <w:rPr>
          <w:rFonts w:asciiTheme="minorHAnsi" w:eastAsia="Arial" w:hAnsiTheme="minorHAnsi" w:cstheme="minorHAnsi"/>
          <w:color w:val="404040" w:themeColor="text1" w:themeTint="BF"/>
          <w:szCs w:val="22"/>
        </w:rPr>
        <w:t xml:space="preserve">Oferta </w:t>
      </w:r>
      <w:r w:rsidRPr="008D15FE">
        <w:rPr>
          <w:rFonts w:asciiTheme="minorHAnsi" w:eastAsia="Arial" w:hAnsiTheme="minorHAnsi" w:cstheme="minorHAnsi"/>
          <w:b w:val="0"/>
          <w:bCs/>
          <w:color w:val="404040" w:themeColor="text1" w:themeTint="BF"/>
          <w:szCs w:val="22"/>
        </w:rPr>
        <w:t xml:space="preserve">składana elektronicznie </w:t>
      </w:r>
      <w:r w:rsidRPr="008D15FE">
        <w:rPr>
          <w:rFonts w:asciiTheme="minorHAnsi" w:eastAsia="Arial" w:hAnsiTheme="minorHAnsi" w:cstheme="minorHAnsi"/>
          <w:color w:val="404040" w:themeColor="text1" w:themeTint="BF"/>
          <w:szCs w:val="22"/>
        </w:rPr>
        <w:t>musi zostać podpisana kwalifikowanym podpisem elektronicznym</w:t>
      </w:r>
      <w:r w:rsidRPr="008D15FE">
        <w:rPr>
          <w:rFonts w:asciiTheme="minorHAnsi" w:eastAsia="Arial" w:hAnsiTheme="minorHAnsi" w:cstheme="minorHAnsi"/>
          <w:b w:val="0"/>
          <w:bCs/>
          <w:color w:val="404040" w:themeColor="text1" w:themeTint="BF"/>
          <w:szCs w:val="22"/>
        </w:rPr>
        <w:t xml:space="preserve">. W procesie składania oferty na platformie, kwalifikowany podpis elektroniczny Wykonawca składa bezpośrednio na dokumencie, który następnie przesyła do systemu. </w:t>
      </w:r>
    </w:p>
    <w:p w14:paraId="63F032D0" w14:textId="36DD9A76" w:rsidR="006C65D1" w:rsidRPr="002F6B36" w:rsidRDefault="006C65D1" w:rsidP="00406EEF">
      <w:pPr>
        <w:pStyle w:val="Nagwek5"/>
        <w:keepLines/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eastAsia="Arial" w:hAnsiTheme="minorHAnsi" w:cstheme="minorHAnsi"/>
          <w:color w:val="404040" w:themeColor="text1" w:themeTint="BF"/>
          <w:szCs w:val="22"/>
        </w:rPr>
      </w:pPr>
      <w:r w:rsidRPr="002F6B36">
        <w:rPr>
          <w:rFonts w:asciiTheme="minorHAnsi" w:eastAsia="Arial" w:hAnsiTheme="minorHAnsi" w:cstheme="minorHAnsi"/>
          <w:color w:val="404040" w:themeColor="text1" w:themeTint="BF"/>
          <w:szCs w:val="22"/>
        </w:rPr>
        <w:t xml:space="preserve">Poświadczenia za zgodność z oryginałem dokonuje odpowiednio Wykonawca, podmiot, na którego zdolnościach lub sytuacji polega Wykonawca, </w:t>
      </w:r>
      <w:r w:rsidR="00282090" w:rsidRPr="002F6B36">
        <w:rPr>
          <w:rFonts w:asciiTheme="minorHAnsi" w:eastAsia="Arial" w:hAnsiTheme="minorHAnsi" w:cstheme="minorHAnsi"/>
          <w:color w:val="404040" w:themeColor="text1" w:themeTint="BF"/>
          <w:szCs w:val="22"/>
        </w:rPr>
        <w:t>W</w:t>
      </w:r>
      <w:r w:rsidRPr="002F6B36">
        <w:rPr>
          <w:rFonts w:asciiTheme="minorHAnsi" w:eastAsia="Arial" w:hAnsiTheme="minorHAnsi" w:cstheme="minorHAnsi"/>
          <w:color w:val="404040" w:themeColor="text1" w:themeTint="BF"/>
          <w:szCs w:val="22"/>
        </w:rPr>
        <w:t>ykonawcy wspólnie ubiegający się o udzielenie zamówienia publicznego albo pod</w:t>
      </w:r>
      <w:r w:rsidR="00F959E7" w:rsidRPr="002F6B36">
        <w:rPr>
          <w:rFonts w:asciiTheme="minorHAnsi" w:eastAsia="Arial" w:hAnsiTheme="minorHAnsi" w:cstheme="minorHAnsi"/>
          <w:color w:val="404040" w:themeColor="text1" w:themeTint="BF"/>
          <w:szCs w:val="22"/>
        </w:rPr>
        <w:t>w</w:t>
      </w:r>
      <w:r w:rsidRPr="002F6B36">
        <w:rPr>
          <w:rFonts w:asciiTheme="minorHAnsi" w:eastAsia="Arial" w:hAnsiTheme="minorHAnsi" w:cstheme="minorHAnsi"/>
          <w:color w:val="404040" w:themeColor="text1" w:themeTint="BF"/>
          <w:szCs w:val="22"/>
        </w:rPr>
        <w:t>ykonawca, w zakresie dokumentów, które każdego z nich dotyczą. Poprzez oryginał należy rozumieć dokument podpisany kwalifikowanym podpisem elektronicznym przez osobę/osoby upoważnioną/upoważnione. Poświadczenie za zgodność z oryginałem następuje w formie elektronicznej podpisane kwalifikowanym podpisem elektronicznym przez osobę</w:t>
      </w:r>
      <w:r w:rsidR="00D734C8">
        <w:rPr>
          <w:rFonts w:asciiTheme="minorHAnsi" w:eastAsia="Arial" w:hAnsiTheme="minorHAnsi" w:cstheme="minorHAnsi"/>
          <w:color w:val="404040" w:themeColor="text1" w:themeTint="BF"/>
          <w:szCs w:val="22"/>
        </w:rPr>
        <w:t xml:space="preserve"> upoważnioną</w:t>
      </w:r>
      <w:r w:rsidRPr="002F6B36">
        <w:rPr>
          <w:rFonts w:asciiTheme="minorHAnsi" w:eastAsia="Arial" w:hAnsiTheme="minorHAnsi" w:cstheme="minorHAnsi"/>
          <w:color w:val="404040" w:themeColor="text1" w:themeTint="BF"/>
          <w:szCs w:val="22"/>
        </w:rPr>
        <w:t xml:space="preserve">/osoby </w:t>
      </w:r>
      <w:r w:rsidR="00D734C8" w:rsidRPr="002F6B36">
        <w:rPr>
          <w:rFonts w:asciiTheme="minorHAnsi" w:eastAsia="Arial" w:hAnsiTheme="minorHAnsi" w:cstheme="minorHAnsi"/>
          <w:color w:val="404040" w:themeColor="text1" w:themeTint="BF"/>
          <w:szCs w:val="22"/>
        </w:rPr>
        <w:t>upoważnion</w:t>
      </w:r>
      <w:r w:rsidR="00D734C8">
        <w:rPr>
          <w:rFonts w:asciiTheme="minorHAnsi" w:eastAsia="Arial" w:hAnsiTheme="minorHAnsi" w:cstheme="minorHAnsi"/>
          <w:color w:val="404040" w:themeColor="text1" w:themeTint="BF"/>
          <w:szCs w:val="22"/>
        </w:rPr>
        <w:t>e</w:t>
      </w:r>
      <w:r w:rsidRPr="002F6B36">
        <w:rPr>
          <w:rFonts w:asciiTheme="minorHAnsi" w:eastAsia="Arial" w:hAnsiTheme="minorHAnsi" w:cstheme="minorHAnsi"/>
          <w:color w:val="404040" w:themeColor="text1" w:themeTint="BF"/>
          <w:szCs w:val="22"/>
        </w:rPr>
        <w:t xml:space="preserve">/. </w:t>
      </w:r>
    </w:p>
    <w:p w14:paraId="2AA1F43D" w14:textId="1BA9DE00" w:rsidR="00F959E7" w:rsidRPr="002F6B36" w:rsidRDefault="006C65D1" w:rsidP="00406EEF">
      <w:pPr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Oferta powinna być:</w:t>
      </w:r>
    </w:p>
    <w:p w14:paraId="50114C78" w14:textId="6E7B7A7B" w:rsidR="006C2B18" w:rsidRPr="002F6B36" w:rsidRDefault="006C65D1" w:rsidP="00406EEF">
      <w:pPr>
        <w:numPr>
          <w:ilvl w:val="1"/>
          <w:numId w:val="18"/>
        </w:numPr>
        <w:suppressAutoHyphens w:val="0"/>
        <w:spacing w:before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  <w:t>sporządzona na podstawie załączników niniejszej SWZ w języku polskim</w:t>
      </w:r>
      <w:r w:rsidR="00D734C8"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  <w:t>,</w:t>
      </w:r>
    </w:p>
    <w:p w14:paraId="3995F49D" w14:textId="6DD31E33" w:rsidR="00F959E7" w:rsidRPr="002F6B36" w:rsidRDefault="006C65D1" w:rsidP="00406EEF">
      <w:pPr>
        <w:numPr>
          <w:ilvl w:val="1"/>
          <w:numId w:val="18"/>
        </w:numPr>
        <w:suppressAutoHyphens w:val="0"/>
        <w:spacing w:before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złożona przy użyciu środków komunikacji elektronicznej tzn. za pośrednictwem </w:t>
      </w:r>
      <w:hyperlink r:id="rId30" w:history="1">
        <w:r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</w:t>
      </w:r>
    </w:p>
    <w:p w14:paraId="5C5E35B3" w14:textId="7E5DB5AE" w:rsidR="006C65D1" w:rsidRPr="002F6B36" w:rsidRDefault="006C65D1" w:rsidP="00406EEF">
      <w:pPr>
        <w:numPr>
          <w:ilvl w:val="1"/>
          <w:numId w:val="18"/>
        </w:numPr>
        <w:suppressAutoHyphens w:val="0"/>
        <w:spacing w:before="120" w:line="271" w:lineRule="auto"/>
        <w:ind w:left="1134" w:hanging="708"/>
        <w:jc w:val="both"/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podpisana </w:t>
      </w:r>
      <w:hyperlink r:id="rId31">
        <w:r w:rsidR="00B5365D" w:rsidRPr="002F6B36">
          <w:rPr>
            <w:rFonts w:asciiTheme="minorHAnsi" w:hAnsiTheme="minorHAnsi" w:cstheme="minorHAnsi"/>
            <w:b/>
            <w:color w:val="404040" w:themeColor="text1" w:themeTint="BF"/>
            <w:sz w:val="22"/>
            <w:szCs w:val="22"/>
            <w:u w:val="single"/>
          </w:rPr>
          <w:t>kwalifikowanym podpisem elektronicznym</w:t>
        </w:r>
      </w:hyperlink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przez osobę</w:t>
      </w:r>
      <w:r w:rsidR="00D734C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upoważnioną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/osoby upoważnion</w:t>
      </w:r>
      <w:r w:rsidR="00D734C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e</w:t>
      </w:r>
      <w:r w:rsidR="008D15F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253EF12A" w14:textId="77777777" w:rsidR="006C65D1" w:rsidRPr="002F6B36" w:rsidRDefault="006C65D1" w:rsidP="00406EEF">
      <w:pPr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7AB6A9A0" w14:textId="178C030D" w:rsidR="006C65D1" w:rsidRPr="002F6B36" w:rsidRDefault="006C65D1" w:rsidP="00406EEF">
      <w:pPr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przypadku wykorzystania formatu podpisu XAdES zewnętrzny. Zamawiający wymaga dołączenia odpowiedniej ilości plików</w:t>
      </w:r>
      <w:r w:rsidR="00F959E7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tj. podpisywanych plików z danymi oraz plików XAdES.</w:t>
      </w:r>
    </w:p>
    <w:p w14:paraId="4C96695E" w14:textId="5342E09E" w:rsidR="006C65D1" w:rsidRPr="002F6B36" w:rsidRDefault="006C65D1" w:rsidP="00406EEF">
      <w:pPr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Zgodnie z art. 18 ust. 3 ustawy </w:t>
      </w:r>
      <w:r w:rsidR="00F959E7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PZP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nie ujawnia się informacji stanowiących tajemnicę przedsiębiorstwa, w rozumieniu przepisów o zwalczaniu nieuczciwej konkurencji. Jeżeli Wykonawca,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>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8D0B70B" w14:textId="52DF2CAC" w:rsidR="006C65D1" w:rsidRPr="002F6B36" w:rsidRDefault="006C65D1" w:rsidP="00906EB4">
      <w:pPr>
        <w:numPr>
          <w:ilvl w:val="0"/>
          <w:numId w:val="18"/>
        </w:numPr>
        <w:suppressAutoHyphens w:val="0"/>
        <w:spacing w:before="12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Wykonawca, za pośrednictwem </w:t>
      </w:r>
      <w:hyperlink r:id="rId32" w:history="1">
        <w:r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może przed upływem terminu do składania ofert zmienić lub wycofać ofertę. </w:t>
      </w:r>
      <w:r w:rsidR="008D15FE" w:rsidRPr="008D15F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Zmiana oferty jest równoznaczna z jej wcześniejszym wycofaniem i zamieszczeniem na platformie nowej oferty.</w:t>
      </w:r>
    </w:p>
    <w:p w14:paraId="7A0B1D4D" w14:textId="1DBAB5E6" w:rsidR="006C65D1" w:rsidRPr="002F6B36" w:rsidRDefault="006C65D1" w:rsidP="005716C8">
      <w:pPr>
        <w:numPr>
          <w:ilvl w:val="0"/>
          <w:numId w:val="18"/>
        </w:numPr>
        <w:suppressAutoHyphens w:val="0"/>
        <w:spacing w:before="12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Każdy z Wykonawców może złożyć tylko jedną ofertę</w:t>
      </w:r>
      <w:r w:rsidR="005716C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5716C8" w:rsidRPr="005716C8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na jedną CZĘŚĆ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 Złożenie większej liczby ofert</w:t>
      </w:r>
      <w:r w:rsidR="005716C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5716C8" w:rsidRPr="005716C8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na jedną CZĘŚĆ</w:t>
      </w:r>
      <w:r w:rsidR="005716C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lub oferty zawierającej propozycje wariantowe podlegać będzie odrzuceniu.</w:t>
      </w:r>
    </w:p>
    <w:p w14:paraId="3DD6A28C" w14:textId="2FA466D0" w:rsidR="006C65D1" w:rsidRPr="002F6B36" w:rsidRDefault="006C65D1" w:rsidP="00406EEF">
      <w:pPr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Dokumenty i oświadczenia składane przez </w:t>
      </w:r>
      <w:r w:rsidR="0028209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6E26B8D0" w14:textId="2386040F" w:rsidR="006C65D1" w:rsidRPr="002F6B36" w:rsidRDefault="006C65D1" w:rsidP="00406EEF">
      <w:pPr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bookmarkStart w:id="33" w:name="_Hlk64282345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Zgodnie z definicją dokumentu elektronicznego z art.</w:t>
      </w:r>
      <w:r w:rsidR="009F4EB6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3 ust</w:t>
      </w:r>
      <w:r w:rsidR="009F4EB6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2 Ustawy o informatyzacji działalności podmiotów realizujących zadania publiczne</w:t>
      </w:r>
      <w:r w:rsidR="009F4EB6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2B5EC3"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>(</w:t>
      </w:r>
      <w:r w:rsidR="008D15FE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 xml:space="preserve">t.j. </w:t>
      </w:r>
      <w:r w:rsidR="002B5EC3"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>Dz. U. z 202</w:t>
      </w:r>
      <w:r w:rsidR="008D15FE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>4</w:t>
      </w:r>
      <w:r w:rsidR="002B5EC3"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 xml:space="preserve"> r. poz. </w:t>
      </w:r>
      <w:r w:rsidR="008D15FE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>307</w:t>
      </w:r>
      <w:r w:rsidR="004851ED"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 xml:space="preserve"> ze zm</w:t>
      </w:r>
      <w:r w:rsidR="008D15FE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>.</w:t>
      </w:r>
      <w:r w:rsidR="002B5EC3"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>)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opatrzenie pliku zawierającego skompresowane dane kwalifikowanym podpisem elektronicznym jest jednoznaczne z podpisaniem oryginału dokumentu, z wyjątkiem kopii poświadczonych odpowiednio przez innego </w:t>
      </w:r>
      <w:r w:rsidR="0028209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ykonawcę ubiegającego się wspólnie z nim o udzielenie zamówienia, przez podmiot, na którego zdolnościach lub sytuacji polega Wykonawca, albo przez podwykonawcę.</w:t>
      </w:r>
    </w:p>
    <w:bookmarkEnd w:id="33"/>
    <w:p w14:paraId="5E8CE93D" w14:textId="77777777" w:rsidR="006C65D1" w:rsidRPr="002F6B36" w:rsidRDefault="006C65D1" w:rsidP="00406EEF">
      <w:pPr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5EDCB5BB" w14:textId="5BE0CD9E" w:rsidR="006C65D1" w:rsidRPr="002F6B36" w:rsidRDefault="008D15FE" w:rsidP="00406EEF">
      <w:pPr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eastAsia="Calibri" w:hAnsiTheme="minorHAnsi" w:cstheme="minorHAnsi"/>
          <w:color w:val="404040" w:themeColor="text1" w:themeTint="BF"/>
          <w:sz w:val="22"/>
          <w:szCs w:val="22"/>
        </w:rPr>
      </w:pPr>
      <w:r w:rsidRPr="00A77B30">
        <w:rPr>
          <w:rFonts w:asciiTheme="minorHAnsi" w:hAnsiTheme="minorHAnsi" w:cstheme="minorHAnsi"/>
          <w:b/>
          <w:bCs/>
          <w:sz w:val="22"/>
          <w:szCs w:val="22"/>
        </w:rPr>
        <w:t>Rozszerzenia plików wykorzystywanych przez Wykonawców powinny być zgodne z</w:t>
      </w:r>
      <w:r w:rsidRPr="00A77B30">
        <w:rPr>
          <w:rFonts w:asciiTheme="minorHAnsi" w:hAnsiTheme="minorHAnsi" w:cstheme="minorHAnsi"/>
          <w:sz w:val="22"/>
          <w:szCs w:val="22"/>
        </w:rPr>
        <w:t xml:space="preserve"> </w:t>
      </w:r>
      <w:r w:rsidRPr="00C11BD1">
        <w:rPr>
          <w:rFonts w:asciiTheme="minorHAnsi" w:hAnsiTheme="minorHAnsi" w:cstheme="minorHAnsi"/>
          <w:sz w:val="22"/>
          <w:szCs w:val="22"/>
        </w:rPr>
        <w:t xml:space="preserve">ROZPORZĄDZENIEM PREZESA RADY MINISTRÓW z dnia 21 maja 2024 r. </w:t>
      </w:r>
      <w:r w:rsidRPr="00A77B30">
        <w:rPr>
          <w:rFonts w:asciiTheme="minorHAnsi" w:hAnsiTheme="minorHAnsi" w:cstheme="minorHAnsi"/>
          <w:sz w:val="22"/>
          <w:szCs w:val="22"/>
        </w:rPr>
        <w:t>w sprawie Krajowych Ram Interoperacyjności, minimalnych</w:t>
      </w:r>
      <w:r w:rsidRPr="00740F7D">
        <w:rPr>
          <w:rFonts w:asciiTheme="minorHAnsi" w:hAnsiTheme="minorHAnsi" w:cstheme="minorHAnsi"/>
          <w:sz w:val="22"/>
          <w:szCs w:val="22"/>
        </w:rPr>
        <w:t xml:space="preserve"> wymagań dla rejestrów publicznych i wymiany informacji w postaci elektronicznej oraz minimalnych wymagań dla systemów teleinformatycznych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1BD1">
        <w:rPr>
          <w:rFonts w:asciiTheme="minorHAnsi" w:hAnsiTheme="minorHAnsi" w:cstheme="minorHAnsi"/>
          <w:sz w:val="22"/>
          <w:szCs w:val="22"/>
        </w:rPr>
        <w:t xml:space="preserve">(Dz.U. 2024 poz. 773 ze zm.), </w:t>
      </w:r>
      <w:r w:rsidRPr="00740F7D">
        <w:rPr>
          <w:rFonts w:asciiTheme="minorHAnsi" w:hAnsiTheme="minorHAnsi" w:cstheme="minorHAnsi"/>
          <w:sz w:val="22"/>
          <w:szCs w:val="22"/>
        </w:rPr>
        <w:t xml:space="preserve"> zwanego dalej </w:t>
      </w:r>
      <w:r w:rsidRPr="00740F7D">
        <w:rPr>
          <w:rFonts w:asciiTheme="minorHAnsi" w:hAnsiTheme="minorHAnsi" w:cstheme="minorHAnsi"/>
          <w:i/>
          <w:iCs/>
          <w:sz w:val="22"/>
          <w:szCs w:val="22"/>
        </w:rPr>
        <w:t>Rozporządzeniem KRI</w:t>
      </w:r>
      <w:r w:rsidR="006C65D1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5434A857" w14:textId="77777777" w:rsidR="006C65D1" w:rsidRPr="002F6B36" w:rsidRDefault="006C65D1" w:rsidP="00406EEF">
      <w:pPr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eastAsia="Calibr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Zamawiający rekomenduje wykorzystanie formatów: .pdf .doc .docx .xls .xlsx .jpg (.jpeg)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  <w:u w:val="single"/>
        </w:rPr>
        <w:t>ze szczególnym wskazaniem na .pdf</w:t>
      </w:r>
    </w:p>
    <w:p w14:paraId="311CB3F3" w14:textId="4258A000" w:rsidR="006C65D1" w:rsidRPr="00093A82" w:rsidRDefault="006C65D1" w:rsidP="00406EEF">
      <w:pPr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celu ewentualnej kompresji danych Zamawiający rekomenduje wykorzystanie jednego z rozszerzeń:</w:t>
      </w:r>
      <w:r w:rsidR="00F959E7" w:rsidRPr="002F6B36"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.zip</w:t>
      </w:r>
      <w:r w:rsidR="00F959E7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lub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.7Z</w:t>
      </w:r>
      <w:r w:rsidR="00F959E7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4A7AAEBD" w14:textId="02947774" w:rsidR="00F959E7" w:rsidRPr="002F6B36" w:rsidRDefault="006C65D1" w:rsidP="00406EEF">
      <w:pPr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przypadku stosowania przez </w:t>
      </w:r>
      <w:r w:rsidR="0028209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ykonawcę kwalifikowanego podpisu elektronicznego:</w:t>
      </w:r>
    </w:p>
    <w:p w14:paraId="62516723" w14:textId="1C6CD397" w:rsidR="00F959E7" w:rsidRPr="002F6B36" w:rsidRDefault="006C65D1" w:rsidP="00406EEF">
      <w:pPr>
        <w:numPr>
          <w:ilvl w:val="1"/>
          <w:numId w:val="18"/>
        </w:numPr>
        <w:suppressAutoHyphens w:val="0"/>
        <w:spacing w:before="120" w:line="271" w:lineRule="auto"/>
        <w:ind w:left="1134" w:hanging="708"/>
        <w:jc w:val="both"/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Ze względu na niskie ryzyko naruszenia integralności pliku oraz łatwiejszą weryfikację podpisu </w:t>
      </w:r>
      <w:r w:rsidR="00997EA9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amawiający zaleca, w miarę możliwości,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przekonwertowanie plików składających się na ofertę na rozszerzenie .pdf  i opatrzenie ich podpisem kwalifikowanym w formacie PAdES. </w:t>
      </w:r>
    </w:p>
    <w:p w14:paraId="56A7B741" w14:textId="77777777" w:rsidR="00F959E7" w:rsidRPr="002F6B36" w:rsidRDefault="006C65D1" w:rsidP="00406EEF">
      <w:pPr>
        <w:numPr>
          <w:ilvl w:val="1"/>
          <w:numId w:val="18"/>
        </w:numPr>
        <w:suppressAutoHyphens w:val="0"/>
        <w:spacing w:before="120" w:line="271" w:lineRule="auto"/>
        <w:ind w:left="1134" w:hanging="708"/>
        <w:jc w:val="both"/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Pliki w innych formatach niż PDF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zaleca się opatrzyć podpisem w formacie XAdES o typie zewnętrznym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 Wykonawca powinien pamiętać, aby plik z podpisem przekazywać łącznie z dokumentem podpisywanym.</w:t>
      </w:r>
    </w:p>
    <w:p w14:paraId="16A24DA7" w14:textId="5311383F" w:rsidR="006C65D1" w:rsidRPr="002F6B36" w:rsidRDefault="006C65D1" w:rsidP="00406EEF">
      <w:pPr>
        <w:numPr>
          <w:ilvl w:val="1"/>
          <w:numId w:val="18"/>
        </w:numPr>
        <w:suppressAutoHyphens w:val="0"/>
        <w:spacing w:before="120" w:line="271" w:lineRule="auto"/>
        <w:ind w:left="1134" w:hanging="708"/>
        <w:jc w:val="both"/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 rekomenduje wykorzystanie podpisu z kwalifikowanym znacznikiem czasu.</w:t>
      </w:r>
    </w:p>
    <w:p w14:paraId="1DDB1668" w14:textId="77777777" w:rsidR="006C65D1" w:rsidRPr="002F6B36" w:rsidRDefault="006C65D1" w:rsidP="00406EEF">
      <w:pPr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44EAD8D1" w14:textId="128E8B47" w:rsidR="006C65D1" w:rsidRPr="002F6B36" w:rsidRDefault="006C65D1" w:rsidP="00406EEF">
      <w:pPr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 xml:space="preserve"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 </w:t>
      </w:r>
    </w:p>
    <w:p w14:paraId="008CA02C" w14:textId="77777777" w:rsidR="006C65D1" w:rsidRPr="002F6B36" w:rsidRDefault="006C65D1" w:rsidP="00406EEF">
      <w:pPr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Jeśli Wykonawca pakuje dokumenty np. w plik o rozszerzeniu .zip, zaleca się wcześniejsze podpisanie każdego ze skompresowanych plików. </w:t>
      </w:r>
    </w:p>
    <w:p w14:paraId="2DE96E16" w14:textId="6BF7CFBB" w:rsidR="006C65D1" w:rsidRPr="002F6B36" w:rsidRDefault="006C65D1" w:rsidP="00406EEF">
      <w:pPr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 zaleca</w:t>
      </w:r>
      <w:r w:rsidR="00E87CA3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aby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  <w:u w:val="single"/>
        </w:rPr>
        <w:t>nie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079CB7CB" w14:textId="08D09685" w:rsidR="000C1F5E" w:rsidRPr="002F6B36" w:rsidRDefault="000C1F5E" w:rsidP="00406EEF">
      <w:pPr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 xml:space="preserve">W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przypadku gdy podmiotowe środki dowodowe, inne dokumenty, lub dokumenty potwierdzające umocowanie do reprezentowania odpowiednio </w:t>
      </w:r>
      <w:r w:rsidR="00655D7D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ykonawcy, </w:t>
      </w:r>
      <w:bookmarkStart w:id="34" w:name="_Hlk64731686"/>
      <w:r w:rsidR="00655D7D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ykonawców wspólnie ubiegających się o udzielenie zamówienia publicznego lub podwykonawcy</w:t>
      </w:r>
      <w:r w:rsidR="00AE15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AE1535" w:rsidRPr="00AE15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niebędącego podmiotem udostępniającym zasoby na zasadach określonych w art. 118 ustawy PZP,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 zwane dalej „dokumentami potwierdzającymi umocowanie do reprezentowania”, zostały wystawione przez upoważnione podmioty inne niż Wykonawca, Wykonawca wspólnie ubiegający się o udzielenie zamówienia lub podwykonawca, zwane dalej „upoważnionymi podmiotami”, jako dokument elektroniczny, przekazuje się ten dokument</w:t>
      </w:r>
      <w:bookmarkEnd w:id="34"/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7931E545" w14:textId="41F28E55" w:rsidR="000C1F5E" w:rsidRPr="002F6B36" w:rsidRDefault="000C1F5E" w:rsidP="00406EEF">
      <w:pPr>
        <w:numPr>
          <w:ilvl w:val="0"/>
          <w:numId w:val="18"/>
        </w:numPr>
        <w:suppressAutoHyphens w:val="0"/>
        <w:spacing w:before="120" w:line="271" w:lineRule="auto"/>
        <w:ind w:left="426" w:hanging="426"/>
        <w:jc w:val="both"/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przypadku gdy podmiotowe środki dowodowe, inne dokumenty lub dokumenty potwierdzające umocowanie do reprezentowania</w:t>
      </w:r>
      <w:r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 xml:space="preserve">, zostały wystawione przez upoważnione podmioty jako dokument w postaci papierowej, przekazuje się </w:t>
      </w:r>
      <w:r w:rsidRPr="002F6B36">
        <w:rPr>
          <w:rFonts w:asciiTheme="minorHAnsi" w:eastAsia="Calibri" w:hAnsiTheme="minorHAnsi" w:cstheme="minorHAnsi"/>
          <w:b/>
          <w:bCs/>
          <w:color w:val="404040" w:themeColor="text1" w:themeTint="BF"/>
          <w:sz w:val="22"/>
          <w:szCs w:val="22"/>
          <w:lang w:eastAsia="pl-PL"/>
        </w:rPr>
        <w:t>cyfrowe odwzorowanie</w:t>
      </w:r>
      <w:r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 xml:space="preserve"> tego dokumentu opatrzone kwalifikowanym podpisem elektronicznym,  poświadczające zgodność cyfrowego odwzorowania z dokumentem w postaci papierowej.</w:t>
      </w:r>
    </w:p>
    <w:p w14:paraId="29DF5AE2" w14:textId="77777777" w:rsidR="000C1F5E" w:rsidRPr="002F6B36" w:rsidRDefault="000C1F5E" w:rsidP="00406EEF">
      <w:pPr>
        <w:numPr>
          <w:ilvl w:val="1"/>
          <w:numId w:val="18"/>
        </w:numPr>
        <w:suppressAutoHyphens w:val="0"/>
        <w:autoSpaceDE w:val="0"/>
        <w:autoSpaceDN w:val="0"/>
        <w:adjustRightInd w:val="0"/>
        <w:spacing w:before="120" w:line="271" w:lineRule="auto"/>
        <w:ind w:left="1134" w:hanging="708"/>
        <w:jc w:val="both"/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eastAsia="Calibri" w:hAnsiTheme="minorHAnsi" w:cstheme="minorHAnsi"/>
          <w:b/>
          <w:bCs/>
          <w:color w:val="404040" w:themeColor="text1" w:themeTint="BF"/>
          <w:sz w:val="22"/>
          <w:szCs w:val="22"/>
          <w:lang w:eastAsia="pl-PL"/>
        </w:rPr>
        <w:t>Poświadczenia zgodności cyfrowego odwzorowania</w:t>
      </w:r>
      <w:r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 xml:space="preserve"> z dokumentem w postaci papierowej, dokonuje w przypadku:</w:t>
      </w:r>
    </w:p>
    <w:p w14:paraId="4BAAAC95" w14:textId="16213E41" w:rsidR="000C1F5E" w:rsidRPr="002F6B36" w:rsidRDefault="000C1F5E" w:rsidP="00406EEF">
      <w:pPr>
        <w:numPr>
          <w:ilvl w:val="2"/>
          <w:numId w:val="18"/>
        </w:numPr>
        <w:tabs>
          <w:tab w:val="left" w:pos="1843"/>
        </w:tabs>
        <w:suppressAutoHyphens w:val="0"/>
        <w:autoSpaceDE w:val="0"/>
        <w:autoSpaceDN w:val="0"/>
        <w:adjustRightInd w:val="0"/>
        <w:spacing w:before="120" w:line="271" w:lineRule="auto"/>
        <w:ind w:left="1843" w:hanging="709"/>
        <w:jc w:val="both"/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 xml:space="preserve">podmiotowych środków dowodowych oraz dokumentów potwierdzających umocowanie do reprezentowania – odpowiednio </w:t>
      </w:r>
      <w:r w:rsidR="00655D7D"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>W</w:t>
      </w:r>
      <w:r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 xml:space="preserve">ykonawca, </w:t>
      </w:r>
      <w:r w:rsidR="00655D7D"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>W</w:t>
      </w:r>
      <w:r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>ykonawca wspólnie ubiegający się o udzielenie zamówienia</w:t>
      </w:r>
      <w:r w:rsidR="00374F31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 xml:space="preserve"> </w:t>
      </w:r>
      <w:r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>lub podwykonawca, w zakresie podmiotowych środków dowodowych lub dokumentów potwierdzających umocowanie do reprezentowania, które każdego z nich dotyczą;</w:t>
      </w:r>
    </w:p>
    <w:p w14:paraId="31A7105F" w14:textId="77777777" w:rsidR="000C1F5E" w:rsidRPr="002F6B36" w:rsidRDefault="000C1F5E" w:rsidP="00406EEF">
      <w:pPr>
        <w:numPr>
          <w:ilvl w:val="2"/>
          <w:numId w:val="18"/>
        </w:numPr>
        <w:tabs>
          <w:tab w:val="left" w:pos="1843"/>
        </w:tabs>
        <w:suppressAutoHyphens w:val="0"/>
        <w:autoSpaceDE w:val="0"/>
        <w:autoSpaceDN w:val="0"/>
        <w:adjustRightInd w:val="0"/>
        <w:spacing w:before="120" w:line="271" w:lineRule="auto"/>
        <w:ind w:left="1843" w:hanging="709"/>
        <w:jc w:val="both"/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>innych dokumentów – odpowiednio Wykonawca lub Wykonawca wspólnie ubiegający się o udzielenie zamówienia, w zakresie dokumentów, które każdego z nich dotyczą;</w:t>
      </w:r>
    </w:p>
    <w:p w14:paraId="0ED6C697" w14:textId="1F738279" w:rsidR="0061382C" w:rsidRPr="002F6B36" w:rsidRDefault="000C1F5E" w:rsidP="0084726F">
      <w:pPr>
        <w:numPr>
          <w:ilvl w:val="0"/>
          <w:numId w:val="18"/>
        </w:numPr>
        <w:tabs>
          <w:tab w:val="left" w:pos="1843"/>
        </w:tabs>
        <w:suppressAutoHyphens w:val="0"/>
        <w:autoSpaceDE w:val="0"/>
        <w:autoSpaceDN w:val="0"/>
        <w:adjustRightInd w:val="0"/>
        <w:spacing w:before="120" w:after="240" w:line="271" w:lineRule="auto"/>
        <w:ind w:left="357" w:hanging="357"/>
        <w:jc w:val="both"/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 xml:space="preserve">Przez </w:t>
      </w:r>
      <w:r w:rsidRPr="002F6B36">
        <w:rPr>
          <w:rFonts w:asciiTheme="minorHAnsi" w:eastAsia="Calibri" w:hAnsiTheme="minorHAnsi" w:cstheme="minorHAnsi"/>
          <w:b/>
          <w:bCs/>
          <w:color w:val="404040" w:themeColor="text1" w:themeTint="BF"/>
          <w:sz w:val="22"/>
          <w:szCs w:val="22"/>
          <w:lang w:eastAsia="pl-PL"/>
        </w:rPr>
        <w:t>cyfrowe odwzorowanie</w:t>
      </w:r>
      <w:r w:rsidRPr="002F6B36">
        <w:rPr>
          <w:rFonts w:asciiTheme="minorHAnsi" w:eastAsia="Calibri" w:hAnsiTheme="minorHAnsi" w:cstheme="minorHAnsi"/>
          <w:color w:val="404040" w:themeColor="text1" w:themeTint="BF"/>
          <w:sz w:val="22"/>
          <w:szCs w:val="22"/>
          <w:lang w:eastAsia="pl-PL"/>
        </w:rPr>
        <w:t>, o którym mowa powyżej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1F9367E5" w14:textId="3889F056" w:rsidR="00BA1DD3" w:rsidRPr="002F6B36" w:rsidRDefault="004E4D7B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35" w:name="_Toc65831756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Sposób oraz termin składania </w:t>
      </w:r>
      <w:r w:rsidR="007B1206"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  <w:lang w:val="pl-PL"/>
        </w:rPr>
        <w:t>ofert</w:t>
      </w:r>
      <w:bookmarkEnd w:id="35"/>
    </w:p>
    <w:p w14:paraId="67B268A3" w14:textId="0EFD6AB1" w:rsidR="00231420" w:rsidRPr="00FC3911" w:rsidRDefault="00231420" w:rsidP="00406EEF">
      <w:pPr>
        <w:numPr>
          <w:ilvl w:val="0"/>
          <w:numId w:val="19"/>
        </w:numPr>
        <w:suppressAutoHyphens w:val="0"/>
        <w:spacing w:before="120" w:line="271" w:lineRule="auto"/>
        <w:ind w:left="425" w:hanging="425"/>
        <w:jc w:val="both"/>
        <w:rPr>
          <w:rFonts w:asciiTheme="minorHAnsi" w:eastAsia="Arial" w:hAnsiTheme="minorHAnsi" w:cstheme="minorHAnsi"/>
          <w:color w:val="404040" w:themeColor="text1" w:themeTint="BF"/>
          <w:sz w:val="22"/>
          <w:szCs w:val="22"/>
        </w:rPr>
      </w:pPr>
      <w:r w:rsidRPr="00542A2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Ofertę wraz z wymaganymi dokumentami należy </w:t>
      </w:r>
      <w:r w:rsidR="001E6A70" w:rsidRPr="00542A2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złożyć w </w:t>
      </w:r>
      <w:r w:rsidR="001E6A70" w:rsidRPr="00542A2C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Formularzu składania oferty</w:t>
      </w:r>
      <w:r w:rsidR="001E6A70" w:rsidRPr="00542A2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dostępnym </w:t>
      </w:r>
      <w:r w:rsidRPr="00542A2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na </w:t>
      </w:r>
      <w:hyperlink r:id="rId33" w:history="1">
        <w:r w:rsidRPr="00542A2C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542A2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pod adresem: </w:t>
      </w:r>
      <w:r w:rsidR="00A12867" w:rsidRPr="00542A2C">
        <w:t xml:space="preserve"> </w:t>
      </w:r>
      <w:hyperlink r:id="rId34" w:history="1">
        <w:r w:rsidR="008D2C0E" w:rsidRPr="005228B0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https://platformazakupowa.pl/pn/zozmswlodz</w:t>
        </w:r>
      </w:hyperlink>
      <w:r w:rsidRPr="00542A2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w myśl ustawy PZP na stronie internetowej prowadzonego postępowania  do dnia </w:t>
      </w:r>
      <w:r w:rsidR="00FC3911" w:rsidRPr="00FC3911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2</w:t>
      </w:r>
      <w:r w:rsidR="00E64AB7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9</w:t>
      </w:r>
      <w:r w:rsidR="00FC3911" w:rsidRPr="00FC3911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.05.</w:t>
      </w:r>
      <w:r w:rsidR="00542A2C" w:rsidRPr="00FC3911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202</w:t>
      </w:r>
      <w:r w:rsidR="0037408A" w:rsidRPr="00FC3911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5</w:t>
      </w:r>
      <w:r w:rsidR="00542A2C" w:rsidRPr="00FC3911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 r.</w:t>
      </w:r>
      <w:r w:rsidRPr="00542A2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do godziny </w:t>
      </w:r>
      <w:r w:rsidR="00542A2C" w:rsidRPr="00FC3911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11:00.</w:t>
      </w:r>
    </w:p>
    <w:p w14:paraId="4265326C" w14:textId="77777777" w:rsidR="00231420" w:rsidRPr="002F6B36" w:rsidRDefault="00231420" w:rsidP="00406EEF">
      <w:pPr>
        <w:numPr>
          <w:ilvl w:val="0"/>
          <w:numId w:val="19"/>
        </w:numPr>
        <w:suppressAutoHyphens w:val="0"/>
        <w:spacing w:before="12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Do oferty należy dołączyć wszystkie wymagane w SWZ dokumenty.</w:t>
      </w:r>
    </w:p>
    <w:p w14:paraId="3F4C20B7" w14:textId="673B6C09" w:rsidR="00231420" w:rsidRPr="002F6B36" w:rsidRDefault="00231420" w:rsidP="00406EEF">
      <w:pPr>
        <w:numPr>
          <w:ilvl w:val="0"/>
          <w:numId w:val="19"/>
        </w:numPr>
        <w:suppressAutoHyphens w:val="0"/>
        <w:spacing w:before="12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 xml:space="preserve">Po wypełnieniu </w:t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Formularza składania oferty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i dołączeni</w:t>
      </w:r>
      <w:r w:rsidR="001E6A7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u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 wszystkich wymaganych załączników należy kliknąć przycisk </w:t>
      </w:r>
      <w:r w:rsidR="001E6A70" w:rsidRPr="00CA5797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P</w:t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rzejdź do podsumowania</w:t>
      </w:r>
      <w:r w:rsidR="001E6A70"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.</w:t>
      </w:r>
    </w:p>
    <w:p w14:paraId="668FF142" w14:textId="4295112B" w:rsidR="00231420" w:rsidRPr="002F6B36" w:rsidRDefault="00231420" w:rsidP="00406EEF">
      <w:pPr>
        <w:numPr>
          <w:ilvl w:val="0"/>
          <w:numId w:val="19"/>
        </w:numPr>
        <w:suppressAutoHyphens w:val="0"/>
        <w:spacing w:before="12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Oferta składana elektronicznie musi zostać podpisana elektronicznym podpisem kwalifikowanym. </w:t>
      </w:r>
      <w:r w:rsidR="00BC68F5"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procesie składania oferty za pośrednictwem </w:t>
      </w:r>
      <w:hyperlink r:id="rId35" w:history="1">
        <w:r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Wykonawca powinien złożyć podpis bezpośrednio na dokumentach przesłanych za pośrednictwem </w:t>
      </w:r>
      <w:hyperlink r:id="rId36" w:history="1">
        <w:r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 Zalecamy stosowanie podpisu na każdym załączonym pliku osobno, w szczególności wskazanych w art. 63 ust 1 ustawy PZP, gdzie zaznaczono, iż oferty, oświadczenie, o którym mowa w art. 125 ust.1 sporządza się, pod rygorem nieważności</w:t>
      </w:r>
      <w:r w:rsidR="00AE15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w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formie elektronicznej i opatruje się kwalifikowanym podpisem elektronicznym.</w:t>
      </w:r>
    </w:p>
    <w:p w14:paraId="5081C462" w14:textId="09967EE6" w:rsidR="005721DA" w:rsidRPr="002F6B36" w:rsidRDefault="005721DA" w:rsidP="00406EEF">
      <w:pPr>
        <w:numPr>
          <w:ilvl w:val="0"/>
          <w:numId w:val="19"/>
        </w:numPr>
        <w:suppressAutoHyphens w:val="0"/>
        <w:spacing w:before="12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Ścieżka dla złożenia podpisu kwalifikowanego została wskazana w Instrukcji, o której mowa w pkt. </w:t>
      </w:r>
      <w:r w:rsidR="00BD6F0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8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niniejszego Rozdziału.</w:t>
      </w:r>
    </w:p>
    <w:p w14:paraId="50184988" w14:textId="2B906571" w:rsidR="005721DA" w:rsidRPr="002F6B36" w:rsidRDefault="005721DA" w:rsidP="00406EEF">
      <w:pPr>
        <w:numPr>
          <w:ilvl w:val="0"/>
          <w:numId w:val="19"/>
        </w:numPr>
        <w:suppressAutoHyphens w:val="0"/>
        <w:spacing w:before="12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Kliknięcie przycisku </w:t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Złóż ofertę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 kończy etap składania oferty, przed którym zaleca się sprawdzenie poprawności złożonej oferty, załączonych plików oraz ich ilości.</w:t>
      </w:r>
    </w:p>
    <w:p w14:paraId="3B275694" w14:textId="13CA9DF7" w:rsidR="00231420" w:rsidRPr="002F6B36" w:rsidRDefault="00231420" w:rsidP="00406EEF">
      <w:pPr>
        <w:numPr>
          <w:ilvl w:val="0"/>
          <w:numId w:val="19"/>
        </w:numPr>
        <w:suppressAutoHyphens w:val="0"/>
        <w:spacing w:before="12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 datę złożenia oferty przyjmuje się datę jej przekazania w systemie (platformie) oferty</w:t>
      </w:r>
      <w:r w:rsidR="005721DA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 Po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kliknięci</w:t>
      </w:r>
      <w:r w:rsidR="005721DA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u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przycisku </w:t>
      </w:r>
      <w:r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Złóż ofert</w:t>
      </w:r>
      <w:r w:rsidR="005721DA" w:rsidRPr="002F6B36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ę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5721DA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wyświetla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się komunikat, że oferta została zaszyfrowana i złożona.</w:t>
      </w:r>
    </w:p>
    <w:p w14:paraId="11AF9AE7" w14:textId="5A3D03AF" w:rsidR="00BA1DD3" w:rsidRPr="002F6B36" w:rsidRDefault="00231420" w:rsidP="0084726F">
      <w:pPr>
        <w:numPr>
          <w:ilvl w:val="0"/>
          <w:numId w:val="19"/>
        </w:numPr>
        <w:suppressAutoHyphens w:val="0"/>
        <w:spacing w:before="120" w:after="240" w:line="271" w:lineRule="auto"/>
        <w:ind w:left="425" w:hanging="425"/>
        <w:jc w:val="both"/>
        <w:rPr>
          <w:rStyle w:val="Hipercze"/>
          <w:rFonts w:asciiTheme="minorHAnsi" w:hAnsiTheme="minorHAnsi" w:cstheme="minorHAnsi"/>
          <w:color w:val="404040" w:themeColor="text1" w:themeTint="BF"/>
          <w:sz w:val="22"/>
          <w:szCs w:val="22"/>
          <w:u w:val="none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Szczegółowa instrukcja dla Wykonawców dotycząca złożenia, zmiany i wycofania oferty znajduje się na stronie internetowej pod adresem: </w:t>
      </w:r>
      <w:hyperlink r:id="rId37" w:history="1">
        <w:r w:rsidR="00386BB4" w:rsidRPr="00093A82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</w:p>
    <w:p w14:paraId="5EB96795" w14:textId="42E8EA18" w:rsidR="00BA1DD3" w:rsidRPr="002F6B36" w:rsidRDefault="00BA1DD3" w:rsidP="00406EEF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="12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36" w:name="_Toc65831757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Opis sposobu obliczenia ceny ofert</w:t>
      </w:r>
      <w:bookmarkEnd w:id="36"/>
    </w:p>
    <w:p w14:paraId="2010C40E" w14:textId="78857DD8" w:rsidR="0025696F" w:rsidRPr="002F6B36" w:rsidRDefault="0025696F" w:rsidP="00406EEF">
      <w:pPr>
        <w:numPr>
          <w:ilvl w:val="0"/>
          <w:numId w:val="22"/>
        </w:numPr>
        <w:tabs>
          <w:tab w:val="left" w:pos="426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Wykonawca zobowiązany jest wypełnić odpowiedni </w:t>
      </w:r>
      <w:r w:rsidR="00AE15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dla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CZĘŚCI</w:t>
      </w:r>
      <w:r w:rsidR="00AE15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zamówienia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 na któr</w:t>
      </w:r>
      <w:r w:rsidR="00AE15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ą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składana jest oferta,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Załącznik nr 4 do SWZ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– formularz ofertowy.</w:t>
      </w:r>
    </w:p>
    <w:p w14:paraId="3E3E0F40" w14:textId="10AC41D1" w:rsidR="0025696F" w:rsidRPr="002F6B36" w:rsidRDefault="0025696F" w:rsidP="00406EEF">
      <w:pPr>
        <w:numPr>
          <w:ilvl w:val="0"/>
          <w:numId w:val="22"/>
        </w:numPr>
        <w:tabs>
          <w:tab w:val="left" w:pos="426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Składki podane w formularzu ofertowym, w każdej pozycji formularza ofertowego należy wskazać w złotych</w:t>
      </w:r>
      <w:r w:rsidR="00AE15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polskich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 Dla poszczególnych pozycji formularza ofertowego, w których wskazany został wymóg podania stawki, składka winna wynikać odpowiednio z przemnożenia stawki i sumy ubezpieczenia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, a następnie przemnożona przez liczbę lat ubezpieczenia.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Składki cząstkowe sumuje się w celu uzyskania łącznej składki za dany rodzaj ubezpieczenia. Składka łączna winna być sumą składek za poszczególne rodzaje ubezpieczeń. W przypadku, gdy składka łączna nie jest równa sumie składek za poszczególne rodzaje ubezpieczeń/ryzyk uznaje się, że prawidłowo podane zostały składki za poszczególne rodzaje ubezpieczeń/ryzyka.</w:t>
      </w:r>
    </w:p>
    <w:p w14:paraId="24466082" w14:textId="23223D48" w:rsidR="0025696F" w:rsidRPr="002F6B36" w:rsidRDefault="0025696F" w:rsidP="00406EEF">
      <w:pPr>
        <w:numPr>
          <w:ilvl w:val="0"/>
          <w:numId w:val="22"/>
        </w:numPr>
        <w:tabs>
          <w:tab w:val="left" w:pos="426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Oferta musi obejmować cały zakres zamówienia - odpowiednio dla poszczególnych części zamówienia. Wykonawca zobowiązany jest do zdobycia wszelkich informacji, które mogą być konieczne do prawidłowej wyceny wartości przedmiotu zamówienia, gdyż wyklucza się możliwość roszczeń Wykonawcy związanych z błędnym skalkulowaniem ceny lub pominięciem elementów niezbędnych do prawidłowego wykonania umowy.</w:t>
      </w:r>
    </w:p>
    <w:p w14:paraId="3AF1263B" w14:textId="5F3CD353" w:rsidR="0025696F" w:rsidRPr="002F6B36" w:rsidRDefault="0025696F" w:rsidP="00406EEF">
      <w:pPr>
        <w:numPr>
          <w:ilvl w:val="0"/>
          <w:numId w:val="22"/>
        </w:numPr>
        <w:tabs>
          <w:tab w:val="left" w:pos="426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Wykonawca zobowiązany jest do takiego ustalenia ceny oferty by była ona adekwatna do zaoferowanego zakresu ubezpieczenia/ ryzyka określonego </w:t>
      </w:r>
      <w:r w:rsidR="00AE15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odpowiedni</w:t>
      </w:r>
      <w:r w:rsidR="00AE15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m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</w:t>
      </w:r>
      <w:r w:rsidR="00AE15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la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217D7C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CZĘŚCI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 na któr</w:t>
      </w:r>
      <w:r w:rsidR="00AE15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ą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składana jest oferta,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 xml:space="preserve">Załączniku nr 4 do SWZ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oraz sposobu płatności</w:t>
      </w:r>
      <w:r w:rsidR="00AE15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  <w:r w:rsidR="002F7F97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</w:p>
    <w:p w14:paraId="50547874" w14:textId="77777777" w:rsidR="0025696F" w:rsidRPr="002F6B36" w:rsidRDefault="0025696F" w:rsidP="00406EEF">
      <w:pPr>
        <w:numPr>
          <w:ilvl w:val="0"/>
          <w:numId w:val="22"/>
        </w:numPr>
        <w:tabs>
          <w:tab w:val="left" w:pos="426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 nie przewiduje możliwości udzielenia zaliczki.</w:t>
      </w:r>
    </w:p>
    <w:p w14:paraId="539DDDDF" w14:textId="77777777" w:rsidR="0025696F" w:rsidRPr="002F6B36" w:rsidRDefault="0025696F" w:rsidP="0084726F">
      <w:pPr>
        <w:pStyle w:val="Tekstpodstawowy221"/>
        <w:numPr>
          <w:ilvl w:val="0"/>
          <w:numId w:val="22"/>
        </w:numPr>
        <w:tabs>
          <w:tab w:val="left" w:pos="426"/>
        </w:tabs>
        <w:spacing w:before="120" w:after="240" w:line="271" w:lineRule="auto"/>
        <w:ind w:left="425" w:hanging="425"/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Ewentualne upusty cenowe muszą zawierać się w oferowanej cenie.</w:t>
      </w:r>
    </w:p>
    <w:p w14:paraId="4259DC4D" w14:textId="7B4E7A0C" w:rsidR="00BA1DD3" w:rsidRPr="002F6B36" w:rsidRDefault="00BA1DD3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37" w:name="_Toc65831758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Poufny Charakter Informacji</w:t>
      </w:r>
      <w:bookmarkEnd w:id="37"/>
    </w:p>
    <w:p w14:paraId="43C4753A" w14:textId="555F1BEF" w:rsidR="00C04C2F" w:rsidRPr="002F6B36" w:rsidRDefault="00C04C2F" w:rsidP="00406EEF">
      <w:pPr>
        <w:numPr>
          <w:ilvl w:val="8"/>
          <w:numId w:val="20"/>
        </w:numPr>
        <w:tabs>
          <w:tab w:val="left" w:pos="426"/>
        </w:tabs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Zamawiający określa poufny charakter informacji zawartej w części:</w:t>
      </w:r>
    </w:p>
    <w:p w14:paraId="62D2029E" w14:textId="77777777" w:rsidR="00C04C2F" w:rsidRDefault="00C04C2F" w:rsidP="00406EEF">
      <w:pPr>
        <w:tabs>
          <w:tab w:val="left" w:pos="426"/>
        </w:tabs>
        <w:spacing w:before="120" w:line="271" w:lineRule="auto"/>
        <w:ind w:left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lastRenderedPageBreak/>
        <w:t xml:space="preserve">Załącznik nr 1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ab/>
        <w:t xml:space="preserve">–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ab/>
        <w:t>Charakterystyka Zamawiającego</w:t>
      </w:r>
    </w:p>
    <w:p w14:paraId="04CF7626" w14:textId="6CCEA3E6" w:rsidR="00AE1535" w:rsidRDefault="00AE1535" w:rsidP="00AE1535">
      <w:pPr>
        <w:tabs>
          <w:tab w:val="left" w:pos="426"/>
        </w:tabs>
        <w:spacing w:before="120" w:line="271" w:lineRule="auto"/>
        <w:ind w:left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bookmarkStart w:id="38" w:name="_Hlk147830896"/>
      <w:r w:rsidRPr="00BC68F5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Załącznik nr 1a</w:t>
      </w:r>
      <w:r w:rsidRPr="00BC68F5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ab/>
        <w:t xml:space="preserve">– </w:t>
      </w:r>
      <w:r w:rsidRPr="00BC68F5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ab/>
        <w:t>Szkodowość</w:t>
      </w:r>
      <w:r w:rsidRPr="00AE1535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</w:t>
      </w:r>
    </w:p>
    <w:p w14:paraId="25863BFF" w14:textId="3D9C96E1" w:rsidR="0037408A" w:rsidRDefault="0037408A" w:rsidP="00AE1535">
      <w:pPr>
        <w:tabs>
          <w:tab w:val="left" w:pos="426"/>
        </w:tabs>
        <w:spacing w:before="120" w:line="271" w:lineRule="auto"/>
        <w:ind w:left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37408A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Załącznik nr 1b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ab/>
      </w:r>
      <w:r w:rsidRPr="0037408A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–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ab/>
      </w:r>
      <w:r w:rsidRPr="0037408A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Wykaz budynków i zabezpieczeń</w:t>
      </w:r>
    </w:p>
    <w:bookmarkEnd w:id="38"/>
    <w:p w14:paraId="2DBB4B5B" w14:textId="5EFEDDBF" w:rsidR="00C04C2F" w:rsidRPr="00A12867" w:rsidRDefault="00C04C2F" w:rsidP="00406EEF">
      <w:pPr>
        <w:tabs>
          <w:tab w:val="left" w:pos="426"/>
        </w:tabs>
        <w:spacing w:before="120" w:line="271" w:lineRule="auto"/>
        <w:ind w:left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A12867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Załącznik nr 2 </w:t>
      </w:r>
      <w:r w:rsidRPr="00A12867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ab/>
        <w:t xml:space="preserve">– </w:t>
      </w:r>
      <w:r w:rsidRPr="00A12867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ab/>
      </w:r>
      <w:r w:rsidR="005C50D3" w:rsidRPr="00A12867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O</w:t>
      </w:r>
      <w:r w:rsidRPr="00A12867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pis przedmiotu zamówienia</w:t>
      </w:r>
    </w:p>
    <w:p w14:paraId="7A33BFD7" w14:textId="13C3D977" w:rsidR="005D1F30" w:rsidRDefault="005D1F30" w:rsidP="00406EEF">
      <w:pPr>
        <w:tabs>
          <w:tab w:val="left" w:pos="426"/>
        </w:tabs>
        <w:spacing w:before="120" w:line="271" w:lineRule="auto"/>
        <w:ind w:left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5D1F30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Załącznik nr 2a</w:t>
      </w:r>
      <w:r w:rsidRPr="005D1F30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ab/>
        <w:t xml:space="preserve">– </w:t>
      </w:r>
      <w:r w:rsidRPr="005D1F30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ab/>
        <w:t xml:space="preserve">Wykaz </w:t>
      </w:r>
      <w:r w:rsidR="008D2C0E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pojazdów</w:t>
      </w:r>
    </w:p>
    <w:p w14:paraId="466AC015" w14:textId="58E1144D" w:rsidR="00C04C2F" w:rsidRPr="002F6B36" w:rsidRDefault="00C04C2F" w:rsidP="00406EEF">
      <w:pPr>
        <w:numPr>
          <w:ilvl w:val="8"/>
          <w:numId w:val="20"/>
        </w:numPr>
        <w:tabs>
          <w:tab w:val="left" w:pos="426"/>
        </w:tabs>
        <w:spacing w:before="120" w:line="271" w:lineRule="auto"/>
        <w:ind w:left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Sposób dostępu do informacji poufnych zgodnie z art. </w:t>
      </w:r>
      <w:r w:rsidR="00657CD1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133</w:t>
      </w:r>
      <w:r w:rsidR="00657CD1"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ust. 3 w zw. z art. 18 ust. 4 ustawy PZP</w:t>
      </w:r>
      <w:r w:rsidR="00C94505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określa Zamawiający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. Wykonawca </w:t>
      </w:r>
      <w:r w:rsidR="00460A5A" w:rsidRPr="00460A5A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posiadający zezwolenie na wykonywanie działalności ubezpieczeniowej</w:t>
      </w:r>
      <w:r w:rsidR="00460A5A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,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informacje o charakterze poufnym może uzyskać poprzez zawnioskowanie o ich przesłanie w formie elektronicznej za pośrednictwem Platformy </w:t>
      </w:r>
      <w:r w:rsidRPr="006F3F82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zakupowej </w:t>
      </w:r>
      <w:hyperlink r:id="rId38" w:history="1">
        <w:r w:rsidR="008D2C0E" w:rsidRPr="008D2C0E">
          <w:rPr>
            <w:rStyle w:val="Hipercze"/>
            <w:rFonts w:ascii="Calibri" w:hAnsi="Calibri" w:cs="Calibri"/>
            <w:sz w:val="22"/>
            <w:szCs w:val="22"/>
          </w:rPr>
          <w:t>https://platformazakupowa.pl/pn/zozmswlodz</w:t>
        </w:r>
      </w:hyperlink>
      <w:r w:rsidR="008D2C0E">
        <w:t xml:space="preserve"> </w:t>
      </w:r>
      <w:r w:rsidRPr="006F3F82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w zakładce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niniejszego postępowania. We wniosku o przesłanie Części poufnej SWZ należy podać dane dotyczące Wnioskodawcy i Wykonawcy, którego reprezentuje powołując się na numer przedmiotowego postępowania. </w:t>
      </w:r>
    </w:p>
    <w:p w14:paraId="0F04256D" w14:textId="58952C0F" w:rsidR="00BA1DD3" w:rsidRPr="002F6B36" w:rsidRDefault="00231420" w:rsidP="0084726F">
      <w:pPr>
        <w:numPr>
          <w:ilvl w:val="8"/>
          <w:numId w:val="20"/>
        </w:numPr>
        <w:tabs>
          <w:tab w:val="left" w:pos="426"/>
        </w:tabs>
        <w:spacing w:before="120" w:after="240" w:line="271" w:lineRule="auto"/>
        <w:ind w:left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Wymagania związane z ochroną poufnego charakteru informacji. Wszelkie informacje zawarte w niniejszej Specyfikacji Warunków Zamówienia przeznaczone są wyłącznie do przygotowania oferty i w żadnym wypadku nie powinny być wykorzystane w innym celu, ani udostępniane osobom trzecim nie uczestniczącym w postępowaniu chyba, że jest to konieczne i niezbędne do udziału w postępowaniu i przygotowania oferty. Wykonawca zobowiązany jest do zachowania poufności co do treści wszelkich dokumentów i informacji uzyskanych w związku z prowadzeniem niniejszego postępowania, zgodnie z zasadą określoną w art. 35 i nast. ustawy z dnia 11 września 2015 r. o działalności ubezpieczeniowej i reasekuracyjnej (t.j. Dz.U. z 202</w:t>
      </w:r>
      <w:r w:rsidR="00C9127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4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r. poz. </w:t>
      </w:r>
      <w:r w:rsidR="00C9127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838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ze zm.).</w:t>
      </w:r>
    </w:p>
    <w:p w14:paraId="618026EC" w14:textId="749BA3B8" w:rsidR="00BA1DD3" w:rsidRPr="0084726F" w:rsidRDefault="008B54FE" w:rsidP="00872B5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-11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39" w:name="_Toc65831759"/>
      <w:bookmarkStart w:id="40" w:name="_Hlk63878716"/>
      <w:r w:rsidRPr="0084726F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wymagania jakościowe </w:t>
      </w:r>
      <w:r w:rsidR="0084726F" w:rsidRPr="0084726F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br/>
      </w:r>
      <w:r w:rsidRPr="0084726F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odnoszące się do głównych</w:t>
      </w:r>
      <w:bookmarkStart w:id="41" w:name="_Toc65831760"/>
      <w:bookmarkEnd w:id="39"/>
      <w:r w:rsidR="0084726F">
        <w:rPr>
          <w:rFonts w:asciiTheme="minorHAnsi" w:hAnsiTheme="minorHAnsi" w:cstheme="minorHAnsi"/>
          <w:bCs/>
          <w:i w:val="0"/>
          <w:color w:val="404040" w:themeColor="text1" w:themeTint="BF"/>
          <w:spacing w:val="20"/>
          <w:lang w:val="pl-PL"/>
        </w:rPr>
        <w:t xml:space="preserve"> </w:t>
      </w:r>
      <w:r w:rsidRPr="0084726F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elementów przedmiotu zamówienia</w:t>
      </w:r>
      <w:bookmarkEnd w:id="40"/>
      <w:bookmarkEnd w:id="41"/>
    </w:p>
    <w:p w14:paraId="1169D81D" w14:textId="45F3181B" w:rsidR="00C5590B" w:rsidRPr="002F6B36" w:rsidRDefault="00C5590B" w:rsidP="00406EEF">
      <w:pPr>
        <w:numPr>
          <w:ilvl w:val="0"/>
          <w:numId w:val="21"/>
        </w:numPr>
        <w:tabs>
          <w:tab w:val="left" w:pos="426"/>
        </w:tabs>
        <w:spacing w:before="120" w:line="271" w:lineRule="auto"/>
        <w:ind w:left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Zamawiający określił w opisie przedmiotu zamówienia wymagania jakościowe odnoszące się do głównych elementów składających się na przedmiotu zamówienia zgodnie z art. </w:t>
      </w:r>
      <w:r w:rsidR="009F654D"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246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ust 2 ustawy PZP opisując:</w:t>
      </w:r>
    </w:p>
    <w:p w14:paraId="24949E2A" w14:textId="77777777" w:rsidR="00C5590B" w:rsidRPr="002F6B36" w:rsidRDefault="00C5590B" w:rsidP="00406EEF">
      <w:pPr>
        <w:numPr>
          <w:ilvl w:val="1"/>
          <w:numId w:val="21"/>
        </w:numPr>
        <w:tabs>
          <w:tab w:val="left" w:pos="993"/>
        </w:tabs>
        <w:spacing w:before="120" w:line="271" w:lineRule="auto"/>
        <w:ind w:left="992" w:hanging="56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zakres ubezpieczenia,</w:t>
      </w:r>
    </w:p>
    <w:p w14:paraId="74846BA0" w14:textId="77777777" w:rsidR="00C5590B" w:rsidRPr="002F6B36" w:rsidRDefault="00C5590B" w:rsidP="00406EEF">
      <w:pPr>
        <w:numPr>
          <w:ilvl w:val="1"/>
          <w:numId w:val="21"/>
        </w:numPr>
        <w:tabs>
          <w:tab w:val="left" w:pos="993"/>
        </w:tabs>
        <w:spacing w:before="120" w:line="271" w:lineRule="auto"/>
        <w:ind w:left="992" w:hanging="56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przedmiot ubezpieczenia,</w:t>
      </w:r>
    </w:p>
    <w:p w14:paraId="1721C613" w14:textId="77777777" w:rsidR="00C5590B" w:rsidRPr="002F6B36" w:rsidRDefault="00C5590B" w:rsidP="00406EEF">
      <w:pPr>
        <w:numPr>
          <w:ilvl w:val="1"/>
          <w:numId w:val="21"/>
        </w:numPr>
        <w:tabs>
          <w:tab w:val="left" w:pos="993"/>
        </w:tabs>
        <w:spacing w:before="120" w:line="271" w:lineRule="auto"/>
        <w:ind w:left="992" w:hanging="56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sumy ubezpieczenia, sumy gwarancyjne i limity odpowiedzialności, </w:t>
      </w:r>
    </w:p>
    <w:p w14:paraId="05B87E94" w14:textId="77777777" w:rsidR="00C5590B" w:rsidRPr="002F6B36" w:rsidRDefault="00C5590B" w:rsidP="00406EEF">
      <w:pPr>
        <w:numPr>
          <w:ilvl w:val="1"/>
          <w:numId w:val="21"/>
        </w:numPr>
        <w:tabs>
          <w:tab w:val="left" w:pos="993"/>
        </w:tabs>
        <w:spacing w:before="120" w:line="271" w:lineRule="auto"/>
        <w:ind w:left="992" w:hanging="56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system ubezpieczenia, </w:t>
      </w:r>
    </w:p>
    <w:p w14:paraId="11DCA5AC" w14:textId="77777777" w:rsidR="00C5590B" w:rsidRPr="002F6B36" w:rsidRDefault="00C5590B" w:rsidP="00406EEF">
      <w:pPr>
        <w:numPr>
          <w:ilvl w:val="1"/>
          <w:numId w:val="21"/>
        </w:numPr>
        <w:tabs>
          <w:tab w:val="left" w:pos="993"/>
        </w:tabs>
        <w:spacing w:before="120" w:line="271" w:lineRule="auto"/>
        <w:ind w:left="992" w:hanging="56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wartości ubezpieczenia,</w:t>
      </w:r>
    </w:p>
    <w:p w14:paraId="58CC69E9" w14:textId="77777777" w:rsidR="00C5590B" w:rsidRPr="002F6B36" w:rsidRDefault="00C5590B" w:rsidP="00406EEF">
      <w:pPr>
        <w:numPr>
          <w:ilvl w:val="1"/>
          <w:numId w:val="21"/>
        </w:numPr>
        <w:tabs>
          <w:tab w:val="left" w:pos="993"/>
        </w:tabs>
        <w:spacing w:before="120" w:line="271" w:lineRule="auto"/>
        <w:ind w:left="992" w:hanging="56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klauzule obligatoryjne,</w:t>
      </w:r>
    </w:p>
    <w:p w14:paraId="3507F2DA" w14:textId="77777777" w:rsidR="00C5590B" w:rsidRPr="002F6B36" w:rsidRDefault="00C5590B" w:rsidP="00406EEF">
      <w:pPr>
        <w:numPr>
          <w:ilvl w:val="1"/>
          <w:numId w:val="21"/>
        </w:numPr>
        <w:tabs>
          <w:tab w:val="left" w:pos="993"/>
        </w:tabs>
        <w:spacing w:before="120" w:line="271" w:lineRule="auto"/>
        <w:ind w:left="992" w:hanging="56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franszyzy i udziały własne.</w:t>
      </w:r>
    </w:p>
    <w:p w14:paraId="0CFC5B8E" w14:textId="77777777" w:rsidR="00C5590B" w:rsidRPr="002F6B36" w:rsidRDefault="00C5590B" w:rsidP="00406EEF">
      <w:pPr>
        <w:numPr>
          <w:ilvl w:val="0"/>
          <w:numId w:val="21"/>
        </w:numPr>
        <w:tabs>
          <w:tab w:val="left" w:pos="426"/>
        </w:tabs>
        <w:spacing w:before="120" w:line="271" w:lineRule="auto"/>
        <w:ind w:left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Szczegółowe warunki oparte na wskazanym zakresie minimalnym i opisanych klauzulach obligatoryjnych zostały rozszerzone postanowieniami zawartymi w projekcie umowy odnoszącymi się, m.in. do zasad likwidacji szkód, bieżącej obsługi ubezpieczenia, obowiązków stron wynikających z  zawartej umowy ubezpieczenia itp.</w:t>
      </w:r>
    </w:p>
    <w:p w14:paraId="48511F91" w14:textId="00C6F0FC" w:rsidR="00C5590B" w:rsidRDefault="00C5590B" w:rsidP="0084726F">
      <w:pPr>
        <w:numPr>
          <w:ilvl w:val="0"/>
          <w:numId w:val="21"/>
        </w:numPr>
        <w:tabs>
          <w:tab w:val="left" w:pos="426"/>
        </w:tabs>
        <w:spacing w:before="120" w:after="240" w:line="271" w:lineRule="auto"/>
        <w:ind w:left="425" w:hanging="35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W odniesieniu do obowiązkowego ubezpieczenia odpowiedzialności cywilnej podmiotu wykonującego działalność leczniczą, wymagania jakościowe odnoszące się do głównych elementów przedmiotu zamówienia określa Rozporządzenie Ministra Finansów z dnia 29 kwietnia 2019r. (Dz. U.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lastRenderedPageBreak/>
        <w:t xml:space="preserve">z 2019r. poz. 866) wydane na podstawie art. 25 ust. 5 ustawy o działalności leczniczej z dnia </w:t>
      </w:r>
      <w:r w:rsidR="00634541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br/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15 kwietnia 2011r.</w:t>
      </w:r>
    </w:p>
    <w:p w14:paraId="6EA08340" w14:textId="1FBBC024" w:rsidR="0040230E" w:rsidRPr="000333D9" w:rsidRDefault="0040230E" w:rsidP="0040230E">
      <w:pPr>
        <w:numPr>
          <w:ilvl w:val="0"/>
          <w:numId w:val="21"/>
        </w:numPr>
        <w:tabs>
          <w:tab w:val="left" w:pos="426"/>
        </w:tabs>
        <w:spacing w:before="120" w:after="240" w:line="271" w:lineRule="auto"/>
        <w:ind w:left="425" w:hanging="35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W odniesieniu do obowiązkowego ubezpieczenia </w:t>
      </w:r>
      <w:r w:rsidRPr="001C7B68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odpowiedzialności cywilnej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</w:t>
      </w:r>
      <w:r w:rsidRPr="000333D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posiadacza pojazdów mechanicznych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, wymagania jakościowe </w:t>
      </w:r>
      <w:r w:rsidRPr="001C7B68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noszące się do głównych elementów przedmiotu zamówienia określ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a u</w:t>
      </w:r>
      <w:r w:rsidRPr="000333D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staw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a</w:t>
      </w:r>
      <w:r w:rsidRPr="000333D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z dnia 22.05.2003 o ubezpieczeniach obowiązkowych, Ubezpieczeniowym Funduszu Gwarancyjnym i Polskim Biurze Ubezpieczycieli Komunikacyjnych </w:t>
      </w:r>
      <w:r w:rsidR="00634541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br/>
      </w:r>
      <w:r w:rsidRPr="000333D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(</w:t>
      </w:r>
      <w:r w:rsidR="00C91276" w:rsidRPr="000333D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t.j.</w:t>
      </w:r>
      <w:r w:rsidR="00C9127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</w:t>
      </w:r>
      <w:r w:rsidRPr="000333D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Dz.U. </w:t>
      </w:r>
      <w:r w:rsidR="00C9127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2023</w:t>
      </w:r>
      <w:r w:rsidRPr="000333D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poz. </w:t>
      </w:r>
      <w:r w:rsidR="00C9127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2500</w:t>
      </w:r>
      <w:r w:rsidRPr="000333D9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ze zm.)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.</w:t>
      </w:r>
    </w:p>
    <w:p w14:paraId="5E34E42C" w14:textId="19CC48A5" w:rsidR="00BA1DD3" w:rsidRPr="002F6B36" w:rsidRDefault="00BA1DD3" w:rsidP="00F54675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42" w:name="_Toc65831761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Kryteria oceny ofert i sposób oceny ofert</w:t>
      </w:r>
      <w:bookmarkEnd w:id="42"/>
    </w:p>
    <w:p w14:paraId="3C8A525A" w14:textId="77777777" w:rsidR="00783330" w:rsidRPr="002F6B36" w:rsidRDefault="00783330" w:rsidP="00406EEF">
      <w:pPr>
        <w:pStyle w:val="Legenda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>Przy dokonywaniu oceny ofert Zamawiający będzie stosował następujące zasady:</w:t>
      </w:r>
    </w:p>
    <w:p w14:paraId="300E4B4A" w14:textId="6D15500E" w:rsidR="00783330" w:rsidRPr="002F6B36" w:rsidRDefault="00783330" w:rsidP="00406EEF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b w:val="0"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b w:val="0"/>
          <w:color w:val="404040" w:themeColor="text1" w:themeTint="BF"/>
          <w:szCs w:val="22"/>
        </w:rPr>
        <w:t>Ocena dokonywana jest dla każdej CZĘŚCI osobno.</w:t>
      </w:r>
    </w:p>
    <w:p w14:paraId="2F6B2888" w14:textId="5001C69B" w:rsidR="00783330" w:rsidRPr="002F6B36" w:rsidRDefault="00783330" w:rsidP="00406EEF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b w:val="0"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b w:val="0"/>
          <w:color w:val="404040" w:themeColor="text1" w:themeTint="BF"/>
          <w:szCs w:val="22"/>
        </w:rPr>
        <w:t>Oceny ofert dokonuje się na podstawie wypełnionego przez Wykonawcę Formularza ofert</w:t>
      </w:r>
      <w:r w:rsidR="007F1E2F" w:rsidRPr="002F6B36">
        <w:rPr>
          <w:rFonts w:asciiTheme="minorHAnsi" w:hAnsiTheme="minorHAnsi" w:cstheme="minorHAnsi"/>
          <w:b w:val="0"/>
          <w:color w:val="404040" w:themeColor="text1" w:themeTint="BF"/>
          <w:szCs w:val="22"/>
        </w:rPr>
        <w:t>owego</w:t>
      </w:r>
      <w:r w:rsidRPr="002F6B36">
        <w:rPr>
          <w:rFonts w:asciiTheme="minorHAnsi" w:hAnsiTheme="minorHAnsi" w:cstheme="minorHAnsi"/>
          <w:b w:val="0"/>
          <w:color w:val="404040" w:themeColor="text1" w:themeTint="BF"/>
          <w:szCs w:val="22"/>
        </w:rPr>
        <w:t xml:space="preserve"> odpowiedniego dla CZĘŚCI, na którą składa </w:t>
      </w:r>
      <w:r w:rsidRPr="00A12867">
        <w:rPr>
          <w:rFonts w:asciiTheme="minorHAnsi" w:hAnsiTheme="minorHAnsi" w:cstheme="minorHAnsi"/>
          <w:b w:val="0"/>
          <w:color w:val="404040" w:themeColor="text1" w:themeTint="BF"/>
          <w:szCs w:val="22"/>
        </w:rPr>
        <w:t>ofertę – 4a dla CZĘŚCI 1</w:t>
      </w:r>
      <w:r w:rsidR="008D2C0E">
        <w:rPr>
          <w:rFonts w:asciiTheme="minorHAnsi" w:hAnsiTheme="minorHAnsi" w:cstheme="minorHAnsi"/>
          <w:b w:val="0"/>
          <w:color w:val="404040" w:themeColor="text1" w:themeTint="BF"/>
          <w:szCs w:val="22"/>
        </w:rPr>
        <w:t>,</w:t>
      </w:r>
      <w:r w:rsidR="00BC68F5">
        <w:rPr>
          <w:rFonts w:asciiTheme="minorHAnsi" w:hAnsiTheme="minorHAnsi" w:cstheme="minorHAnsi"/>
          <w:b w:val="0"/>
          <w:color w:val="404040" w:themeColor="text1" w:themeTint="BF"/>
          <w:szCs w:val="22"/>
        </w:rPr>
        <w:t xml:space="preserve"> </w:t>
      </w:r>
      <w:r w:rsidRPr="00A12867">
        <w:rPr>
          <w:rFonts w:asciiTheme="minorHAnsi" w:hAnsiTheme="minorHAnsi" w:cstheme="minorHAnsi"/>
          <w:b w:val="0"/>
          <w:color w:val="404040" w:themeColor="text1" w:themeTint="BF"/>
          <w:szCs w:val="22"/>
        </w:rPr>
        <w:t>4b dla CZĘŚCI 2</w:t>
      </w:r>
      <w:r w:rsidR="008D2C0E">
        <w:rPr>
          <w:rFonts w:asciiTheme="minorHAnsi" w:hAnsiTheme="minorHAnsi" w:cstheme="minorHAnsi"/>
          <w:b w:val="0"/>
          <w:color w:val="404040" w:themeColor="text1" w:themeTint="BF"/>
          <w:szCs w:val="22"/>
        </w:rPr>
        <w:t xml:space="preserve"> i </w:t>
      </w:r>
      <w:r w:rsidR="008D2C0E" w:rsidRPr="008D2C0E">
        <w:rPr>
          <w:rFonts w:asciiTheme="minorHAnsi" w:hAnsiTheme="minorHAnsi" w:cstheme="minorHAnsi"/>
          <w:b w:val="0"/>
          <w:color w:val="404040" w:themeColor="text1" w:themeTint="BF"/>
          <w:szCs w:val="22"/>
        </w:rPr>
        <w:t>4</w:t>
      </w:r>
      <w:r w:rsidR="008D2C0E">
        <w:rPr>
          <w:rFonts w:asciiTheme="minorHAnsi" w:hAnsiTheme="minorHAnsi" w:cstheme="minorHAnsi"/>
          <w:b w:val="0"/>
          <w:color w:val="404040" w:themeColor="text1" w:themeTint="BF"/>
          <w:szCs w:val="22"/>
        </w:rPr>
        <w:t>c</w:t>
      </w:r>
      <w:r w:rsidR="008D2C0E" w:rsidRPr="008D2C0E">
        <w:rPr>
          <w:rFonts w:asciiTheme="minorHAnsi" w:hAnsiTheme="minorHAnsi" w:cstheme="minorHAnsi"/>
          <w:b w:val="0"/>
          <w:color w:val="404040" w:themeColor="text1" w:themeTint="BF"/>
          <w:szCs w:val="22"/>
        </w:rPr>
        <w:t xml:space="preserve"> dla CZĘŚCI </w:t>
      </w:r>
      <w:r w:rsidR="008D2C0E">
        <w:rPr>
          <w:rFonts w:asciiTheme="minorHAnsi" w:hAnsiTheme="minorHAnsi" w:cstheme="minorHAnsi"/>
          <w:b w:val="0"/>
          <w:color w:val="404040" w:themeColor="text1" w:themeTint="BF"/>
          <w:szCs w:val="22"/>
        </w:rPr>
        <w:t>3</w:t>
      </w:r>
      <w:r w:rsidRPr="00A12867">
        <w:rPr>
          <w:rFonts w:asciiTheme="minorHAnsi" w:hAnsiTheme="minorHAnsi" w:cstheme="minorHAnsi"/>
          <w:b w:val="0"/>
          <w:color w:val="404040" w:themeColor="text1" w:themeTint="BF"/>
          <w:szCs w:val="22"/>
        </w:rPr>
        <w:t>.</w:t>
      </w:r>
    </w:p>
    <w:p w14:paraId="3CFEAA4B" w14:textId="3D0EDA74" w:rsidR="00783330" w:rsidRPr="002F6B36" w:rsidRDefault="00783330" w:rsidP="00406EEF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b w:val="0"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b w:val="0"/>
          <w:color w:val="404040" w:themeColor="text1" w:themeTint="BF"/>
          <w:szCs w:val="22"/>
        </w:rPr>
        <w:t>Kryteria oceny ofert</w:t>
      </w:r>
      <w:r w:rsidR="008D2C0E">
        <w:rPr>
          <w:rFonts w:asciiTheme="minorHAnsi" w:hAnsiTheme="minorHAnsi" w:cstheme="minorHAnsi"/>
          <w:b w:val="0"/>
          <w:color w:val="404040" w:themeColor="text1" w:themeTint="BF"/>
          <w:szCs w:val="22"/>
        </w:rPr>
        <w:t>:</w:t>
      </w:r>
    </w:p>
    <w:p w14:paraId="10D7E4A1" w14:textId="1EE0EB95" w:rsidR="00783330" w:rsidRDefault="00783330" w:rsidP="00406EEF">
      <w:pPr>
        <w:tabs>
          <w:tab w:val="left" w:pos="709"/>
        </w:tabs>
        <w:spacing w:before="120" w:line="271" w:lineRule="auto"/>
        <w:ind w:left="426"/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  <w:t>Znaczenie (waga) poszczególnych kryteriów w ogólnej ocenie ofert</w:t>
      </w:r>
      <w:r w:rsidR="009147C8"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  <w:t>:</w:t>
      </w:r>
    </w:p>
    <w:p w14:paraId="4CAEEC4C" w14:textId="667FCFA8" w:rsidR="009147C8" w:rsidRPr="009147C8" w:rsidRDefault="009147C8" w:rsidP="000B2516">
      <w:pPr>
        <w:pStyle w:val="Akapitzlist"/>
        <w:numPr>
          <w:ilvl w:val="0"/>
          <w:numId w:val="37"/>
        </w:numPr>
        <w:tabs>
          <w:tab w:val="left" w:pos="709"/>
        </w:tabs>
        <w:spacing w:before="120"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</w:pPr>
      <w:r w:rsidRPr="009147C8"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  <w:t>Część 1</w:t>
      </w:r>
      <w:r w:rsidR="008D2C0E"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  <w:t xml:space="preserve"> i 3</w:t>
      </w:r>
      <w:r w:rsidRPr="009147C8"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  <w:t xml:space="preserve"> zamówienia</w:t>
      </w:r>
    </w:p>
    <w:p w14:paraId="456A9EBF" w14:textId="77777777" w:rsidR="00783330" w:rsidRPr="002F6B36" w:rsidRDefault="00783330" w:rsidP="00406EEF">
      <w:pPr>
        <w:tabs>
          <w:tab w:val="right" w:pos="4678"/>
        </w:tabs>
        <w:spacing w:before="120" w:line="271" w:lineRule="auto"/>
        <w:ind w:left="11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Cena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>95%</w:t>
      </w:r>
    </w:p>
    <w:p w14:paraId="2658F050" w14:textId="5341860C" w:rsidR="00783330" w:rsidRDefault="00783330" w:rsidP="00406EEF">
      <w:pPr>
        <w:tabs>
          <w:tab w:val="right" w:pos="4678"/>
        </w:tabs>
        <w:spacing w:before="120" w:line="271" w:lineRule="auto"/>
        <w:ind w:left="11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Preferowany zakres ubezpieczenia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>5%</w:t>
      </w:r>
    </w:p>
    <w:p w14:paraId="0047FDF4" w14:textId="4794B3E1" w:rsidR="009147C8" w:rsidRPr="002F6B36" w:rsidRDefault="009147C8" w:rsidP="000B2516">
      <w:pPr>
        <w:pStyle w:val="Akapitzlist"/>
        <w:numPr>
          <w:ilvl w:val="0"/>
          <w:numId w:val="37"/>
        </w:numPr>
        <w:tabs>
          <w:tab w:val="left" w:pos="709"/>
        </w:tabs>
        <w:spacing w:before="120"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</w:pPr>
      <w:r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  <w:t>Część 2 zamówienia</w:t>
      </w:r>
    </w:p>
    <w:p w14:paraId="64E619A3" w14:textId="6C9261E9" w:rsidR="009147C8" w:rsidRPr="002F6B36" w:rsidRDefault="009147C8" w:rsidP="009147C8">
      <w:pPr>
        <w:tabs>
          <w:tab w:val="right" w:pos="4678"/>
        </w:tabs>
        <w:spacing w:before="120" w:line="271" w:lineRule="auto"/>
        <w:ind w:left="11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Cena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>9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0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%</w:t>
      </w:r>
    </w:p>
    <w:p w14:paraId="6A726231" w14:textId="0C6A6244" w:rsidR="009147C8" w:rsidRDefault="009147C8" w:rsidP="009147C8">
      <w:pPr>
        <w:tabs>
          <w:tab w:val="right" w:pos="4678"/>
        </w:tabs>
        <w:spacing w:before="120" w:line="271" w:lineRule="auto"/>
        <w:ind w:left="11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Preferowany zakres ubezpieczenia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>10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%</w:t>
      </w:r>
    </w:p>
    <w:p w14:paraId="3D07E842" w14:textId="77777777" w:rsidR="00783330" w:rsidRPr="002F6B36" w:rsidRDefault="00783330" w:rsidP="00406EEF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Cs w:val="22"/>
          <w:u w:val="single"/>
        </w:rPr>
      </w:pPr>
      <w:r w:rsidRPr="002F6B36">
        <w:rPr>
          <w:rFonts w:asciiTheme="minorHAnsi" w:hAnsiTheme="minorHAnsi" w:cstheme="minorHAnsi"/>
          <w:color w:val="404040" w:themeColor="text1" w:themeTint="BF"/>
          <w:szCs w:val="22"/>
          <w:u w:val="single"/>
        </w:rPr>
        <w:t xml:space="preserve">Sposób </w:t>
      </w:r>
      <w:r w:rsidRPr="002F6B36">
        <w:rPr>
          <w:rFonts w:asciiTheme="minorHAnsi" w:hAnsiTheme="minorHAnsi" w:cstheme="minorHAnsi"/>
          <w:bCs/>
          <w:color w:val="404040" w:themeColor="text1" w:themeTint="BF"/>
          <w:szCs w:val="22"/>
          <w:u w:val="single"/>
        </w:rPr>
        <w:t>przyznawania</w:t>
      </w:r>
      <w:r w:rsidRPr="002F6B36">
        <w:rPr>
          <w:rFonts w:asciiTheme="minorHAnsi" w:hAnsiTheme="minorHAnsi" w:cstheme="minorHAnsi"/>
          <w:color w:val="404040" w:themeColor="text1" w:themeTint="BF"/>
          <w:szCs w:val="22"/>
          <w:u w:val="single"/>
        </w:rPr>
        <w:t xml:space="preserve"> punktów w poszczególnych kryteriach:</w:t>
      </w:r>
    </w:p>
    <w:p w14:paraId="7365F27B" w14:textId="77777777" w:rsidR="00783330" w:rsidRPr="000E5677" w:rsidRDefault="00783330" w:rsidP="00406EEF">
      <w:pPr>
        <w:pStyle w:val="Legenda"/>
        <w:numPr>
          <w:ilvl w:val="1"/>
          <w:numId w:val="24"/>
        </w:numPr>
        <w:tabs>
          <w:tab w:val="clear" w:pos="928"/>
          <w:tab w:val="num" w:pos="1134"/>
        </w:tabs>
        <w:spacing w:before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Cs w:val="22"/>
        </w:rPr>
      </w:pPr>
      <w:r w:rsidRPr="000E5677">
        <w:rPr>
          <w:rFonts w:asciiTheme="minorHAnsi" w:hAnsiTheme="minorHAnsi" w:cstheme="minorHAnsi"/>
          <w:color w:val="404040" w:themeColor="text1" w:themeTint="BF"/>
          <w:szCs w:val="22"/>
        </w:rPr>
        <w:t>Kryterium CENA:</w:t>
      </w:r>
    </w:p>
    <w:p w14:paraId="291455F7" w14:textId="77777777" w:rsidR="00783330" w:rsidRPr="000E5677" w:rsidRDefault="00783330" w:rsidP="00406EEF">
      <w:pPr>
        <w:numPr>
          <w:ilvl w:val="0"/>
          <w:numId w:val="23"/>
        </w:numPr>
        <w:tabs>
          <w:tab w:val="left" w:pos="1418"/>
        </w:tabs>
        <w:spacing w:before="120" w:line="271" w:lineRule="auto"/>
        <w:ind w:left="1418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0E567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Cena wskazana w formularzu - wartość łącznej składki przedstawionej oferty za wskazany okres </w:t>
      </w:r>
      <w:r w:rsidRPr="000E5677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36 </w:t>
      </w:r>
      <w:r w:rsidRPr="000E5677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miesięczny</w:t>
      </w:r>
      <w:r w:rsidRPr="000E567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0C32B32F" w14:textId="77777777" w:rsidR="00783330" w:rsidRPr="002F6B36" w:rsidRDefault="00783330" w:rsidP="00406EEF">
      <w:pPr>
        <w:numPr>
          <w:ilvl w:val="0"/>
          <w:numId w:val="23"/>
        </w:numPr>
        <w:tabs>
          <w:tab w:val="left" w:pos="1418"/>
        </w:tabs>
        <w:spacing w:before="120" w:line="271" w:lineRule="auto"/>
        <w:ind w:left="1418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Ocena ofert zostanie dokonana wg wzoru:</w:t>
      </w:r>
    </w:p>
    <w:p w14:paraId="1010CC5F" w14:textId="3DDAF309" w:rsidR="00783330" w:rsidRPr="002F6B36" w:rsidRDefault="00783330" w:rsidP="00406EEF">
      <w:pPr>
        <w:spacing w:before="120" w:line="271" w:lineRule="auto"/>
        <w:ind w:left="1418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m:oMath>
        <m:f>
          <m:fPr>
            <m:ctrlPr>
              <w:rPr>
                <w:rFonts w:ascii="Cambria Math" w:hAnsi="Cambria Math" w:cstheme="minorHAnsi"/>
                <w:i/>
                <w:color w:val="404040" w:themeColor="text1" w:themeTint="BF"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color w:val="404040" w:themeColor="text1" w:themeTint="BF"/>
                <w:sz w:val="22"/>
                <w:szCs w:val="22"/>
              </w:rPr>
              <m:t>cena najtańszej oferty</m:t>
            </m:r>
          </m:num>
          <m:den>
            <m:r>
              <w:rPr>
                <w:rFonts w:ascii="Cambria Math" w:hAnsi="Cambria Math" w:cstheme="minorHAnsi"/>
                <w:color w:val="404040" w:themeColor="text1" w:themeTint="BF"/>
                <w:sz w:val="22"/>
                <w:szCs w:val="22"/>
              </w:rPr>
              <m:t>cena oferty ocenianej</m:t>
            </m:r>
          </m:den>
        </m:f>
        <m:r>
          <w:rPr>
            <w:rFonts w:ascii="Cambria Math" w:hAnsi="Cambria Math" w:cstheme="minorHAnsi"/>
            <w:color w:val="404040" w:themeColor="text1" w:themeTint="BF"/>
            <w:sz w:val="22"/>
            <w:szCs w:val="22"/>
          </w:rPr>
          <m:t>x 100 x waga kryterium</m:t>
        </m:r>
      </m:oMath>
    </w:p>
    <w:p w14:paraId="2D1365A2" w14:textId="77777777" w:rsidR="00783330" w:rsidRPr="002F6B36" w:rsidRDefault="00783330" w:rsidP="00406EEF">
      <w:pPr>
        <w:pStyle w:val="Legenda"/>
        <w:numPr>
          <w:ilvl w:val="1"/>
          <w:numId w:val="24"/>
        </w:numPr>
        <w:tabs>
          <w:tab w:val="clear" w:pos="928"/>
          <w:tab w:val="num" w:pos="1134"/>
        </w:tabs>
        <w:spacing w:before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>Kryterium PREFEROWANY ZAKRES UBEZPIECZENIA:</w:t>
      </w: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ab/>
      </w:r>
    </w:p>
    <w:p w14:paraId="5C2EC1CE" w14:textId="717A3444" w:rsidR="00783330" w:rsidRPr="002F6B36" w:rsidRDefault="00783330" w:rsidP="00406EEF">
      <w:pPr>
        <w:pStyle w:val="Legenda"/>
        <w:numPr>
          <w:ilvl w:val="2"/>
          <w:numId w:val="24"/>
        </w:numPr>
        <w:tabs>
          <w:tab w:val="clear" w:pos="1440"/>
          <w:tab w:val="num" w:pos="1843"/>
        </w:tabs>
        <w:spacing w:before="120" w:line="271" w:lineRule="auto"/>
        <w:ind w:left="1843" w:hanging="709"/>
        <w:jc w:val="both"/>
        <w:rPr>
          <w:rFonts w:asciiTheme="minorHAnsi" w:hAnsiTheme="minorHAnsi" w:cstheme="minorHAnsi"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 xml:space="preserve">Przez pojęcie „Zakres ubezpieczenia” rozumie się ryzyka, zdarzenia, klauzule, a także sumy ubezpieczenia, sumy gwarancyjne oraz limity opisane w SWZ. </w:t>
      </w:r>
    </w:p>
    <w:p w14:paraId="08CDE065" w14:textId="78341354" w:rsidR="00783330" w:rsidRPr="002F6B36" w:rsidRDefault="00783330" w:rsidP="00406EEF">
      <w:pPr>
        <w:pStyle w:val="Legenda"/>
        <w:numPr>
          <w:ilvl w:val="2"/>
          <w:numId w:val="24"/>
        </w:numPr>
        <w:tabs>
          <w:tab w:val="clear" w:pos="1440"/>
          <w:tab w:val="num" w:pos="1843"/>
        </w:tabs>
        <w:spacing w:before="120" w:line="271" w:lineRule="auto"/>
        <w:ind w:left="1843" w:hanging="709"/>
        <w:jc w:val="both"/>
        <w:rPr>
          <w:rFonts w:asciiTheme="minorHAnsi" w:hAnsiTheme="minorHAnsi" w:cstheme="minorHAnsi"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 xml:space="preserve">Złożenie oferty o zakresie mniejszym niż określony w SWZ jako zakres minimalny - niepodlegający żadnym zmianom, spowoduje odrzucenie oferty. </w:t>
      </w:r>
    </w:p>
    <w:p w14:paraId="5D262D06" w14:textId="4146134E" w:rsidR="00783330" w:rsidRPr="002F6B36" w:rsidRDefault="00783330" w:rsidP="00406EEF">
      <w:pPr>
        <w:pStyle w:val="Legenda"/>
        <w:numPr>
          <w:ilvl w:val="2"/>
          <w:numId w:val="24"/>
        </w:numPr>
        <w:tabs>
          <w:tab w:val="clear" w:pos="1440"/>
          <w:tab w:val="num" w:pos="1843"/>
        </w:tabs>
        <w:spacing w:before="120" w:line="271" w:lineRule="auto"/>
        <w:ind w:left="1843" w:hanging="709"/>
        <w:jc w:val="both"/>
        <w:rPr>
          <w:rFonts w:asciiTheme="minorHAnsi" w:hAnsiTheme="minorHAnsi" w:cstheme="minorHAnsi"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 xml:space="preserve">Zakres preferowany oceniany będzie na podstawie wypełnionego odpowiednio </w:t>
      </w:r>
      <w:r w:rsidRPr="00A12867">
        <w:rPr>
          <w:rFonts w:asciiTheme="minorHAnsi" w:hAnsiTheme="minorHAnsi" w:cstheme="minorHAnsi"/>
          <w:color w:val="404040" w:themeColor="text1" w:themeTint="BF"/>
          <w:szCs w:val="22"/>
        </w:rPr>
        <w:t>Załącznika nr 4 do SWZ -</w:t>
      </w: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 xml:space="preserve"> „Formularz ofertowy – </w:t>
      </w:r>
      <w:r w:rsidR="00B74B67">
        <w:rPr>
          <w:rFonts w:asciiTheme="minorHAnsi" w:hAnsiTheme="minorHAnsi" w:cstheme="minorHAnsi"/>
          <w:color w:val="404040" w:themeColor="text1" w:themeTint="BF"/>
          <w:szCs w:val="22"/>
        </w:rPr>
        <w:t xml:space="preserve">PREFEROWANY </w:t>
      </w: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>ZAKRES UBEZPIECZENIA”, który określa liczbę punktów za każdą włączoną preferowaną klauzulę</w:t>
      </w:r>
      <w:r w:rsidR="00B74B67">
        <w:rPr>
          <w:rFonts w:asciiTheme="minorHAnsi" w:hAnsiTheme="minorHAnsi" w:cstheme="minorHAnsi"/>
          <w:color w:val="404040" w:themeColor="text1" w:themeTint="BF"/>
          <w:szCs w:val="22"/>
        </w:rPr>
        <w:t xml:space="preserve">, ryzyko </w:t>
      </w: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 xml:space="preserve">lub wysokość limitu </w:t>
      </w:r>
      <w:r w:rsidR="0098698F">
        <w:rPr>
          <w:rFonts w:asciiTheme="minorHAnsi" w:hAnsiTheme="minorHAnsi" w:cstheme="minorHAnsi"/>
          <w:color w:val="404040" w:themeColor="text1" w:themeTint="BF"/>
          <w:szCs w:val="22"/>
        </w:rPr>
        <w:t>oferowanego</w:t>
      </w: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>.</w:t>
      </w:r>
    </w:p>
    <w:p w14:paraId="1C9A3113" w14:textId="77777777" w:rsidR="00783330" w:rsidRPr="002F6B36" w:rsidRDefault="00783330" w:rsidP="00406EEF">
      <w:pPr>
        <w:pStyle w:val="Legenda"/>
        <w:numPr>
          <w:ilvl w:val="2"/>
          <w:numId w:val="24"/>
        </w:numPr>
        <w:tabs>
          <w:tab w:val="clear" w:pos="1440"/>
          <w:tab w:val="num" w:pos="1843"/>
        </w:tabs>
        <w:spacing w:before="120" w:line="271" w:lineRule="auto"/>
        <w:ind w:left="1843" w:hanging="709"/>
        <w:jc w:val="both"/>
        <w:rPr>
          <w:rFonts w:asciiTheme="minorHAnsi" w:hAnsiTheme="minorHAnsi" w:cstheme="minorHAnsi"/>
          <w:b w:val="0"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>KLAUZULE</w:t>
      </w:r>
      <w:r w:rsidRPr="002F6B36">
        <w:rPr>
          <w:rFonts w:asciiTheme="minorHAnsi" w:hAnsiTheme="minorHAnsi" w:cstheme="minorHAnsi"/>
          <w:b w:val="0"/>
          <w:color w:val="404040" w:themeColor="text1" w:themeTint="BF"/>
          <w:szCs w:val="22"/>
        </w:rPr>
        <w:t xml:space="preserve"> oceniane będą następująco:</w:t>
      </w:r>
    </w:p>
    <w:p w14:paraId="62595CF9" w14:textId="70E55D4D" w:rsidR="00783330" w:rsidRPr="002F6B36" w:rsidRDefault="00783330" w:rsidP="002B1FD4">
      <w:pPr>
        <w:numPr>
          <w:ilvl w:val="3"/>
          <w:numId w:val="10"/>
        </w:numPr>
        <w:tabs>
          <w:tab w:val="left" w:pos="1843"/>
        </w:tabs>
        <w:spacing w:before="120" w:line="271" w:lineRule="auto"/>
        <w:ind w:left="1843" w:hanging="38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A3027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lastRenderedPageBreak/>
        <w:t>Klauzula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DA3027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przyjęta w treści opisanej w SWZ otrzyma maksymalną liczbę punktów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spośród wskazanych w </w:t>
      </w:r>
      <w:r w:rsidR="00DA3027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odpowiedni</w:t>
      </w:r>
      <w:r w:rsidR="00DA302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m</w:t>
      </w:r>
      <w:r w:rsidR="00DA3027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Załączniku nr 4 do SWZ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- „FORMULARZ OFERTOWY – ZAKRES UBEZPIECZENIA” dla danej klauzuli (</w:t>
      </w:r>
      <w:r w:rsidR="00E96F20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wpisan</w:t>
      </w:r>
      <w:r w:rsidR="00DA302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 odpowiedź</w:t>
      </w:r>
      <w:r w:rsidR="00E96F2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„</w:t>
      </w:r>
      <w:r w:rsidR="00E96F20" w:rsidRPr="00DA3027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Tak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” w kolumnie „2” </w:t>
      </w:r>
      <w:r w:rsidR="00DA302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),</w:t>
      </w:r>
    </w:p>
    <w:p w14:paraId="24BD69DD" w14:textId="77777777" w:rsidR="00DA3027" w:rsidRDefault="00783330" w:rsidP="00DA3027">
      <w:pPr>
        <w:numPr>
          <w:ilvl w:val="3"/>
          <w:numId w:val="10"/>
        </w:numPr>
        <w:tabs>
          <w:tab w:val="left" w:pos="1843"/>
        </w:tabs>
        <w:suppressAutoHyphens w:val="0"/>
        <w:spacing w:before="120" w:line="271" w:lineRule="auto"/>
        <w:ind w:left="1843" w:hanging="382"/>
        <w:jc w:val="both"/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</w:pPr>
      <w:r w:rsidRPr="00E96F20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Każda </w:t>
      </w:r>
      <w:r w:rsidRPr="00DA3027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klauzula odrzucona nie otrzyma punktów</w:t>
      </w:r>
      <w:r w:rsidRPr="00E96F20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E96F20" w:rsidRPr="00E96F20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  <w:t>(</w:t>
      </w:r>
      <w:r w:rsidR="00DA3027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  <w:t xml:space="preserve">wpisana odpowiedź </w:t>
      </w:r>
      <w:r w:rsidR="00DA3027" w:rsidRPr="00DA3027">
        <w:rPr>
          <w:rFonts w:asciiTheme="minorHAnsi" w:eastAsiaTheme="minorHAnsi" w:hAnsiTheme="minorHAnsi" w:cstheme="minorHAnsi"/>
          <w:b/>
          <w:bCs/>
          <w:color w:val="404040" w:themeColor="text1" w:themeTint="BF"/>
          <w:sz w:val="22"/>
          <w:szCs w:val="22"/>
          <w:lang w:eastAsia="en-US"/>
        </w:rPr>
        <w:t>„Nie”</w:t>
      </w:r>
      <w:r w:rsidR="00DA3027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  <w:t xml:space="preserve"> w kolumnie</w:t>
      </w:r>
      <w:r w:rsidR="00E96F20" w:rsidRPr="00E96F20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  <w:t xml:space="preserve"> „2”</w:t>
      </w:r>
      <w:r w:rsidR="00E96F20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  <w:t>)</w:t>
      </w:r>
      <w:r w:rsidR="00E96F20" w:rsidRPr="00E96F20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  <w:t>,</w:t>
      </w:r>
    </w:p>
    <w:p w14:paraId="74B73167" w14:textId="5E77607C" w:rsidR="00DA3027" w:rsidRPr="00DA3027" w:rsidRDefault="00DA3027" w:rsidP="00DA3027">
      <w:pPr>
        <w:numPr>
          <w:ilvl w:val="3"/>
          <w:numId w:val="10"/>
        </w:numPr>
        <w:tabs>
          <w:tab w:val="left" w:pos="1843"/>
        </w:tabs>
        <w:suppressAutoHyphens w:val="0"/>
        <w:spacing w:before="120" w:line="271" w:lineRule="auto"/>
        <w:ind w:left="1843" w:hanging="382"/>
        <w:jc w:val="both"/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</w:pPr>
      <w:r w:rsidRPr="00DA3027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Błędne oznaczenie, w tym brak wypełnienia</w:t>
      </w:r>
      <w:r w:rsidRPr="00DA3027">
        <w:rPr>
          <w:rFonts w:asciiTheme="minorHAnsi" w:hAnsiTheme="minorHAnsi"/>
          <w:b/>
          <w:color w:val="404040" w:themeColor="text1" w:themeTint="BF"/>
          <w:sz w:val="22"/>
        </w:rPr>
        <w:t xml:space="preserve"> kolumny</w:t>
      </w:r>
      <w:r w:rsidRPr="00DA3027">
        <w:rPr>
          <w:rFonts w:asciiTheme="minorHAnsi" w:hAnsiTheme="minorHAnsi"/>
          <w:color w:val="404040" w:themeColor="text1" w:themeTint="BF"/>
          <w:sz w:val="22"/>
        </w:rPr>
        <w:t xml:space="preserve"> „</w:t>
      </w:r>
      <w:r w:rsidRPr="00DA3027">
        <w:rPr>
          <w:rFonts w:asciiTheme="minorHAnsi" w:hAnsiTheme="minorHAnsi"/>
          <w:i/>
          <w:color w:val="404040" w:themeColor="text1" w:themeTint="BF"/>
          <w:sz w:val="22"/>
        </w:rPr>
        <w:t>2</w:t>
      </w:r>
      <w:r w:rsidRPr="00DA3027">
        <w:rPr>
          <w:rFonts w:asciiTheme="minorHAnsi" w:hAnsiTheme="minorHAnsi"/>
          <w:color w:val="404040" w:themeColor="text1" w:themeTint="BF"/>
          <w:sz w:val="22"/>
        </w:rPr>
        <w:t xml:space="preserve">” </w:t>
      </w:r>
      <w:r w:rsidRPr="00DA302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spowoduje nieprzyznanie</w:t>
      </w:r>
      <w:r w:rsidRPr="00DA3027">
        <w:rPr>
          <w:rFonts w:asciiTheme="minorHAnsi" w:hAnsiTheme="minorHAnsi"/>
          <w:color w:val="404040" w:themeColor="text1" w:themeTint="BF"/>
          <w:sz w:val="22"/>
        </w:rPr>
        <w:t xml:space="preserve"> punktów.</w:t>
      </w:r>
    </w:p>
    <w:p w14:paraId="45BE9E83" w14:textId="77777777" w:rsidR="00DC3C8A" w:rsidRPr="00D9710A" w:rsidRDefault="00DC3C8A" w:rsidP="00634541">
      <w:pPr>
        <w:pStyle w:val="Legenda"/>
        <w:numPr>
          <w:ilvl w:val="2"/>
          <w:numId w:val="24"/>
        </w:numPr>
        <w:tabs>
          <w:tab w:val="clear" w:pos="1440"/>
          <w:tab w:val="num" w:pos="1843"/>
        </w:tabs>
        <w:spacing w:before="120" w:line="271" w:lineRule="auto"/>
        <w:ind w:left="1843" w:hanging="709"/>
        <w:jc w:val="both"/>
        <w:rPr>
          <w:rFonts w:asciiTheme="minorHAnsi" w:hAnsiTheme="minorHAnsi" w:cstheme="minorHAnsi"/>
          <w:color w:val="404040" w:themeColor="text1" w:themeTint="BF"/>
          <w:szCs w:val="22"/>
        </w:rPr>
      </w:pPr>
      <w:r w:rsidRPr="00D9710A">
        <w:rPr>
          <w:rFonts w:asciiTheme="minorHAnsi" w:hAnsiTheme="minorHAnsi" w:cstheme="minorHAnsi"/>
          <w:color w:val="404040" w:themeColor="text1" w:themeTint="BF"/>
          <w:szCs w:val="22"/>
        </w:rPr>
        <w:t>RYZYKA oceniane będą następująco:</w:t>
      </w:r>
    </w:p>
    <w:p w14:paraId="3D090E80" w14:textId="217D3216" w:rsidR="00D9710A" w:rsidRPr="00634541" w:rsidRDefault="00D9710A" w:rsidP="00634541">
      <w:pPr>
        <w:numPr>
          <w:ilvl w:val="3"/>
          <w:numId w:val="10"/>
        </w:numPr>
        <w:tabs>
          <w:tab w:val="left" w:pos="1843"/>
        </w:tabs>
        <w:suppressAutoHyphens w:val="0"/>
        <w:spacing w:before="120" w:line="271" w:lineRule="auto"/>
        <w:ind w:left="1843" w:hanging="38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3454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Klauzula </w:t>
      </w:r>
      <w:r w:rsidRPr="00634541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przyjęta w treści opisanej w SWZ otrzyma maksymalną liczbę punktów spośród wskazanych w Załączniku nr 4</w:t>
      </w:r>
      <w:r w:rsidR="00981B71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b</w:t>
      </w:r>
      <w:r w:rsidRPr="00634541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 do SWZ</w:t>
      </w:r>
      <w:r w:rsidRPr="0063454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- „FORMULARZ OFERTOWY – ZAKRES UBEZPIECZENIA” dla </w:t>
      </w:r>
      <w:r w:rsidR="00981B7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te</w:t>
      </w:r>
      <w:r w:rsidRPr="0063454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j klauzuli (wpisana odpowiedź „Tak” w kolumnie „2”).</w:t>
      </w:r>
    </w:p>
    <w:p w14:paraId="2CD29996" w14:textId="45A2AA99" w:rsidR="00D9710A" w:rsidRPr="00634541" w:rsidRDefault="00EF051F" w:rsidP="00634541">
      <w:pPr>
        <w:numPr>
          <w:ilvl w:val="3"/>
          <w:numId w:val="10"/>
        </w:numPr>
        <w:tabs>
          <w:tab w:val="left" w:pos="1843"/>
        </w:tabs>
        <w:suppressAutoHyphens w:val="0"/>
        <w:spacing w:before="120" w:line="271" w:lineRule="auto"/>
        <w:ind w:left="1843" w:hanging="38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3454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K</w:t>
      </w:r>
      <w:r w:rsidR="00D9710A" w:rsidRPr="0063454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lauzula </w:t>
      </w:r>
      <w:r w:rsidR="00D9710A" w:rsidRPr="00634541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odrzucona nie otrzyma punktów</w:t>
      </w:r>
      <w:r w:rsidR="00D9710A" w:rsidRPr="0063454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(zaznaczona odpowiedź „</w:t>
      </w:r>
      <w:r w:rsidR="00887701" w:rsidRPr="0063454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NIE</w:t>
      </w:r>
      <w:r w:rsidR="00D9710A" w:rsidRPr="0063454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” w kolumnie „</w:t>
      </w:r>
      <w:r w:rsidR="00887701" w:rsidRPr="0063454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2</w:t>
      </w:r>
      <w:r w:rsidR="00D9710A" w:rsidRPr="0063454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”).</w:t>
      </w:r>
    </w:p>
    <w:p w14:paraId="14A5D7D2" w14:textId="0DBD28CB" w:rsidR="00D9710A" w:rsidRPr="00634541" w:rsidRDefault="00D9710A" w:rsidP="00634541">
      <w:pPr>
        <w:numPr>
          <w:ilvl w:val="3"/>
          <w:numId w:val="10"/>
        </w:numPr>
        <w:tabs>
          <w:tab w:val="left" w:pos="1843"/>
        </w:tabs>
        <w:suppressAutoHyphens w:val="0"/>
        <w:spacing w:before="120" w:line="271" w:lineRule="auto"/>
        <w:ind w:left="1843" w:hanging="38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34541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Błędne oznaczenie, w tym brak wypełnienia kolumny „2”</w:t>
      </w:r>
      <w:r w:rsidRPr="0063454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spowoduje nieprzyznanie punktów</w:t>
      </w:r>
    </w:p>
    <w:p w14:paraId="6D050A9A" w14:textId="6ED8BCC5" w:rsidR="00D54FEE" w:rsidRPr="002F6B36" w:rsidRDefault="00D54FEE" w:rsidP="008A1A83">
      <w:pPr>
        <w:pStyle w:val="Legenda"/>
        <w:numPr>
          <w:ilvl w:val="2"/>
          <w:numId w:val="24"/>
        </w:numPr>
        <w:tabs>
          <w:tab w:val="clear" w:pos="1440"/>
          <w:tab w:val="num" w:pos="1843"/>
        </w:tabs>
        <w:spacing w:before="120" w:line="271" w:lineRule="auto"/>
        <w:ind w:left="1843" w:hanging="709"/>
        <w:jc w:val="both"/>
        <w:rPr>
          <w:rFonts w:asciiTheme="minorHAnsi" w:hAnsiTheme="minorHAnsi" w:cstheme="minorHAnsi"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>LIMITY OCHRONY</w:t>
      </w:r>
      <w:r w:rsidRPr="002F6B36">
        <w:rPr>
          <w:rFonts w:asciiTheme="minorHAnsi" w:hAnsiTheme="minorHAnsi" w:cstheme="minorHAnsi"/>
          <w:b w:val="0"/>
          <w:color w:val="404040" w:themeColor="text1" w:themeTint="BF"/>
          <w:szCs w:val="22"/>
        </w:rPr>
        <w:t xml:space="preserve"> </w:t>
      </w: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>UBEZPIECZENIOWEJ oceniane będą następująco:</w:t>
      </w:r>
    </w:p>
    <w:p w14:paraId="2340C9F0" w14:textId="13A552B6" w:rsidR="000155BB" w:rsidRPr="006F3F82" w:rsidRDefault="000155BB" w:rsidP="006F3F82">
      <w:pPr>
        <w:numPr>
          <w:ilvl w:val="3"/>
          <w:numId w:val="10"/>
        </w:numPr>
        <w:tabs>
          <w:tab w:val="left" w:pos="1843"/>
        </w:tabs>
        <w:suppressAutoHyphens w:val="0"/>
        <w:spacing w:before="120" w:line="271" w:lineRule="auto"/>
        <w:ind w:left="1843" w:hanging="38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F3F8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Wskazane w </w:t>
      </w:r>
      <w:r w:rsidR="00DA302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SWZ</w:t>
      </w:r>
      <w:r w:rsidRPr="006F3F8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limi</w:t>
      </w:r>
      <w:r w:rsidR="00DA302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ty</w:t>
      </w:r>
      <w:r w:rsidRPr="006F3F8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na wybrane ryzyka i klauzule stanowią wartość minimalną. </w:t>
      </w:r>
      <w:r w:rsidRPr="00DA3027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Zamawiający preferuje zwiększenie wysokości minimaln</w:t>
      </w:r>
      <w:r w:rsidR="00DA3027" w:rsidRPr="00DA3027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ego</w:t>
      </w:r>
      <w:r w:rsidRPr="00DA3027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 limit</w:t>
      </w:r>
      <w:r w:rsidR="00DA3027" w:rsidRPr="00DA3027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u</w:t>
      </w:r>
      <w:r w:rsidR="00DA302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6F3F8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ochrony na wybrane ryzyka i klauzule</w:t>
      </w:r>
      <w:r w:rsidR="00DA302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1D924A71" w14:textId="77777777" w:rsidR="000155BB" w:rsidRPr="000155BB" w:rsidRDefault="000155BB" w:rsidP="006F3F82">
      <w:pPr>
        <w:numPr>
          <w:ilvl w:val="3"/>
          <w:numId w:val="10"/>
        </w:numPr>
        <w:tabs>
          <w:tab w:val="left" w:pos="1843"/>
        </w:tabs>
        <w:suppressAutoHyphens w:val="0"/>
        <w:spacing w:before="120" w:line="271" w:lineRule="auto"/>
        <w:ind w:left="1843" w:hanging="38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0155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 zaoferowanie limitu w wysokości określonej jako </w:t>
      </w:r>
      <w:r w:rsidRPr="00DA3027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limit minimalny</w:t>
      </w:r>
      <w:r w:rsidRPr="000155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dla wybranego ryzyka lub klauzuli Wykonawca otrzyma </w:t>
      </w:r>
      <w:r w:rsidRPr="00DA3027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0 (zero) punktów</w:t>
      </w:r>
      <w:r w:rsidRPr="000155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. </w:t>
      </w:r>
    </w:p>
    <w:p w14:paraId="103E9BFB" w14:textId="77777777" w:rsidR="000155BB" w:rsidRPr="000155BB" w:rsidRDefault="000155BB" w:rsidP="006F3F82">
      <w:pPr>
        <w:numPr>
          <w:ilvl w:val="3"/>
          <w:numId w:val="10"/>
        </w:numPr>
        <w:tabs>
          <w:tab w:val="left" w:pos="1843"/>
        </w:tabs>
        <w:suppressAutoHyphens w:val="0"/>
        <w:spacing w:before="120" w:line="271" w:lineRule="auto"/>
        <w:ind w:left="1843" w:hanging="38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0155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sytuacji gdy Wykonawca przez przeoczenie nie wypełni kolumny „4” dla wybranego ryzyka/ klauzuli także otrzyma 0 (zero) punktów. </w:t>
      </w:r>
    </w:p>
    <w:p w14:paraId="45166BE5" w14:textId="077D6DCD" w:rsidR="000155BB" w:rsidRPr="002B1FD4" w:rsidRDefault="000155BB" w:rsidP="002B1FD4">
      <w:pPr>
        <w:numPr>
          <w:ilvl w:val="3"/>
          <w:numId w:val="10"/>
        </w:numPr>
        <w:tabs>
          <w:tab w:val="left" w:pos="1843"/>
        </w:tabs>
        <w:spacing w:beforeLines="50" w:before="120" w:afterLines="100" w:after="240" w:line="276" w:lineRule="auto"/>
        <w:ind w:left="1843" w:hanging="38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B1FD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 zaoferowanie </w:t>
      </w:r>
      <w:r w:rsidRPr="00DA3027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limitu w wysokości określonej jako limit maksymalny</w:t>
      </w:r>
      <w:r w:rsidRPr="002B1FD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zostanie przyznana </w:t>
      </w:r>
      <w:r w:rsidRPr="00DA3027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maksymalna liczba punktów</w:t>
      </w:r>
      <w:r w:rsidRPr="002B1FD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wskazana w tabeli dla </w:t>
      </w:r>
      <w:r w:rsidR="00DA302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da</w:t>
      </w:r>
      <w:r w:rsidRPr="002B1FD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nego ryzyka lub klauzuli (kolumna „5”). </w:t>
      </w:r>
    </w:p>
    <w:p w14:paraId="1CB2C081" w14:textId="62E3CA0A" w:rsidR="000155BB" w:rsidRDefault="000155BB" w:rsidP="000155BB">
      <w:pPr>
        <w:numPr>
          <w:ilvl w:val="3"/>
          <w:numId w:val="10"/>
        </w:numPr>
        <w:tabs>
          <w:tab w:val="left" w:pos="1843"/>
        </w:tabs>
        <w:suppressAutoHyphens w:val="0"/>
        <w:spacing w:beforeLines="50" w:before="120" w:afterLines="100" w:after="240" w:line="276" w:lineRule="auto"/>
        <w:ind w:left="1843" w:hanging="38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B1FD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 zaoferowanie limitu w wysokości powyżej limitu minimalnego, a poniżej limitu maksymalnego zostanie przyznana liczba punktów wyliczona wg wzoru: </w:t>
      </w:r>
    </w:p>
    <w:p w14:paraId="57CAD732" w14:textId="607167A1" w:rsidR="002B1FD4" w:rsidRPr="006F3F82" w:rsidRDefault="002B1FD4" w:rsidP="006F3F82">
      <w:pPr>
        <w:tabs>
          <w:tab w:val="left" w:pos="1843"/>
        </w:tabs>
        <w:suppressAutoHyphens w:val="0"/>
        <w:spacing w:beforeLines="50" w:before="120" w:afterLines="100" w:after="240" w:line="276" w:lineRule="auto"/>
        <w:ind w:left="1461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B1FD4">
        <w:rPr>
          <w:noProof/>
        </w:rPr>
        <w:drawing>
          <wp:inline distT="0" distB="0" distL="0" distR="0" wp14:anchorId="04DC2477" wp14:editId="0A7CCBEE">
            <wp:extent cx="5758815" cy="4660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E4119" w14:textId="0E71A29B" w:rsidR="00DA3027" w:rsidRPr="00DA3027" w:rsidRDefault="00DA3027" w:rsidP="00DA3027">
      <w:pPr>
        <w:numPr>
          <w:ilvl w:val="3"/>
          <w:numId w:val="10"/>
        </w:numPr>
        <w:tabs>
          <w:tab w:val="left" w:pos="1843"/>
        </w:tabs>
        <w:suppressAutoHyphens w:val="0"/>
        <w:spacing w:beforeLines="50" w:before="120" w:afterLines="100" w:after="240" w:line="276" w:lineRule="auto"/>
        <w:ind w:left="1843" w:hanging="38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A302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sytuacji gdy Wykonawca zaoferuje limit większy niż limit maksymalny otrzyma maksymalną możliwą liczbę punktów. </w:t>
      </w:r>
    </w:p>
    <w:p w14:paraId="7E0EF7F7" w14:textId="77777777" w:rsidR="00783330" w:rsidRPr="009771D3" w:rsidRDefault="00783330" w:rsidP="00406EEF">
      <w:pPr>
        <w:pStyle w:val="Legenda"/>
        <w:numPr>
          <w:ilvl w:val="2"/>
          <w:numId w:val="24"/>
        </w:numPr>
        <w:tabs>
          <w:tab w:val="clear" w:pos="1440"/>
          <w:tab w:val="num" w:pos="851"/>
          <w:tab w:val="num" w:pos="1843"/>
        </w:tabs>
        <w:spacing w:before="120" w:line="271" w:lineRule="auto"/>
        <w:ind w:left="1843" w:hanging="709"/>
        <w:jc w:val="both"/>
        <w:rPr>
          <w:rFonts w:asciiTheme="minorHAnsi" w:hAnsiTheme="minorHAnsi" w:cstheme="minorHAnsi"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 xml:space="preserve">Liczba punktów uzyskanych za poszczególne ryzyka/klauzule/sumy gwarancyjne/ limity ochrony ubezpieczeniowej sumuje się. Maksymalna do uzyskania liczba </w:t>
      </w:r>
      <w:r w:rsidRPr="009771D3">
        <w:rPr>
          <w:rFonts w:asciiTheme="minorHAnsi" w:hAnsiTheme="minorHAnsi" w:cstheme="minorHAnsi"/>
          <w:color w:val="404040" w:themeColor="text1" w:themeTint="BF"/>
          <w:szCs w:val="22"/>
        </w:rPr>
        <w:t xml:space="preserve">punktów wynosi: </w:t>
      </w:r>
    </w:p>
    <w:p w14:paraId="1F4BB86B" w14:textId="3F3A99B9" w:rsidR="00783330" w:rsidRPr="009771D3" w:rsidRDefault="00783330" w:rsidP="00406EEF">
      <w:pPr>
        <w:numPr>
          <w:ilvl w:val="3"/>
          <w:numId w:val="10"/>
        </w:numPr>
        <w:tabs>
          <w:tab w:val="left" w:pos="1843"/>
        </w:tabs>
        <w:spacing w:before="120" w:line="271" w:lineRule="auto"/>
        <w:ind w:left="1843" w:hanging="38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9771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dla CZĘŚCI 1 </w:t>
      </w:r>
      <w:r w:rsidRPr="009771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w:r w:rsidR="009147C8" w:rsidRPr="009771D3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100</w:t>
      </w:r>
      <w:r w:rsidR="009147C8" w:rsidRPr="009771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9771D3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punktów</w:t>
      </w:r>
      <w:r w:rsidRPr="009771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zgodnie z </w:t>
      </w:r>
      <w:r w:rsidRPr="009771D3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Załącznikiem nr 4a do SWZ.</w:t>
      </w:r>
    </w:p>
    <w:p w14:paraId="36EE93C0" w14:textId="364E167A" w:rsidR="00783330" w:rsidRPr="00887701" w:rsidRDefault="00783330" w:rsidP="00406EEF">
      <w:pPr>
        <w:numPr>
          <w:ilvl w:val="3"/>
          <w:numId w:val="10"/>
        </w:numPr>
        <w:tabs>
          <w:tab w:val="left" w:pos="1843"/>
        </w:tabs>
        <w:spacing w:before="120" w:line="271" w:lineRule="auto"/>
        <w:ind w:left="1843" w:hanging="38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9771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 xml:space="preserve">dla CZĘŚCI 2 </w:t>
      </w:r>
      <w:r w:rsidRPr="009771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w:r w:rsidR="009147C8" w:rsidRPr="009771D3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2</w:t>
      </w:r>
      <w:r w:rsidR="00887701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6</w:t>
      </w:r>
      <w:r w:rsidR="00FF6D40" w:rsidRPr="009771D3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0</w:t>
      </w:r>
      <w:r w:rsidR="009147C8" w:rsidRPr="009771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9771D3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punktów</w:t>
      </w:r>
      <w:r w:rsidRPr="009771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zgodnie z </w:t>
      </w:r>
      <w:r w:rsidRPr="009771D3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Załącznikiem nr 4b do SWZ.</w:t>
      </w:r>
    </w:p>
    <w:p w14:paraId="609AC902" w14:textId="5AF72D70" w:rsidR="00887701" w:rsidRPr="009771D3" w:rsidRDefault="00887701" w:rsidP="00406EEF">
      <w:pPr>
        <w:numPr>
          <w:ilvl w:val="3"/>
          <w:numId w:val="10"/>
        </w:numPr>
        <w:tabs>
          <w:tab w:val="left" w:pos="1843"/>
        </w:tabs>
        <w:spacing w:before="120" w:line="271" w:lineRule="auto"/>
        <w:ind w:left="1843" w:hanging="38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9771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dla CZĘŚCI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3</w:t>
      </w:r>
      <w:r w:rsidRPr="009771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9771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w:r w:rsidRPr="009771D3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2</w:t>
      </w:r>
      <w:r w:rsidR="00AF2A29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3</w:t>
      </w:r>
      <w:r w:rsidRPr="009771D3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0</w:t>
      </w:r>
      <w:r w:rsidRPr="009771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9771D3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punktów</w:t>
      </w:r>
      <w:r w:rsidRPr="009771D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zgodnie z </w:t>
      </w:r>
      <w:r w:rsidRPr="009771D3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Załącznikiem nr 4b do SWZ</w:t>
      </w:r>
    </w:p>
    <w:p w14:paraId="79A6ED09" w14:textId="77777777" w:rsidR="00783330" w:rsidRPr="009771D3" w:rsidRDefault="00783330" w:rsidP="00406EEF">
      <w:pPr>
        <w:pStyle w:val="Legenda"/>
        <w:numPr>
          <w:ilvl w:val="2"/>
          <w:numId w:val="24"/>
        </w:numPr>
        <w:tabs>
          <w:tab w:val="clear" w:pos="1440"/>
          <w:tab w:val="num" w:pos="851"/>
          <w:tab w:val="num" w:pos="1843"/>
        </w:tabs>
        <w:spacing w:before="120" w:line="271" w:lineRule="auto"/>
        <w:ind w:left="1843" w:hanging="709"/>
        <w:jc w:val="both"/>
        <w:rPr>
          <w:rFonts w:asciiTheme="minorHAnsi" w:hAnsiTheme="minorHAnsi" w:cstheme="minorHAnsi"/>
          <w:color w:val="404040" w:themeColor="text1" w:themeTint="BF"/>
          <w:szCs w:val="22"/>
        </w:rPr>
      </w:pPr>
      <w:r w:rsidRPr="009771D3">
        <w:rPr>
          <w:rFonts w:asciiTheme="minorHAnsi" w:hAnsiTheme="minorHAnsi" w:cstheme="minorHAnsi"/>
          <w:color w:val="404040" w:themeColor="text1" w:themeTint="BF"/>
          <w:szCs w:val="22"/>
        </w:rPr>
        <w:t>Każda oferta w kryterium Zakres ubezpieczenia otrzyma ocenę wyliczoną według wzoru:</w:t>
      </w:r>
    </w:p>
    <w:p w14:paraId="23B427CB" w14:textId="0F7E5453" w:rsidR="00783330" w:rsidRPr="002F6B36" w:rsidRDefault="00E64AB7" w:rsidP="00406EEF">
      <w:pPr>
        <w:tabs>
          <w:tab w:val="left" w:pos="1134"/>
        </w:tabs>
        <w:spacing w:before="120" w:line="271" w:lineRule="auto"/>
        <w:ind w:left="141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404040" w:themeColor="text1" w:themeTint="BF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inorHAnsi"/>
                  <w:color w:val="404040" w:themeColor="text1" w:themeTint="BF"/>
                  <w:sz w:val="22"/>
                  <w:szCs w:val="22"/>
                </w:rPr>
                <m:t>suma punktów z oferty ocenianej</m:t>
              </m:r>
            </m:num>
            <m:den>
              <m:eqArr>
                <m:eqArrPr>
                  <m:ctrlPr>
                    <w:rPr>
                      <w:rFonts w:ascii="Cambria Math" w:hAnsi="Cambria Math" w:cstheme="minorHAnsi"/>
                      <w:i/>
                      <w:color w:val="404040" w:themeColor="text1" w:themeTint="BF"/>
                      <w:sz w:val="22"/>
                      <w:szCs w:val="22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color w:val="404040" w:themeColor="text1" w:themeTint="BF"/>
                      <w:sz w:val="22"/>
                      <w:szCs w:val="22"/>
                    </w:rPr>
                    <m:t xml:space="preserve">suma punktów maksymalnie </m:t>
                  </m:r>
                </m:e>
                <m:e>
                  <m:r>
                    <w:rPr>
                      <w:rFonts w:ascii="Cambria Math" w:hAnsi="Cambria Math" w:cstheme="minorHAnsi"/>
                      <w:color w:val="404040" w:themeColor="text1" w:themeTint="BF"/>
                      <w:sz w:val="22"/>
                      <w:szCs w:val="22"/>
                    </w:rPr>
                    <m:t>możliwych do uzyskania</m:t>
                  </m:r>
                </m:e>
              </m:eqArr>
            </m:den>
          </m:f>
          <m:r>
            <w:rPr>
              <w:rFonts w:ascii="Cambria Math" w:hAnsi="Cambria Math" w:cstheme="minorHAnsi"/>
              <w:color w:val="404040" w:themeColor="text1" w:themeTint="BF"/>
              <w:sz w:val="22"/>
              <w:szCs w:val="22"/>
            </w:rPr>
            <m:t xml:space="preserve">x 100 x waga kryterium </m:t>
          </m:r>
        </m:oMath>
      </m:oMathPara>
    </w:p>
    <w:p w14:paraId="05BEFA0B" w14:textId="77777777" w:rsidR="00783330" w:rsidRPr="002F6B36" w:rsidRDefault="00783330" w:rsidP="00406EEF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b w:val="0"/>
          <w:bCs/>
          <w:color w:val="404040" w:themeColor="text1" w:themeTint="BF"/>
          <w:szCs w:val="22"/>
        </w:rPr>
        <w:t>Punkty w poszczególnych kryteriach będą wyliczane z dokładnością do dwóch miejsc po przecinku.</w:t>
      </w:r>
    </w:p>
    <w:p w14:paraId="0A8B23E8" w14:textId="77777777" w:rsidR="00783330" w:rsidRPr="002F6B36" w:rsidRDefault="00783330" w:rsidP="00406EEF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b w:val="0"/>
          <w:bCs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b w:val="0"/>
          <w:bCs/>
          <w:color w:val="404040" w:themeColor="text1" w:themeTint="BF"/>
          <w:szCs w:val="22"/>
        </w:rPr>
        <w:t>Ocena końcowa oferty będzie sumą punktów uzyskanych za wszystkie w/w kryteria.</w:t>
      </w:r>
    </w:p>
    <w:p w14:paraId="02CC8BB0" w14:textId="2FABF50E" w:rsidR="00F9309A" w:rsidRPr="005436E2" w:rsidRDefault="00F9309A" w:rsidP="00406EEF">
      <w:pPr>
        <w:pStyle w:val="Legenda"/>
        <w:numPr>
          <w:ilvl w:val="0"/>
          <w:numId w:val="24"/>
        </w:numPr>
        <w:tabs>
          <w:tab w:val="clear" w:pos="360"/>
          <w:tab w:val="left" w:pos="851"/>
        </w:tabs>
        <w:spacing w:before="120" w:line="271" w:lineRule="auto"/>
        <w:jc w:val="both"/>
        <w:rPr>
          <w:rFonts w:asciiTheme="minorHAnsi" w:hAnsiTheme="minorHAnsi" w:cstheme="minorHAnsi"/>
          <w:b w:val="0"/>
          <w:bCs/>
          <w:color w:val="404040" w:themeColor="text1" w:themeTint="BF"/>
          <w:szCs w:val="22"/>
        </w:rPr>
      </w:pPr>
      <w:r w:rsidRPr="005436E2">
        <w:rPr>
          <w:rFonts w:asciiTheme="minorHAnsi" w:hAnsiTheme="minorHAnsi" w:cstheme="minorHAnsi"/>
          <w:b w:val="0"/>
          <w:bCs/>
          <w:color w:val="404040" w:themeColor="text1" w:themeTint="BF"/>
          <w:szCs w:val="22"/>
        </w:rPr>
        <w:t>Zamawiający wybiera najkorzystniejszą ofertę na podstawie kryteriów oceny ofert określonych w dokumentach zamówienia. Najkorzystniejsza oferta to oferta przedstawiająca najkorzystniejszy stosunek jakości do ceny.</w:t>
      </w:r>
    </w:p>
    <w:p w14:paraId="26B13CEC" w14:textId="3F74E6F1" w:rsidR="00783330" w:rsidRPr="002F6B36" w:rsidRDefault="00783330" w:rsidP="00406EEF">
      <w:pPr>
        <w:pStyle w:val="Legenda"/>
        <w:numPr>
          <w:ilvl w:val="0"/>
          <w:numId w:val="24"/>
        </w:numPr>
        <w:tabs>
          <w:tab w:val="left" w:pos="851"/>
        </w:tabs>
        <w:spacing w:before="120" w:line="271" w:lineRule="auto"/>
        <w:jc w:val="both"/>
        <w:rPr>
          <w:rFonts w:asciiTheme="minorHAnsi" w:hAnsiTheme="minorHAnsi" w:cstheme="minorHAnsi"/>
          <w:b w:val="0"/>
          <w:bCs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b w:val="0"/>
          <w:bCs/>
          <w:color w:val="404040" w:themeColor="text1" w:themeTint="BF"/>
          <w:szCs w:val="22"/>
        </w:rPr>
        <w:t xml:space="preserve">Wskazane przez Wykonawcę w Formularzu ofertowym karty produktu, OWU lub inne wzorce umowy będą mieć zastosowanie do zawartej umowy tylko w kwestiach nieuregulowanych w SWZ, a w odniesieniu do zakresu preferowanego w kwestiach nieokreślonych w Formularzu ofertowym. W przypadku sprzeczności treści karty produktu, OWU lub innych wzorców umowy z postanowieniami określonymi w SWZ lub w Formularzu ofertowym strony związane są postanowieniami określonymi w SWZ lub w Formularzu ofertowym. </w:t>
      </w:r>
    </w:p>
    <w:p w14:paraId="787AF87B" w14:textId="0277E18C" w:rsidR="00783330" w:rsidRPr="002F6B36" w:rsidRDefault="00783330" w:rsidP="0084726F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spacing w:before="120" w:after="240" w:line="271" w:lineRule="auto"/>
        <w:ind w:left="425" w:hanging="425"/>
        <w:jc w:val="both"/>
        <w:rPr>
          <w:rFonts w:asciiTheme="minorHAnsi" w:hAnsiTheme="minorHAnsi" w:cstheme="minorHAnsi"/>
          <w:b w:val="0"/>
          <w:bCs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b w:val="0"/>
          <w:bCs/>
          <w:color w:val="404040" w:themeColor="text1" w:themeTint="BF"/>
          <w:szCs w:val="22"/>
        </w:rPr>
        <w:t>Karty produktu, OWU lub inne wzorce umowy Wykonawcy nie są częścią oferty, a Zamawiający nie będzie badał ich zgodności z SWZ, nawet jeśli Wykonawca dołączy je do oferty.</w:t>
      </w:r>
    </w:p>
    <w:p w14:paraId="4ECE2EA6" w14:textId="103DDC5A" w:rsidR="00BA1DD3" w:rsidRPr="002F6B36" w:rsidRDefault="00BA1DD3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43" w:name="_Toc65831762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Informacje dotyczące trybu otwarcia</w:t>
      </w:r>
      <w:bookmarkEnd w:id="43"/>
      <w:r w:rsidR="00DB6C30"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  <w:lang w:val="pl-PL"/>
        </w:rPr>
        <w:t xml:space="preserve"> </w:t>
      </w:r>
    </w:p>
    <w:p w14:paraId="4B82E490" w14:textId="3EFD7D3D" w:rsidR="00B0232C" w:rsidRPr="00FC3911" w:rsidRDefault="00B0232C" w:rsidP="00406EEF">
      <w:pPr>
        <w:numPr>
          <w:ilvl w:val="0"/>
          <w:numId w:val="30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Otwarcie ofert następuje niezwłocznie po upływie terminu składania ofert, </w:t>
      </w:r>
      <w:r w:rsidRPr="005B636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tj. </w:t>
      </w:r>
      <w:r w:rsidR="00FC3911" w:rsidRPr="00FC3911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2</w:t>
      </w:r>
      <w:r w:rsidR="00E64AB7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9</w:t>
      </w:r>
      <w:r w:rsidR="00FC3911" w:rsidRPr="00FC3911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.05.</w:t>
      </w:r>
      <w:r w:rsidR="005B636E" w:rsidRPr="00FC3911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202</w:t>
      </w:r>
      <w:r w:rsidR="00634541" w:rsidRPr="00FC3911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5</w:t>
      </w:r>
      <w:r w:rsidR="005B636E" w:rsidRPr="00FC3911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 r.</w:t>
      </w:r>
      <w:r w:rsidR="00DA3027" w:rsidRPr="00FC3911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 o godzinie 1</w:t>
      </w:r>
      <w:r w:rsidR="00BC68F5" w:rsidRPr="00FC3911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1</w:t>
      </w:r>
      <w:r w:rsidR="00DA3027" w:rsidRPr="00FC3911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:30</w:t>
      </w:r>
    </w:p>
    <w:p w14:paraId="7C0A7BF6" w14:textId="36A50DD4" w:rsidR="00DA3027" w:rsidRPr="00DA3027" w:rsidRDefault="00DA3027" w:rsidP="00DA3027">
      <w:pPr>
        <w:numPr>
          <w:ilvl w:val="0"/>
          <w:numId w:val="30"/>
        </w:numPr>
        <w:suppressAutoHyphens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A302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Otwarcie ofert w systemie: </w:t>
      </w:r>
      <w:r w:rsidRPr="00093A82"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  <w:t>platformazakupowa.pl</w:t>
      </w:r>
      <w:r w:rsidRPr="00DA302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dokonywane jest poprzez odszyfrowanie i otwarcie ofert.</w:t>
      </w:r>
    </w:p>
    <w:p w14:paraId="5C1AD0FF" w14:textId="66439E57" w:rsidR="00DA3027" w:rsidRDefault="00DA3027" w:rsidP="00DA3027">
      <w:pPr>
        <w:numPr>
          <w:ilvl w:val="0"/>
          <w:numId w:val="30"/>
        </w:numPr>
        <w:suppressAutoHyphens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A302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Otwarcie ofert jest niejawne</w:t>
      </w:r>
      <w:r w:rsidR="00386BB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77874343" w14:textId="5A0710C2" w:rsidR="00B0232C" w:rsidRPr="002F6B36" w:rsidRDefault="009F4EB6" w:rsidP="00DA3027">
      <w:pPr>
        <w:numPr>
          <w:ilvl w:val="0"/>
          <w:numId w:val="30"/>
        </w:numPr>
        <w:suppressAutoHyphens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="00B0232C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przypadku awarii tego systemu, która powoduje brak możliwości otwarcia ofert w terminie określonym przez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</w:t>
      </w:r>
      <w:r w:rsidR="00B0232C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amawiającego, otwarcie ofert następuje niezwłocznie po usunięciu awarii.</w:t>
      </w:r>
    </w:p>
    <w:p w14:paraId="1B2C65E4" w14:textId="77777777" w:rsidR="00B0232C" w:rsidRPr="002F6B36" w:rsidRDefault="00B0232C" w:rsidP="00406EEF">
      <w:pPr>
        <w:numPr>
          <w:ilvl w:val="0"/>
          <w:numId w:val="30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 poinformuje o zmianie terminu otwarcia ofert na stronie internetowej prowadzonego postępowania.</w:t>
      </w:r>
    </w:p>
    <w:p w14:paraId="114D9BBF" w14:textId="77777777" w:rsidR="00B0232C" w:rsidRPr="002F6B36" w:rsidRDefault="00B0232C" w:rsidP="00406EEF">
      <w:pPr>
        <w:numPr>
          <w:ilvl w:val="0"/>
          <w:numId w:val="30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3BD32956" w14:textId="77777777" w:rsidR="00B0232C" w:rsidRPr="002F6B36" w:rsidRDefault="00B0232C" w:rsidP="00406EEF">
      <w:pPr>
        <w:numPr>
          <w:ilvl w:val="0"/>
          <w:numId w:val="30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Zamawiający, niezwłocznie po otwarciu ofert, udostępnia na stronie internetowej prowadzonego postępowania informacje o:</w:t>
      </w:r>
    </w:p>
    <w:p w14:paraId="24FB5DD2" w14:textId="77777777" w:rsidR="00B0232C" w:rsidRPr="002F6B36" w:rsidRDefault="00B0232C" w:rsidP="00406EEF">
      <w:pPr>
        <w:numPr>
          <w:ilvl w:val="1"/>
          <w:numId w:val="30"/>
        </w:numPr>
        <w:suppressAutoHyphens w:val="0"/>
        <w:spacing w:before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5042F115" w14:textId="77777777" w:rsidR="005A013D" w:rsidRDefault="00B0232C" w:rsidP="00406EEF">
      <w:pPr>
        <w:numPr>
          <w:ilvl w:val="1"/>
          <w:numId w:val="30"/>
        </w:numPr>
        <w:suppressAutoHyphens w:val="0"/>
        <w:spacing w:before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cenach lub kosztach zawartych w ofertach</w:t>
      </w:r>
      <w:r w:rsidR="005A013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225A56A2" w14:textId="0AD141AA" w:rsidR="00B0232C" w:rsidRPr="005A013D" w:rsidRDefault="00B0232C" w:rsidP="00406EEF">
      <w:pPr>
        <w:suppressAutoHyphens w:val="0"/>
        <w:spacing w:before="120" w:line="271" w:lineRule="auto"/>
        <w:ind w:left="11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5A013D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>Informacja zostanie opublikowana na stronie postępowania na</w:t>
      </w:r>
      <w:hyperlink r:id="rId40" w:history="1">
        <w:r w:rsidRPr="005A013D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 xml:space="preserve"> platformazakupowa.pl</w:t>
        </w:r>
      </w:hyperlink>
      <w:r w:rsidRPr="005A013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w sekcji ,,Komunikaty” .</w:t>
      </w:r>
    </w:p>
    <w:p w14:paraId="70F13ADE" w14:textId="77777777" w:rsidR="00B30552" w:rsidRPr="002F6B36" w:rsidRDefault="00B30552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44" w:name="_Toc65831763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Termin związania ofertą</w:t>
      </w:r>
      <w:bookmarkEnd w:id="44"/>
    </w:p>
    <w:p w14:paraId="1A97F814" w14:textId="2D88137E" w:rsidR="00B30552" w:rsidRPr="002F6B36" w:rsidRDefault="00B30552" w:rsidP="00406EEF">
      <w:pPr>
        <w:pStyle w:val="Tekstpodstawowy21"/>
        <w:numPr>
          <w:ilvl w:val="3"/>
          <w:numId w:val="11"/>
        </w:numPr>
        <w:tabs>
          <w:tab w:val="clear" w:pos="2880"/>
          <w:tab w:val="num" w:pos="426"/>
        </w:tabs>
        <w:spacing w:before="120" w:line="271" w:lineRule="auto"/>
        <w:ind w:left="425" w:hanging="425"/>
        <w:rPr>
          <w:rFonts w:asciiTheme="minorHAnsi" w:hAnsiTheme="minorHAnsi" w:cstheme="minorHAnsi"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 xml:space="preserve">Wykonawca będzie związany ofertą przez okres </w:t>
      </w:r>
      <w:r w:rsidR="00040ED9">
        <w:rPr>
          <w:rFonts w:asciiTheme="minorHAnsi" w:hAnsiTheme="minorHAnsi" w:cstheme="minorHAnsi"/>
          <w:color w:val="404040" w:themeColor="text1" w:themeTint="BF"/>
          <w:szCs w:val="22"/>
        </w:rPr>
        <w:t>90</w:t>
      </w: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 xml:space="preserve"> dni od dnia upływu terminu składania ofert, przy </w:t>
      </w:r>
      <w:r w:rsidRPr="005B636E">
        <w:rPr>
          <w:rFonts w:asciiTheme="minorHAnsi" w:hAnsiTheme="minorHAnsi" w:cstheme="minorHAnsi"/>
          <w:color w:val="404040" w:themeColor="text1" w:themeTint="BF"/>
          <w:szCs w:val="22"/>
        </w:rPr>
        <w:t>czym pierwszym dniem terminu związania ofertą jest dzień, w którym upływa termin składania ofert</w:t>
      </w:r>
      <w:r w:rsidR="00064B40" w:rsidRPr="005B636E">
        <w:rPr>
          <w:rFonts w:asciiTheme="minorHAnsi" w:hAnsiTheme="minorHAnsi" w:cstheme="minorHAnsi"/>
          <w:color w:val="404040" w:themeColor="text1" w:themeTint="BF"/>
          <w:szCs w:val="22"/>
        </w:rPr>
        <w:t>.</w:t>
      </w:r>
      <w:r w:rsidRPr="005B636E">
        <w:rPr>
          <w:rFonts w:asciiTheme="minorHAnsi" w:hAnsiTheme="minorHAnsi" w:cstheme="minorHAnsi"/>
          <w:color w:val="404040" w:themeColor="text1" w:themeTint="BF"/>
          <w:szCs w:val="22"/>
        </w:rPr>
        <w:t xml:space="preserve"> </w:t>
      </w:r>
      <w:r w:rsidR="00064B40" w:rsidRPr="005B636E">
        <w:rPr>
          <w:rFonts w:asciiTheme="minorHAnsi" w:hAnsiTheme="minorHAnsi" w:cstheme="minorHAnsi"/>
          <w:color w:val="404040" w:themeColor="text1" w:themeTint="BF"/>
          <w:szCs w:val="22"/>
        </w:rPr>
        <w:t>Termin związania ofertą upływa dnia</w:t>
      </w:r>
      <w:r w:rsidR="00E250CB">
        <w:rPr>
          <w:rFonts w:asciiTheme="minorHAnsi" w:hAnsiTheme="minorHAnsi" w:cstheme="minorHAnsi"/>
          <w:color w:val="404040" w:themeColor="text1" w:themeTint="BF"/>
          <w:szCs w:val="22"/>
        </w:rPr>
        <w:t xml:space="preserve"> </w:t>
      </w:r>
      <w:r w:rsidR="00211D7D" w:rsidRPr="00211D7D">
        <w:rPr>
          <w:rFonts w:asciiTheme="minorHAnsi" w:hAnsiTheme="minorHAnsi" w:cstheme="minorHAnsi"/>
          <w:b/>
          <w:bCs/>
          <w:color w:val="404040" w:themeColor="text1" w:themeTint="BF"/>
          <w:szCs w:val="22"/>
        </w:rPr>
        <w:t>2</w:t>
      </w:r>
      <w:r w:rsidR="00E64AB7">
        <w:rPr>
          <w:rFonts w:asciiTheme="minorHAnsi" w:hAnsiTheme="minorHAnsi" w:cstheme="minorHAnsi"/>
          <w:b/>
          <w:bCs/>
          <w:color w:val="404040" w:themeColor="text1" w:themeTint="BF"/>
          <w:szCs w:val="22"/>
        </w:rPr>
        <w:t>6</w:t>
      </w:r>
      <w:r w:rsidR="00211D7D" w:rsidRPr="00211D7D">
        <w:rPr>
          <w:rFonts w:asciiTheme="minorHAnsi" w:hAnsiTheme="minorHAnsi" w:cstheme="minorHAnsi"/>
          <w:b/>
          <w:bCs/>
          <w:color w:val="404040" w:themeColor="text1" w:themeTint="BF"/>
          <w:szCs w:val="22"/>
        </w:rPr>
        <w:t>.08.</w:t>
      </w:r>
      <w:r w:rsidR="00064B40" w:rsidRPr="00211D7D">
        <w:rPr>
          <w:rFonts w:asciiTheme="minorHAnsi" w:hAnsiTheme="minorHAnsi" w:cstheme="minorHAnsi"/>
          <w:b/>
          <w:bCs/>
          <w:color w:val="404040" w:themeColor="text1" w:themeTint="BF"/>
          <w:szCs w:val="22"/>
        </w:rPr>
        <w:t>202</w:t>
      </w:r>
      <w:r w:rsidR="00E250CB" w:rsidRPr="00211D7D">
        <w:rPr>
          <w:rFonts w:asciiTheme="minorHAnsi" w:hAnsiTheme="minorHAnsi" w:cstheme="minorHAnsi"/>
          <w:b/>
          <w:bCs/>
          <w:color w:val="404040" w:themeColor="text1" w:themeTint="BF"/>
          <w:szCs w:val="22"/>
        </w:rPr>
        <w:t>5</w:t>
      </w:r>
      <w:r w:rsidR="00064B40" w:rsidRPr="00E250CB">
        <w:rPr>
          <w:rFonts w:asciiTheme="minorHAnsi" w:hAnsiTheme="minorHAnsi" w:cstheme="minorHAnsi"/>
          <w:b/>
          <w:bCs/>
          <w:color w:val="404040" w:themeColor="text1" w:themeTint="BF"/>
          <w:szCs w:val="22"/>
        </w:rPr>
        <w:t xml:space="preserve"> roku</w:t>
      </w:r>
      <w:r w:rsidR="00064B40" w:rsidRPr="005B636E">
        <w:rPr>
          <w:rFonts w:asciiTheme="minorHAnsi" w:hAnsiTheme="minorHAnsi" w:cstheme="minorHAnsi"/>
          <w:color w:val="404040" w:themeColor="text1" w:themeTint="BF"/>
          <w:szCs w:val="22"/>
        </w:rPr>
        <w:t>.</w:t>
      </w:r>
    </w:p>
    <w:p w14:paraId="5314E20B" w14:textId="1770C178" w:rsidR="00B30552" w:rsidRPr="002F6B36" w:rsidRDefault="00B30552" w:rsidP="00406EEF">
      <w:pPr>
        <w:pStyle w:val="Tekstpodstawowy21"/>
        <w:numPr>
          <w:ilvl w:val="3"/>
          <w:numId w:val="11"/>
        </w:numPr>
        <w:tabs>
          <w:tab w:val="clear" w:pos="2880"/>
          <w:tab w:val="num" w:pos="426"/>
        </w:tabs>
        <w:spacing w:before="120" w:line="271" w:lineRule="auto"/>
        <w:ind w:left="425" w:hanging="425"/>
        <w:rPr>
          <w:rFonts w:asciiTheme="minorHAnsi" w:hAnsiTheme="minorHAnsi" w:cstheme="minorHAnsi"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 xml:space="preserve">W przypadku gdy wybór najkorzystniejszej oferty nie nastąpi przed upływem terminu związania ofertą wskazanego w </w:t>
      </w:r>
      <w:r w:rsidR="00106655">
        <w:rPr>
          <w:rFonts w:asciiTheme="minorHAnsi" w:hAnsiTheme="minorHAnsi" w:cstheme="minorHAnsi"/>
          <w:color w:val="404040" w:themeColor="text1" w:themeTint="BF"/>
          <w:szCs w:val="22"/>
        </w:rPr>
        <w:t>pkt</w:t>
      </w: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 xml:space="preserve">. 1, Zamawiający przed upływem terminu związania ofertą zwraca się jednokrotnie do </w:t>
      </w:r>
      <w:r w:rsidR="00655D7D" w:rsidRPr="002F6B36">
        <w:rPr>
          <w:rFonts w:asciiTheme="minorHAnsi" w:hAnsiTheme="minorHAnsi" w:cstheme="minorHAnsi"/>
          <w:color w:val="404040" w:themeColor="text1" w:themeTint="BF"/>
          <w:szCs w:val="22"/>
        </w:rPr>
        <w:t>W</w:t>
      </w: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 xml:space="preserve">ykonawców o wyrażenie zgody na przedłużenie tego terminu o wskazywany przez niego okres, nie dłuższy niż 60 dni. </w:t>
      </w: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ab/>
      </w:r>
    </w:p>
    <w:p w14:paraId="6330A479" w14:textId="77777777" w:rsidR="00B30552" w:rsidRPr="002F6B36" w:rsidRDefault="00B30552" w:rsidP="0084726F">
      <w:pPr>
        <w:pStyle w:val="Tekstpodstawowy21"/>
        <w:numPr>
          <w:ilvl w:val="3"/>
          <w:numId w:val="11"/>
        </w:numPr>
        <w:tabs>
          <w:tab w:val="clear" w:pos="2880"/>
          <w:tab w:val="num" w:pos="426"/>
        </w:tabs>
        <w:spacing w:before="120" w:after="240" w:line="271" w:lineRule="auto"/>
        <w:ind w:left="425" w:hanging="425"/>
        <w:rPr>
          <w:rFonts w:asciiTheme="minorHAnsi" w:hAnsiTheme="minorHAnsi" w:cstheme="minorHAnsi"/>
          <w:color w:val="404040" w:themeColor="text1" w:themeTint="BF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Cs w:val="22"/>
        </w:rPr>
        <w:t>Przedłużenie terminu związania ofertą wymaga złożenia przez Wykonawcę pisemnego oświadczenia o wyrażeniu zgody na przedłużenie terminu związania ofertą.</w:t>
      </w:r>
    </w:p>
    <w:p w14:paraId="4C5D4D9F" w14:textId="7C0EB1EE" w:rsidR="00BA1DD3" w:rsidRPr="002F6B36" w:rsidRDefault="00BA1DD3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45" w:name="_Toc65831764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Zamówienia, o których mowa w art. </w:t>
      </w:r>
      <w:r w:rsidR="00353047"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  <w:lang w:val="pl-PL"/>
        </w:rPr>
        <w:t>214</w:t>
      </w:r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 ust. </w:t>
      </w:r>
      <w:r w:rsidR="00353047"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  <w:lang w:val="pl-PL"/>
        </w:rPr>
        <w:t>1</w:t>
      </w:r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 pkt. </w:t>
      </w:r>
      <w:r w:rsidR="00353047"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  <w:lang w:val="pl-PL"/>
        </w:rPr>
        <w:t xml:space="preserve">7 </w:t>
      </w:r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ustawy PZP</w:t>
      </w:r>
      <w:bookmarkEnd w:id="45"/>
    </w:p>
    <w:p w14:paraId="338150A5" w14:textId="1D078543" w:rsidR="00BA1DD3" w:rsidRPr="002F6B36" w:rsidRDefault="00BA1DD3" w:rsidP="00406EEF">
      <w:pPr>
        <w:pStyle w:val="punkt"/>
        <w:numPr>
          <w:ilvl w:val="0"/>
          <w:numId w:val="6"/>
        </w:numPr>
        <w:suppressAutoHyphens w:val="0"/>
        <w:spacing w:line="271" w:lineRule="auto"/>
        <w:ind w:left="284" w:hanging="284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Zgodnie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 art. </w:t>
      </w:r>
      <w:r w:rsidR="00D73D0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134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ust. 2 pkt. </w:t>
      </w:r>
      <w:r w:rsidR="00D73D0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8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ustawy PZP Zamawiający przewiduje możliwość udzielenia zamówień w trybie zamówienia z wolnej ręki w okolicznościach określonych w art. 214 ust.1 pkt 7 ustawy PZP. </w:t>
      </w:r>
    </w:p>
    <w:p w14:paraId="34822054" w14:textId="77777777" w:rsidR="009C667A" w:rsidRPr="000E5677" w:rsidRDefault="009C667A" w:rsidP="00406EEF">
      <w:pPr>
        <w:pStyle w:val="punkt"/>
        <w:numPr>
          <w:ilvl w:val="0"/>
          <w:numId w:val="6"/>
        </w:numPr>
        <w:suppressAutoHyphens w:val="0"/>
        <w:spacing w:line="271" w:lineRule="auto"/>
        <w:ind w:left="284" w:hanging="284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0E5677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Zamawiający</w:t>
      </w:r>
      <w:r w:rsidRPr="000E567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przewiduje udzielenie zamówień o których mowa w pkt 1. w wysokości:</w:t>
      </w:r>
    </w:p>
    <w:p w14:paraId="7F1EF97F" w14:textId="100CB872" w:rsidR="009C667A" w:rsidRPr="00364F87" w:rsidRDefault="009C667A" w:rsidP="00406EEF">
      <w:pPr>
        <w:pStyle w:val="punkt"/>
        <w:tabs>
          <w:tab w:val="left" w:pos="284"/>
        </w:tabs>
        <w:suppressAutoHyphens w:val="0"/>
        <w:spacing w:line="271" w:lineRule="auto"/>
        <w:ind w:left="284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364F8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- dla </w:t>
      </w:r>
      <w:r w:rsidR="008B05D4" w:rsidRPr="00364F8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CZĘŚCI</w:t>
      </w:r>
      <w:r w:rsidRPr="00364F8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1 – do </w:t>
      </w:r>
      <w:r w:rsidR="00126B00" w:rsidRPr="00364F8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2</w:t>
      </w:r>
      <w:r w:rsidR="003377E6" w:rsidRPr="00364F8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0</w:t>
      </w:r>
      <w:r w:rsidRPr="00364F8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% szacunkowej wartości zamówienia podstawowego,</w:t>
      </w:r>
    </w:p>
    <w:p w14:paraId="62568C2C" w14:textId="453F31C5" w:rsidR="009C667A" w:rsidRDefault="009C667A" w:rsidP="00406EEF">
      <w:pPr>
        <w:pStyle w:val="punkt"/>
        <w:tabs>
          <w:tab w:val="left" w:pos="284"/>
        </w:tabs>
        <w:suppressAutoHyphens w:val="0"/>
        <w:spacing w:line="271" w:lineRule="auto"/>
        <w:ind w:left="284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bookmarkStart w:id="46" w:name="_Hlk79042437"/>
      <w:r w:rsidRPr="00364F8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- dla </w:t>
      </w:r>
      <w:r w:rsidR="008B05D4" w:rsidRPr="00364F8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CZĘŚCI</w:t>
      </w:r>
      <w:r w:rsidRPr="00364F8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2 – do </w:t>
      </w:r>
      <w:r w:rsidR="002E397E" w:rsidRPr="00364F8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5</w:t>
      </w:r>
      <w:r w:rsidRPr="00364F8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0% szacunkowej wartości zamówienia podstawowego.</w:t>
      </w:r>
    </w:p>
    <w:p w14:paraId="4F41F40F" w14:textId="28C2E8B0" w:rsidR="00887701" w:rsidRDefault="00887701" w:rsidP="00887701">
      <w:pPr>
        <w:pStyle w:val="punkt"/>
        <w:tabs>
          <w:tab w:val="left" w:pos="284"/>
        </w:tabs>
        <w:suppressAutoHyphens w:val="0"/>
        <w:spacing w:line="271" w:lineRule="auto"/>
        <w:ind w:left="284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364F8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- dla CZĘŚCI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3</w:t>
      </w:r>
      <w:r w:rsidRPr="00364F8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– do 50% szacunkowej wartości zamówienia podstawowego.</w:t>
      </w:r>
    </w:p>
    <w:bookmarkEnd w:id="46"/>
    <w:p w14:paraId="2D4C6ABF" w14:textId="5E0E00A6" w:rsidR="009C667A" w:rsidRPr="002F6B36" w:rsidRDefault="009C667A" w:rsidP="00406EEF">
      <w:pPr>
        <w:pStyle w:val="punkt"/>
        <w:numPr>
          <w:ilvl w:val="0"/>
          <w:numId w:val="6"/>
        </w:numPr>
        <w:suppressAutoHyphens w:val="0"/>
        <w:spacing w:line="271" w:lineRule="auto"/>
        <w:ind w:left="284" w:hanging="284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Warunki udzielenia zamówienia zostały określone w odpowiednim </w:t>
      </w:r>
      <w:r w:rsidR="00DA3027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dla części zamówienia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Załączniku nr 3 do SWZ - Wzór umowy.</w:t>
      </w:r>
    </w:p>
    <w:p w14:paraId="29312923" w14:textId="2F1C55BE" w:rsidR="00BA1DD3" w:rsidRPr="002F6B36" w:rsidRDefault="00BA1DD3" w:rsidP="00406EEF">
      <w:pPr>
        <w:pStyle w:val="punkt"/>
        <w:numPr>
          <w:ilvl w:val="0"/>
          <w:numId w:val="6"/>
        </w:numPr>
        <w:suppressAutoHyphens w:val="0"/>
        <w:spacing w:line="271" w:lineRule="auto"/>
        <w:ind w:left="284" w:hanging="284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W przypadku zamówienia określonego w pkt. 1 zastosowanie będą mieć składki</w:t>
      </w:r>
      <w:r w:rsidR="00005951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/stawki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 xml:space="preserve"> ustalone dla zamówienia podstawowego.</w:t>
      </w:r>
    </w:p>
    <w:p w14:paraId="5E03E3B4" w14:textId="7B8FCFD9" w:rsidR="00BA1DD3" w:rsidRPr="002F6B36" w:rsidRDefault="00BA1DD3" w:rsidP="0084726F">
      <w:pPr>
        <w:pStyle w:val="punkt"/>
        <w:numPr>
          <w:ilvl w:val="0"/>
          <w:numId w:val="6"/>
        </w:numPr>
        <w:suppressAutoHyphens w:val="0"/>
        <w:spacing w:after="240" w:line="271" w:lineRule="auto"/>
        <w:ind w:left="284" w:hanging="284"/>
        <w:rPr>
          <w:rFonts w:asciiTheme="minorHAnsi" w:hAnsiTheme="minorHAnsi" w:cstheme="minorHAnsi"/>
          <w:b/>
          <w:smallCaps/>
          <w:color w:val="404040" w:themeColor="text1" w:themeTint="BF"/>
          <w:spacing w:val="50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  <w:t>Inne warunki,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w szczególności zakres ochrony</w:t>
      </w:r>
      <w:r w:rsidR="00DA302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ubezpieczeniowej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</w:t>
      </w:r>
      <w:r w:rsidR="00DA302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obowiązywać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będą zgodnie z warunkami przyjętej oferty Wykonawcy.</w:t>
      </w:r>
    </w:p>
    <w:p w14:paraId="7C8A096A" w14:textId="72F9750C" w:rsidR="00BA1DD3" w:rsidRPr="002F6B36" w:rsidRDefault="00BA1DD3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47" w:name="_Toc65831765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Wzór umowy i warunki zmiany umowy</w:t>
      </w:r>
      <w:bookmarkEnd w:id="47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 </w:t>
      </w:r>
    </w:p>
    <w:p w14:paraId="27F8AEB1" w14:textId="015DBA72" w:rsidR="00BA1DD3" w:rsidRPr="002F6B36" w:rsidRDefault="00BA1DD3" w:rsidP="00406EEF">
      <w:pPr>
        <w:numPr>
          <w:ilvl w:val="2"/>
          <w:numId w:val="9"/>
        </w:numPr>
        <w:tabs>
          <w:tab w:val="left" w:pos="340"/>
        </w:tabs>
        <w:spacing w:before="120" w:line="271" w:lineRule="auto"/>
        <w:ind w:left="340" w:hanging="34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Istotne warunki umowy</w:t>
      </w:r>
      <w:r w:rsidR="00DA302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 w tym zmiany umowy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w sprawie zamówienia publicznego zostały określone we wzorze umowy, który stanowi </w:t>
      </w:r>
      <w:r w:rsidR="0000595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odpowiedni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Załącznik nr 3 do SWZ.</w:t>
      </w:r>
    </w:p>
    <w:p w14:paraId="0A527F97" w14:textId="77777777" w:rsidR="00BA1DD3" w:rsidRPr="002F6B36" w:rsidRDefault="00BA1DD3" w:rsidP="00406EEF">
      <w:pPr>
        <w:numPr>
          <w:ilvl w:val="2"/>
          <w:numId w:val="9"/>
        </w:numPr>
        <w:tabs>
          <w:tab w:val="left" w:pos="340"/>
        </w:tabs>
        <w:spacing w:before="120" w:line="271" w:lineRule="auto"/>
        <w:ind w:left="340" w:hanging="34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 przewiduje możliwość zmiany postanowień Umowy, zawartej w wyniku udzielenia niniejszego zamówienia, w zakresie:</w:t>
      </w:r>
    </w:p>
    <w:p w14:paraId="19F57BAE" w14:textId="77777777" w:rsidR="00BA1DD3" w:rsidRPr="002F6B36" w:rsidRDefault="00BA1DD3" w:rsidP="00406EEF">
      <w:pPr>
        <w:tabs>
          <w:tab w:val="left" w:pos="709"/>
        </w:tabs>
        <w:spacing w:before="120" w:line="271" w:lineRule="auto"/>
        <w:ind w:left="709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-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>przedmiotu zamówienia (przedmiotu i zakresu ubezpieczenia),</w:t>
      </w:r>
    </w:p>
    <w:p w14:paraId="7996820C" w14:textId="77777777" w:rsidR="00BA1DD3" w:rsidRPr="002F6B36" w:rsidRDefault="00BA1DD3" w:rsidP="00406EEF">
      <w:pPr>
        <w:tabs>
          <w:tab w:val="left" w:pos="709"/>
        </w:tabs>
        <w:spacing w:before="120" w:line="271" w:lineRule="auto"/>
        <w:ind w:left="709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-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>terminu wykonania zamówienia,</w:t>
      </w:r>
    </w:p>
    <w:p w14:paraId="1E07FD46" w14:textId="77777777" w:rsidR="00BA1DD3" w:rsidRPr="002F6B36" w:rsidRDefault="00BA1DD3" w:rsidP="00406EEF">
      <w:pPr>
        <w:tabs>
          <w:tab w:val="left" w:pos="709"/>
        </w:tabs>
        <w:spacing w:before="120" w:line="271" w:lineRule="auto"/>
        <w:ind w:left="709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-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 xml:space="preserve">wynagrodzenia Wykonawcy. </w:t>
      </w:r>
    </w:p>
    <w:p w14:paraId="338C2419" w14:textId="54A7A6ED" w:rsidR="00BA1DD3" w:rsidRPr="002F6B36" w:rsidRDefault="00BA1DD3" w:rsidP="00406EEF">
      <w:pPr>
        <w:numPr>
          <w:ilvl w:val="2"/>
          <w:numId w:val="9"/>
        </w:numPr>
        <w:tabs>
          <w:tab w:val="left" w:pos="340"/>
        </w:tabs>
        <w:spacing w:before="120" w:line="271" w:lineRule="auto"/>
        <w:ind w:left="340" w:hanging="34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Do okoliczności, po wystąpieniu których Zamawiający przewiduje możliwość wprowadzenia zmiany </w:t>
      </w:r>
      <w:r w:rsidR="00DA3027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umowie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należą:</w:t>
      </w:r>
    </w:p>
    <w:p w14:paraId="2251995E" w14:textId="2C445C9D" w:rsidR="00BA1DD3" w:rsidRPr="002F6B36" w:rsidRDefault="00BA1DD3" w:rsidP="00406EEF">
      <w:pPr>
        <w:tabs>
          <w:tab w:val="left" w:pos="709"/>
        </w:tabs>
        <w:spacing w:before="120" w:line="271" w:lineRule="auto"/>
        <w:ind w:left="709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- 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  <w:t>zmiana obowiązujących przepisów,</w:t>
      </w:r>
    </w:p>
    <w:p w14:paraId="294FACF2" w14:textId="77777777" w:rsidR="002A5171" w:rsidRDefault="00BA1DD3" w:rsidP="002A5171">
      <w:pPr>
        <w:tabs>
          <w:tab w:val="left" w:pos="709"/>
        </w:tabs>
        <w:spacing w:before="120" w:line="271" w:lineRule="auto"/>
        <w:ind w:left="709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>-    zmiany korzystne dla Zamawiającego/Ubezpieczającego/Ubezpieczonego.</w:t>
      </w:r>
    </w:p>
    <w:p w14:paraId="0605A128" w14:textId="1C5F0D1D" w:rsidR="002A5171" w:rsidRPr="002F6B36" w:rsidRDefault="002A5171" w:rsidP="002A5171">
      <w:pPr>
        <w:tabs>
          <w:tab w:val="left" w:pos="709"/>
        </w:tabs>
        <w:spacing w:before="120" w:line="271" w:lineRule="auto"/>
        <w:ind w:left="709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-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w:r w:rsidRPr="002A517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pozostałe wskazane we wzorze umowy, który stanowi odpowiedni Załącznik nr 3 do SWZ.</w:t>
      </w:r>
    </w:p>
    <w:p w14:paraId="46E998B5" w14:textId="3210D464" w:rsidR="00BA1DD3" w:rsidRPr="002F6B36" w:rsidRDefault="00BA1DD3" w:rsidP="00406EEF">
      <w:pPr>
        <w:numPr>
          <w:ilvl w:val="2"/>
          <w:numId w:val="9"/>
        </w:numPr>
        <w:tabs>
          <w:tab w:val="left" w:pos="340"/>
        </w:tabs>
        <w:spacing w:before="120" w:line="271" w:lineRule="auto"/>
        <w:ind w:left="340" w:hanging="34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Zmiany postanowień umowy muszą być dokonane na piśmie. Wystąpienie którejkolwiek z wymienionych okoliczności nie stanowi zobowiązania Stron do wprowadzenia zmiany.</w:t>
      </w:r>
    </w:p>
    <w:p w14:paraId="0A94374B" w14:textId="7704610E" w:rsidR="00BA1DD3" w:rsidRPr="002F6B36" w:rsidRDefault="00BA1DD3" w:rsidP="0084726F">
      <w:pPr>
        <w:numPr>
          <w:ilvl w:val="2"/>
          <w:numId w:val="9"/>
        </w:numPr>
        <w:tabs>
          <w:tab w:val="left" w:pos="340"/>
        </w:tabs>
        <w:spacing w:before="120" w:after="240" w:line="271" w:lineRule="auto"/>
        <w:ind w:left="340" w:hanging="34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Inne zmiany umowy są możliwe tylko w okolicznościach określonych w art. 454 i 455 ustawy PZP.</w:t>
      </w:r>
    </w:p>
    <w:p w14:paraId="4CC0C30E" w14:textId="127673BA" w:rsidR="00BA1DD3" w:rsidRPr="002F6B36" w:rsidRDefault="00BA1DD3" w:rsidP="00F54675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48" w:name="_Toc65831766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Środki ochrony prawnej przysługujące Wykonawcom</w:t>
      </w:r>
      <w:bookmarkEnd w:id="48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 </w:t>
      </w:r>
    </w:p>
    <w:p w14:paraId="3C2EE1D9" w14:textId="7FC0CECB" w:rsidR="00783330" w:rsidRPr="002F6B36" w:rsidRDefault="00783330" w:rsidP="00406EEF">
      <w:pPr>
        <w:numPr>
          <w:ilvl w:val="0"/>
          <w:numId w:val="2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Środki ochrony prawnej określone w niniejszym dziale przysługują </w:t>
      </w:r>
      <w:r w:rsidR="0028209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ykonawcy, uczestnikowi konkursu oraz innemu podmiotowi, jeżeli ma lub miał interes w uzyskaniu zamówienia lub nagrody w konkursie oraz poniósł lub może ponieść szkodę w wyniku naruszenia przez </w:t>
      </w:r>
      <w:r w:rsidR="00997EA9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amawiającego przepisów ustawy PZP</w:t>
      </w:r>
      <w:r w:rsidR="00040ED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</w:p>
    <w:p w14:paraId="6D9B039E" w14:textId="77777777" w:rsidR="00783330" w:rsidRPr="002F6B36" w:rsidRDefault="00783330" w:rsidP="00406EEF">
      <w:pPr>
        <w:numPr>
          <w:ilvl w:val="0"/>
          <w:numId w:val="2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5E463B8E" w14:textId="77777777" w:rsidR="00783330" w:rsidRPr="002F6B36" w:rsidRDefault="00783330" w:rsidP="00406EEF">
      <w:pPr>
        <w:numPr>
          <w:ilvl w:val="0"/>
          <w:numId w:val="2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Odwołanie przysługuje na:</w:t>
      </w:r>
    </w:p>
    <w:p w14:paraId="204B499B" w14:textId="77777777" w:rsidR="00783330" w:rsidRPr="002F6B36" w:rsidRDefault="00783330" w:rsidP="00406EEF">
      <w:pPr>
        <w:numPr>
          <w:ilvl w:val="1"/>
          <w:numId w:val="25"/>
        </w:numPr>
        <w:suppressAutoHyphens w:val="0"/>
        <w:spacing w:before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63E974D1" w14:textId="3B0AB25D" w:rsidR="00783330" w:rsidRPr="002F6B36" w:rsidRDefault="00783330" w:rsidP="00406EEF">
      <w:pPr>
        <w:numPr>
          <w:ilvl w:val="1"/>
          <w:numId w:val="25"/>
        </w:numPr>
        <w:suppressAutoHyphens w:val="0"/>
        <w:spacing w:before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zaniechanie czynności w postępowaniu o udzielenie zamówienia do której </w:t>
      </w:r>
      <w:r w:rsidR="00997EA9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amawiający był obowiązany na podstawie ustawy;</w:t>
      </w:r>
    </w:p>
    <w:p w14:paraId="16525A07" w14:textId="5A45EE01" w:rsidR="002A5171" w:rsidRPr="00D6760E" w:rsidRDefault="002A5171" w:rsidP="002A5171">
      <w:pPr>
        <w:numPr>
          <w:ilvl w:val="0"/>
          <w:numId w:val="2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4DEC9CDA" w14:textId="0797CDA6" w:rsidR="00D6733E" w:rsidRPr="00D6733E" w:rsidRDefault="002A5171" w:rsidP="002A5171">
      <w:pPr>
        <w:numPr>
          <w:ilvl w:val="0"/>
          <w:numId w:val="2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A5171">
        <w:rPr>
          <w:rFonts w:asciiTheme="minorHAnsi" w:hAnsiTheme="minorHAnsi"/>
          <w:color w:val="404040" w:themeColor="text1" w:themeTint="BF"/>
          <w:sz w:val="22"/>
        </w:rPr>
        <w:t xml:space="preserve">Odwołanie wobec treści ogłoszenia lub treści </w:t>
      </w:r>
      <w:r w:rsidRPr="00D6760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SWZ</w:t>
      </w:r>
      <w:r w:rsidRPr="002A5171">
        <w:rPr>
          <w:rFonts w:asciiTheme="minorHAnsi" w:hAnsiTheme="minorHAnsi"/>
          <w:color w:val="404040" w:themeColor="text1" w:themeTint="BF"/>
          <w:sz w:val="22"/>
        </w:rPr>
        <w:t xml:space="preserve"> wnosi się w terminie 10 dni od dnia publikacji ogłoszenia w Dzienniku Urzędowym Unii Europejskiej lub zamieszczenia dokumentów zamówienia na stronie internetowej</w:t>
      </w:r>
      <w:r w:rsidR="00D6733E" w:rsidRPr="00D6733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5F967CEF" w14:textId="25126655" w:rsidR="00783330" w:rsidRPr="002F6B36" w:rsidRDefault="00783330" w:rsidP="00406EEF">
      <w:pPr>
        <w:numPr>
          <w:ilvl w:val="0"/>
          <w:numId w:val="2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Odwołanie wnosi się w terminie:</w:t>
      </w:r>
    </w:p>
    <w:p w14:paraId="13017FE3" w14:textId="731AADB9" w:rsidR="00783330" w:rsidRPr="002F6B36" w:rsidRDefault="00040ED9" w:rsidP="00406EEF">
      <w:pPr>
        <w:numPr>
          <w:ilvl w:val="1"/>
          <w:numId w:val="25"/>
        </w:numPr>
        <w:suppressAutoHyphens w:val="0"/>
        <w:spacing w:before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10 </w:t>
      </w:r>
      <w:r w:rsidR="0078333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dni od dnia przekazania informacji o czynności </w:t>
      </w:r>
      <w:r w:rsidR="00997EA9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</w:t>
      </w:r>
      <w:r w:rsidR="00783330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amawiającego stanowiącej podstawę jego wniesienia, jeżeli informacja została przekazana przy użyciu środków komunikacji elektronicznej,</w:t>
      </w:r>
    </w:p>
    <w:p w14:paraId="65BB298D" w14:textId="2928368C" w:rsidR="00783330" w:rsidRPr="002F6B36" w:rsidRDefault="00783330" w:rsidP="00406EEF">
      <w:pPr>
        <w:numPr>
          <w:ilvl w:val="1"/>
          <w:numId w:val="25"/>
        </w:numPr>
        <w:suppressAutoHyphens w:val="0"/>
        <w:spacing w:before="120" w:line="271" w:lineRule="auto"/>
        <w:ind w:left="1134" w:hanging="7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1</w:t>
      </w:r>
      <w:r w:rsidR="00040ED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5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dni od dnia przekazania informacji o czynności </w:t>
      </w:r>
      <w:r w:rsidR="00997EA9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amawiającego stanowiącej podstawę jego wniesienia, jeżeli informacja została przekazana w sposób inny niż określony w pkt 6.1.</w:t>
      </w:r>
    </w:p>
    <w:p w14:paraId="58360021" w14:textId="6596655A" w:rsidR="00783330" w:rsidRPr="002F6B36" w:rsidRDefault="00783330" w:rsidP="00406EEF">
      <w:pPr>
        <w:numPr>
          <w:ilvl w:val="0"/>
          <w:numId w:val="2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Odwołanie w przypadkach innych niż określone w pkt 5 i 6 wnosi się w terminie </w:t>
      </w:r>
      <w:r w:rsidR="00040ED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10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dni od dnia, w którym powzięto lub przy zachowaniu należytej staranności można było powziąć wiadomość o okolicznościach stanowiących podstawę jego wniesienia</w:t>
      </w:r>
    </w:p>
    <w:p w14:paraId="2AAFE022" w14:textId="77777777" w:rsidR="00783330" w:rsidRPr="002F6B36" w:rsidRDefault="00783330" w:rsidP="00406EEF">
      <w:pPr>
        <w:numPr>
          <w:ilvl w:val="0"/>
          <w:numId w:val="2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Na orzeczenie Izby oraz postanowienie Prezesa Izby, o którym mowa w art. 519 ust. 1 ustawy PZP, stronom oraz uczestnikom postępowania odwoławczego przysługuje skarga do sądu.</w:t>
      </w:r>
    </w:p>
    <w:p w14:paraId="383652A4" w14:textId="77777777" w:rsidR="00783330" w:rsidRPr="002F6B36" w:rsidRDefault="00783330" w:rsidP="00406EEF">
      <w:pPr>
        <w:numPr>
          <w:ilvl w:val="0"/>
          <w:numId w:val="2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170D32B3" w14:textId="77777777" w:rsidR="00783330" w:rsidRPr="002F6B36" w:rsidRDefault="00783330" w:rsidP="00406EEF">
      <w:pPr>
        <w:numPr>
          <w:ilvl w:val="0"/>
          <w:numId w:val="2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>Skargę wnosi się do Sądu Okręgowego w Warszawie - sądu zamówień publicznych, zwanego dalej "sądem zamówień publicznych".</w:t>
      </w:r>
    </w:p>
    <w:p w14:paraId="705EBDB0" w14:textId="77777777" w:rsidR="00783330" w:rsidRPr="002F6B36" w:rsidRDefault="00783330" w:rsidP="00406EEF">
      <w:pPr>
        <w:numPr>
          <w:ilvl w:val="0"/>
          <w:numId w:val="2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7D9FFFC5" w14:textId="542B3667" w:rsidR="00783330" w:rsidRPr="002F6B36" w:rsidRDefault="00783330" w:rsidP="0084726F">
      <w:pPr>
        <w:numPr>
          <w:ilvl w:val="0"/>
          <w:numId w:val="25"/>
        </w:numPr>
        <w:suppressAutoHyphens w:val="0"/>
        <w:spacing w:before="120" w:after="24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Prezes Izby przekazuje skargę wraz z aktami postępowania odwoławczego do sądu zamówień publicznych w terminie 7 dni od dnia jej otrzymania.</w:t>
      </w:r>
    </w:p>
    <w:p w14:paraId="1DB3ABAE" w14:textId="3C23CB2A" w:rsidR="00BA1DD3" w:rsidRPr="0084726F" w:rsidRDefault="00BA1DD3" w:rsidP="003305E8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-11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49" w:name="_Toc65831767"/>
      <w:r w:rsidRPr="0084726F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Wymagania dotyczące wadium </w:t>
      </w:r>
      <w:r w:rsidR="0084726F" w:rsidRPr="0084726F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br/>
      </w:r>
      <w:r w:rsidRPr="0084726F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oraz zabezpieczenia należytego</w:t>
      </w:r>
      <w:bookmarkStart w:id="50" w:name="_Toc65831768"/>
      <w:bookmarkEnd w:id="49"/>
      <w:r w:rsidR="0084726F">
        <w:rPr>
          <w:rFonts w:asciiTheme="minorHAnsi" w:hAnsiTheme="minorHAnsi" w:cstheme="minorHAnsi"/>
          <w:bCs/>
          <w:i w:val="0"/>
          <w:color w:val="404040" w:themeColor="text1" w:themeTint="BF"/>
          <w:spacing w:val="20"/>
          <w:lang w:val="pl-PL"/>
        </w:rPr>
        <w:t xml:space="preserve"> </w:t>
      </w:r>
      <w:r w:rsidRPr="0084726F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wykonania umowy</w:t>
      </w:r>
      <w:bookmarkEnd w:id="50"/>
    </w:p>
    <w:p w14:paraId="76FE6F1B" w14:textId="3E8EFBDF" w:rsidR="00C24310" w:rsidRDefault="00621A3D" w:rsidP="00406EEF">
      <w:pPr>
        <w:numPr>
          <w:ilvl w:val="0"/>
          <w:numId w:val="12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Zamawiający nie wymaga wniesienia wadium.</w:t>
      </w:r>
    </w:p>
    <w:p w14:paraId="2C4D8A78" w14:textId="63B094B3" w:rsidR="00125C59" w:rsidRPr="002F6B36" w:rsidRDefault="00125C59" w:rsidP="0084726F">
      <w:pPr>
        <w:numPr>
          <w:ilvl w:val="0"/>
          <w:numId w:val="12"/>
        </w:numPr>
        <w:suppressAutoHyphens w:val="0"/>
        <w:spacing w:before="120" w:after="240" w:line="271" w:lineRule="auto"/>
        <w:ind w:left="425" w:hanging="425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125C59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Zamawiający nie wymaga wniesienia zabezpieczenia należytego wykonania umowy.</w:t>
      </w:r>
    </w:p>
    <w:p w14:paraId="32ACB356" w14:textId="7E1045FB" w:rsidR="00BA1DD3" w:rsidRPr="002F6B36" w:rsidRDefault="00BA1DD3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51" w:name="_Toc65831769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Informacje dotyczące walut obcych</w:t>
      </w:r>
      <w:bookmarkEnd w:id="51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 </w:t>
      </w:r>
    </w:p>
    <w:p w14:paraId="1A31C295" w14:textId="4C5E406B" w:rsidR="00BA1DD3" w:rsidRPr="002F6B36" w:rsidRDefault="00BA1DD3" w:rsidP="0084726F">
      <w:pPr>
        <w:autoSpaceDE w:val="0"/>
        <w:spacing w:before="120" w:after="24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Wykonawcy zobowiązani są do złożenia oferty w złotych polskich i w takiej walucie (PLN) nastąpi rozliczenie między Zamawiającym a Wykonawcą.</w:t>
      </w:r>
    </w:p>
    <w:p w14:paraId="77FDD98F" w14:textId="538A15CE" w:rsidR="00BA1DD3" w:rsidRPr="002F6B36" w:rsidRDefault="00BA1DD3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52" w:name="_Toc65831770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Informacje o formalnościach, </w:t>
      </w:r>
      <w:r w:rsidR="0084726F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br/>
      </w:r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jakie powinny zostać dopełnione po wyborze oferty w celu zawarcia umowy w sprawie zamówienia publicznego</w:t>
      </w:r>
      <w:bookmarkEnd w:id="52"/>
    </w:p>
    <w:p w14:paraId="21D43127" w14:textId="6DAA7163" w:rsidR="008B54FE" w:rsidRPr="002F6B36" w:rsidRDefault="008B54FE" w:rsidP="00406EEF">
      <w:pPr>
        <w:numPr>
          <w:ilvl w:val="3"/>
          <w:numId w:val="26"/>
        </w:numPr>
        <w:suppressAutoHyphens w:val="0"/>
        <w:spacing w:before="12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pl-PL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Wybrany Wykonawca jest zobowiązany do zawarcia umowy w sprawie zamówienia publicznego na warunkach określonych we Wzorze Umowy, stanowiącym odpowiedni </w:t>
      </w:r>
      <w:r w:rsidRPr="002F6B3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Załącznik nr 3 do SWZ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</w:p>
    <w:p w14:paraId="646E7843" w14:textId="022AF0DD" w:rsidR="008B54FE" w:rsidRPr="002F6B36" w:rsidRDefault="008B54FE" w:rsidP="00406EEF">
      <w:pPr>
        <w:numPr>
          <w:ilvl w:val="3"/>
          <w:numId w:val="26"/>
        </w:numPr>
        <w:suppressAutoHyphens w:val="0"/>
        <w:spacing w:before="12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Zakres świadczenia Wykonawcy wynikający z umowy jest tożsamy z jego zobowiązaniem zawartym w ofercie.</w:t>
      </w:r>
    </w:p>
    <w:p w14:paraId="7B924901" w14:textId="3CDFC21E" w:rsidR="008B6FDE" w:rsidRPr="002F6B36" w:rsidRDefault="008B6FDE" w:rsidP="00406EEF">
      <w:pPr>
        <w:numPr>
          <w:ilvl w:val="3"/>
          <w:numId w:val="26"/>
        </w:numPr>
        <w:suppressAutoHyphens w:val="0"/>
        <w:spacing w:before="12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przypadku wyboru oferty złożonej przez Wykonawców wspólnie ubiegających się o udzielenie zamówienia</w:t>
      </w:r>
      <w:r w:rsidR="00D44F2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Zamawiający zastrzega sobie prawo żądania przed zawarciem umowy w sprawie zamówienia publicznego</w:t>
      </w:r>
      <w:r w:rsidR="00D44F2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</w:t>
      </w: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umowy regulującej współpracę tych Wykonawców.</w:t>
      </w:r>
    </w:p>
    <w:p w14:paraId="360792C4" w14:textId="77777777" w:rsidR="008B6FDE" w:rsidRPr="002F6B36" w:rsidRDefault="008B6FDE" w:rsidP="0084726F">
      <w:pPr>
        <w:numPr>
          <w:ilvl w:val="3"/>
          <w:numId w:val="26"/>
        </w:numPr>
        <w:suppressAutoHyphens w:val="0"/>
        <w:spacing w:before="120" w:after="240" w:line="271" w:lineRule="auto"/>
        <w:ind w:left="425" w:hanging="425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Wykonawca będzie zobowiązany do podpisania umowy w miejscu i terminie wskazanym przez Zamawiającego.</w:t>
      </w:r>
    </w:p>
    <w:p w14:paraId="4868BC96" w14:textId="77777777" w:rsidR="00BA1DD3" w:rsidRPr="002F6B36" w:rsidRDefault="00BA1DD3" w:rsidP="00912ED9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53" w:name="_Toc65831771"/>
      <w:r w:rsidRPr="002F6B36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Obowiązki Informacyjne wynikające z RODO</w:t>
      </w:r>
      <w:bookmarkEnd w:id="53"/>
    </w:p>
    <w:p w14:paraId="792CB76A" w14:textId="4DEAA717" w:rsidR="00650405" w:rsidRPr="00BC68F5" w:rsidRDefault="008B54FE" w:rsidP="000148DB">
      <w:pPr>
        <w:numPr>
          <w:ilvl w:val="0"/>
          <w:numId w:val="27"/>
        </w:numPr>
        <w:suppressAutoHyphens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BC68F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</w:t>
      </w:r>
      <w:r w:rsidR="005436E2" w:rsidRPr="00BC68F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informujemy, że administratorem Pani/Pana danych osobowych jest: </w:t>
      </w:r>
      <w:r w:rsidR="00AE5B5C" w:rsidRPr="00AE5B5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Samodzielny Publiczny Zakład Opieki Zdrowotnej Ministerstwa Spraw Wewnętrznych i Administracji w Łodzi</w:t>
      </w:r>
      <w:r w:rsidR="00AE5B5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</w:t>
      </w:r>
      <w:r w:rsidR="00AE5B5C" w:rsidRPr="00AE5B5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ul. Północna 42</w:t>
      </w:r>
      <w:r w:rsidR="00AE5B5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</w:t>
      </w:r>
      <w:r w:rsidR="00AE5B5C" w:rsidRPr="00AE5B5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AE5B5C"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</w:r>
      <w:r w:rsidR="00AE5B5C" w:rsidRPr="00AE5B5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91–425 Łódź</w:t>
      </w:r>
      <w:r w:rsidR="00BC68F5" w:rsidRPr="00BC68F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</w:p>
    <w:p w14:paraId="1BD2AE20" w14:textId="5BEAB911" w:rsidR="00650405" w:rsidRPr="00650405" w:rsidRDefault="008B54FE" w:rsidP="00650405">
      <w:pPr>
        <w:numPr>
          <w:ilvl w:val="1"/>
          <w:numId w:val="27"/>
        </w:numPr>
        <w:suppressAutoHyphens w:val="0"/>
        <w:spacing w:before="120" w:line="271" w:lineRule="auto"/>
        <w:ind w:left="1134" w:hanging="5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 xml:space="preserve">administrator wyznaczył Inspektora Danych Osobowych, </w:t>
      </w:r>
      <w:r w:rsidR="00AE5B5C" w:rsidRPr="00AE5B5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Pana Lubomira Mareckiego – kontakt z Inspektorem Ochrony Danych – iod@zoz-mswia-lodz.pl , 42 634 11 40</w:t>
      </w:r>
    </w:p>
    <w:p w14:paraId="5CDEF69C" w14:textId="56CAB264" w:rsidR="008B54FE" w:rsidRPr="00650405" w:rsidRDefault="008B54FE" w:rsidP="00AE6719">
      <w:pPr>
        <w:numPr>
          <w:ilvl w:val="1"/>
          <w:numId w:val="27"/>
        </w:numPr>
        <w:suppressAutoHyphens w:val="0"/>
        <w:spacing w:before="120" w:line="271" w:lineRule="auto"/>
        <w:ind w:left="1134" w:hanging="5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70A7B308" w14:textId="77777777" w:rsidR="008B54FE" w:rsidRPr="00650405" w:rsidRDefault="008B54FE" w:rsidP="00406EEF">
      <w:pPr>
        <w:numPr>
          <w:ilvl w:val="1"/>
          <w:numId w:val="27"/>
        </w:numPr>
        <w:suppressAutoHyphens w:val="0"/>
        <w:spacing w:before="120" w:line="271" w:lineRule="auto"/>
        <w:ind w:left="1134" w:hanging="5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odbiorcami Pani/Pana danych osobowych będą osoby lub podmioty, którym udostępniona zostanie dokumentacja postępowania w oparciu o art. 74 ustawy PZP</w:t>
      </w:r>
    </w:p>
    <w:p w14:paraId="6C8C3D7A" w14:textId="77777777" w:rsidR="008B54FE" w:rsidRPr="00650405" w:rsidRDefault="008B54FE" w:rsidP="00406EEF">
      <w:pPr>
        <w:numPr>
          <w:ilvl w:val="1"/>
          <w:numId w:val="27"/>
        </w:numPr>
        <w:suppressAutoHyphens w:val="0"/>
        <w:spacing w:before="120" w:line="271" w:lineRule="auto"/>
        <w:ind w:left="1134" w:hanging="5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5B1F7006" w14:textId="77777777" w:rsidR="008B54FE" w:rsidRPr="00650405" w:rsidRDefault="008B54FE" w:rsidP="00406EEF">
      <w:pPr>
        <w:numPr>
          <w:ilvl w:val="1"/>
          <w:numId w:val="27"/>
        </w:numPr>
        <w:suppressAutoHyphens w:val="0"/>
        <w:spacing w:before="120" w:line="271" w:lineRule="auto"/>
        <w:ind w:left="1134" w:hanging="5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60197603" w14:textId="77777777" w:rsidR="008B54FE" w:rsidRPr="00650405" w:rsidRDefault="008B54FE" w:rsidP="00406EEF">
      <w:pPr>
        <w:numPr>
          <w:ilvl w:val="1"/>
          <w:numId w:val="27"/>
        </w:numPr>
        <w:suppressAutoHyphens w:val="0"/>
        <w:spacing w:before="120" w:line="271" w:lineRule="auto"/>
        <w:ind w:left="1134" w:hanging="5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odniesieniu do Pani/Pana danych osobowych decyzje nie będą podejmowane w sposób zautomatyzowany, stosownie do art. 22 RODO.</w:t>
      </w:r>
    </w:p>
    <w:p w14:paraId="4BD13724" w14:textId="77777777" w:rsidR="008B54FE" w:rsidRPr="00650405" w:rsidRDefault="008B54FE" w:rsidP="00406EEF">
      <w:pPr>
        <w:numPr>
          <w:ilvl w:val="1"/>
          <w:numId w:val="27"/>
        </w:numPr>
        <w:suppressAutoHyphens w:val="0"/>
        <w:spacing w:before="120" w:line="271" w:lineRule="auto"/>
        <w:ind w:left="1134" w:hanging="5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posiada Pani/Pan:</w:t>
      </w:r>
    </w:p>
    <w:p w14:paraId="343D490E" w14:textId="77777777" w:rsidR="008B54FE" w:rsidRPr="00650405" w:rsidRDefault="008B54FE" w:rsidP="00406EEF">
      <w:pPr>
        <w:numPr>
          <w:ilvl w:val="0"/>
          <w:numId w:val="28"/>
        </w:numPr>
        <w:suppressAutoHyphens w:val="0"/>
        <w:spacing w:before="120" w:line="271" w:lineRule="auto"/>
        <w:ind w:left="1560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2E2863EC" w14:textId="77777777" w:rsidR="008B54FE" w:rsidRPr="00650405" w:rsidRDefault="008B54FE" w:rsidP="00406EEF">
      <w:pPr>
        <w:numPr>
          <w:ilvl w:val="0"/>
          <w:numId w:val="28"/>
        </w:numPr>
        <w:suppressAutoHyphens w:val="0"/>
        <w:spacing w:before="120" w:line="271" w:lineRule="auto"/>
        <w:ind w:left="1560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na podstawie art. 16 RODO prawo do sprostowania Pani/Pana danych osobowych (</w:t>
      </w:r>
      <w:r w:rsidRPr="00650405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);</w:t>
      </w:r>
    </w:p>
    <w:p w14:paraId="5E8E134C" w14:textId="77777777" w:rsidR="008B54FE" w:rsidRPr="00650405" w:rsidRDefault="008B54FE" w:rsidP="00406EEF">
      <w:pPr>
        <w:numPr>
          <w:ilvl w:val="0"/>
          <w:numId w:val="28"/>
        </w:numPr>
        <w:suppressAutoHyphens w:val="0"/>
        <w:spacing w:before="120" w:line="271" w:lineRule="auto"/>
        <w:ind w:left="1560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650405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);</w:t>
      </w:r>
    </w:p>
    <w:p w14:paraId="0B873E27" w14:textId="77777777" w:rsidR="008B54FE" w:rsidRPr="00650405" w:rsidRDefault="008B54FE" w:rsidP="00406EEF">
      <w:pPr>
        <w:numPr>
          <w:ilvl w:val="0"/>
          <w:numId w:val="28"/>
        </w:numPr>
        <w:suppressAutoHyphens w:val="0"/>
        <w:spacing w:before="120" w:line="271" w:lineRule="auto"/>
        <w:ind w:left="1560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  <w:r w:rsidRPr="00650405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 xml:space="preserve"> </w:t>
      </w:r>
    </w:p>
    <w:p w14:paraId="5E681517" w14:textId="77777777" w:rsidR="008B54FE" w:rsidRPr="00650405" w:rsidRDefault="008B54FE" w:rsidP="00406EEF">
      <w:pPr>
        <w:numPr>
          <w:ilvl w:val="1"/>
          <w:numId w:val="27"/>
        </w:numPr>
        <w:suppressAutoHyphens w:val="0"/>
        <w:spacing w:before="120" w:line="271" w:lineRule="auto"/>
        <w:ind w:left="1134" w:hanging="5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nie przysługuje Pani/Panu:</w:t>
      </w:r>
    </w:p>
    <w:p w14:paraId="59FDF2AA" w14:textId="77777777" w:rsidR="008B54FE" w:rsidRPr="00650405" w:rsidRDefault="008B54FE" w:rsidP="00406EEF">
      <w:pPr>
        <w:numPr>
          <w:ilvl w:val="0"/>
          <w:numId w:val="29"/>
        </w:numPr>
        <w:suppressAutoHyphens w:val="0"/>
        <w:spacing w:before="120" w:line="271" w:lineRule="auto"/>
        <w:ind w:left="1560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związku z art. 17 ust. 3 lit. b, d lub e RODO prawo do usunięcia danych osobowych;</w:t>
      </w:r>
    </w:p>
    <w:p w14:paraId="7E533F64" w14:textId="77777777" w:rsidR="008B54FE" w:rsidRPr="00650405" w:rsidRDefault="008B54FE" w:rsidP="00406EEF">
      <w:pPr>
        <w:numPr>
          <w:ilvl w:val="0"/>
          <w:numId w:val="29"/>
        </w:numPr>
        <w:suppressAutoHyphens w:val="0"/>
        <w:spacing w:before="120" w:line="271" w:lineRule="auto"/>
        <w:ind w:left="1560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prawo do przenoszenia danych osobowych, o którym mowa w art. 20 RODO;</w:t>
      </w:r>
    </w:p>
    <w:p w14:paraId="5AB3E526" w14:textId="77777777" w:rsidR="008B54FE" w:rsidRPr="00650405" w:rsidRDefault="008B54FE" w:rsidP="00406EEF">
      <w:pPr>
        <w:numPr>
          <w:ilvl w:val="0"/>
          <w:numId w:val="29"/>
        </w:numPr>
        <w:suppressAutoHyphens w:val="0"/>
        <w:spacing w:before="120" w:line="271" w:lineRule="auto"/>
        <w:ind w:left="1560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50405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 xml:space="preserve">na podstawie art. 21 RODO prawo sprzeciwu, wobec przetwarzania danych osobowych, gdyż podstawą prawną przetwarzania Pani/Pana danych osobowych jest art. 6 ust. 1 lit. c RODO; </w:t>
      </w:r>
    </w:p>
    <w:p w14:paraId="426ACC87" w14:textId="77777777" w:rsidR="008B54FE" w:rsidRPr="002F6B36" w:rsidRDefault="008B54FE" w:rsidP="00406EEF">
      <w:pPr>
        <w:numPr>
          <w:ilvl w:val="1"/>
          <w:numId w:val="27"/>
        </w:numPr>
        <w:suppressAutoHyphens w:val="0"/>
        <w:spacing w:before="120" w:line="271" w:lineRule="auto"/>
        <w:ind w:left="1134" w:hanging="53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D3DAE8E" w14:textId="77777777" w:rsidR="00021F23" w:rsidRPr="002F6B36" w:rsidRDefault="00021F23" w:rsidP="00406EEF">
      <w:pPr>
        <w:spacing w:before="120"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sectPr w:rsidR="00021F23" w:rsidRPr="002F6B36" w:rsidSect="00B96E57">
      <w:headerReference w:type="default" r:id="rId41"/>
      <w:footerReference w:type="default" r:id="rId42"/>
      <w:footerReference w:type="first" r:id="rId43"/>
      <w:pgSz w:w="11905" w:h="16837"/>
      <w:pgMar w:top="1418" w:right="1134" w:bottom="1134" w:left="1418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8363A" w14:textId="77777777" w:rsidR="0023511B" w:rsidRDefault="0023511B" w:rsidP="00BA1DD3">
      <w:r>
        <w:separator/>
      </w:r>
    </w:p>
  </w:endnote>
  <w:endnote w:type="continuationSeparator" w:id="0">
    <w:p w14:paraId="33994EAA" w14:textId="77777777" w:rsidR="0023511B" w:rsidRDefault="0023511B" w:rsidP="00BA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5 Pitch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7C686" w14:textId="77777777" w:rsidR="00000A5A" w:rsidRPr="00D3043C" w:rsidRDefault="00000A5A" w:rsidP="00B96E57">
    <w:pPr>
      <w:pStyle w:val="Stopka"/>
      <w:framePr w:wrap="around" w:vAnchor="text" w:hAnchor="page" w:x="10807" w:y="4"/>
      <w:rPr>
        <w:rStyle w:val="Numerstrony"/>
        <w:rFonts w:ascii="Calibri" w:hAnsi="Calibri"/>
        <w:sz w:val="20"/>
      </w:rPr>
    </w:pPr>
    <w:r w:rsidRPr="00D3043C">
      <w:rPr>
        <w:rStyle w:val="Numerstrony"/>
        <w:rFonts w:ascii="Calibri" w:hAnsi="Calibri"/>
        <w:sz w:val="20"/>
      </w:rPr>
      <w:fldChar w:fldCharType="begin"/>
    </w:r>
    <w:r w:rsidRPr="00D3043C">
      <w:rPr>
        <w:rStyle w:val="Numerstrony"/>
        <w:rFonts w:ascii="Calibri" w:hAnsi="Calibri"/>
        <w:sz w:val="20"/>
      </w:rPr>
      <w:instrText xml:space="preserve">PAGE  </w:instrText>
    </w:r>
    <w:r w:rsidRPr="00D3043C">
      <w:rPr>
        <w:rStyle w:val="Numerstrony"/>
        <w:rFonts w:ascii="Calibri" w:hAnsi="Calibri"/>
        <w:sz w:val="20"/>
      </w:rPr>
      <w:fldChar w:fldCharType="separate"/>
    </w:r>
    <w:r w:rsidR="00EF4A73">
      <w:rPr>
        <w:rStyle w:val="Numerstrony"/>
        <w:rFonts w:ascii="Calibri" w:hAnsi="Calibri"/>
        <w:noProof/>
        <w:sz w:val="20"/>
      </w:rPr>
      <w:t>26</w:t>
    </w:r>
    <w:r w:rsidRPr="00D3043C">
      <w:rPr>
        <w:rStyle w:val="Numerstrony"/>
        <w:rFonts w:ascii="Calibri" w:hAnsi="Calibri"/>
        <w:sz w:val="20"/>
      </w:rPr>
      <w:fldChar w:fldCharType="end"/>
    </w:r>
  </w:p>
  <w:p w14:paraId="1EF7EE5B" w14:textId="77777777" w:rsidR="00000A5A" w:rsidRPr="001F5552" w:rsidRDefault="00000A5A" w:rsidP="00B96E57">
    <w:pPr>
      <w:pStyle w:val="Stopka"/>
      <w:pBdr>
        <w:top w:val="single" w:sz="4" w:space="1" w:color="auto"/>
      </w:pBdr>
      <w:tabs>
        <w:tab w:val="clear" w:pos="9072"/>
        <w:tab w:val="right" w:pos="9360"/>
      </w:tabs>
      <w:jc w:val="both"/>
      <w:rPr>
        <w:rFonts w:ascii="Calibri" w:hAnsi="Calibri" w:cs="Calibri"/>
        <w:color w:val="404040"/>
        <w:sz w:val="16"/>
        <w:szCs w:val="16"/>
      </w:rPr>
    </w:pPr>
    <w:r w:rsidRPr="001F5552">
      <w:rPr>
        <w:rFonts w:ascii="Calibri" w:hAnsi="Calibri" w:cs="Calibri"/>
        <w:color w:val="404040"/>
        <w:sz w:val="16"/>
        <w:szCs w:val="16"/>
      </w:rPr>
      <w:tab/>
    </w:r>
  </w:p>
  <w:p w14:paraId="287FCD36" w14:textId="77777777" w:rsidR="00000A5A" w:rsidRPr="00506324" w:rsidRDefault="00000A5A" w:rsidP="00B96E57">
    <w:pPr>
      <w:jc w:val="both"/>
      <w:rPr>
        <w:rFonts w:ascii="Calibri" w:hAnsi="Calibri"/>
        <w:b/>
        <w:lang w:val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351513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737C7782" w14:textId="210B53C8" w:rsidR="00000A5A" w:rsidRPr="0086377F" w:rsidRDefault="00000A5A">
        <w:pPr>
          <w:pStyle w:val="Stopka"/>
          <w:jc w:val="right"/>
          <w:rPr>
            <w:rFonts w:ascii="Calibri" w:hAnsi="Calibri" w:cs="Calibri"/>
          </w:rPr>
        </w:pPr>
        <w:r w:rsidRPr="0086377F">
          <w:rPr>
            <w:rFonts w:ascii="Calibri" w:hAnsi="Calibri" w:cs="Calibri"/>
          </w:rPr>
          <w:fldChar w:fldCharType="begin"/>
        </w:r>
        <w:r w:rsidRPr="0086377F">
          <w:rPr>
            <w:rFonts w:ascii="Calibri" w:hAnsi="Calibri" w:cs="Calibri"/>
          </w:rPr>
          <w:instrText>PAGE   \* MERGEFORMAT</w:instrText>
        </w:r>
        <w:r w:rsidRPr="0086377F">
          <w:rPr>
            <w:rFonts w:ascii="Calibri" w:hAnsi="Calibri" w:cs="Calibri"/>
          </w:rPr>
          <w:fldChar w:fldCharType="separate"/>
        </w:r>
        <w:r w:rsidR="00EF4A73" w:rsidRPr="0086377F">
          <w:rPr>
            <w:rFonts w:ascii="Calibri" w:hAnsi="Calibri" w:cs="Calibri"/>
            <w:noProof/>
            <w:lang w:val="pl-PL"/>
          </w:rPr>
          <w:t>1</w:t>
        </w:r>
        <w:r w:rsidRPr="0086377F">
          <w:rPr>
            <w:rFonts w:ascii="Calibri" w:hAnsi="Calibri" w:cs="Calibri"/>
          </w:rPr>
          <w:fldChar w:fldCharType="end"/>
        </w:r>
      </w:p>
    </w:sdtContent>
  </w:sdt>
  <w:p w14:paraId="28664BF1" w14:textId="77777777" w:rsidR="00000A5A" w:rsidRDefault="00000A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7A887" w14:textId="77777777" w:rsidR="0023511B" w:rsidRDefault="0023511B" w:rsidP="00BA1DD3">
      <w:r>
        <w:separator/>
      </w:r>
    </w:p>
  </w:footnote>
  <w:footnote w:type="continuationSeparator" w:id="0">
    <w:p w14:paraId="3188752E" w14:textId="77777777" w:rsidR="0023511B" w:rsidRDefault="0023511B" w:rsidP="00BA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96349" w14:textId="089D9F2F" w:rsidR="00000A5A" w:rsidRPr="00C67377" w:rsidRDefault="00C208D3" w:rsidP="00B96E57">
    <w:pPr>
      <w:pStyle w:val="Bezodstpw"/>
      <w:tabs>
        <w:tab w:val="right" w:pos="9356"/>
      </w:tabs>
      <w:rPr>
        <w:rFonts w:ascii="Calibri" w:hAnsi="Calibri"/>
        <w:b/>
        <w:bCs/>
        <w:color w:val="0D0D0D"/>
        <w:sz w:val="16"/>
        <w:szCs w:val="16"/>
      </w:rPr>
    </w:pPr>
    <w:r>
      <w:rPr>
        <w:rFonts w:ascii="Calibri" w:hAnsi="Calibri"/>
        <w:bCs/>
        <w:color w:val="0D0D0D"/>
        <w:sz w:val="16"/>
        <w:szCs w:val="16"/>
      </w:rPr>
      <w:t>SP ZOZ MSWIA w Łodzi</w:t>
    </w:r>
    <w:r w:rsidR="00000A5A">
      <w:rPr>
        <w:rFonts w:ascii="Calibri" w:hAnsi="Calibri"/>
        <w:bCs/>
        <w:color w:val="0D0D0D"/>
        <w:sz w:val="16"/>
        <w:szCs w:val="16"/>
      </w:rPr>
      <w:tab/>
    </w:r>
    <w:r w:rsidR="00000A5A" w:rsidRPr="0092402C">
      <w:rPr>
        <w:rFonts w:ascii="Calibri" w:hAnsi="Calibri" w:cs="Arial"/>
        <w:color w:val="0D0D0D"/>
        <w:sz w:val="16"/>
        <w:szCs w:val="16"/>
      </w:rPr>
      <w:t>Specyfikacja Warunków Zamówienia</w:t>
    </w:r>
  </w:p>
  <w:p w14:paraId="422CA7BA" w14:textId="379BCDBB" w:rsidR="00000A5A" w:rsidRPr="00C67344" w:rsidRDefault="00000A5A" w:rsidP="00B96E57">
    <w:pPr>
      <w:pStyle w:val="Bezodstpw"/>
      <w:rPr>
        <w:rFonts w:ascii="Calibri" w:hAnsi="Calibri"/>
        <w:color w:val="0D0D0D"/>
        <w:sz w:val="16"/>
        <w:szCs w:val="16"/>
      </w:rPr>
    </w:pPr>
    <w:r w:rsidRPr="009C4C70">
      <w:rPr>
        <w:rFonts w:ascii="Calibri" w:hAnsi="Calibri"/>
        <w:color w:val="0D0D0D"/>
        <w:sz w:val="16"/>
        <w:szCs w:val="16"/>
      </w:rPr>
      <w:t xml:space="preserve">Znak </w:t>
    </w:r>
    <w:r w:rsidRPr="00FC3911">
      <w:rPr>
        <w:rFonts w:ascii="Calibri" w:hAnsi="Calibri"/>
        <w:color w:val="0D0D0D"/>
        <w:sz w:val="16"/>
        <w:szCs w:val="16"/>
      </w:rPr>
      <w:t xml:space="preserve">sprawy: </w:t>
    </w:r>
    <w:r w:rsidR="004D7471" w:rsidRPr="00FC3911">
      <w:rPr>
        <w:rFonts w:ascii="Calibri" w:hAnsi="Calibri"/>
        <w:color w:val="0D0D0D"/>
        <w:sz w:val="16"/>
        <w:szCs w:val="16"/>
      </w:rPr>
      <w:t>24/U/25</w:t>
    </w:r>
  </w:p>
  <w:p w14:paraId="462B71F9" w14:textId="77777777" w:rsidR="00000A5A" w:rsidRPr="00E868AE" w:rsidRDefault="00000A5A" w:rsidP="00B96E57">
    <w:pPr>
      <w:pStyle w:val="Bezodstpw"/>
      <w:rPr>
        <w:rFonts w:ascii="Calibri" w:hAnsi="Calibri"/>
        <w:b/>
        <w:color w:val="404040"/>
        <w:sz w:val="16"/>
        <w:szCs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DB43326"/>
    <w:lvl w:ilvl="0">
      <w:start w:val="1"/>
      <w:numFmt w:val="lowerLetter"/>
      <w:lvlText w:val="%1."/>
      <w:lvlJc w:val="left"/>
      <w:pPr>
        <w:tabs>
          <w:tab w:val="num" w:pos="794"/>
        </w:tabs>
        <w:ind w:left="794" w:hanging="454"/>
      </w:pPr>
      <w:rPr>
        <w:b w:val="0"/>
        <w:i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Arial Narrow" w:hAnsi="Arial Narrow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4"/>
    <w:multiLevelType w:val="multilevel"/>
    <w:tmpl w:val="A7587E3C"/>
    <w:name w:val="WW8Num3"/>
    <w:lvl w:ilvl="0">
      <w:start w:val="1"/>
      <w:numFmt w:val="decimal"/>
      <w:pStyle w:val="podstawowy"/>
      <w:suff w:val="nothing"/>
      <w:lvlText w:val="%1."/>
      <w:lvlJc w:val="left"/>
      <w:pPr>
        <w:tabs>
          <w:tab w:val="num" w:pos="339"/>
        </w:tabs>
        <w:ind w:left="339" w:firstLine="0"/>
      </w:pPr>
      <w:rPr>
        <w:rFonts w:ascii="Arial Narrow" w:eastAsia="Times New Roman" w:hAnsi="Arial Narrow" w:cs="Times New Roman"/>
      </w:rPr>
    </w:lvl>
    <w:lvl w:ilvl="1">
      <w:start w:val="2"/>
      <w:numFmt w:val="decimal"/>
      <w:suff w:val="nothing"/>
      <w:lvlText w:val="%2)"/>
      <w:lvlJc w:val="left"/>
      <w:pPr>
        <w:tabs>
          <w:tab w:val="num" w:pos="339"/>
        </w:tabs>
        <w:ind w:left="339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339"/>
        </w:tabs>
        <w:ind w:left="339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339"/>
        </w:tabs>
        <w:ind w:left="339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339"/>
        </w:tabs>
        <w:ind w:left="339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339"/>
        </w:tabs>
        <w:ind w:left="339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339"/>
        </w:tabs>
        <w:ind w:left="339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339"/>
        </w:tabs>
        <w:ind w:left="339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339"/>
        </w:tabs>
        <w:ind w:left="339" w:firstLine="0"/>
      </w:pPr>
    </w:lvl>
  </w:abstractNum>
  <w:abstractNum w:abstractNumId="2" w15:restartNumberingAfterBreak="0">
    <w:nsid w:val="00000008"/>
    <w:multiLevelType w:val="multilevel"/>
    <w:tmpl w:val="F0AA3F96"/>
    <w:name w:val="WW8Num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color w:val="auto"/>
      </w:rPr>
    </w:lvl>
    <w:lvl w:ilvl="1">
      <w:start w:val="15"/>
      <w:numFmt w:val="upperRoman"/>
      <w:lvlText w:val="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3."/>
      <w:lvlJc w:val="left"/>
      <w:pPr>
        <w:tabs>
          <w:tab w:val="num" w:pos="2370"/>
        </w:tabs>
        <w:ind w:left="2370" w:hanging="390"/>
      </w:pPr>
      <w:rPr>
        <w:color w:val="0D0D0D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F"/>
    <w:multiLevelType w:val="multilevel"/>
    <w:tmpl w:val="0000000F"/>
    <w:name w:val="WW8Num14"/>
    <w:lvl w:ilvl="0">
      <w:start w:val="1"/>
      <w:numFmt w:val="lowerLetter"/>
      <w:pStyle w:val="podpunkt"/>
      <w:lvlText w:val="%1)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singl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340" w:hanging="170"/>
      </w:p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510" w:hanging="170"/>
      </w:pPr>
    </w:lvl>
    <w:lvl w:ilvl="4">
      <w:start w:val="1"/>
      <w:numFmt w:val="lowerRoman"/>
      <w:suff w:val="space"/>
      <w:lvlText w:val="%5)"/>
      <w:lvlJc w:val="left"/>
      <w:pPr>
        <w:tabs>
          <w:tab w:val="num" w:pos="0"/>
        </w:tabs>
        <w:ind w:left="680" w:hanging="170"/>
      </w:pPr>
    </w:lvl>
    <w:lvl w:ilvl="5">
      <w:start w:val="1"/>
      <w:numFmt w:val="bullet"/>
      <w:suff w:val="space"/>
      <w:lvlText w:val="-"/>
      <w:lvlJc w:val="left"/>
      <w:pPr>
        <w:tabs>
          <w:tab w:val="num" w:pos="0"/>
        </w:tabs>
        <w:ind w:left="851" w:hanging="171"/>
      </w:pPr>
      <w:rPr>
        <w:rFonts w:ascii="Courier 5 Pitch" w:hAnsi="Courier 5 Pitch"/>
      </w:rPr>
    </w:lvl>
    <w:lvl w:ilvl="6">
      <w:start w:val="1"/>
      <w:numFmt w:val="bullet"/>
      <w:suff w:val="space"/>
      <w:lvlText w:val="-"/>
      <w:lvlJc w:val="left"/>
      <w:pPr>
        <w:tabs>
          <w:tab w:val="num" w:pos="0"/>
        </w:tabs>
        <w:ind w:left="1021" w:hanging="170"/>
      </w:pPr>
      <w:rPr>
        <w:rFonts w:ascii="Courier 5 Pitch" w:hAnsi="Courier 5 Pitch"/>
      </w:rPr>
    </w:lvl>
    <w:lvl w:ilvl="7">
      <w:start w:val="1"/>
      <w:numFmt w:val="lowerLetter"/>
      <w:lvlText w:val="%8)"/>
      <w:lvlJc w:val="left"/>
      <w:pPr>
        <w:tabs>
          <w:tab w:val="num" w:pos="927"/>
        </w:tabs>
        <w:ind w:left="927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9"/>
    <w:multiLevelType w:val="multilevel"/>
    <w:tmpl w:val="4D7E5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0D0D0D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asciiTheme="minorHAnsi" w:hAnsiTheme="minorHAnsi" w:cstheme="minorHAnsi" w:hint="default"/>
        <w:color w:val="262626"/>
        <w:sz w:val="22"/>
        <w:szCs w:val="22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1E"/>
    <w:multiLevelType w:val="multilevel"/>
    <w:tmpl w:val="0000001E"/>
    <w:name w:val="WW8Num35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/>
        <w:b w:val="0"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20359BC"/>
    <w:multiLevelType w:val="multilevel"/>
    <w:tmpl w:val="0B564C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95F32CB"/>
    <w:multiLevelType w:val="hybridMultilevel"/>
    <w:tmpl w:val="AA0E721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E824F8B"/>
    <w:multiLevelType w:val="hybridMultilevel"/>
    <w:tmpl w:val="CE563398"/>
    <w:lvl w:ilvl="0" w:tplc="AFE8C800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03E95"/>
    <w:multiLevelType w:val="multilevel"/>
    <w:tmpl w:val="74D20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Theme="minorHAnsi" w:hAnsiTheme="minorHAnsi" w:cstheme="minorHAnsi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130B3958"/>
    <w:multiLevelType w:val="multilevel"/>
    <w:tmpl w:val="74D20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Theme="minorHAnsi" w:hAnsiTheme="minorHAnsi" w:cstheme="minorHAnsi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1F5D786C"/>
    <w:multiLevelType w:val="multilevel"/>
    <w:tmpl w:val="3F54E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76D3FD8"/>
    <w:multiLevelType w:val="multilevel"/>
    <w:tmpl w:val="222E8B0C"/>
    <w:lvl w:ilvl="0">
      <w:start w:val="9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5"/>
      <w:numFmt w:val="decimal"/>
      <w:lvlText w:val="%1-%2"/>
      <w:lvlJc w:val="left"/>
      <w:pPr>
        <w:ind w:left="675" w:hanging="675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79490F"/>
    <w:multiLevelType w:val="multilevel"/>
    <w:tmpl w:val="5756E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C696588"/>
    <w:multiLevelType w:val="hybridMultilevel"/>
    <w:tmpl w:val="A07E82B8"/>
    <w:name w:val="WW8Num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21279"/>
    <w:multiLevelType w:val="hybridMultilevel"/>
    <w:tmpl w:val="A1E45A6A"/>
    <w:lvl w:ilvl="0" w:tplc="2E72135C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  <w:bCs/>
        <w:color w:val="0D0D0D"/>
      </w:rPr>
    </w:lvl>
    <w:lvl w:ilvl="1" w:tplc="C0145BFA">
      <w:start w:val="1"/>
      <w:numFmt w:val="decimal"/>
      <w:lvlText w:val="%2)"/>
      <w:lvlJc w:val="left"/>
      <w:pPr>
        <w:tabs>
          <w:tab w:val="num" w:pos="5475"/>
        </w:tabs>
        <w:ind w:left="547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 w15:restartNumberingAfterBreak="0">
    <w:nsid w:val="36AC1CAB"/>
    <w:multiLevelType w:val="hybridMultilevel"/>
    <w:tmpl w:val="281AF982"/>
    <w:lvl w:ilvl="0" w:tplc="18C229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D567C"/>
    <w:multiLevelType w:val="multilevel"/>
    <w:tmpl w:val="2CBA4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18" w15:restartNumberingAfterBreak="0">
    <w:nsid w:val="3E383742"/>
    <w:multiLevelType w:val="hybridMultilevel"/>
    <w:tmpl w:val="856628C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43A37AD1"/>
    <w:multiLevelType w:val="multilevel"/>
    <w:tmpl w:val="28A8264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4401232A"/>
    <w:multiLevelType w:val="multilevel"/>
    <w:tmpl w:val="B2944F9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 w15:restartNumberingAfterBreak="0">
    <w:nsid w:val="44C4658F"/>
    <w:multiLevelType w:val="multilevel"/>
    <w:tmpl w:val="0010DB88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</w:abstractNum>
  <w:abstractNum w:abstractNumId="22" w15:restartNumberingAfterBreak="0">
    <w:nsid w:val="4F524161"/>
    <w:multiLevelType w:val="multilevel"/>
    <w:tmpl w:val="A84AB66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3" w15:restartNumberingAfterBreak="0">
    <w:nsid w:val="540509CE"/>
    <w:multiLevelType w:val="multilevel"/>
    <w:tmpl w:val="FD3C6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/>
        <w:i w:val="0"/>
        <w:color w:val="000000"/>
        <w:vertAlign w:val="baseline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vertAlign w:val="baseline"/>
      </w:rPr>
    </w:lvl>
    <w:lvl w:ilvl="2">
      <w:start w:val="5"/>
      <w:numFmt w:val="decimal"/>
      <w:isLgl/>
      <w:lvlText w:val="%1.%2.%3."/>
      <w:lvlJc w:val="left"/>
      <w:pPr>
        <w:ind w:left="928" w:hanging="720"/>
      </w:pPr>
      <w:rPr>
        <w:rFonts w:hint="default"/>
        <w:b w:val="0"/>
        <w:sz w:val="20"/>
        <w:szCs w:val="22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24" w15:restartNumberingAfterBreak="0">
    <w:nsid w:val="5A6340B5"/>
    <w:multiLevelType w:val="hybridMultilevel"/>
    <w:tmpl w:val="96D4CA64"/>
    <w:lvl w:ilvl="0" w:tplc="FD96309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hint="default"/>
        <w:b w:val="0"/>
        <w:color w:val="0D0D0D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6" w15:restartNumberingAfterBreak="0">
    <w:nsid w:val="5ED26699"/>
    <w:multiLevelType w:val="hybridMultilevel"/>
    <w:tmpl w:val="71648F3E"/>
    <w:lvl w:ilvl="0" w:tplc="16B0C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72C4A"/>
    <w:multiLevelType w:val="multilevel"/>
    <w:tmpl w:val="7E5AA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</w:abstractNum>
  <w:abstractNum w:abstractNumId="28" w15:restartNumberingAfterBreak="0">
    <w:nsid w:val="62DF5E78"/>
    <w:multiLevelType w:val="hybridMultilevel"/>
    <w:tmpl w:val="C4AED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1407D"/>
    <w:multiLevelType w:val="multilevel"/>
    <w:tmpl w:val="03E0E710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30" w15:restartNumberingAfterBreak="0">
    <w:nsid w:val="64723FFF"/>
    <w:multiLevelType w:val="multilevel"/>
    <w:tmpl w:val="9BF81364"/>
    <w:name w:val="WW8Num23442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4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73"/>
        </w:tabs>
        <w:ind w:left="453" w:hanging="340"/>
      </w:pPr>
      <w:rPr>
        <w:rFonts w:ascii="Calibri" w:hAnsi="Calibri" w:cs="Calibri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</w:abstractNum>
  <w:abstractNum w:abstractNumId="31" w15:restartNumberingAfterBreak="0">
    <w:nsid w:val="64BD67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68EC6A69"/>
    <w:multiLevelType w:val="multilevel"/>
    <w:tmpl w:val="3EC68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ind w:left="2564" w:hanging="720"/>
      </w:pPr>
      <w:rPr>
        <w:rFonts w:hint="default"/>
        <w:sz w:val="22"/>
        <w:szCs w:val="22"/>
      </w:rPr>
    </w:lvl>
    <w:lvl w:ilvl="4">
      <w:start w:val="1"/>
      <w:numFmt w:val="lowerLetter"/>
      <w:lvlText w:val="%5)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713C5214"/>
    <w:multiLevelType w:val="multilevel"/>
    <w:tmpl w:val="3CD877E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 w15:restartNumberingAfterBreak="0">
    <w:nsid w:val="77BE0172"/>
    <w:multiLevelType w:val="multilevel"/>
    <w:tmpl w:val="CE6EFD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trike w:val="0"/>
        <w:dstrike w:val="0"/>
        <w:u w:val="none"/>
        <w:effect w:val="none"/>
      </w:rPr>
    </w:lvl>
  </w:abstractNum>
  <w:abstractNum w:abstractNumId="35" w15:restartNumberingAfterBreak="0">
    <w:nsid w:val="791D0F73"/>
    <w:multiLevelType w:val="multilevel"/>
    <w:tmpl w:val="3F54E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7A6F4E0D"/>
    <w:multiLevelType w:val="multilevel"/>
    <w:tmpl w:val="74D20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Theme="minorHAnsi" w:hAnsiTheme="minorHAnsi" w:cstheme="minorHAnsi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7" w15:restartNumberingAfterBreak="0">
    <w:nsid w:val="7C3F4158"/>
    <w:multiLevelType w:val="multilevel"/>
    <w:tmpl w:val="0B064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D0D0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250F07"/>
    <w:multiLevelType w:val="multilevel"/>
    <w:tmpl w:val="D35AB1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D0D0D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4342932">
    <w:abstractNumId w:val="0"/>
  </w:num>
  <w:num w:numId="2" w16cid:durableId="2081246849">
    <w:abstractNumId w:val="1"/>
  </w:num>
  <w:num w:numId="3" w16cid:durableId="24605113">
    <w:abstractNumId w:val="3"/>
  </w:num>
  <w:num w:numId="4" w16cid:durableId="1859663428">
    <w:abstractNumId w:val="4"/>
  </w:num>
  <w:num w:numId="5" w16cid:durableId="1267273040">
    <w:abstractNumId w:val="5"/>
  </w:num>
  <w:num w:numId="6" w16cid:durableId="512426498">
    <w:abstractNumId w:val="15"/>
  </w:num>
  <w:num w:numId="7" w16cid:durableId="1731154850">
    <w:abstractNumId w:val="37"/>
  </w:num>
  <w:num w:numId="8" w16cid:durableId="551892894">
    <w:abstractNumId w:val="29"/>
  </w:num>
  <w:num w:numId="9" w16cid:durableId="1522814200">
    <w:abstractNumId w:val="2"/>
  </w:num>
  <w:num w:numId="10" w16cid:durableId="2118254662">
    <w:abstractNumId w:val="28"/>
  </w:num>
  <w:num w:numId="11" w16cid:durableId="219942530">
    <w:abstractNumId w:val="24"/>
  </w:num>
  <w:num w:numId="12" w16cid:durableId="1333723421">
    <w:abstractNumId w:val="38"/>
  </w:num>
  <w:num w:numId="13" w16cid:durableId="1069040986">
    <w:abstractNumId w:val="11"/>
  </w:num>
  <w:num w:numId="14" w16cid:durableId="1034230481">
    <w:abstractNumId w:val="21"/>
  </w:num>
  <w:num w:numId="15" w16cid:durableId="344213870">
    <w:abstractNumId w:val="16"/>
  </w:num>
  <w:num w:numId="16" w16cid:durableId="1477724069">
    <w:abstractNumId w:val="10"/>
  </w:num>
  <w:num w:numId="17" w16cid:durableId="342442962">
    <w:abstractNumId w:val="9"/>
  </w:num>
  <w:num w:numId="18" w16cid:durableId="462381323">
    <w:abstractNumId w:val="34"/>
  </w:num>
  <w:num w:numId="19" w16cid:durableId="6545289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0530903">
    <w:abstractNumId w:val="30"/>
  </w:num>
  <w:num w:numId="21" w16cid:durableId="1692299368">
    <w:abstractNumId w:val="13"/>
  </w:num>
  <w:num w:numId="22" w16cid:durableId="1126195550">
    <w:abstractNumId w:val="6"/>
  </w:num>
  <w:num w:numId="23" w16cid:durableId="206452477">
    <w:abstractNumId w:val="26"/>
  </w:num>
  <w:num w:numId="24" w16cid:durableId="978026041">
    <w:abstractNumId w:val="27"/>
  </w:num>
  <w:num w:numId="25" w16cid:durableId="1810048262">
    <w:abstractNumId w:val="17"/>
  </w:num>
  <w:num w:numId="26" w16cid:durableId="1603107163">
    <w:abstractNumId w:val="19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10879798">
    <w:abstractNumId w:val="23"/>
  </w:num>
  <w:num w:numId="28" w16cid:durableId="5485657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479979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84405351">
    <w:abstractNumId w:val="31"/>
  </w:num>
  <w:num w:numId="31" w16cid:durableId="1711294747">
    <w:abstractNumId w:val="36"/>
  </w:num>
  <w:num w:numId="32" w16cid:durableId="1988969243">
    <w:abstractNumId w:val="8"/>
  </w:num>
  <w:num w:numId="33" w16cid:durableId="395395937">
    <w:abstractNumId w:val="18"/>
  </w:num>
  <w:num w:numId="34" w16cid:durableId="2003384581">
    <w:abstractNumId w:val="25"/>
    <w:lvlOverride w:ilvl="0">
      <w:startOverride w:val="1"/>
    </w:lvlOverride>
  </w:num>
  <w:num w:numId="35" w16cid:durableId="1067386946">
    <w:abstractNumId w:val="32"/>
  </w:num>
  <w:num w:numId="36" w16cid:durableId="286280198">
    <w:abstractNumId w:val="35"/>
  </w:num>
  <w:num w:numId="37" w16cid:durableId="1306164274">
    <w:abstractNumId w:val="7"/>
  </w:num>
  <w:num w:numId="38" w16cid:durableId="34165005">
    <w:abstractNumId w:val="28"/>
  </w:num>
  <w:num w:numId="39" w16cid:durableId="1052000094">
    <w:abstractNumId w:val="16"/>
  </w:num>
  <w:num w:numId="40" w16cid:durableId="1815246252">
    <w:abstractNumId w:val="1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D3"/>
    <w:rsid w:val="00000A5A"/>
    <w:rsid w:val="00004DC8"/>
    <w:rsid w:val="00005951"/>
    <w:rsid w:val="00012524"/>
    <w:rsid w:val="000139E3"/>
    <w:rsid w:val="000155BB"/>
    <w:rsid w:val="00021F23"/>
    <w:rsid w:val="00031CAA"/>
    <w:rsid w:val="000331AE"/>
    <w:rsid w:val="00040274"/>
    <w:rsid w:val="00040AAB"/>
    <w:rsid w:val="00040ED9"/>
    <w:rsid w:val="00047AD2"/>
    <w:rsid w:val="00051D03"/>
    <w:rsid w:val="000542CA"/>
    <w:rsid w:val="00055302"/>
    <w:rsid w:val="00064B40"/>
    <w:rsid w:val="00071021"/>
    <w:rsid w:val="00071E1B"/>
    <w:rsid w:val="000729C8"/>
    <w:rsid w:val="00072C57"/>
    <w:rsid w:val="00072D55"/>
    <w:rsid w:val="0007451B"/>
    <w:rsid w:val="000914C0"/>
    <w:rsid w:val="0009359D"/>
    <w:rsid w:val="00093A82"/>
    <w:rsid w:val="0009595C"/>
    <w:rsid w:val="000B2516"/>
    <w:rsid w:val="000C1F5E"/>
    <w:rsid w:val="000C6C25"/>
    <w:rsid w:val="000C7B4F"/>
    <w:rsid w:val="000E23AB"/>
    <w:rsid w:val="000E5677"/>
    <w:rsid w:val="000F75FB"/>
    <w:rsid w:val="00103737"/>
    <w:rsid w:val="00106655"/>
    <w:rsid w:val="00110FE3"/>
    <w:rsid w:val="00117FBD"/>
    <w:rsid w:val="00120A25"/>
    <w:rsid w:val="00121A53"/>
    <w:rsid w:val="001223C8"/>
    <w:rsid w:val="00125C59"/>
    <w:rsid w:val="00126B00"/>
    <w:rsid w:val="00126BB4"/>
    <w:rsid w:val="0013545E"/>
    <w:rsid w:val="00145C51"/>
    <w:rsid w:val="001559D0"/>
    <w:rsid w:val="00162718"/>
    <w:rsid w:val="00173A6D"/>
    <w:rsid w:val="00174FF2"/>
    <w:rsid w:val="001769E5"/>
    <w:rsid w:val="00185E7A"/>
    <w:rsid w:val="00194729"/>
    <w:rsid w:val="0019479A"/>
    <w:rsid w:val="001A047D"/>
    <w:rsid w:val="001A4378"/>
    <w:rsid w:val="001B571B"/>
    <w:rsid w:val="001C0C0F"/>
    <w:rsid w:val="001C4C99"/>
    <w:rsid w:val="001D3D3F"/>
    <w:rsid w:val="001D5DE5"/>
    <w:rsid w:val="001D613B"/>
    <w:rsid w:val="001E6A70"/>
    <w:rsid w:val="001E7127"/>
    <w:rsid w:val="001F1C98"/>
    <w:rsid w:val="001F48F2"/>
    <w:rsid w:val="00204F2E"/>
    <w:rsid w:val="0020793A"/>
    <w:rsid w:val="00211D7D"/>
    <w:rsid w:val="0021528F"/>
    <w:rsid w:val="00216EAD"/>
    <w:rsid w:val="00217D7C"/>
    <w:rsid w:val="0022321E"/>
    <w:rsid w:val="00226554"/>
    <w:rsid w:val="00231420"/>
    <w:rsid w:val="0023511B"/>
    <w:rsid w:val="00244F75"/>
    <w:rsid w:val="00245797"/>
    <w:rsid w:val="002461AB"/>
    <w:rsid w:val="00256588"/>
    <w:rsid w:val="0025696F"/>
    <w:rsid w:val="002642AA"/>
    <w:rsid w:val="0027354D"/>
    <w:rsid w:val="00274D85"/>
    <w:rsid w:val="00282090"/>
    <w:rsid w:val="002848E7"/>
    <w:rsid w:val="002A000D"/>
    <w:rsid w:val="002A2C62"/>
    <w:rsid w:val="002A3433"/>
    <w:rsid w:val="002A46E9"/>
    <w:rsid w:val="002A5171"/>
    <w:rsid w:val="002B1FD4"/>
    <w:rsid w:val="002B5EC3"/>
    <w:rsid w:val="002B6C06"/>
    <w:rsid w:val="002B7F99"/>
    <w:rsid w:val="002C1E10"/>
    <w:rsid w:val="002C3D92"/>
    <w:rsid w:val="002D6BB0"/>
    <w:rsid w:val="002E397E"/>
    <w:rsid w:val="002E679D"/>
    <w:rsid w:val="002E7F41"/>
    <w:rsid w:val="002F2D74"/>
    <w:rsid w:val="002F6B36"/>
    <w:rsid w:val="002F7F97"/>
    <w:rsid w:val="002F7FF1"/>
    <w:rsid w:val="00307C14"/>
    <w:rsid w:val="0031399F"/>
    <w:rsid w:val="00313B52"/>
    <w:rsid w:val="00320339"/>
    <w:rsid w:val="00320B67"/>
    <w:rsid w:val="00321627"/>
    <w:rsid w:val="0033237E"/>
    <w:rsid w:val="003377E6"/>
    <w:rsid w:val="003439FF"/>
    <w:rsid w:val="00346BD5"/>
    <w:rsid w:val="00353047"/>
    <w:rsid w:val="00364F87"/>
    <w:rsid w:val="00371D9F"/>
    <w:rsid w:val="0037408A"/>
    <w:rsid w:val="00374F31"/>
    <w:rsid w:val="00374F55"/>
    <w:rsid w:val="0037726E"/>
    <w:rsid w:val="00383DE8"/>
    <w:rsid w:val="00386BB4"/>
    <w:rsid w:val="003905A5"/>
    <w:rsid w:val="003B7224"/>
    <w:rsid w:val="003C0DE6"/>
    <w:rsid w:val="003C4969"/>
    <w:rsid w:val="003C6CA0"/>
    <w:rsid w:val="003C7EAD"/>
    <w:rsid w:val="003E6379"/>
    <w:rsid w:val="003F1A60"/>
    <w:rsid w:val="003F45F3"/>
    <w:rsid w:val="003F53F7"/>
    <w:rsid w:val="004005D3"/>
    <w:rsid w:val="0040137C"/>
    <w:rsid w:val="0040230E"/>
    <w:rsid w:val="00406EEF"/>
    <w:rsid w:val="004074AA"/>
    <w:rsid w:val="004231D0"/>
    <w:rsid w:val="0042407F"/>
    <w:rsid w:val="00426E76"/>
    <w:rsid w:val="004304DD"/>
    <w:rsid w:val="004343F0"/>
    <w:rsid w:val="00445BE2"/>
    <w:rsid w:val="00445D2F"/>
    <w:rsid w:val="00445D67"/>
    <w:rsid w:val="00447E4A"/>
    <w:rsid w:val="00452523"/>
    <w:rsid w:val="00456983"/>
    <w:rsid w:val="00460437"/>
    <w:rsid w:val="00460A5A"/>
    <w:rsid w:val="004616C9"/>
    <w:rsid w:val="00463BA8"/>
    <w:rsid w:val="00482DC2"/>
    <w:rsid w:val="004851ED"/>
    <w:rsid w:val="00491974"/>
    <w:rsid w:val="0049231D"/>
    <w:rsid w:val="004A0E8F"/>
    <w:rsid w:val="004A4778"/>
    <w:rsid w:val="004A5784"/>
    <w:rsid w:val="004B1DC3"/>
    <w:rsid w:val="004B5A42"/>
    <w:rsid w:val="004B630B"/>
    <w:rsid w:val="004B64F4"/>
    <w:rsid w:val="004C10F8"/>
    <w:rsid w:val="004D1216"/>
    <w:rsid w:val="004D2FDC"/>
    <w:rsid w:val="004D7471"/>
    <w:rsid w:val="004E337F"/>
    <w:rsid w:val="004E4338"/>
    <w:rsid w:val="004E4D7B"/>
    <w:rsid w:val="004F75CC"/>
    <w:rsid w:val="00504E9D"/>
    <w:rsid w:val="00505940"/>
    <w:rsid w:val="0051216A"/>
    <w:rsid w:val="00514E4C"/>
    <w:rsid w:val="00520682"/>
    <w:rsid w:val="00527900"/>
    <w:rsid w:val="00542A2C"/>
    <w:rsid w:val="005436E2"/>
    <w:rsid w:val="00544EB1"/>
    <w:rsid w:val="005552C8"/>
    <w:rsid w:val="0055729B"/>
    <w:rsid w:val="005576C2"/>
    <w:rsid w:val="005651D8"/>
    <w:rsid w:val="005716C8"/>
    <w:rsid w:val="005721DA"/>
    <w:rsid w:val="00574E8A"/>
    <w:rsid w:val="00574FC7"/>
    <w:rsid w:val="005804C6"/>
    <w:rsid w:val="0058163D"/>
    <w:rsid w:val="00583518"/>
    <w:rsid w:val="00585DD9"/>
    <w:rsid w:val="00586A6D"/>
    <w:rsid w:val="005904A3"/>
    <w:rsid w:val="005956AE"/>
    <w:rsid w:val="005A013D"/>
    <w:rsid w:val="005A35CE"/>
    <w:rsid w:val="005B12E2"/>
    <w:rsid w:val="005B3186"/>
    <w:rsid w:val="005B352C"/>
    <w:rsid w:val="005B636E"/>
    <w:rsid w:val="005C3A5C"/>
    <w:rsid w:val="005C50D3"/>
    <w:rsid w:val="005D1F30"/>
    <w:rsid w:val="005D464B"/>
    <w:rsid w:val="005E79E2"/>
    <w:rsid w:val="0060788E"/>
    <w:rsid w:val="00611FDB"/>
    <w:rsid w:val="0061382C"/>
    <w:rsid w:val="0062168A"/>
    <w:rsid w:val="00621A3D"/>
    <w:rsid w:val="0062245D"/>
    <w:rsid w:val="00624912"/>
    <w:rsid w:val="0062571D"/>
    <w:rsid w:val="00625EAE"/>
    <w:rsid w:val="00630CB9"/>
    <w:rsid w:val="00634541"/>
    <w:rsid w:val="00645B3C"/>
    <w:rsid w:val="00650405"/>
    <w:rsid w:val="00655D7D"/>
    <w:rsid w:val="00657CD1"/>
    <w:rsid w:val="00665984"/>
    <w:rsid w:val="0066777A"/>
    <w:rsid w:val="0066793F"/>
    <w:rsid w:val="006735C6"/>
    <w:rsid w:val="00685166"/>
    <w:rsid w:val="0068577A"/>
    <w:rsid w:val="00691EFB"/>
    <w:rsid w:val="00693872"/>
    <w:rsid w:val="006A4B31"/>
    <w:rsid w:val="006A62CC"/>
    <w:rsid w:val="006A707B"/>
    <w:rsid w:val="006C0F0F"/>
    <w:rsid w:val="006C2B18"/>
    <w:rsid w:val="006C3FDE"/>
    <w:rsid w:val="006C65D1"/>
    <w:rsid w:val="006C69C8"/>
    <w:rsid w:val="006C6F14"/>
    <w:rsid w:val="006D04A8"/>
    <w:rsid w:val="006E2184"/>
    <w:rsid w:val="006E3BD2"/>
    <w:rsid w:val="006E4BD6"/>
    <w:rsid w:val="006F380F"/>
    <w:rsid w:val="006F3F82"/>
    <w:rsid w:val="007019D7"/>
    <w:rsid w:val="007138F8"/>
    <w:rsid w:val="007158BC"/>
    <w:rsid w:val="0072776C"/>
    <w:rsid w:val="00731F33"/>
    <w:rsid w:val="007348FF"/>
    <w:rsid w:val="00735145"/>
    <w:rsid w:val="00740281"/>
    <w:rsid w:val="00746519"/>
    <w:rsid w:val="00746578"/>
    <w:rsid w:val="007535AA"/>
    <w:rsid w:val="00755234"/>
    <w:rsid w:val="00761E99"/>
    <w:rsid w:val="00766E6A"/>
    <w:rsid w:val="00770B38"/>
    <w:rsid w:val="007730AF"/>
    <w:rsid w:val="00780F76"/>
    <w:rsid w:val="00783330"/>
    <w:rsid w:val="00787A92"/>
    <w:rsid w:val="00790592"/>
    <w:rsid w:val="00792A38"/>
    <w:rsid w:val="007A1E4D"/>
    <w:rsid w:val="007A4FC7"/>
    <w:rsid w:val="007B1206"/>
    <w:rsid w:val="007B4555"/>
    <w:rsid w:val="007B49C4"/>
    <w:rsid w:val="007B70B8"/>
    <w:rsid w:val="007C492E"/>
    <w:rsid w:val="007D53E0"/>
    <w:rsid w:val="007D5DE8"/>
    <w:rsid w:val="007E38AF"/>
    <w:rsid w:val="007F0B19"/>
    <w:rsid w:val="007F1E2F"/>
    <w:rsid w:val="008029D0"/>
    <w:rsid w:val="00822394"/>
    <w:rsid w:val="00823363"/>
    <w:rsid w:val="00832338"/>
    <w:rsid w:val="0083295F"/>
    <w:rsid w:val="00833A2E"/>
    <w:rsid w:val="0084726F"/>
    <w:rsid w:val="00854F1F"/>
    <w:rsid w:val="008552E6"/>
    <w:rsid w:val="0086377F"/>
    <w:rsid w:val="00865E6F"/>
    <w:rsid w:val="0087466C"/>
    <w:rsid w:val="00880A28"/>
    <w:rsid w:val="00880DE3"/>
    <w:rsid w:val="0088175D"/>
    <w:rsid w:val="00881B5C"/>
    <w:rsid w:val="00886E99"/>
    <w:rsid w:val="008874BB"/>
    <w:rsid w:val="00887701"/>
    <w:rsid w:val="008919D7"/>
    <w:rsid w:val="0089346E"/>
    <w:rsid w:val="008A1A83"/>
    <w:rsid w:val="008A1AB6"/>
    <w:rsid w:val="008A1CEC"/>
    <w:rsid w:val="008B05D4"/>
    <w:rsid w:val="008B3926"/>
    <w:rsid w:val="008B41AB"/>
    <w:rsid w:val="008B49C8"/>
    <w:rsid w:val="008B54FE"/>
    <w:rsid w:val="008B6FDE"/>
    <w:rsid w:val="008D1155"/>
    <w:rsid w:val="008D15FE"/>
    <w:rsid w:val="008D2C0E"/>
    <w:rsid w:val="008D4BED"/>
    <w:rsid w:val="008D7BBD"/>
    <w:rsid w:val="008E0239"/>
    <w:rsid w:val="008E48D7"/>
    <w:rsid w:val="008F434B"/>
    <w:rsid w:val="00900C2E"/>
    <w:rsid w:val="00903A95"/>
    <w:rsid w:val="00906EB4"/>
    <w:rsid w:val="00912ED9"/>
    <w:rsid w:val="00913103"/>
    <w:rsid w:val="009147C8"/>
    <w:rsid w:val="00914EA9"/>
    <w:rsid w:val="009200ED"/>
    <w:rsid w:val="00925941"/>
    <w:rsid w:val="0093089D"/>
    <w:rsid w:val="009310D6"/>
    <w:rsid w:val="00932588"/>
    <w:rsid w:val="0093315A"/>
    <w:rsid w:val="009338B2"/>
    <w:rsid w:val="00934719"/>
    <w:rsid w:val="00935675"/>
    <w:rsid w:val="00940977"/>
    <w:rsid w:val="00945021"/>
    <w:rsid w:val="00947C25"/>
    <w:rsid w:val="0096415D"/>
    <w:rsid w:val="00976373"/>
    <w:rsid w:val="009771D3"/>
    <w:rsid w:val="00981B71"/>
    <w:rsid w:val="00981CDF"/>
    <w:rsid w:val="00985CAB"/>
    <w:rsid w:val="0098698F"/>
    <w:rsid w:val="00997EA9"/>
    <w:rsid w:val="009A2607"/>
    <w:rsid w:val="009C1137"/>
    <w:rsid w:val="009C2E99"/>
    <w:rsid w:val="009C4C70"/>
    <w:rsid w:val="009C667A"/>
    <w:rsid w:val="009D03DE"/>
    <w:rsid w:val="009D4C65"/>
    <w:rsid w:val="009D4D5F"/>
    <w:rsid w:val="009D6376"/>
    <w:rsid w:val="009E6A2B"/>
    <w:rsid w:val="009F025F"/>
    <w:rsid w:val="009F3976"/>
    <w:rsid w:val="009F4EB6"/>
    <w:rsid w:val="009F654D"/>
    <w:rsid w:val="00A10F5A"/>
    <w:rsid w:val="00A12867"/>
    <w:rsid w:val="00A14B2B"/>
    <w:rsid w:val="00A16646"/>
    <w:rsid w:val="00A171C5"/>
    <w:rsid w:val="00A20530"/>
    <w:rsid w:val="00A21087"/>
    <w:rsid w:val="00A25E8E"/>
    <w:rsid w:val="00A42BDF"/>
    <w:rsid w:val="00A52D29"/>
    <w:rsid w:val="00A579F9"/>
    <w:rsid w:val="00A74248"/>
    <w:rsid w:val="00A82EA1"/>
    <w:rsid w:val="00A848C0"/>
    <w:rsid w:val="00A92D28"/>
    <w:rsid w:val="00A957C6"/>
    <w:rsid w:val="00A96C0A"/>
    <w:rsid w:val="00AA3589"/>
    <w:rsid w:val="00AB248F"/>
    <w:rsid w:val="00AB392D"/>
    <w:rsid w:val="00AB768C"/>
    <w:rsid w:val="00AD4763"/>
    <w:rsid w:val="00AD64C1"/>
    <w:rsid w:val="00AD735E"/>
    <w:rsid w:val="00AE1535"/>
    <w:rsid w:val="00AE5B5C"/>
    <w:rsid w:val="00AE690B"/>
    <w:rsid w:val="00AF2A29"/>
    <w:rsid w:val="00B0232C"/>
    <w:rsid w:val="00B30552"/>
    <w:rsid w:val="00B30BD5"/>
    <w:rsid w:val="00B35577"/>
    <w:rsid w:val="00B426CB"/>
    <w:rsid w:val="00B42B0A"/>
    <w:rsid w:val="00B4312F"/>
    <w:rsid w:val="00B433C8"/>
    <w:rsid w:val="00B5365D"/>
    <w:rsid w:val="00B552A2"/>
    <w:rsid w:val="00B60CAA"/>
    <w:rsid w:val="00B6156E"/>
    <w:rsid w:val="00B6260A"/>
    <w:rsid w:val="00B66F09"/>
    <w:rsid w:val="00B742F7"/>
    <w:rsid w:val="00B74B67"/>
    <w:rsid w:val="00B75343"/>
    <w:rsid w:val="00B9050F"/>
    <w:rsid w:val="00B91147"/>
    <w:rsid w:val="00B96E57"/>
    <w:rsid w:val="00BA1DD3"/>
    <w:rsid w:val="00BB32B4"/>
    <w:rsid w:val="00BB51E5"/>
    <w:rsid w:val="00BC2C37"/>
    <w:rsid w:val="00BC68F5"/>
    <w:rsid w:val="00BC6BFA"/>
    <w:rsid w:val="00BC739B"/>
    <w:rsid w:val="00BD6F0B"/>
    <w:rsid w:val="00BD6F80"/>
    <w:rsid w:val="00BD7029"/>
    <w:rsid w:val="00BD7F64"/>
    <w:rsid w:val="00BF0B79"/>
    <w:rsid w:val="00BF70FB"/>
    <w:rsid w:val="00BF7CCB"/>
    <w:rsid w:val="00C00CC7"/>
    <w:rsid w:val="00C02EF7"/>
    <w:rsid w:val="00C04C2F"/>
    <w:rsid w:val="00C12355"/>
    <w:rsid w:val="00C207AC"/>
    <w:rsid w:val="00C208D3"/>
    <w:rsid w:val="00C20FA2"/>
    <w:rsid w:val="00C22BDF"/>
    <w:rsid w:val="00C24310"/>
    <w:rsid w:val="00C3711C"/>
    <w:rsid w:val="00C46F09"/>
    <w:rsid w:val="00C4788F"/>
    <w:rsid w:val="00C5099F"/>
    <w:rsid w:val="00C523B6"/>
    <w:rsid w:val="00C53B85"/>
    <w:rsid w:val="00C55771"/>
    <w:rsid w:val="00C5590B"/>
    <w:rsid w:val="00C64B7B"/>
    <w:rsid w:val="00C655EA"/>
    <w:rsid w:val="00C91276"/>
    <w:rsid w:val="00C91E77"/>
    <w:rsid w:val="00C94505"/>
    <w:rsid w:val="00CA5797"/>
    <w:rsid w:val="00CB3E8A"/>
    <w:rsid w:val="00CC0FDF"/>
    <w:rsid w:val="00CC268B"/>
    <w:rsid w:val="00CC578B"/>
    <w:rsid w:val="00CC6204"/>
    <w:rsid w:val="00CD017D"/>
    <w:rsid w:val="00CD2D78"/>
    <w:rsid w:val="00CD7E0F"/>
    <w:rsid w:val="00D05CE7"/>
    <w:rsid w:val="00D06956"/>
    <w:rsid w:val="00D11356"/>
    <w:rsid w:val="00D14E7F"/>
    <w:rsid w:val="00D20184"/>
    <w:rsid w:val="00D22460"/>
    <w:rsid w:val="00D23C80"/>
    <w:rsid w:val="00D24463"/>
    <w:rsid w:val="00D26EA7"/>
    <w:rsid w:val="00D3723B"/>
    <w:rsid w:val="00D3734E"/>
    <w:rsid w:val="00D37A74"/>
    <w:rsid w:val="00D37F61"/>
    <w:rsid w:val="00D44EDB"/>
    <w:rsid w:val="00D44F2A"/>
    <w:rsid w:val="00D46177"/>
    <w:rsid w:val="00D532F2"/>
    <w:rsid w:val="00D54FEE"/>
    <w:rsid w:val="00D60F44"/>
    <w:rsid w:val="00D656FA"/>
    <w:rsid w:val="00D65A08"/>
    <w:rsid w:val="00D6733E"/>
    <w:rsid w:val="00D734C8"/>
    <w:rsid w:val="00D73D09"/>
    <w:rsid w:val="00D7523C"/>
    <w:rsid w:val="00D83155"/>
    <w:rsid w:val="00D83398"/>
    <w:rsid w:val="00D85416"/>
    <w:rsid w:val="00D8559F"/>
    <w:rsid w:val="00D95C3D"/>
    <w:rsid w:val="00D9710A"/>
    <w:rsid w:val="00DA3027"/>
    <w:rsid w:val="00DA415F"/>
    <w:rsid w:val="00DB16A3"/>
    <w:rsid w:val="00DB1B7E"/>
    <w:rsid w:val="00DB6C30"/>
    <w:rsid w:val="00DC2FFA"/>
    <w:rsid w:val="00DC3C8A"/>
    <w:rsid w:val="00DC3EF1"/>
    <w:rsid w:val="00DC477D"/>
    <w:rsid w:val="00DD6034"/>
    <w:rsid w:val="00DE0F5D"/>
    <w:rsid w:val="00DE1BA1"/>
    <w:rsid w:val="00DE577B"/>
    <w:rsid w:val="00E00820"/>
    <w:rsid w:val="00E03E2F"/>
    <w:rsid w:val="00E110A2"/>
    <w:rsid w:val="00E2349D"/>
    <w:rsid w:val="00E250CB"/>
    <w:rsid w:val="00E27D24"/>
    <w:rsid w:val="00E349DB"/>
    <w:rsid w:val="00E359A3"/>
    <w:rsid w:val="00E40125"/>
    <w:rsid w:val="00E4441E"/>
    <w:rsid w:val="00E50D58"/>
    <w:rsid w:val="00E52DD4"/>
    <w:rsid w:val="00E53A58"/>
    <w:rsid w:val="00E5429C"/>
    <w:rsid w:val="00E619D4"/>
    <w:rsid w:val="00E64AB7"/>
    <w:rsid w:val="00E83BAC"/>
    <w:rsid w:val="00E84A7A"/>
    <w:rsid w:val="00E87CA3"/>
    <w:rsid w:val="00E919F7"/>
    <w:rsid w:val="00E96F20"/>
    <w:rsid w:val="00EA0118"/>
    <w:rsid w:val="00EC470D"/>
    <w:rsid w:val="00EC77EC"/>
    <w:rsid w:val="00ED28A9"/>
    <w:rsid w:val="00ED34FE"/>
    <w:rsid w:val="00EF051F"/>
    <w:rsid w:val="00EF3239"/>
    <w:rsid w:val="00EF4A73"/>
    <w:rsid w:val="00EF75C1"/>
    <w:rsid w:val="00F00205"/>
    <w:rsid w:val="00F0133D"/>
    <w:rsid w:val="00F07FF4"/>
    <w:rsid w:val="00F31DB2"/>
    <w:rsid w:val="00F33D99"/>
    <w:rsid w:val="00F360C5"/>
    <w:rsid w:val="00F41A1C"/>
    <w:rsid w:val="00F465E0"/>
    <w:rsid w:val="00F50AD3"/>
    <w:rsid w:val="00F51BF2"/>
    <w:rsid w:val="00F520A7"/>
    <w:rsid w:val="00F54675"/>
    <w:rsid w:val="00F61006"/>
    <w:rsid w:val="00F66E00"/>
    <w:rsid w:val="00F7108A"/>
    <w:rsid w:val="00F71DE5"/>
    <w:rsid w:val="00F72107"/>
    <w:rsid w:val="00F82353"/>
    <w:rsid w:val="00F92377"/>
    <w:rsid w:val="00F9309A"/>
    <w:rsid w:val="00F959E7"/>
    <w:rsid w:val="00FA2D6F"/>
    <w:rsid w:val="00FA56C3"/>
    <w:rsid w:val="00FA6947"/>
    <w:rsid w:val="00FA6DCF"/>
    <w:rsid w:val="00FB38D8"/>
    <w:rsid w:val="00FB7628"/>
    <w:rsid w:val="00FC3911"/>
    <w:rsid w:val="00FC3D8E"/>
    <w:rsid w:val="00FD04F5"/>
    <w:rsid w:val="00FD46C1"/>
    <w:rsid w:val="00FD4889"/>
    <w:rsid w:val="00FE402D"/>
    <w:rsid w:val="00FE54C2"/>
    <w:rsid w:val="00FE61DD"/>
    <w:rsid w:val="00FE76A1"/>
    <w:rsid w:val="00FE7824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B2945"/>
  <w15:docId w15:val="{6E59EB71-78BE-41C6-BFB4-5AAEDE43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9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A1DD3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2"/>
      <w:szCs w:val="2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BA1DD3"/>
    <w:pPr>
      <w:keepNext/>
      <w:numPr>
        <w:ilvl w:val="1"/>
        <w:numId w:val="1"/>
      </w:numPr>
      <w:jc w:val="both"/>
      <w:outlineLvl w:val="1"/>
    </w:pPr>
    <w:rPr>
      <w:rFonts w:ascii="Book Antiqua" w:hAnsi="Book Antiqua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BA1DD3"/>
    <w:pPr>
      <w:keepNext/>
      <w:numPr>
        <w:ilvl w:val="2"/>
        <w:numId w:val="1"/>
      </w:numPr>
      <w:jc w:val="both"/>
      <w:outlineLvl w:val="2"/>
    </w:pPr>
    <w:rPr>
      <w:rFonts w:ascii="Book Antiqua" w:hAnsi="Book Antiqua"/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BA1DD3"/>
    <w:pPr>
      <w:keepNext/>
      <w:numPr>
        <w:ilvl w:val="3"/>
        <w:numId w:val="1"/>
      </w:numPr>
      <w:tabs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BA1DD3"/>
    <w:pPr>
      <w:keepNext/>
      <w:numPr>
        <w:ilvl w:val="4"/>
        <w:numId w:val="1"/>
      </w:numPr>
      <w:outlineLvl w:val="4"/>
    </w:pPr>
    <w:rPr>
      <w:b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BA1DD3"/>
    <w:pPr>
      <w:keepNext/>
      <w:spacing w:after="60"/>
      <w:jc w:val="both"/>
      <w:outlineLvl w:val="5"/>
    </w:pPr>
    <w:rPr>
      <w:rFonts w:ascii="Arial" w:hAnsi="Arial"/>
      <w:b/>
      <w:i/>
      <w:smallCaps/>
      <w:spacing w:val="50"/>
    </w:rPr>
  </w:style>
  <w:style w:type="paragraph" w:styleId="Nagwek7">
    <w:name w:val="heading 7"/>
    <w:basedOn w:val="Normalny"/>
    <w:next w:val="Normalny"/>
    <w:link w:val="Nagwek7Znak"/>
    <w:qFormat/>
    <w:rsid w:val="00BA1DD3"/>
    <w:pPr>
      <w:keepNext/>
      <w:jc w:val="center"/>
      <w:outlineLvl w:val="6"/>
    </w:pPr>
    <w:rPr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BA1DD3"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Bookman Old Style" w:hAnsi="Bookman Old Style"/>
      <w:b/>
      <w:caps/>
      <w:spacing w:val="5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BA1DD3"/>
    <w:pPr>
      <w:keepNext/>
      <w:numPr>
        <w:numId w:val="5"/>
      </w:numPr>
      <w:spacing w:line="360" w:lineRule="auto"/>
      <w:outlineLvl w:val="8"/>
    </w:pPr>
    <w:rPr>
      <w:rFonts w:ascii="Bookman Old Style" w:hAnsi="Bookman Old Style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1DD3"/>
    <w:rPr>
      <w:rFonts w:ascii="Arial" w:eastAsia="Times New Roman" w:hAnsi="Arial" w:cs="Times New Roman"/>
      <w:b/>
      <w:i/>
      <w:smallCaps/>
      <w:color w:val="00000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BA1DD3"/>
    <w:rPr>
      <w:rFonts w:ascii="Book Antiqua" w:eastAsia="Times New Roman" w:hAnsi="Book Antiqua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BA1DD3"/>
    <w:rPr>
      <w:rFonts w:ascii="Book Antiqua" w:eastAsia="Times New Roman" w:hAnsi="Book Antiqua" w:cs="Times New Roman"/>
      <w:b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BA1DD3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BA1DD3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BA1DD3"/>
    <w:rPr>
      <w:rFonts w:ascii="Arial" w:eastAsia="Times New Roman" w:hAnsi="Arial" w:cs="Times New Roman"/>
      <w:b/>
      <w:i/>
      <w:smallCaps/>
      <w:spacing w:val="50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BA1DD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BA1DD3"/>
    <w:rPr>
      <w:rFonts w:ascii="Bookman Old Style" w:eastAsia="Times New Roman" w:hAnsi="Bookman Old Style" w:cs="Times New Roman"/>
      <w:b/>
      <w:caps/>
      <w:spacing w:val="50"/>
      <w:sz w:val="28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BA1DD3"/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character" w:customStyle="1" w:styleId="WW8Num1z0">
    <w:name w:val="WW8Num1z0"/>
    <w:rsid w:val="00BA1DD3"/>
    <w:rPr>
      <w:b w:val="0"/>
      <w:i w:val="0"/>
      <w:color w:val="auto"/>
    </w:rPr>
  </w:style>
  <w:style w:type="character" w:customStyle="1" w:styleId="WW8Num1z8">
    <w:name w:val="WW8Num1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sid w:val="00BA1DD3"/>
    <w:rPr>
      <w:b w:val="0"/>
      <w:i w:val="0"/>
      <w:sz w:val="24"/>
    </w:rPr>
  </w:style>
  <w:style w:type="character" w:customStyle="1" w:styleId="WW8Num5z8">
    <w:name w:val="WW8Num5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sid w:val="00BA1DD3"/>
    <w:rPr>
      <w:rFonts w:ascii="Wingdings" w:hAnsi="Wingdings"/>
      <w:b w:val="0"/>
      <w:i w:val="0"/>
      <w:color w:val="auto"/>
    </w:rPr>
  </w:style>
  <w:style w:type="character" w:customStyle="1" w:styleId="WW8Num8z0">
    <w:name w:val="WW8Num8z0"/>
    <w:rsid w:val="00BA1DD3"/>
    <w:rPr>
      <w:rFonts w:ascii="Wingdings" w:hAnsi="Wingdings"/>
      <w:b w:val="0"/>
      <w:i w:val="0"/>
      <w:sz w:val="24"/>
    </w:rPr>
  </w:style>
  <w:style w:type="character" w:customStyle="1" w:styleId="WW8Num8z8">
    <w:name w:val="WW8Num8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0">
    <w:name w:val="WW8Num9z0"/>
    <w:rsid w:val="00BA1DD3"/>
    <w:rPr>
      <w:rFonts w:ascii="Wingdings" w:hAnsi="Wingdings"/>
    </w:rPr>
  </w:style>
  <w:style w:type="character" w:customStyle="1" w:styleId="WW8Num10z0">
    <w:name w:val="WW8Num10z0"/>
    <w:rsid w:val="00BA1DD3"/>
    <w:rPr>
      <w:rFonts w:ascii="Times New Roman" w:hAnsi="Times New Roman"/>
      <w:b w:val="0"/>
      <w:i w:val="0"/>
      <w:sz w:val="20"/>
      <w:u w:val="none"/>
    </w:rPr>
  </w:style>
  <w:style w:type="character" w:customStyle="1" w:styleId="WW8Num11z0">
    <w:name w:val="WW8Num11z0"/>
    <w:rsid w:val="00BA1DD3"/>
    <w:rPr>
      <w:rFonts w:ascii="Wingdings" w:hAnsi="Wingdings"/>
    </w:rPr>
  </w:style>
  <w:style w:type="character" w:customStyle="1" w:styleId="WW8Num13z0">
    <w:name w:val="WW8Num13z0"/>
    <w:rsid w:val="00BA1DD3"/>
    <w:rPr>
      <w:rFonts w:ascii="Wingdings" w:hAnsi="Wingdings"/>
      <w:b w:val="0"/>
      <w:i w:val="0"/>
      <w:sz w:val="24"/>
    </w:rPr>
  </w:style>
  <w:style w:type="character" w:customStyle="1" w:styleId="WW8Num14z0">
    <w:name w:val="WW8Num14z0"/>
    <w:rsid w:val="00BA1DD3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A1DD3"/>
    <w:rPr>
      <w:b w:val="0"/>
      <w:i w:val="0"/>
      <w:caps w:val="0"/>
      <w:smallCaps w:val="0"/>
      <w:strike w:val="0"/>
      <w:dstrike w:val="0"/>
      <w:vanish w:val="0"/>
      <w:color w:val="000000"/>
      <w:u w:val="singl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5">
    <w:name w:val="WW8Num14z5"/>
    <w:rsid w:val="00BA1DD3"/>
    <w:rPr>
      <w:rFonts w:ascii="Courier 5 Pitch" w:hAnsi="Courier 5 Pitch"/>
    </w:rPr>
  </w:style>
  <w:style w:type="character" w:customStyle="1" w:styleId="WW8Num15z0">
    <w:name w:val="WW8Num15z0"/>
    <w:rsid w:val="00BA1DD3"/>
    <w:rPr>
      <w:b w:val="0"/>
      <w:i w:val="0"/>
      <w:sz w:val="24"/>
    </w:rPr>
  </w:style>
  <w:style w:type="character" w:customStyle="1" w:styleId="WW8Num16z0">
    <w:name w:val="WW8Num16z0"/>
    <w:rsid w:val="00BA1DD3"/>
    <w:rPr>
      <w:rFonts w:ascii="Times New Roman" w:hAnsi="Times New Roman"/>
      <w:b w:val="0"/>
      <w:i w:val="0"/>
      <w:sz w:val="20"/>
      <w:u w:val="none"/>
    </w:rPr>
  </w:style>
  <w:style w:type="character" w:customStyle="1" w:styleId="WW8Num18z1">
    <w:name w:val="WW8Num18z1"/>
    <w:rsid w:val="00BA1DD3"/>
    <w:rPr>
      <w:b w:val="0"/>
      <w:i w:val="0"/>
      <w:color w:val="auto"/>
    </w:rPr>
  </w:style>
  <w:style w:type="character" w:customStyle="1" w:styleId="WW8Num20z0">
    <w:name w:val="WW8Num20z0"/>
    <w:rsid w:val="00BA1DD3"/>
    <w:rPr>
      <w:rFonts w:ascii="Wingdings" w:hAnsi="Wingdings"/>
      <w:b w:val="0"/>
      <w:i w:val="0"/>
      <w:sz w:val="20"/>
      <w:u w:val="none"/>
    </w:rPr>
  </w:style>
  <w:style w:type="character" w:customStyle="1" w:styleId="WW8Num23z0">
    <w:name w:val="WW8Num23z0"/>
    <w:rsid w:val="00BA1DD3"/>
    <w:rPr>
      <w:rFonts w:ascii="Symbol" w:hAnsi="Symbol"/>
    </w:rPr>
  </w:style>
  <w:style w:type="character" w:customStyle="1" w:styleId="WW8Num25z0">
    <w:name w:val="WW8Num25z0"/>
    <w:rsid w:val="00BA1DD3"/>
    <w:rPr>
      <w:rFonts w:ascii="Symbol" w:hAnsi="Symbol"/>
      <w:sz w:val="22"/>
    </w:rPr>
  </w:style>
  <w:style w:type="character" w:customStyle="1" w:styleId="WW8Num26z0">
    <w:name w:val="WW8Num26z0"/>
    <w:rsid w:val="00BA1DD3"/>
    <w:rPr>
      <w:b w:val="0"/>
      <w:i w:val="0"/>
      <w:sz w:val="24"/>
    </w:rPr>
  </w:style>
  <w:style w:type="character" w:customStyle="1" w:styleId="WW8Num27z0">
    <w:name w:val="WW8Num27z0"/>
    <w:rsid w:val="00BA1DD3"/>
    <w:rPr>
      <w:rFonts w:ascii="Arial Narrow" w:hAnsi="Arial Narrow"/>
      <w:b w:val="0"/>
      <w:i w:val="0"/>
      <w:sz w:val="22"/>
    </w:rPr>
  </w:style>
  <w:style w:type="character" w:customStyle="1" w:styleId="WW8Num28z0">
    <w:name w:val="WW8Num28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29z0">
    <w:name w:val="WW8Num29z0"/>
    <w:rsid w:val="00BA1DD3"/>
    <w:rPr>
      <w:rFonts w:ascii="Book Antiqua" w:hAnsi="Book Antiqua"/>
      <w:b w:val="0"/>
      <w:i w:val="0"/>
      <w:sz w:val="22"/>
    </w:rPr>
  </w:style>
  <w:style w:type="character" w:customStyle="1" w:styleId="WW8Num29z8">
    <w:name w:val="WW8Num29z8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0">
    <w:name w:val="WW8Num30z0"/>
    <w:rsid w:val="00BA1DD3"/>
    <w:rPr>
      <w:b w:val="0"/>
      <w:i w:val="0"/>
      <w:sz w:val="24"/>
    </w:rPr>
  </w:style>
  <w:style w:type="character" w:customStyle="1" w:styleId="WW8Num31z0">
    <w:name w:val="WW8Num31z0"/>
    <w:rsid w:val="00BA1DD3"/>
    <w:rPr>
      <w:rFonts w:ascii="Symbol" w:hAnsi="Symbol"/>
      <w:sz w:val="22"/>
    </w:rPr>
  </w:style>
  <w:style w:type="character" w:customStyle="1" w:styleId="WW8Num31z7">
    <w:name w:val="WW8Num31z7"/>
    <w:rsid w:val="00BA1DD3"/>
    <w:rPr>
      <w:rFonts w:ascii="Arial Narrow" w:hAnsi="Arial Narrow"/>
      <w:b w:val="0"/>
      <w:i w:val="0"/>
      <w:sz w:val="24"/>
      <w:szCs w:val="24"/>
    </w:rPr>
  </w:style>
  <w:style w:type="character" w:customStyle="1" w:styleId="WW8Num32z0">
    <w:name w:val="WW8Num32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33z0">
    <w:name w:val="WW8Num33z0"/>
    <w:rsid w:val="00BA1DD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z0">
    <w:name w:val="WW8Num35z0"/>
    <w:rsid w:val="00BA1DD3"/>
    <w:rPr>
      <w:rFonts w:ascii="Arial" w:hAnsi="Arial"/>
      <w:b w:val="0"/>
      <w:i/>
      <w:sz w:val="24"/>
    </w:rPr>
  </w:style>
  <w:style w:type="character" w:customStyle="1" w:styleId="WW8Num36z0">
    <w:name w:val="WW8Num36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37z0">
    <w:name w:val="WW8Num37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39z0">
    <w:name w:val="WW8Num39z0"/>
    <w:rsid w:val="00BA1DD3"/>
    <w:rPr>
      <w:rFonts w:ascii="Symbol" w:hAnsi="Symbol"/>
      <w:sz w:val="22"/>
    </w:rPr>
  </w:style>
  <w:style w:type="character" w:customStyle="1" w:styleId="WW8Num39z1">
    <w:name w:val="WW8Num39z1"/>
    <w:rsid w:val="00BA1DD3"/>
    <w:rPr>
      <w:rFonts w:ascii="Courier New" w:hAnsi="Courier New"/>
    </w:rPr>
  </w:style>
  <w:style w:type="character" w:customStyle="1" w:styleId="WW8Num39z2">
    <w:name w:val="WW8Num39z2"/>
    <w:rsid w:val="00BA1DD3"/>
    <w:rPr>
      <w:rFonts w:ascii="Wingdings" w:hAnsi="Wingdings"/>
    </w:rPr>
  </w:style>
  <w:style w:type="character" w:customStyle="1" w:styleId="WW8Num39z3">
    <w:name w:val="WW8Num39z3"/>
    <w:rsid w:val="00BA1DD3"/>
    <w:rPr>
      <w:rFonts w:ascii="Symbol" w:hAnsi="Symbol"/>
    </w:rPr>
  </w:style>
  <w:style w:type="character" w:customStyle="1" w:styleId="WW8Num40z0">
    <w:name w:val="WW8Num40z0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0z7">
    <w:name w:val="WW8Num40z7"/>
    <w:rsid w:val="00BA1DD3"/>
    <w:rPr>
      <w:rFonts w:ascii="Arial Narrow" w:hAnsi="Arial Narrow"/>
      <w:b w:val="0"/>
      <w:i w:val="0"/>
      <w:sz w:val="24"/>
      <w:szCs w:val="24"/>
    </w:rPr>
  </w:style>
  <w:style w:type="character" w:customStyle="1" w:styleId="WW8Num41z0">
    <w:name w:val="WW8Num41z0"/>
    <w:rsid w:val="00BA1DD3"/>
    <w:rPr>
      <w:rFonts w:ascii="Symbol" w:hAnsi="Symbol"/>
      <w:b w:val="0"/>
      <w:i w:val="0"/>
      <w:sz w:val="24"/>
    </w:rPr>
  </w:style>
  <w:style w:type="character" w:customStyle="1" w:styleId="WW8Num41z8">
    <w:name w:val="WW8Num41z8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omylnaczcionkaakapitu2">
    <w:name w:val="Domyślna czcionka akapitu2"/>
    <w:rsid w:val="00BA1DD3"/>
  </w:style>
  <w:style w:type="character" w:customStyle="1" w:styleId="WW8Num1z1">
    <w:name w:val="WW8Num1z1"/>
    <w:rsid w:val="00BA1DD3"/>
    <w:rPr>
      <w:color w:val="auto"/>
    </w:rPr>
  </w:style>
  <w:style w:type="character" w:customStyle="1" w:styleId="WW8Num2z0">
    <w:name w:val="WW8Num2z0"/>
    <w:rsid w:val="00BA1DD3"/>
    <w:rPr>
      <w:b w:val="0"/>
      <w:i w:val="0"/>
      <w:sz w:val="24"/>
    </w:rPr>
  </w:style>
  <w:style w:type="character" w:customStyle="1" w:styleId="WW8Num3z0">
    <w:name w:val="WW8Num3z0"/>
    <w:rsid w:val="00BA1DD3"/>
    <w:rPr>
      <w:rFonts w:ascii="Wingdings" w:hAnsi="Wingdings"/>
    </w:rPr>
  </w:style>
  <w:style w:type="character" w:customStyle="1" w:styleId="WW8Num4z0">
    <w:name w:val="WW8Num4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6z0">
    <w:name w:val="WW8Num6z0"/>
    <w:rsid w:val="00BA1DD3"/>
    <w:rPr>
      <w:rFonts w:ascii="Wingdings" w:hAnsi="Wingdings"/>
    </w:rPr>
  </w:style>
  <w:style w:type="character" w:customStyle="1" w:styleId="WW8Num12z0">
    <w:name w:val="WW8Num12z0"/>
    <w:rsid w:val="00BA1DD3"/>
    <w:rPr>
      <w:rFonts w:ascii="Wingdings" w:hAnsi="Wingdings"/>
    </w:rPr>
  </w:style>
  <w:style w:type="character" w:customStyle="1" w:styleId="WW8Num13z1">
    <w:name w:val="WW8Num13z1"/>
    <w:rsid w:val="00BA1DD3"/>
    <w:rPr>
      <w:rFonts w:ascii="Courier New" w:hAnsi="Courier New"/>
    </w:rPr>
  </w:style>
  <w:style w:type="character" w:customStyle="1" w:styleId="WW8Num13z3">
    <w:name w:val="WW8Num13z3"/>
    <w:rsid w:val="00BA1DD3"/>
    <w:rPr>
      <w:rFonts w:ascii="Symbol" w:hAnsi="Symbol"/>
    </w:rPr>
  </w:style>
  <w:style w:type="character" w:customStyle="1" w:styleId="WW8Num17z0">
    <w:name w:val="WW8Num17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18z0">
    <w:name w:val="WW8Num18z0"/>
    <w:rsid w:val="00BA1DD3"/>
    <w:rPr>
      <w:b w:val="0"/>
      <w:i w:val="0"/>
      <w:sz w:val="24"/>
    </w:rPr>
  </w:style>
  <w:style w:type="character" w:customStyle="1" w:styleId="WW8Num18z8">
    <w:name w:val="WW8Num18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21z2">
    <w:name w:val="WW8Num21z2"/>
    <w:rsid w:val="00BA1DD3"/>
    <w:rPr>
      <w:rFonts w:ascii="Times New Roman" w:hAnsi="Times New Roman" w:cs="Times New Roman"/>
      <w:i w:val="0"/>
    </w:rPr>
  </w:style>
  <w:style w:type="character" w:customStyle="1" w:styleId="WW8Num22z0">
    <w:name w:val="WW8Num22z0"/>
    <w:rsid w:val="00BA1DD3"/>
    <w:rPr>
      <w:rFonts w:ascii="Courier New" w:hAnsi="Courier New"/>
    </w:rPr>
  </w:style>
  <w:style w:type="character" w:customStyle="1" w:styleId="WW8Num26z8">
    <w:name w:val="WW8Num26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8">
    <w:name w:val="WW8Num30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z1">
    <w:name w:val="WW8Num31z1"/>
    <w:rsid w:val="00BA1DD3"/>
    <w:rPr>
      <w:rFonts w:ascii="Courier New" w:hAnsi="Courier New"/>
    </w:rPr>
  </w:style>
  <w:style w:type="character" w:customStyle="1" w:styleId="WW8Num31z2">
    <w:name w:val="WW8Num31z2"/>
    <w:rsid w:val="00BA1DD3"/>
    <w:rPr>
      <w:rFonts w:ascii="Wingdings" w:hAnsi="Wingdings"/>
    </w:rPr>
  </w:style>
  <w:style w:type="character" w:customStyle="1" w:styleId="WW8Num31z3">
    <w:name w:val="WW8Num31z3"/>
    <w:rsid w:val="00BA1DD3"/>
    <w:rPr>
      <w:rFonts w:ascii="Symbol" w:hAnsi="Symbol"/>
    </w:rPr>
  </w:style>
  <w:style w:type="character" w:customStyle="1" w:styleId="WW8Num34z0">
    <w:name w:val="WW8Num34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37z1">
    <w:name w:val="WW8Num37z1"/>
    <w:rsid w:val="00BA1DD3"/>
    <w:rPr>
      <w:b w:val="0"/>
      <w:i w:val="0"/>
      <w:caps w:val="0"/>
      <w:smallCaps w:val="0"/>
      <w:strike w:val="0"/>
      <w:dstrike w:val="0"/>
      <w:vanish w:val="0"/>
      <w:color w:val="000000"/>
      <w:u w:val="singl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z5">
    <w:name w:val="WW8Num37z5"/>
    <w:rsid w:val="00BA1DD3"/>
    <w:rPr>
      <w:rFonts w:ascii="Courier 5 Pitch" w:hAnsi="Courier 5 Pitch"/>
    </w:rPr>
  </w:style>
  <w:style w:type="character" w:customStyle="1" w:styleId="WW8Num38z0">
    <w:name w:val="WW8Num38z0"/>
    <w:rsid w:val="00BA1DD3"/>
    <w:rPr>
      <w:sz w:val="22"/>
    </w:rPr>
  </w:style>
  <w:style w:type="character" w:customStyle="1" w:styleId="WW8Num43z1">
    <w:name w:val="WW8Num43z1"/>
    <w:rsid w:val="00BA1DD3"/>
    <w:rPr>
      <w:b w:val="0"/>
      <w:i w:val="0"/>
      <w:color w:val="auto"/>
    </w:rPr>
  </w:style>
  <w:style w:type="character" w:customStyle="1" w:styleId="WW8Num45z0">
    <w:name w:val="WW8Num45z0"/>
    <w:rsid w:val="00BA1DD3"/>
    <w:rPr>
      <w:b w:val="0"/>
      <w:i w:val="0"/>
      <w:sz w:val="24"/>
    </w:rPr>
  </w:style>
  <w:style w:type="character" w:customStyle="1" w:styleId="WW8Num45z8">
    <w:name w:val="WW8Num45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7z0">
    <w:name w:val="WW8Num47z0"/>
    <w:rsid w:val="00BA1DD3"/>
    <w:rPr>
      <w:sz w:val="22"/>
    </w:rPr>
  </w:style>
  <w:style w:type="character" w:customStyle="1" w:styleId="WW8Num48z0">
    <w:name w:val="WW8Num48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52z0">
    <w:name w:val="WW8Num52z0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4z0">
    <w:name w:val="WW8Num54z0"/>
    <w:rsid w:val="00BA1DD3"/>
    <w:rPr>
      <w:rFonts w:ascii="Symbol" w:hAnsi="Symbol"/>
      <w:sz w:val="22"/>
    </w:rPr>
  </w:style>
  <w:style w:type="character" w:customStyle="1" w:styleId="WW8Num54z1">
    <w:name w:val="WW8Num54z1"/>
    <w:rsid w:val="00BA1DD3"/>
    <w:rPr>
      <w:rFonts w:ascii="Courier New" w:hAnsi="Courier New"/>
    </w:rPr>
  </w:style>
  <w:style w:type="character" w:customStyle="1" w:styleId="WW8Num54z2">
    <w:name w:val="WW8Num54z2"/>
    <w:rsid w:val="00BA1DD3"/>
    <w:rPr>
      <w:rFonts w:ascii="Wingdings" w:hAnsi="Wingdings"/>
    </w:rPr>
  </w:style>
  <w:style w:type="character" w:customStyle="1" w:styleId="WW8Num54z3">
    <w:name w:val="WW8Num54z3"/>
    <w:rsid w:val="00BA1DD3"/>
    <w:rPr>
      <w:rFonts w:ascii="Symbol" w:hAnsi="Symbol"/>
    </w:rPr>
  </w:style>
  <w:style w:type="character" w:customStyle="1" w:styleId="WW8Num55z0">
    <w:name w:val="WW8Num55z0"/>
    <w:rsid w:val="00BA1DD3"/>
    <w:rPr>
      <w:b w:val="0"/>
      <w:i w:val="0"/>
      <w:sz w:val="22"/>
      <w:szCs w:val="22"/>
    </w:rPr>
  </w:style>
  <w:style w:type="character" w:customStyle="1" w:styleId="WW8Num55z1">
    <w:name w:val="WW8Num55z1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56z0">
    <w:name w:val="WW8Num56z0"/>
    <w:rsid w:val="00BA1DD3"/>
    <w:rPr>
      <w:rFonts w:ascii="Arial" w:hAnsi="Arial"/>
      <w:b w:val="0"/>
      <w:i w:val="0"/>
      <w:sz w:val="24"/>
    </w:rPr>
  </w:style>
  <w:style w:type="character" w:customStyle="1" w:styleId="WW8Num57z0">
    <w:name w:val="WW8Num57z0"/>
    <w:rsid w:val="00BA1DD3"/>
    <w:rPr>
      <w:rFonts w:ascii="Arial Narrow" w:hAnsi="Arial Narrow"/>
      <w:b w:val="0"/>
      <w:i w:val="0"/>
      <w:sz w:val="22"/>
    </w:rPr>
  </w:style>
  <w:style w:type="character" w:customStyle="1" w:styleId="WW8Num58z0">
    <w:name w:val="WW8Num58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59z0">
    <w:name w:val="WW8Num59z0"/>
    <w:rsid w:val="00BA1DD3"/>
    <w:rPr>
      <w:rFonts w:ascii="Symbol" w:hAnsi="Symbol"/>
      <w:b w:val="0"/>
      <w:i w:val="0"/>
      <w:sz w:val="24"/>
    </w:rPr>
  </w:style>
  <w:style w:type="character" w:customStyle="1" w:styleId="WW8Num59z8">
    <w:name w:val="WW8Num59z8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1z0">
    <w:name w:val="WW8Num61z0"/>
    <w:rsid w:val="00BA1DD3"/>
    <w:rPr>
      <w:rFonts w:ascii="Symbol" w:hAnsi="Symbol"/>
    </w:rPr>
  </w:style>
  <w:style w:type="character" w:customStyle="1" w:styleId="WW8Num61z1">
    <w:name w:val="WW8Num61z1"/>
    <w:rsid w:val="00BA1DD3"/>
    <w:rPr>
      <w:rFonts w:ascii="Courier New" w:hAnsi="Courier New" w:cs="Courier New"/>
    </w:rPr>
  </w:style>
  <w:style w:type="character" w:customStyle="1" w:styleId="WW8Num61z2">
    <w:name w:val="WW8Num61z2"/>
    <w:rsid w:val="00BA1DD3"/>
    <w:rPr>
      <w:rFonts w:ascii="Wingdings" w:hAnsi="Wingdings"/>
    </w:rPr>
  </w:style>
  <w:style w:type="character" w:customStyle="1" w:styleId="WW8Num62z0">
    <w:name w:val="WW8Num62z0"/>
    <w:rsid w:val="00BA1DD3"/>
    <w:rPr>
      <w:rFonts w:ascii="Book Antiqua" w:hAnsi="Book Antiqua"/>
      <w:b w:val="0"/>
      <w:i w:val="0"/>
      <w:sz w:val="22"/>
    </w:rPr>
  </w:style>
  <w:style w:type="character" w:customStyle="1" w:styleId="WW8Num66z0">
    <w:name w:val="WW8Num66z0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6z7">
    <w:name w:val="WW8Num66z7"/>
    <w:rsid w:val="00BA1DD3"/>
    <w:rPr>
      <w:rFonts w:ascii="Arial Narrow" w:hAnsi="Arial Narrow"/>
      <w:b w:val="0"/>
      <w:i w:val="0"/>
      <w:sz w:val="24"/>
      <w:szCs w:val="24"/>
    </w:rPr>
  </w:style>
  <w:style w:type="character" w:customStyle="1" w:styleId="WW8Num67z0">
    <w:name w:val="WW8Num67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68z0">
    <w:name w:val="WW8Num68z0"/>
    <w:rsid w:val="00BA1DD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0z0">
    <w:name w:val="WW8Num70z0"/>
    <w:rsid w:val="00BA1DD3"/>
    <w:rPr>
      <w:rFonts w:ascii="Arial" w:hAnsi="Arial"/>
      <w:b w:val="0"/>
      <w:i/>
      <w:sz w:val="24"/>
    </w:rPr>
  </w:style>
  <w:style w:type="character" w:customStyle="1" w:styleId="WW8Num72z0">
    <w:name w:val="WW8Num72z0"/>
    <w:rsid w:val="00BA1DD3"/>
    <w:rPr>
      <w:b w:val="0"/>
      <w:i w:val="0"/>
      <w:sz w:val="24"/>
    </w:rPr>
  </w:style>
  <w:style w:type="character" w:customStyle="1" w:styleId="Domylnaczcionkaakapitu1">
    <w:name w:val="Domyślna czcionka akapitu1"/>
    <w:rsid w:val="00BA1DD3"/>
  </w:style>
  <w:style w:type="character" w:customStyle="1" w:styleId="WW-Domylnaczcionkaakapitu">
    <w:name w:val="WW-Domyślna czcionka akapitu"/>
    <w:rsid w:val="00BA1DD3"/>
  </w:style>
  <w:style w:type="character" w:styleId="Hipercze">
    <w:name w:val="Hyperlink"/>
    <w:uiPriority w:val="99"/>
    <w:rsid w:val="00BA1DD3"/>
    <w:rPr>
      <w:color w:val="0000FF"/>
      <w:u w:val="single"/>
    </w:rPr>
  </w:style>
  <w:style w:type="character" w:styleId="Numerstrony">
    <w:name w:val="page number"/>
    <w:basedOn w:val="Domylnaczcionkaakapitu1"/>
    <w:rsid w:val="00BA1DD3"/>
  </w:style>
  <w:style w:type="character" w:styleId="UyteHipercze">
    <w:name w:val="FollowedHyperlink"/>
    <w:rsid w:val="00BA1DD3"/>
    <w:rPr>
      <w:color w:val="800080"/>
      <w:u w:val="single"/>
    </w:rPr>
  </w:style>
  <w:style w:type="character" w:customStyle="1" w:styleId="TytuZnak">
    <w:name w:val="Tytuł Znak"/>
    <w:rsid w:val="00BA1DD3"/>
    <w:rPr>
      <w:color w:val="FF00FF"/>
      <w:sz w:val="28"/>
      <w:szCs w:val="28"/>
    </w:rPr>
  </w:style>
  <w:style w:type="character" w:customStyle="1" w:styleId="NagwekZnak">
    <w:name w:val="Nagłówek Znak"/>
    <w:rsid w:val="00BA1DD3"/>
    <w:rPr>
      <w:sz w:val="24"/>
    </w:rPr>
  </w:style>
  <w:style w:type="character" w:customStyle="1" w:styleId="Znakinumeracji">
    <w:name w:val="Znaki numeracji"/>
    <w:rsid w:val="00BA1DD3"/>
  </w:style>
  <w:style w:type="paragraph" w:customStyle="1" w:styleId="Nagwek20">
    <w:name w:val="Nagłówek2"/>
    <w:basedOn w:val="Normalny"/>
    <w:next w:val="Tekstpodstawowy"/>
    <w:rsid w:val="00BA1D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A1DD3"/>
    <w:pPr>
      <w:jc w:val="center"/>
    </w:pPr>
    <w:rPr>
      <w:rFonts w:ascii="Book Antiqua" w:hAnsi="Book Antiqua"/>
      <w:b/>
      <w:sz w:val="28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1DD3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Lista">
    <w:name w:val="List"/>
    <w:basedOn w:val="Tekstpodstawowy"/>
    <w:rsid w:val="00BA1DD3"/>
    <w:rPr>
      <w:rFonts w:cs="Tahoma"/>
    </w:rPr>
  </w:style>
  <w:style w:type="paragraph" w:customStyle="1" w:styleId="Podpis2">
    <w:name w:val="Podpis2"/>
    <w:basedOn w:val="Normalny"/>
    <w:rsid w:val="00BA1DD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A1DD3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A1DD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A1DD3"/>
    <w:pPr>
      <w:suppressLineNumbers/>
      <w:spacing w:before="120" w:after="120"/>
    </w:pPr>
    <w:rPr>
      <w:rFonts w:cs="Tahoma"/>
      <w:i/>
      <w:iCs/>
    </w:rPr>
  </w:style>
  <w:style w:type="paragraph" w:customStyle="1" w:styleId="podpunkt">
    <w:name w:val="podpunkt"/>
    <w:basedOn w:val="Normalny"/>
    <w:rsid w:val="00BA1DD3"/>
    <w:pPr>
      <w:numPr>
        <w:numId w:val="3"/>
      </w:numPr>
      <w:jc w:val="both"/>
    </w:pPr>
    <w:rPr>
      <w:szCs w:val="20"/>
    </w:rPr>
  </w:style>
  <w:style w:type="paragraph" w:customStyle="1" w:styleId="podstawowy">
    <w:name w:val="podstawowy"/>
    <w:basedOn w:val="Normalny"/>
    <w:rsid w:val="00BA1DD3"/>
    <w:pPr>
      <w:numPr>
        <w:numId w:val="2"/>
      </w:numPr>
      <w:tabs>
        <w:tab w:val="left" w:pos="113"/>
      </w:tabs>
      <w:jc w:val="both"/>
    </w:pPr>
    <w:rPr>
      <w:rFonts w:ascii="Book Antiqua" w:hAnsi="Book Antiqua"/>
      <w:sz w:val="22"/>
      <w:szCs w:val="20"/>
    </w:rPr>
  </w:style>
  <w:style w:type="paragraph" w:customStyle="1" w:styleId="WW-Legenda">
    <w:name w:val="WW-Legenda"/>
    <w:basedOn w:val="Normalny"/>
    <w:next w:val="Normalny"/>
    <w:rsid w:val="00BA1DD3"/>
    <w:rPr>
      <w:rFonts w:ascii="Book Antiqua" w:hAnsi="Book Antiqua"/>
      <w:b/>
      <w:sz w:val="22"/>
      <w:szCs w:val="20"/>
    </w:rPr>
  </w:style>
  <w:style w:type="paragraph" w:customStyle="1" w:styleId="punkt">
    <w:name w:val="punkt"/>
    <w:basedOn w:val="Normalny"/>
    <w:rsid w:val="00BA1DD3"/>
    <w:pPr>
      <w:spacing w:before="120"/>
      <w:jc w:val="both"/>
    </w:pPr>
    <w:rPr>
      <w:rFonts w:ascii="Book Antiqua" w:hAnsi="Book Antiqua"/>
      <w:szCs w:val="20"/>
    </w:rPr>
  </w:style>
  <w:style w:type="paragraph" w:customStyle="1" w:styleId="Tekstpodstawowywcity31">
    <w:name w:val="Tekst podstawowy wcięty 31"/>
    <w:basedOn w:val="Normalny"/>
    <w:rsid w:val="00BA1DD3"/>
    <w:pPr>
      <w:ind w:left="567" w:hanging="567"/>
    </w:pPr>
    <w:rPr>
      <w:rFonts w:ascii="Book Antiqua" w:hAnsi="Book Antiqua"/>
      <w:color w:val="FF6600"/>
      <w:szCs w:val="20"/>
    </w:rPr>
  </w:style>
  <w:style w:type="paragraph" w:customStyle="1" w:styleId="Tekstpodstawowy21">
    <w:name w:val="Tekst podstawowy 21"/>
    <w:basedOn w:val="Normalny"/>
    <w:rsid w:val="00BA1DD3"/>
    <w:pPr>
      <w:overflowPunct w:val="0"/>
      <w:autoSpaceDE w:val="0"/>
      <w:jc w:val="both"/>
      <w:textAlignment w:val="baseline"/>
    </w:pPr>
    <w:rPr>
      <w:rFonts w:ascii="Book Antiqua" w:hAnsi="Book Antiqua"/>
      <w:sz w:val="22"/>
      <w:szCs w:val="20"/>
    </w:rPr>
  </w:style>
  <w:style w:type="paragraph" w:customStyle="1" w:styleId="Tekstpodstawowywcity21">
    <w:name w:val="Tekst podstawowy wcięty 21"/>
    <w:basedOn w:val="Normalny"/>
    <w:rsid w:val="00BA1DD3"/>
    <w:pPr>
      <w:ind w:left="360" w:hanging="360"/>
      <w:jc w:val="both"/>
    </w:pPr>
    <w:rPr>
      <w:rFonts w:ascii="Book Antiqua" w:hAnsi="Book Antiqua"/>
      <w:bCs/>
      <w:sz w:val="22"/>
    </w:rPr>
  </w:style>
  <w:style w:type="paragraph" w:styleId="Nagwek">
    <w:name w:val="header"/>
    <w:basedOn w:val="Normalny"/>
    <w:link w:val="NagwekZnak1"/>
    <w:rsid w:val="00BA1DD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1">
    <w:name w:val="Nagłówek Znak1"/>
    <w:basedOn w:val="Domylnaczcionkaakapitu"/>
    <w:link w:val="Nagwek"/>
    <w:rsid w:val="00BA1DD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BA1DD3"/>
    <w:pPr>
      <w:jc w:val="both"/>
    </w:pPr>
    <w:rPr>
      <w:rFonts w:ascii="Book Antiqua" w:hAnsi="Book Antiqua"/>
      <w:b/>
      <w:szCs w:val="20"/>
    </w:rPr>
  </w:style>
  <w:style w:type="paragraph" w:customStyle="1" w:styleId="Tekstblokowy1">
    <w:name w:val="Tekst blokowy1"/>
    <w:basedOn w:val="Normalny"/>
    <w:rsid w:val="00BA1DD3"/>
    <w:pPr>
      <w:ind w:left="720" w:right="-1"/>
      <w:jc w:val="both"/>
    </w:pPr>
    <w:rPr>
      <w:rFonts w:ascii="Book Antiqua" w:hAnsi="Book Antiqua"/>
      <w:sz w:val="22"/>
      <w:szCs w:val="20"/>
    </w:rPr>
  </w:style>
  <w:style w:type="paragraph" w:styleId="Tekstpodstawowywcity">
    <w:name w:val="Body Text Indent"/>
    <w:basedOn w:val="Normalny"/>
    <w:link w:val="TekstpodstawowywcityZnak"/>
    <w:rsid w:val="00BA1DD3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1DD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Legenda1">
    <w:name w:val="Legenda1"/>
    <w:basedOn w:val="Normalny"/>
    <w:next w:val="Normalny"/>
    <w:rsid w:val="00BA1DD3"/>
    <w:pPr>
      <w:overflowPunct w:val="0"/>
      <w:autoSpaceDE w:val="0"/>
      <w:textAlignment w:val="baseline"/>
    </w:pPr>
    <w:rPr>
      <w:rFonts w:ascii="Book Antiqua" w:hAnsi="Book Antiqua"/>
      <w:b/>
      <w:sz w:val="22"/>
      <w:szCs w:val="20"/>
    </w:rPr>
  </w:style>
  <w:style w:type="paragraph" w:customStyle="1" w:styleId="Tekstkomentarza1">
    <w:name w:val="Tekst komentarza1"/>
    <w:basedOn w:val="Normalny"/>
    <w:rsid w:val="00BA1DD3"/>
    <w:rPr>
      <w:sz w:val="20"/>
      <w:szCs w:val="20"/>
    </w:rPr>
  </w:style>
  <w:style w:type="paragraph" w:styleId="NormalnyWeb">
    <w:name w:val="Normal (Web)"/>
    <w:basedOn w:val="Normalny"/>
    <w:uiPriority w:val="99"/>
    <w:rsid w:val="00BA1DD3"/>
    <w:pPr>
      <w:spacing w:before="280" w:after="280"/>
    </w:pPr>
  </w:style>
  <w:style w:type="paragraph" w:customStyle="1" w:styleId="Tekstpodstawowy22">
    <w:name w:val="Tekst podstawowy 22"/>
    <w:basedOn w:val="Normalny"/>
    <w:rsid w:val="00BA1DD3"/>
    <w:pPr>
      <w:jc w:val="both"/>
    </w:pPr>
    <w:rPr>
      <w:rFonts w:ascii="Book Antiqua" w:hAnsi="Book Antiqua"/>
      <w:b/>
      <w:szCs w:val="20"/>
    </w:rPr>
  </w:style>
  <w:style w:type="paragraph" w:customStyle="1" w:styleId="WW-Tekstpodstawowy3">
    <w:name w:val="WW-Tekst podstawowy 3"/>
    <w:basedOn w:val="Normalny"/>
    <w:rsid w:val="00BA1DD3"/>
    <w:rPr>
      <w:b/>
      <w:szCs w:val="20"/>
    </w:rPr>
  </w:style>
  <w:style w:type="paragraph" w:styleId="Stopka">
    <w:name w:val="footer"/>
    <w:basedOn w:val="Normalny"/>
    <w:link w:val="StopkaZnak"/>
    <w:uiPriority w:val="99"/>
    <w:rsid w:val="00BA1DD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A1DD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31">
    <w:name w:val="Tekst podstawowy 31"/>
    <w:basedOn w:val="Normalny"/>
    <w:rsid w:val="00BA1DD3"/>
    <w:pPr>
      <w:jc w:val="both"/>
    </w:pPr>
    <w:rPr>
      <w:rFonts w:ascii="Arial" w:hAnsi="Arial"/>
      <w:b/>
      <w:u w:val="single"/>
    </w:rPr>
  </w:style>
  <w:style w:type="paragraph" w:customStyle="1" w:styleId="WW-Tekstkomentarza">
    <w:name w:val="WW-Tekst komentarza"/>
    <w:basedOn w:val="Normalny"/>
    <w:rsid w:val="00BA1DD3"/>
    <w:rPr>
      <w:sz w:val="20"/>
      <w:szCs w:val="20"/>
    </w:rPr>
  </w:style>
  <w:style w:type="paragraph" w:styleId="Tytu">
    <w:name w:val="Title"/>
    <w:basedOn w:val="Normalny"/>
    <w:next w:val="Podtytu"/>
    <w:link w:val="TytuZnak1"/>
    <w:qFormat/>
    <w:rsid w:val="00BA1DD3"/>
    <w:pPr>
      <w:autoSpaceDE w:val="0"/>
      <w:jc w:val="center"/>
    </w:pPr>
    <w:rPr>
      <w:color w:val="FF00FF"/>
      <w:sz w:val="28"/>
      <w:szCs w:val="28"/>
    </w:rPr>
  </w:style>
  <w:style w:type="character" w:customStyle="1" w:styleId="TytuZnak1">
    <w:name w:val="Tytuł Znak1"/>
    <w:basedOn w:val="Domylnaczcionkaakapitu"/>
    <w:link w:val="Tytu"/>
    <w:rsid w:val="00BA1DD3"/>
    <w:rPr>
      <w:rFonts w:ascii="Times New Roman" w:eastAsia="Times New Roman" w:hAnsi="Times New Roman" w:cs="Times New Roman"/>
      <w:color w:val="FF00FF"/>
      <w:sz w:val="28"/>
      <w:szCs w:val="28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A1DD3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BA1DD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WW-Domylnie">
    <w:name w:val="WW-Domyślnie"/>
    <w:rsid w:val="00BA1DD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BA1DD3"/>
    <w:pPr>
      <w:widowControl w:val="0"/>
      <w:suppressLineNumbers/>
      <w:spacing w:after="120"/>
      <w:jc w:val="left"/>
    </w:pPr>
    <w:rPr>
      <w:rFonts w:ascii="Times New Roman" w:eastAsia="HG Mincho Light J" w:hAnsi="Times New Roman"/>
      <w:b w:val="0"/>
      <w:color w:val="000000"/>
      <w:sz w:val="24"/>
    </w:rPr>
  </w:style>
  <w:style w:type="paragraph" w:customStyle="1" w:styleId="Znak">
    <w:name w:val="Znak"/>
    <w:basedOn w:val="Normalny"/>
    <w:rsid w:val="00BA1DD3"/>
  </w:style>
  <w:style w:type="paragraph" w:customStyle="1" w:styleId="ZnakZnakZnakZnakZnakZnakZnakZnakZnakZnakZnakZnakZnak">
    <w:name w:val="Znak Znak Znak Znak Znak Znak Znak Znak Znak Znak Znak Znak Znak"/>
    <w:basedOn w:val="Normalny"/>
    <w:rsid w:val="00BA1DD3"/>
  </w:style>
  <w:style w:type="paragraph" w:customStyle="1" w:styleId="Default">
    <w:name w:val="Default"/>
    <w:rsid w:val="00BA1DD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BA1DD3"/>
  </w:style>
  <w:style w:type="paragraph" w:customStyle="1" w:styleId="Tekstpodstawowy221">
    <w:name w:val="Tekst podstawowy 221"/>
    <w:basedOn w:val="Normalny"/>
    <w:rsid w:val="00BA1DD3"/>
    <w:pPr>
      <w:spacing w:after="120" w:line="480" w:lineRule="auto"/>
    </w:pPr>
  </w:style>
  <w:style w:type="paragraph" w:styleId="Legenda">
    <w:name w:val="caption"/>
    <w:basedOn w:val="Normalny"/>
    <w:next w:val="Normalny"/>
    <w:qFormat/>
    <w:rsid w:val="00BA1DD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b/>
      <w:sz w:val="2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A1DD3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1DD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BA1DD3"/>
    <w:pPr>
      <w:ind w:left="708"/>
    </w:pPr>
    <w:rPr>
      <w:lang w:val="x-none"/>
    </w:rPr>
  </w:style>
  <w:style w:type="character" w:styleId="Odwoaniedokomentarza">
    <w:name w:val="annotation reference"/>
    <w:uiPriority w:val="99"/>
    <w:semiHidden/>
    <w:unhideWhenUsed/>
    <w:rsid w:val="00BA1D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1DD3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1DD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DD3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DD3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DD3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BA1DD3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A1DD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BA1DD3"/>
    <w:rPr>
      <w:vertAlign w:val="superscript"/>
    </w:rPr>
  </w:style>
  <w:style w:type="character" w:styleId="HTML-cytat">
    <w:name w:val="HTML Cite"/>
    <w:uiPriority w:val="99"/>
    <w:semiHidden/>
    <w:unhideWhenUsed/>
    <w:rsid w:val="00BA1DD3"/>
    <w:rPr>
      <w:i/>
      <w:iCs/>
    </w:rPr>
  </w:style>
  <w:style w:type="character" w:customStyle="1" w:styleId="TekstkomentarzaZnak1">
    <w:name w:val="Tekst komentarza Znak1"/>
    <w:uiPriority w:val="99"/>
    <w:semiHidden/>
    <w:rsid w:val="00BA1DD3"/>
    <w:rPr>
      <w:lang w:eastAsia="zh-CN"/>
    </w:rPr>
  </w:style>
  <w:style w:type="paragraph" w:styleId="Poprawka">
    <w:name w:val="Revision"/>
    <w:hidden/>
    <w:uiPriority w:val="99"/>
    <w:semiHidden/>
    <w:rsid w:val="00BA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BA1DD3"/>
    <w:pPr>
      <w:jc w:val="both"/>
    </w:pPr>
    <w:rPr>
      <w:rFonts w:ascii="Book Antiqua" w:hAnsi="Book Antiqua"/>
      <w:b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DD3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DD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iPriority w:val="99"/>
    <w:semiHidden/>
    <w:unhideWhenUsed/>
    <w:rsid w:val="00BA1DD3"/>
    <w:rPr>
      <w:vertAlign w:val="superscript"/>
    </w:rPr>
  </w:style>
  <w:style w:type="table" w:styleId="Tabela-Siatka">
    <w:name w:val="Table Grid"/>
    <w:basedOn w:val="Standardowy"/>
    <w:uiPriority w:val="59"/>
    <w:rsid w:val="00BA1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A1DD3"/>
    <w:rPr>
      <w:b/>
      <w:bCs/>
    </w:rPr>
  </w:style>
  <w:style w:type="character" w:customStyle="1" w:styleId="h2">
    <w:name w:val="h2"/>
    <w:rsid w:val="00BA1DD3"/>
  </w:style>
  <w:style w:type="character" w:customStyle="1" w:styleId="h1">
    <w:name w:val="h1"/>
    <w:rsid w:val="00BA1DD3"/>
  </w:style>
  <w:style w:type="paragraph" w:styleId="Bezodstpw">
    <w:name w:val="No Spacing"/>
    <w:uiPriority w:val="1"/>
    <w:qFormat/>
    <w:rsid w:val="00BA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A1DD3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A1DD3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BA1DD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ierozpoznanawzmianka1">
    <w:name w:val="Nierozpoznana wzmianka1"/>
    <w:uiPriority w:val="99"/>
    <w:semiHidden/>
    <w:unhideWhenUsed/>
    <w:rsid w:val="00BA1DD3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BA1DD3"/>
    <w:rPr>
      <w:sz w:val="24"/>
    </w:rPr>
  </w:style>
  <w:style w:type="paragraph" w:customStyle="1" w:styleId="pkt">
    <w:name w:val="pkt"/>
    <w:basedOn w:val="Normalny"/>
    <w:link w:val="pktZnak"/>
    <w:rsid w:val="00BA1DD3"/>
    <w:pPr>
      <w:suppressAutoHyphens w:val="0"/>
      <w:spacing w:before="60" w:after="60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treci">
    <w:name w:val="Tekst treści_"/>
    <w:link w:val="Teksttreci0"/>
    <w:locked/>
    <w:rsid w:val="00BA1DD3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A1DD3"/>
    <w:pPr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Pogrubienie">
    <w:name w:val="Tekst treści + Pogrubienie"/>
    <w:rsid w:val="00DB16A3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1B571B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B571B"/>
    <w:pPr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paragraph" w:customStyle="1" w:styleId="wylicz">
    <w:name w:val="wylicz"/>
    <w:basedOn w:val="Normalny"/>
    <w:qFormat/>
    <w:rsid w:val="00783330"/>
    <w:pPr>
      <w:suppressAutoHyphens w:val="0"/>
      <w:ind w:left="993" w:hanging="426"/>
    </w:pPr>
    <w:rPr>
      <w:rFonts w:ascii="Arial" w:hAnsi="Arial"/>
      <w:sz w:val="22"/>
      <w:szCs w:val="20"/>
      <w:lang w:val="de-DE"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2B6C0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6C06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ar-SA"/>
    </w:rPr>
  </w:style>
  <w:style w:type="character" w:styleId="Odwoaniedelikatne">
    <w:name w:val="Subtle Reference"/>
    <w:basedOn w:val="Domylnaczcionkaakapitu"/>
    <w:uiPriority w:val="31"/>
    <w:qFormat/>
    <w:rsid w:val="002B6C06"/>
    <w:rPr>
      <w:smallCap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6C0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6C06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6C06"/>
    <w:pPr>
      <w:keepLines/>
      <w:suppressAutoHyphens w:val="0"/>
      <w:autoSpaceDE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i w:val="0"/>
      <w:smallCaps w:val="0"/>
      <w:color w:val="2F5496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769E5"/>
    <w:pPr>
      <w:shd w:val="clear" w:color="auto" w:fill="FFFFFF" w:themeFill="background1"/>
      <w:tabs>
        <w:tab w:val="left" w:pos="851"/>
        <w:tab w:val="right" w:leader="dot" w:pos="9343"/>
      </w:tabs>
      <w:spacing w:after="100"/>
      <w:ind w:left="709" w:hanging="709"/>
    </w:pPr>
  </w:style>
  <w:style w:type="paragraph" w:styleId="Lista2">
    <w:name w:val="List 2"/>
    <w:basedOn w:val="Normalny"/>
    <w:uiPriority w:val="99"/>
    <w:semiHidden/>
    <w:unhideWhenUsed/>
    <w:rsid w:val="00E5429C"/>
    <w:pPr>
      <w:ind w:left="566" w:hanging="283"/>
      <w:contextualSpacing/>
    </w:pPr>
  </w:style>
  <w:style w:type="paragraph" w:customStyle="1" w:styleId="Tiret0">
    <w:name w:val="Tiret 0"/>
    <w:basedOn w:val="Normalny"/>
    <w:rsid w:val="00ED34FE"/>
    <w:pPr>
      <w:numPr>
        <w:numId w:val="34"/>
      </w:numPr>
      <w:suppressAutoHyphens w:val="0"/>
      <w:spacing w:before="120" w:after="120"/>
      <w:jc w:val="both"/>
    </w:pPr>
    <w:rPr>
      <w:rFonts w:eastAsiaTheme="minorEastAsia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4D5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6588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565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56588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pd.uzp.gov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image" Target="media/image2.emf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pn/zozmswlodz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.polusik@merydian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rydian.pl" TargetMode="External"/><Relationship Id="rId24" Type="http://schemas.openxmlformats.org/officeDocument/2006/relationships/hyperlink" Target="https://drive.google.com/file/d/1Kd1DttbBeiNWt4q4slS4t76lZVKPbkyD/view" TargetMode="External"/><Relationship Id="rId32" Type="http://schemas.openxmlformats.org/officeDocument/2006/relationships/hyperlink" Target="https://platformazakupowa.pl/" TargetMode="External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.brzekowska@merydian.pl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pn/zozmswlodz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www.nccert.pl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ozmswlodz" TargetMode="External"/><Relationship Id="rId14" Type="http://schemas.openxmlformats.org/officeDocument/2006/relationships/hyperlink" Target="mailto:zamowienia@zozmswlodz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gov.pl/web/uzp/jednolity-europejski-dokument-zamowienia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yperlink" Target="https://platformazakupowa.pl/pn/zozmswlodz" TargetMode="External"/><Relationship Id="rId20" Type="http://schemas.openxmlformats.org/officeDocument/2006/relationships/hyperlink" Target="http://platformazakupowa.pl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4FF69-19C3-4B50-99D9-FCCD845B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27</Pages>
  <Words>10191</Words>
  <Characters>61151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Merydian  BDU SA</dc:creator>
  <cp:lastModifiedBy>PawełKołodziejski SPZOZMSWiA_Lodz</cp:lastModifiedBy>
  <cp:revision>7</cp:revision>
  <cp:lastPrinted>2025-04-22T06:25:00Z</cp:lastPrinted>
  <dcterms:created xsi:type="dcterms:W3CDTF">2025-03-31T11:23:00Z</dcterms:created>
  <dcterms:modified xsi:type="dcterms:W3CDTF">2025-04-23T07:52:00Z</dcterms:modified>
</cp:coreProperties>
</file>