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00" w:rsidRPr="001A57D9" w:rsidRDefault="00401E00" w:rsidP="00401E00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1A57D9">
        <w:rPr>
          <w:rFonts w:ascii="Arial" w:hAnsi="Arial" w:cs="Arial"/>
          <w:bCs/>
          <w:szCs w:val="24"/>
        </w:rPr>
        <w:t xml:space="preserve">Załącznik </w:t>
      </w:r>
      <w:r w:rsidR="000A0918">
        <w:rPr>
          <w:rFonts w:ascii="Arial" w:hAnsi="Arial" w:cs="Arial"/>
          <w:bCs/>
          <w:szCs w:val="24"/>
        </w:rPr>
        <w:t>5</w:t>
      </w:r>
      <w:r w:rsidR="000E68CA">
        <w:rPr>
          <w:rFonts w:ascii="Arial" w:hAnsi="Arial" w:cs="Arial"/>
          <w:bCs/>
          <w:szCs w:val="24"/>
        </w:rPr>
        <w:t xml:space="preserve"> do umowy</w:t>
      </w:r>
      <w:bookmarkStart w:id="0" w:name="_GoBack"/>
      <w:bookmarkEnd w:id="0"/>
    </w:p>
    <w:p w:rsidR="00401E00" w:rsidRPr="001A57D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401E00" w:rsidRPr="00DD0147" w:rsidRDefault="00401E00" w:rsidP="00401E00">
      <w:pPr>
        <w:spacing w:after="150" w:line="360" w:lineRule="auto"/>
        <w:ind w:firstLine="567"/>
        <w:jc w:val="center"/>
        <w:rPr>
          <w:rFonts w:ascii="Arial" w:hAnsi="Arial" w:cs="Arial"/>
        </w:rPr>
      </w:pPr>
      <w:r w:rsidRPr="00DD0147">
        <w:rPr>
          <w:rFonts w:ascii="Arial" w:hAnsi="Arial" w:cs="Arial"/>
        </w:rPr>
        <w:t xml:space="preserve">KLAUZULA INFORMACYJNA O PRZETWARZANIU DANYCH W CELU ZWIĄZANYM Z POSTĘPOWANIEM O UDZIELENIE ZAMÓWIENIA PUBLICZNEGO </w:t>
      </w:r>
      <w:r>
        <w:rPr>
          <w:rFonts w:ascii="Arial" w:hAnsi="Arial" w:cs="Arial"/>
        </w:rPr>
        <w:t>W TRYBIE USTAWY O PZP.</w:t>
      </w:r>
    </w:p>
    <w:p w:rsidR="00401E00" w:rsidRPr="00390D7B" w:rsidRDefault="00401E00" w:rsidP="00401E00">
      <w:pPr>
        <w:spacing w:after="150" w:line="360" w:lineRule="auto"/>
        <w:ind w:firstLine="567"/>
        <w:jc w:val="both"/>
        <w:rPr>
          <w:rFonts w:ascii="Arial" w:hAnsi="Arial" w:cs="Arial"/>
          <w:i/>
        </w:rPr>
      </w:pPr>
      <w:r w:rsidRPr="00390D7B">
        <w:rPr>
          <w:rFonts w:ascii="Arial" w:hAnsi="Arial" w:cs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01E00" w:rsidRDefault="00401E00" w:rsidP="00401E0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401E00" w:rsidRPr="004178A3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 w:rsidRPr="004178A3"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br/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 xml:space="preserve">/dane identyfikujące postępowanie, np. nazwa, numer/ </w:t>
      </w:r>
      <w:r>
        <w:rPr>
          <w:rFonts w:ascii="Arial" w:hAnsi="Arial" w:cs="Arial"/>
        </w:rPr>
        <w:t>………………………………….</w:t>
      </w:r>
      <w:r w:rsidRPr="004178A3">
        <w:rPr>
          <w:rFonts w:ascii="Arial" w:hAnsi="Arial" w:cs="Arial"/>
        </w:rPr>
        <w:t>…………..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odbiorcami Pana/Pani danych osobowych będą osoby lub podmioty, którym udostępniona zostanie dokumentacja postępowania w oparciu o art. 18 ust. 6 oraz art. 74 ust. 1 ustawy z dnia </w:t>
      </w:r>
      <w:r w:rsidR="00090668">
        <w:rPr>
          <w:rFonts w:ascii="Arial" w:eastAsia="Times New Roman" w:hAnsi="Arial" w:cs="Arial"/>
          <w:lang w:eastAsia="pl-PL"/>
        </w:rPr>
        <w:t>11 września</w:t>
      </w:r>
      <w:r>
        <w:rPr>
          <w:rFonts w:ascii="Arial" w:eastAsia="Times New Roman" w:hAnsi="Arial" w:cs="Arial"/>
          <w:lang w:eastAsia="pl-PL"/>
        </w:rPr>
        <w:t xml:space="preserve"> 2019 r. – Prawo zam</w:t>
      </w:r>
      <w:r w:rsidR="00D80D39">
        <w:rPr>
          <w:rFonts w:ascii="Arial" w:eastAsia="Times New Roman" w:hAnsi="Arial" w:cs="Arial"/>
          <w:lang w:eastAsia="pl-PL"/>
        </w:rPr>
        <w:t>ówień publicznych (Dz. U. z 2024</w:t>
      </w:r>
      <w:r>
        <w:rPr>
          <w:rFonts w:ascii="Arial" w:eastAsia="Times New Roman" w:hAnsi="Arial" w:cs="Arial"/>
          <w:lang w:eastAsia="pl-PL"/>
        </w:rPr>
        <w:t xml:space="preserve"> r. poz.</w:t>
      </w:r>
      <w:r w:rsidR="00D80D39">
        <w:rPr>
          <w:rFonts w:ascii="Arial" w:eastAsia="Times New Roman" w:hAnsi="Arial" w:cs="Arial"/>
          <w:lang w:eastAsia="pl-PL"/>
        </w:rPr>
        <w:t xml:space="preserve"> 1320</w:t>
      </w:r>
      <w:r w:rsidR="00090668">
        <w:rPr>
          <w:rFonts w:ascii="Arial" w:eastAsia="Times New Roman" w:hAnsi="Arial" w:cs="Arial"/>
          <w:lang w:eastAsia="pl-PL"/>
        </w:rPr>
        <w:t>, z późn. z</w:t>
      </w:r>
      <w:r>
        <w:rPr>
          <w:rFonts w:ascii="Arial" w:eastAsia="Times New Roman" w:hAnsi="Arial" w:cs="Arial"/>
          <w:lang w:eastAsia="pl-PL"/>
        </w:rPr>
        <w:t xml:space="preserve">m.), dalej zwaną „ustawą o PZP”;  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</w:t>
      </w:r>
      <w:r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o PZP;  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401E00" w:rsidRPr="00B96C02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BCF" w:rsidRDefault="00F72BCF" w:rsidP="00401E00">
      <w:r>
        <w:separator/>
      </w:r>
    </w:p>
  </w:endnote>
  <w:endnote w:type="continuationSeparator" w:id="0">
    <w:p w:rsidR="00F72BCF" w:rsidRDefault="00F72BCF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BCF" w:rsidRDefault="00F72BCF" w:rsidP="00401E00">
      <w:r>
        <w:separator/>
      </w:r>
    </w:p>
  </w:footnote>
  <w:footnote w:type="continuationSeparator" w:id="0">
    <w:p w:rsidR="00F72BCF" w:rsidRDefault="00F72BCF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0"/>
    <w:rsid w:val="00090668"/>
    <w:rsid w:val="000A0918"/>
    <w:rsid w:val="000E68CA"/>
    <w:rsid w:val="00401E00"/>
    <w:rsid w:val="00A0096A"/>
    <w:rsid w:val="00D80D39"/>
    <w:rsid w:val="00F51D90"/>
    <w:rsid w:val="00F7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E03DF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9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9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2738BC0-5578-4C49-9553-4037A37DD1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Różyńska Jolanta</cp:lastModifiedBy>
  <cp:revision>6</cp:revision>
  <cp:lastPrinted>2024-10-15T11:00:00Z</cp:lastPrinted>
  <dcterms:created xsi:type="dcterms:W3CDTF">2021-04-15T08:47:00Z</dcterms:created>
  <dcterms:modified xsi:type="dcterms:W3CDTF">2025-02-27T09:56:00Z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0WvVdP5YyhmoSHVI/DFQ0vf8Jrluzh+O</vt:lpwstr>
  </property>
  <property fmtid="{D5CDD505-2E9C-101B-9397-08002B2CF9AE}" pid="9" name="s5636:Creator type=author">
    <vt:lpwstr>Nowicka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