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581C" w14:textId="77777777" w:rsidR="00BA56A9" w:rsidRPr="009928FA" w:rsidRDefault="00BA56A9" w:rsidP="00BA56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28FA">
        <w:rPr>
          <w:rFonts w:ascii="Arial" w:hAnsi="Arial" w:cs="Arial"/>
          <w:b/>
          <w:sz w:val="24"/>
          <w:szCs w:val="24"/>
        </w:rPr>
        <w:t>Opis przedmiotu zamówienia</w:t>
      </w:r>
    </w:p>
    <w:p w14:paraId="773509A1" w14:textId="5AC574F8" w:rsidR="00BA56A9" w:rsidRPr="009928FA" w:rsidRDefault="00BA56A9" w:rsidP="0030612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 xml:space="preserve">Przedmiotem zamówienia jest dostawa </w:t>
      </w:r>
      <w:r w:rsidR="00ED5451">
        <w:rPr>
          <w:rFonts w:ascii="Arial" w:hAnsi="Arial" w:cs="Arial"/>
          <w:sz w:val="24"/>
          <w:szCs w:val="24"/>
        </w:rPr>
        <w:t>20</w:t>
      </w:r>
      <w:r w:rsidRPr="009928FA">
        <w:rPr>
          <w:rFonts w:ascii="Arial" w:hAnsi="Arial" w:cs="Arial"/>
          <w:sz w:val="24"/>
          <w:szCs w:val="24"/>
        </w:rPr>
        <w:t>0 leżaków drewnianych</w:t>
      </w:r>
      <w:r w:rsidR="00306126">
        <w:rPr>
          <w:rFonts w:ascii="Arial" w:hAnsi="Arial" w:cs="Arial"/>
          <w:sz w:val="24"/>
          <w:szCs w:val="24"/>
        </w:rPr>
        <w:t xml:space="preserve"> do strefy Aquaparku w Termach Maltańskich.</w:t>
      </w:r>
    </w:p>
    <w:p w14:paraId="48BF4F10" w14:textId="77777777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>Wymagania:</w:t>
      </w:r>
    </w:p>
    <w:p w14:paraId="6E48F01A" w14:textId="333DF8F2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 xml:space="preserve">Ilość: </w:t>
      </w:r>
      <w:r w:rsidR="00ED5451">
        <w:rPr>
          <w:rFonts w:ascii="Arial" w:hAnsi="Arial" w:cs="Arial"/>
          <w:sz w:val="24"/>
          <w:szCs w:val="24"/>
        </w:rPr>
        <w:t>2</w:t>
      </w:r>
      <w:r w:rsidR="007618C5">
        <w:rPr>
          <w:rFonts w:ascii="Arial" w:hAnsi="Arial" w:cs="Arial"/>
          <w:sz w:val="24"/>
          <w:szCs w:val="24"/>
        </w:rPr>
        <w:t>0</w:t>
      </w:r>
      <w:r w:rsidR="003272C6">
        <w:rPr>
          <w:rFonts w:ascii="Arial" w:hAnsi="Arial" w:cs="Arial"/>
          <w:sz w:val="24"/>
          <w:szCs w:val="24"/>
        </w:rPr>
        <w:t>0</w:t>
      </w:r>
      <w:r w:rsidRPr="009928FA">
        <w:rPr>
          <w:rFonts w:ascii="Arial" w:hAnsi="Arial" w:cs="Arial"/>
          <w:sz w:val="24"/>
          <w:szCs w:val="24"/>
        </w:rPr>
        <w:t xml:space="preserve"> sztuk</w:t>
      </w:r>
    </w:p>
    <w:p w14:paraId="7F3006BC" w14:textId="77777777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 xml:space="preserve">- bez podłokietników </w:t>
      </w:r>
    </w:p>
    <w:p w14:paraId="5EAECA0B" w14:textId="01A48174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928FA">
        <w:rPr>
          <w:rFonts w:ascii="Arial" w:hAnsi="Arial" w:cs="Arial"/>
          <w:sz w:val="24"/>
          <w:szCs w:val="24"/>
        </w:rPr>
        <w:t xml:space="preserve">- </w:t>
      </w:r>
      <w:r w:rsidRPr="009928FA">
        <w:rPr>
          <w:rFonts w:ascii="Arial" w:hAnsi="Arial" w:cs="Arial"/>
          <w:sz w:val="24"/>
          <w:szCs w:val="24"/>
          <w:u w:val="single"/>
        </w:rPr>
        <w:t>drewno pokryte impregnatem z kolorem – kolor wybiera Zamawiający</w:t>
      </w:r>
    </w:p>
    <w:p w14:paraId="7289DF6F" w14:textId="641A8E72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 xml:space="preserve">- indywidualna grafika + indywidualny nadruk </w:t>
      </w:r>
    </w:p>
    <w:p w14:paraId="2E4DA48E" w14:textId="77777777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 xml:space="preserve">- </w:t>
      </w:r>
      <w:r w:rsidRPr="009928FA">
        <w:rPr>
          <w:rFonts w:ascii="Arial" w:hAnsi="Arial" w:cs="Arial"/>
          <w:sz w:val="24"/>
          <w:szCs w:val="24"/>
          <w:u w:val="single"/>
        </w:rPr>
        <w:t>możliwość wymiany tkaniny</w:t>
      </w:r>
    </w:p>
    <w:p w14:paraId="056C22A0" w14:textId="77777777" w:rsidR="00ED5451" w:rsidRDefault="00BA56A9" w:rsidP="00ED5451">
      <w:pPr>
        <w:spacing w:line="360" w:lineRule="auto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>- wytrzymałość i  wysoka jakoś</w:t>
      </w:r>
      <w:r w:rsidR="006C1316">
        <w:rPr>
          <w:rFonts w:ascii="Arial" w:hAnsi="Arial" w:cs="Arial"/>
          <w:sz w:val="24"/>
          <w:szCs w:val="24"/>
        </w:rPr>
        <w:t>ć</w:t>
      </w:r>
      <w:r w:rsidRPr="009928FA">
        <w:rPr>
          <w:rFonts w:ascii="Arial" w:hAnsi="Arial" w:cs="Arial"/>
          <w:sz w:val="24"/>
          <w:szCs w:val="24"/>
        </w:rPr>
        <w:t xml:space="preserve"> wykonania </w:t>
      </w:r>
    </w:p>
    <w:p w14:paraId="1758C652" w14:textId="0E87A907" w:rsidR="00B2716C" w:rsidRPr="0000194B" w:rsidRDefault="00B2716C" w:rsidP="00ED5451">
      <w:pPr>
        <w:spacing w:line="360" w:lineRule="auto"/>
        <w:rPr>
          <w:rFonts w:ascii="Arial" w:hAnsi="Arial" w:cs="Arial"/>
          <w:sz w:val="24"/>
          <w:szCs w:val="24"/>
        </w:rPr>
      </w:pPr>
      <w:r w:rsidRPr="0000194B">
        <w:rPr>
          <w:rFonts w:ascii="Arial" w:hAnsi="Arial" w:cs="Arial"/>
          <w:sz w:val="24"/>
          <w:szCs w:val="24"/>
        </w:rPr>
        <w:t xml:space="preserve">- produkt do użytku publicznego </w:t>
      </w:r>
      <w:r w:rsidR="00BA56A9" w:rsidRPr="0000194B">
        <w:rPr>
          <w:rFonts w:ascii="Arial" w:hAnsi="Arial" w:cs="Arial"/>
          <w:sz w:val="24"/>
          <w:szCs w:val="24"/>
        </w:rPr>
        <w:t xml:space="preserve">(w sezonie letnim Kompleks Termy Maltańskie odwiedza nawet </w:t>
      </w:r>
      <w:r w:rsidR="00ED5451">
        <w:rPr>
          <w:rFonts w:ascii="Arial" w:hAnsi="Arial" w:cs="Arial"/>
          <w:sz w:val="24"/>
          <w:szCs w:val="24"/>
        </w:rPr>
        <w:t>6</w:t>
      </w:r>
      <w:r w:rsidR="00BA56A9" w:rsidRPr="0000194B">
        <w:rPr>
          <w:rFonts w:ascii="Arial" w:hAnsi="Arial" w:cs="Arial"/>
          <w:sz w:val="24"/>
          <w:szCs w:val="24"/>
        </w:rPr>
        <w:t xml:space="preserve"> 000 osób dziennie),</w:t>
      </w:r>
      <w:r w:rsidRPr="0000194B">
        <w:rPr>
          <w:rFonts w:ascii="Arial" w:hAnsi="Arial" w:cs="Arial"/>
          <w:sz w:val="24"/>
          <w:szCs w:val="24"/>
        </w:rPr>
        <w:t xml:space="preserve"> </w:t>
      </w:r>
    </w:p>
    <w:p w14:paraId="25B7484B" w14:textId="76CDE68D" w:rsidR="00BA56A9" w:rsidRPr="009928FA" w:rsidRDefault="00BA56A9" w:rsidP="00B271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>- wymiary</w:t>
      </w:r>
      <w:r w:rsidR="00B2716C" w:rsidRPr="009928FA">
        <w:rPr>
          <w:rFonts w:ascii="Arial" w:hAnsi="Arial" w:cs="Arial"/>
          <w:sz w:val="24"/>
          <w:szCs w:val="24"/>
        </w:rPr>
        <w:t xml:space="preserve"> leżaka: standardowe (nie mniejsze niż: 124X58X3,3 cm)</w:t>
      </w:r>
    </w:p>
    <w:p w14:paraId="5AF4B088" w14:textId="77777777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>- odporny na działanie czynników zewnętrznych (m.in. promieniowanie UV, deszcz)</w:t>
      </w:r>
    </w:p>
    <w:p w14:paraId="78253342" w14:textId="77777777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>- gwarancja: co najmniej 2-letnia gwarancja na produkt,</w:t>
      </w:r>
    </w:p>
    <w:p w14:paraId="462C73B8" w14:textId="77777777" w:rsidR="00BA56A9" w:rsidRPr="009928FA" w:rsidRDefault="00BA56A9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>- dostawa leżaków do Kompleksu Termy Maltańskie.</w:t>
      </w:r>
    </w:p>
    <w:p w14:paraId="37668D0D" w14:textId="027AAAD5" w:rsidR="00947068" w:rsidRPr="009928FA" w:rsidRDefault="00947068" w:rsidP="00BA5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28FA">
        <w:rPr>
          <w:rFonts w:ascii="Arial" w:hAnsi="Arial" w:cs="Arial"/>
          <w:sz w:val="24"/>
          <w:szCs w:val="24"/>
        </w:rPr>
        <w:t xml:space="preserve">Wzory: </w:t>
      </w:r>
      <w:r w:rsidR="007618C5">
        <w:rPr>
          <w:rFonts w:ascii="Arial" w:hAnsi="Arial" w:cs="Arial"/>
          <w:sz w:val="24"/>
          <w:szCs w:val="24"/>
        </w:rPr>
        <w:t>4</w:t>
      </w:r>
      <w:r w:rsidRPr="009928FA">
        <w:rPr>
          <w:rFonts w:ascii="Arial" w:hAnsi="Arial" w:cs="Arial"/>
          <w:sz w:val="24"/>
          <w:szCs w:val="24"/>
        </w:rPr>
        <w:t xml:space="preserve"> rodzaj</w:t>
      </w:r>
      <w:r w:rsidR="007618C5">
        <w:rPr>
          <w:rFonts w:ascii="Arial" w:hAnsi="Arial" w:cs="Arial"/>
          <w:sz w:val="24"/>
          <w:szCs w:val="24"/>
        </w:rPr>
        <w:t>e (po 50 sztuk z każdego)</w:t>
      </w:r>
    </w:p>
    <w:p w14:paraId="2F7547AD" w14:textId="6D4BB1E6" w:rsidR="00947068" w:rsidRDefault="00A2681C">
      <w:r>
        <w:rPr>
          <w:rFonts w:ascii="Arial" w:hAnsi="Arial" w:cs="Arial"/>
          <w:sz w:val="24"/>
          <w:szCs w:val="24"/>
        </w:rPr>
        <w:br/>
      </w:r>
    </w:p>
    <w:p w14:paraId="0B014009" w14:textId="77777777" w:rsidR="00947068" w:rsidRDefault="00947068"/>
    <w:p w14:paraId="564121CE" w14:textId="77777777" w:rsidR="00947068" w:rsidRDefault="00947068"/>
    <w:p w14:paraId="5362814C" w14:textId="72FE4B22" w:rsidR="00947068" w:rsidRDefault="00947068" w:rsidP="00947068">
      <w:pPr>
        <w:tabs>
          <w:tab w:val="right" w:pos="4907"/>
        </w:tabs>
      </w:pPr>
      <w:r w:rsidRPr="00947068">
        <w:t xml:space="preserve"> </w:t>
      </w:r>
      <w:r>
        <w:tab/>
      </w:r>
    </w:p>
    <w:p w14:paraId="2BB00456" w14:textId="09E3597D" w:rsidR="00947068" w:rsidRDefault="00947068" w:rsidP="006B036F">
      <w:pPr>
        <w:tabs>
          <w:tab w:val="right" w:pos="4907"/>
        </w:tabs>
        <w:rPr>
          <w:u w:val="single"/>
        </w:rPr>
      </w:pPr>
    </w:p>
    <w:p w14:paraId="217CCF15" w14:textId="37B23845" w:rsidR="007618C5" w:rsidRPr="007618C5" w:rsidRDefault="007618C5" w:rsidP="007618C5">
      <w:pPr>
        <w:tabs>
          <w:tab w:val="right" w:pos="4907"/>
        </w:tabs>
        <w:rPr>
          <w:u w:val="single"/>
        </w:rPr>
      </w:pPr>
    </w:p>
    <w:p w14:paraId="4925609A" w14:textId="0B3FD9B0" w:rsidR="006B036F" w:rsidRDefault="007618C5" w:rsidP="006B036F">
      <w:pPr>
        <w:tabs>
          <w:tab w:val="right" w:pos="4907"/>
        </w:tabs>
        <w:rPr>
          <w:u w:val="single"/>
        </w:rPr>
      </w:pPr>
      <w:r w:rsidRPr="007618C5">
        <w:rPr>
          <w:noProof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29C91023" wp14:editId="03DD2AC4">
            <wp:simplePos x="0" y="0"/>
            <wp:positionH relativeFrom="margin">
              <wp:posOffset>-28575</wp:posOffset>
            </wp:positionH>
            <wp:positionV relativeFrom="margin">
              <wp:align>top</wp:align>
            </wp:positionV>
            <wp:extent cx="5760720" cy="4302125"/>
            <wp:effectExtent l="0" t="0" r="0" b="3175"/>
            <wp:wrapSquare wrapText="bothSides"/>
            <wp:docPr id="20852936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6FBF5E" w14:textId="35BC135E" w:rsidR="007618C5" w:rsidRPr="007618C5" w:rsidRDefault="007618C5" w:rsidP="007618C5"/>
    <w:p w14:paraId="3A79A025" w14:textId="6FBA1979" w:rsidR="007618C5" w:rsidRPr="007618C5" w:rsidRDefault="007618C5" w:rsidP="007618C5">
      <w:pPr>
        <w:tabs>
          <w:tab w:val="left" w:pos="1575"/>
        </w:tabs>
      </w:pPr>
      <w:r>
        <w:rPr>
          <w:rFonts w:ascii="Arial" w:hAnsi="Arial" w:cs="Arial"/>
          <w:sz w:val="24"/>
          <w:szCs w:val="24"/>
        </w:rPr>
        <w:t xml:space="preserve">Sporządziła: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Agnieszka Lutomska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02.04.2025</w:t>
      </w:r>
    </w:p>
    <w:p w14:paraId="69656081" w14:textId="77777777" w:rsidR="007618C5" w:rsidRPr="007618C5" w:rsidRDefault="007618C5" w:rsidP="007618C5"/>
    <w:p w14:paraId="760AD6B7" w14:textId="77777777" w:rsidR="007618C5" w:rsidRPr="007618C5" w:rsidRDefault="007618C5" w:rsidP="007618C5"/>
    <w:p w14:paraId="4DE8F527" w14:textId="77777777" w:rsidR="007618C5" w:rsidRPr="007618C5" w:rsidRDefault="007618C5" w:rsidP="007618C5"/>
    <w:p w14:paraId="2C85B475" w14:textId="77777777" w:rsidR="007618C5" w:rsidRPr="007618C5" w:rsidRDefault="007618C5" w:rsidP="007618C5"/>
    <w:p w14:paraId="6E153512" w14:textId="77777777" w:rsidR="007618C5" w:rsidRPr="007618C5" w:rsidRDefault="007618C5" w:rsidP="007618C5"/>
    <w:p w14:paraId="6330B2E0" w14:textId="77777777" w:rsidR="007618C5" w:rsidRPr="007618C5" w:rsidRDefault="007618C5" w:rsidP="007618C5"/>
    <w:p w14:paraId="0553A44C" w14:textId="77777777" w:rsidR="007618C5" w:rsidRPr="007618C5" w:rsidRDefault="007618C5" w:rsidP="007618C5"/>
    <w:p w14:paraId="51CC1339" w14:textId="77777777" w:rsidR="007618C5" w:rsidRPr="007618C5" w:rsidRDefault="007618C5" w:rsidP="007618C5"/>
    <w:p w14:paraId="2FDB81B4" w14:textId="77777777" w:rsidR="007618C5" w:rsidRPr="007618C5" w:rsidRDefault="007618C5" w:rsidP="007618C5"/>
    <w:p w14:paraId="4171E4BF" w14:textId="77777777" w:rsidR="007618C5" w:rsidRPr="007618C5" w:rsidRDefault="007618C5" w:rsidP="007618C5"/>
    <w:p w14:paraId="32E29281" w14:textId="77777777" w:rsidR="007618C5" w:rsidRPr="007618C5" w:rsidRDefault="007618C5" w:rsidP="007618C5"/>
    <w:p w14:paraId="63BFEA0B" w14:textId="77777777" w:rsidR="007618C5" w:rsidRPr="007618C5" w:rsidRDefault="007618C5" w:rsidP="007618C5"/>
    <w:sectPr w:rsidR="007618C5" w:rsidRPr="00761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91108"/>
    <w:multiLevelType w:val="hybridMultilevel"/>
    <w:tmpl w:val="356E3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9"/>
    <w:rsid w:val="0000194B"/>
    <w:rsid w:val="00045BDE"/>
    <w:rsid w:val="000B2260"/>
    <w:rsid w:val="001270BC"/>
    <w:rsid w:val="00140D32"/>
    <w:rsid w:val="002365C3"/>
    <w:rsid w:val="00306126"/>
    <w:rsid w:val="003272C6"/>
    <w:rsid w:val="003644D2"/>
    <w:rsid w:val="00516FD2"/>
    <w:rsid w:val="0053127A"/>
    <w:rsid w:val="005673AA"/>
    <w:rsid w:val="006B036F"/>
    <w:rsid w:val="006C1316"/>
    <w:rsid w:val="00701987"/>
    <w:rsid w:val="007618C5"/>
    <w:rsid w:val="007F520F"/>
    <w:rsid w:val="00816160"/>
    <w:rsid w:val="00875DAD"/>
    <w:rsid w:val="00947068"/>
    <w:rsid w:val="009928FA"/>
    <w:rsid w:val="009B2462"/>
    <w:rsid w:val="00A2681C"/>
    <w:rsid w:val="00B2716C"/>
    <w:rsid w:val="00B72B64"/>
    <w:rsid w:val="00BA56A9"/>
    <w:rsid w:val="00BE4168"/>
    <w:rsid w:val="00CA500A"/>
    <w:rsid w:val="00D406CA"/>
    <w:rsid w:val="00D42128"/>
    <w:rsid w:val="00ED5451"/>
    <w:rsid w:val="00F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3CE9"/>
  <w15:chartTrackingRefBased/>
  <w15:docId w15:val="{702B7A4D-8DB1-4BC9-89F7-04FB3337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6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A70-1AF9-4C9A-BA4A-730A9BBF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Lutomska</dc:creator>
  <cp:keywords/>
  <dc:description/>
  <cp:lastModifiedBy>Agnieszka Lutomska</cp:lastModifiedBy>
  <cp:revision>21</cp:revision>
  <cp:lastPrinted>2023-08-09T11:32:00Z</cp:lastPrinted>
  <dcterms:created xsi:type="dcterms:W3CDTF">2022-03-24T12:47:00Z</dcterms:created>
  <dcterms:modified xsi:type="dcterms:W3CDTF">2025-04-09T07:25:00Z</dcterms:modified>
</cp:coreProperties>
</file>