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492BB" w14:textId="737F6D29" w:rsidR="008A20F5" w:rsidRDefault="000F112C">
      <w:pPr>
        <w:spacing w:after="0" w:line="276" w:lineRule="auto"/>
        <w:jc w:val="center"/>
        <w:rPr>
          <w:rFonts w:asciiTheme="minorHAnsi" w:hAnsiTheme="minorHAnsi" w:cstheme="minorHAnsi"/>
          <w:color w:val="000000"/>
          <w:sz w:val="22"/>
          <w:szCs w:val="22"/>
        </w:rPr>
      </w:pPr>
      <w:r w:rsidRPr="000F112C">
        <w:rPr>
          <w:rFonts w:asciiTheme="minorHAnsi" w:hAnsiTheme="minorHAnsi" w:cstheme="minorHAnsi"/>
          <w:b/>
          <w:bCs/>
          <w:color w:val="000000"/>
          <w:sz w:val="22"/>
          <w:szCs w:val="22"/>
        </w:rPr>
        <w:t xml:space="preserve">Projektowane postanowienia umowy w sprawie zamówienia </w:t>
      </w:r>
      <w:r w:rsidRPr="000F112C">
        <w:rPr>
          <w:rFonts w:asciiTheme="minorHAnsi" w:hAnsiTheme="minorHAnsi" w:cstheme="minorHAnsi"/>
          <w:color w:val="000000"/>
          <w:sz w:val="22"/>
          <w:szCs w:val="22"/>
        </w:rPr>
        <w:t xml:space="preserve">publicznego </w:t>
      </w:r>
      <w:r>
        <w:rPr>
          <w:rFonts w:asciiTheme="minorHAnsi" w:hAnsiTheme="minorHAnsi" w:cstheme="minorHAnsi"/>
          <w:color w:val="000000"/>
          <w:sz w:val="22"/>
          <w:szCs w:val="22"/>
        </w:rPr>
        <w:t xml:space="preserve">– </w:t>
      </w:r>
      <w:proofErr w:type="gramStart"/>
      <w:r>
        <w:rPr>
          <w:rFonts w:asciiTheme="minorHAnsi" w:hAnsiTheme="minorHAnsi" w:cstheme="minorHAnsi"/>
          <w:color w:val="000000"/>
          <w:sz w:val="22"/>
          <w:szCs w:val="22"/>
        </w:rPr>
        <w:t>Umowa  nr</w:t>
      </w:r>
      <w:proofErr w:type="gramEnd"/>
      <w:r>
        <w:rPr>
          <w:rFonts w:asciiTheme="minorHAnsi" w:hAnsiTheme="minorHAnsi" w:cstheme="minorHAnsi"/>
          <w:color w:val="000000"/>
          <w:sz w:val="22"/>
          <w:szCs w:val="22"/>
        </w:rPr>
        <w:t xml:space="preserve"> .....</w:t>
      </w:r>
    </w:p>
    <w:p w14:paraId="2F0DCC07" w14:textId="77777777" w:rsidR="008A20F5" w:rsidRDefault="00000000">
      <w:pPr>
        <w:spacing w:after="0" w:line="276"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Zawarta w dniu ................ roku w Nowej Rudzie pomiędzy:</w:t>
      </w:r>
    </w:p>
    <w:p w14:paraId="3F58F5F2" w14:textId="77777777" w:rsidR="008A20F5" w:rsidRDefault="008A20F5">
      <w:pPr>
        <w:spacing w:after="0" w:line="276" w:lineRule="auto"/>
        <w:jc w:val="both"/>
        <w:rPr>
          <w:rFonts w:asciiTheme="minorHAnsi" w:hAnsiTheme="minorHAnsi" w:cstheme="minorHAnsi"/>
          <w:color w:val="000000"/>
          <w:sz w:val="22"/>
          <w:szCs w:val="22"/>
        </w:rPr>
      </w:pPr>
    </w:p>
    <w:p w14:paraId="52E010BE"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Gminą Nowa Ruda, z siedzibą w Nowej Rudzie ul. Niepodległości 2, 57-400 Nowa Ruda </w:t>
      </w:r>
    </w:p>
    <w:p w14:paraId="78EF1BF7"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REGON:890718142, NIP: 885-15-34-651, reprezentowaną przez:</w:t>
      </w:r>
    </w:p>
    <w:p w14:paraId="0810D5DC" w14:textId="77777777" w:rsidR="008A20F5" w:rsidRDefault="00000000">
      <w:pPr>
        <w:pStyle w:val="Akapitzlist"/>
        <w:numPr>
          <w:ilvl w:val="0"/>
          <w:numId w:val="1"/>
        </w:num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08E90775"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(przy kontrasygnacie Skarbnika Gminy Nowa Ruda),</w:t>
      </w:r>
    </w:p>
    <w:p w14:paraId="6ECFBF42" w14:textId="77777777" w:rsidR="008A20F5" w:rsidRDefault="00000000">
      <w:pPr>
        <w:pStyle w:val="Akapitzlist"/>
        <w:numPr>
          <w:ilvl w:val="0"/>
          <w:numId w:val="1"/>
        </w:num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w:t>
      </w:r>
    </w:p>
    <w:p w14:paraId="32E94A2D"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zwanym dalej „Zamawiającym”</w:t>
      </w:r>
    </w:p>
    <w:p w14:paraId="3ACF7C49"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w:t>
      </w:r>
    </w:p>
    <w:p w14:paraId="44DFD17D"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w:t>
      </w:r>
    </w:p>
    <w:p w14:paraId="59748180"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reprezentowanym przez:</w:t>
      </w:r>
    </w:p>
    <w:p w14:paraId="6598E437"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1.</w:t>
      </w:r>
      <w:r>
        <w:rPr>
          <w:rFonts w:asciiTheme="minorHAnsi" w:hAnsiTheme="minorHAnsi" w:cstheme="minorHAnsi"/>
          <w:color w:val="000000"/>
          <w:sz w:val="22"/>
          <w:szCs w:val="22"/>
        </w:rPr>
        <w:tab/>
        <w:t xml:space="preserve"> ......................................................,</w:t>
      </w:r>
    </w:p>
    <w:p w14:paraId="3577EE38"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zwaną/zwanym dalej „Wykonawcą".</w:t>
      </w:r>
    </w:p>
    <w:p w14:paraId="54FAA4D2" w14:textId="77777777" w:rsidR="008A20F5" w:rsidRDefault="008A20F5">
      <w:pPr>
        <w:spacing w:after="0" w:line="276" w:lineRule="auto"/>
        <w:jc w:val="both"/>
        <w:rPr>
          <w:rFonts w:asciiTheme="minorHAnsi" w:hAnsiTheme="minorHAnsi" w:cstheme="minorHAnsi"/>
          <w:color w:val="000000"/>
          <w:sz w:val="22"/>
          <w:szCs w:val="22"/>
        </w:rPr>
      </w:pPr>
    </w:p>
    <w:p w14:paraId="2E91FB42"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łącznie zwanymi „Stronami”, a odrębnie „Stroną”</w:t>
      </w:r>
    </w:p>
    <w:p w14:paraId="3160ED31" w14:textId="77777777" w:rsidR="008A20F5" w:rsidRDefault="008A20F5">
      <w:pPr>
        <w:spacing w:after="0" w:line="276" w:lineRule="auto"/>
        <w:jc w:val="both"/>
        <w:rPr>
          <w:rFonts w:asciiTheme="minorHAnsi" w:hAnsiTheme="minorHAnsi" w:cstheme="minorHAnsi"/>
          <w:color w:val="000000"/>
        </w:rPr>
      </w:pPr>
    </w:p>
    <w:p w14:paraId="6E783EF3" w14:textId="77777777" w:rsidR="008A20F5" w:rsidRDefault="00000000">
      <w:pPr>
        <w:spacing w:after="0"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w oparciu o przeprowadzone w trybie podstawowym na podstawie art. 275 pkt 2 ustawy z dnia </w:t>
      </w:r>
      <w:r>
        <w:rPr>
          <w:rFonts w:asciiTheme="minorHAnsi" w:hAnsiTheme="minorHAnsi" w:cstheme="minorHAnsi"/>
          <w:color w:val="000000"/>
          <w:sz w:val="22"/>
          <w:szCs w:val="22"/>
        </w:rPr>
        <w:br/>
        <w:t xml:space="preserve">11 września 2019 r. Prawo zamówień publicznych (Dz. U. 2024 poz. 1320 z </w:t>
      </w:r>
      <w:proofErr w:type="spellStart"/>
      <w:r>
        <w:rPr>
          <w:rFonts w:asciiTheme="minorHAnsi" w:hAnsiTheme="minorHAnsi" w:cstheme="minorHAnsi"/>
          <w:color w:val="000000"/>
          <w:sz w:val="22"/>
          <w:szCs w:val="22"/>
        </w:rPr>
        <w:t>późn</w:t>
      </w:r>
      <w:proofErr w:type="spellEnd"/>
      <w:r>
        <w:rPr>
          <w:rFonts w:asciiTheme="minorHAnsi" w:hAnsiTheme="minorHAnsi" w:cstheme="minorHAnsi"/>
          <w:color w:val="000000"/>
          <w:sz w:val="22"/>
          <w:szCs w:val="22"/>
        </w:rPr>
        <w:t xml:space="preserve">. zm.) postępowanie </w:t>
      </w:r>
      <w:r>
        <w:rPr>
          <w:rFonts w:asciiTheme="minorHAnsi" w:hAnsiTheme="minorHAnsi" w:cstheme="minorHAnsi"/>
          <w:color w:val="000000"/>
          <w:sz w:val="22"/>
          <w:szCs w:val="22"/>
        </w:rPr>
        <w:br/>
        <w:t xml:space="preserve">o wartości mniejszej niż progi unijne, została zawarta umowa dofinansowana w ramach projektu </w:t>
      </w:r>
      <w:r>
        <w:rPr>
          <w:rFonts w:asciiTheme="minorHAnsi" w:hAnsiTheme="minorHAnsi" w:cstheme="minorHAnsi"/>
          <w:color w:val="000000"/>
          <w:sz w:val="22"/>
          <w:szCs w:val="22"/>
        </w:rPr>
        <w:br/>
        <w:t xml:space="preserve">pn. „Modernizacja terenów rekreacyjnych i sportowych na terenie gmin Partnerstwa Noworudzko-Radkowskiego” nr FEDS.06.01-IZ.00-0016/24 w ramach Priorytetu nr 6 „Fundusze Europejskie bliżej mieszkańców Dolnego Śląska” Działania nr 6.1 „Rozwój lokalny - strategie ZIT” Programu Fundusze Europejskie dla Dolnego Śląska 2021–2027 o następującej treści: </w:t>
      </w:r>
    </w:p>
    <w:p w14:paraId="1613DB6D" w14:textId="77777777" w:rsidR="008A20F5" w:rsidRDefault="008A20F5">
      <w:pPr>
        <w:spacing w:after="0" w:line="276" w:lineRule="auto"/>
        <w:jc w:val="center"/>
        <w:rPr>
          <w:rFonts w:asciiTheme="minorHAnsi" w:hAnsiTheme="minorHAnsi" w:cstheme="minorHAnsi"/>
          <w:b/>
          <w:bCs/>
          <w:color w:val="000000"/>
          <w:sz w:val="22"/>
          <w:szCs w:val="22"/>
        </w:rPr>
      </w:pPr>
    </w:p>
    <w:p w14:paraId="12D5B4B3" w14:textId="77777777" w:rsidR="008A20F5" w:rsidRDefault="00000000">
      <w:pPr>
        <w:spacing w:after="0" w:line="276" w:lineRule="auto"/>
        <w:jc w:val="center"/>
        <w:rPr>
          <w:rFonts w:asciiTheme="minorHAnsi" w:hAnsiTheme="minorHAnsi" w:cstheme="minorHAnsi"/>
          <w:color w:val="000000"/>
          <w:sz w:val="22"/>
          <w:szCs w:val="22"/>
        </w:rPr>
      </w:pPr>
      <w:r>
        <w:rPr>
          <w:rFonts w:asciiTheme="minorHAnsi" w:hAnsiTheme="minorHAnsi" w:cstheme="minorHAnsi"/>
          <w:b/>
          <w:bCs/>
          <w:color w:val="000000"/>
          <w:sz w:val="22"/>
          <w:szCs w:val="22"/>
        </w:rPr>
        <w:t>§ 1</w:t>
      </w:r>
    </w:p>
    <w:p w14:paraId="2B81F12C" w14:textId="77777777" w:rsidR="008A20F5" w:rsidRDefault="00000000">
      <w:pPr>
        <w:spacing w:after="120" w:line="276" w:lineRule="auto"/>
        <w:jc w:val="center"/>
        <w:rPr>
          <w:rFonts w:asciiTheme="minorHAnsi" w:hAnsiTheme="minorHAnsi" w:cstheme="minorHAnsi"/>
          <w:color w:val="000000"/>
          <w:sz w:val="22"/>
          <w:szCs w:val="22"/>
        </w:rPr>
      </w:pPr>
      <w:r>
        <w:rPr>
          <w:rFonts w:asciiTheme="minorHAnsi" w:hAnsiTheme="minorHAnsi" w:cstheme="minorHAnsi"/>
          <w:b/>
          <w:bCs/>
          <w:color w:val="000000"/>
          <w:sz w:val="22"/>
          <w:szCs w:val="22"/>
        </w:rPr>
        <w:t>Przedmiot Umowy</w:t>
      </w:r>
    </w:p>
    <w:p w14:paraId="330DFD07" w14:textId="6197F0EF" w:rsidR="008A20F5" w:rsidRPr="009C4B16" w:rsidRDefault="00000000" w:rsidP="009C4B16">
      <w:pPr>
        <w:pStyle w:val="Akapitzlist"/>
        <w:numPr>
          <w:ilvl w:val="0"/>
          <w:numId w:val="2"/>
        </w:numPr>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Przedmiotem Umowy jest wykonanie robót budowlanych polegających </w:t>
      </w:r>
      <w:r w:rsidR="009C4B16">
        <w:rPr>
          <w:rFonts w:asciiTheme="minorHAnsi" w:hAnsiTheme="minorHAnsi" w:cstheme="minorHAnsi"/>
          <w:b/>
          <w:bCs/>
          <w:color w:val="000000"/>
          <w:sz w:val="22"/>
          <w:szCs w:val="22"/>
        </w:rPr>
        <w:t>r</w:t>
      </w:r>
      <w:r w:rsidR="009C4B16" w:rsidRPr="009C4B16">
        <w:rPr>
          <w:rFonts w:asciiTheme="minorHAnsi" w:hAnsiTheme="minorHAnsi" w:cstheme="minorHAnsi"/>
          <w:b/>
          <w:bCs/>
          <w:color w:val="000000"/>
          <w:sz w:val="22"/>
          <w:szCs w:val="22"/>
        </w:rPr>
        <w:t>egeneracja przestrzeni publicznej w Dzikowcu – zagospodarowanie wokół zbiornika wodnego</w:t>
      </w:r>
      <w:r w:rsidRPr="009C4B16">
        <w:rPr>
          <w:rFonts w:asciiTheme="minorHAnsi" w:hAnsiTheme="minorHAnsi" w:cstheme="minorHAnsi"/>
          <w:b/>
          <w:bCs/>
          <w:color w:val="000000"/>
          <w:sz w:val="22"/>
          <w:szCs w:val="22"/>
        </w:rPr>
        <w:t xml:space="preserve"> </w:t>
      </w:r>
      <w:r w:rsidRPr="009C4B16">
        <w:rPr>
          <w:rFonts w:asciiTheme="minorHAnsi" w:hAnsiTheme="minorHAnsi" w:cstheme="minorHAnsi"/>
          <w:color w:val="000000"/>
          <w:sz w:val="22"/>
          <w:szCs w:val="22"/>
        </w:rPr>
        <w:t>(dalej jako: Przedmiot Umowy lub Przedmiot zamówienia lub Inwestycja).</w:t>
      </w:r>
    </w:p>
    <w:p w14:paraId="6FC0E1A1" w14:textId="2618CFAD" w:rsidR="009C4B16" w:rsidRDefault="00000000" w:rsidP="001C70EF">
      <w:pPr>
        <w:pStyle w:val="Akapitzlist"/>
        <w:numPr>
          <w:ilvl w:val="0"/>
          <w:numId w:val="2"/>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Przedmiot zamówienia obejmuje w szczególności </w:t>
      </w:r>
      <w:r w:rsidR="009C4B16" w:rsidRPr="00F17C92">
        <w:rPr>
          <w:rFonts w:asciiTheme="minorHAnsi" w:hAnsiTheme="minorHAnsi" w:cstheme="minorHAnsi"/>
          <w:sz w:val="22"/>
          <w:szCs w:val="22"/>
        </w:rPr>
        <w:t>zagospodarowanie terenu wokół zbiornika wodnego wraz z infrastrukturą rekreacyjną oraz sanitarną w Dzikowcu: budowa wiaty drewnianej, montaż zbiornika bezodpływowego przy budynku sanitarnym, budowa ścieżki pieszo-rowerowej, drogi dojazdowej oraz terenów rekreacyjnych z elementami małej architektury.</w:t>
      </w:r>
    </w:p>
    <w:p w14:paraId="614988DA" w14:textId="77777777" w:rsidR="008A20F5" w:rsidRDefault="00000000">
      <w:pPr>
        <w:pStyle w:val="Akapitzlist"/>
        <w:numPr>
          <w:ilvl w:val="0"/>
          <w:numId w:val="2"/>
        </w:numPr>
        <w:jc w:val="both"/>
        <w:rPr>
          <w:rFonts w:asciiTheme="minorHAnsi" w:hAnsiTheme="minorHAnsi" w:cstheme="minorHAnsi"/>
          <w:b/>
          <w:bCs/>
          <w:color w:val="000000"/>
          <w:sz w:val="22"/>
          <w:szCs w:val="22"/>
          <w:highlight w:val="yellow"/>
        </w:rPr>
      </w:pPr>
      <w:r>
        <w:rPr>
          <w:rFonts w:asciiTheme="minorHAnsi" w:hAnsiTheme="minorHAnsi" w:cstheme="minorHAnsi"/>
          <w:color w:val="000000"/>
          <w:sz w:val="22"/>
          <w:szCs w:val="22"/>
        </w:rPr>
        <w:t>Wykonawca jest zobowiązany prowadzić prace zgodnie z powszechnie obowiązującymi przepisami prawa oraz dokumentacją projektową, w tym zgodnie z wszystkimi decyzjami, postanowieniami, uzgodnieniami i warunkami. W przypadku konieczności zajęcia pasa drogowego Wykonawca jest zobowiązany uzyskać od zarządcy drogi decyzję o zajęciu pasa drogowego, opracować i uzgodnić projekt organizacji ruchu na czas prowadzenia robót budowlanych w pasie drogowym.</w:t>
      </w:r>
    </w:p>
    <w:p w14:paraId="5D140D1A" w14:textId="77777777" w:rsidR="008A20F5" w:rsidRDefault="00000000">
      <w:pPr>
        <w:pStyle w:val="Akapitzlist"/>
        <w:numPr>
          <w:ilvl w:val="0"/>
          <w:numId w:val="2"/>
        </w:numPr>
        <w:jc w:val="both"/>
        <w:rPr>
          <w:rFonts w:asciiTheme="minorHAnsi" w:hAnsiTheme="minorHAnsi" w:cstheme="minorHAnsi"/>
          <w:color w:val="000000"/>
          <w:sz w:val="22"/>
          <w:szCs w:val="22"/>
        </w:rPr>
      </w:pPr>
      <w:r>
        <w:rPr>
          <w:rFonts w:asciiTheme="minorHAnsi" w:hAnsiTheme="minorHAnsi" w:cstheme="minorHAnsi"/>
          <w:color w:val="000000"/>
          <w:sz w:val="22"/>
          <w:szCs w:val="22"/>
        </w:rPr>
        <w:t>Szczegółowy zakres przedmiotu umowy określa dokumentacja, obejmująca:</w:t>
      </w:r>
    </w:p>
    <w:p w14:paraId="65478C97" w14:textId="77777777" w:rsidR="008A20F5" w:rsidRDefault="00000000">
      <w:pPr>
        <w:pStyle w:val="Akapitzlist"/>
        <w:numPr>
          <w:ilvl w:val="0"/>
          <w:numId w:val="52"/>
        </w:numPr>
        <w:jc w:val="both"/>
        <w:rPr>
          <w:rFonts w:asciiTheme="minorHAnsi" w:hAnsiTheme="minorHAnsi" w:cstheme="minorHAnsi"/>
          <w:color w:val="000000"/>
          <w:sz w:val="22"/>
          <w:szCs w:val="22"/>
        </w:rPr>
      </w:pPr>
      <w:r>
        <w:rPr>
          <w:rFonts w:asciiTheme="minorHAnsi" w:hAnsiTheme="minorHAnsi" w:cstheme="minorHAnsi"/>
          <w:color w:val="000000"/>
          <w:sz w:val="22"/>
          <w:szCs w:val="22"/>
        </w:rPr>
        <w:t>projekt [</w:t>
      </w:r>
      <w:r>
        <w:rPr>
          <w:rFonts w:asciiTheme="minorHAnsi" w:hAnsiTheme="minorHAnsi" w:cstheme="minorHAnsi"/>
          <w:color w:val="000000"/>
          <w:sz w:val="22"/>
          <w:szCs w:val="22"/>
          <w:highlight w:val="yellow"/>
        </w:rPr>
        <w:t>…]</w:t>
      </w:r>
      <w:r>
        <w:rPr>
          <w:rFonts w:asciiTheme="minorHAnsi" w:hAnsiTheme="minorHAnsi" w:cstheme="minorHAnsi"/>
          <w:color w:val="000000"/>
          <w:sz w:val="22"/>
          <w:szCs w:val="22"/>
        </w:rPr>
        <w:t>;</w:t>
      </w:r>
    </w:p>
    <w:p w14:paraId="04E95726" w14:textId="77777777" w:rsidR="008A20F5" w:rsidRDefault="00000000">
      <w:pPr>
        <w:pStyle w:val="Akapitzlist"/>
        <w:numPr>
          <w:ilvl w:val="0"/>
          <w:numId w:val="52"/>
        </w:numPr>
        <w:jc w:val="both"/>
        <w:rPr>
          <w:rFonts w:asciiTheme="minorHAnsi" w:hAnsiTheme="minorHAnsi" w:cstheme="minorHAnsi"/>
          <w:color w:val="000000"/>
          <w:sz w:val="22"/>
          <w:szCs w:val="22"/>
        </w:rPr>
      </w:pPr>
      <w:r>
        <w:rPr>
          <w:rFonts w:asciiTheme="minorHAnsi" w:hAnsiTheme="minorHAnsi" w:cstheme="minorHAnsi"/>
          <w:color w:val="000000"/>
          <w:sz w:val="22"/>
          <w:szCs w:val="22"/>
        </w:rPr>
        <w:t>Opis Przedmiotu Zamówienia;</w:t>
      </w:r>
    </w:p>
    <w:p w14:paraId="06C0FB90" w14:textId="77777777" w:rsidR="008A20F5" w:rsidRDefault="00000000">
      <w:pPr>
        <w:pStyle w:val="Akapitzlist"/>
        <w:numPr>
          <w:ilvl w:val="0"/>
          <w:numId w:val="52"/>
        </w:numPr>
        <w:jc w:val="both"/>
        <w:rPr>
          <w:rFonts w:asciiTheme="minorHAnsi" w:hAnsiTheme="minorHAnsi" w:cstheme="minorHAnsi"/>
          <w:color w:val="000000"/>
          <w:sz w:val="22"/>
          <w:szCs w:val="22"/>
        </w:rPr>
      </w:pPr>
      <w:r>
        <w:rPr>
          <w:rFonts w:asciiTheme="minorHAnsi" w:hAnsiTheme="minorHAnsi" w:cstheme="minorHAnsi"/>
          <w:color w:val="000000"/>
          <w:sz w:val="22"/>
          <w:szCs w:val="22"/>
        </w:rPr>
        <w:t>Specyfikacja Warunków Zamówienia;</w:t>
      </w:r>
    </w:p>
    <w:p w14:paraId="347F83FA" w14:textId="77777777" w:rsidR="008A20F5" w:rsidRDefault="00000000">
      <w:pPr>
        <w:pStyle w:val="Akapitzlist"/>
        <w:numPr>
          <w:ilvl w:val="0"/>
          <w:numId w:val="52"/>
        </w:numPr>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w:t>
      </w:r>
      <w:r>
        <w:rPr>
          <w:rFonts w:asciiTheme="minorHAnsi" w:hAnsiTheme="minorHAnsi" w:cstheme="minorHAnsi"/>
          <w:color w:val="000000"/>
          <w:sz w:val="22"/>
          <w:szCs w:val="22"/>
          <w:highlight w:val="yellow"/>
        </w:rPr>
        <w:t>…</w:t>
      </w:r>
      <w:r>
        <w:rPr>
          <w:rFonts w:asciiTheme="minorHAnsi" w:hAnsiTheme="minorHAnsi" w:cstheme="minorHAnsi"/>
          <w:color w:val="000000"/>
          <w:sz w:val="22"/>
          <w:szCs w:val="22"/>
        </w:rPr>
        <w:t>];</w:t>
      </w:r>
    </w:p>
    <w:p w14:paraId="1AF6DE4C" w14:textId="77777777" w:rsidR="008A20F5" w:rsidRDefault="00000000">
      <w:pPr>
        <w:pStyle w:val="Akapitzlist"/>
        <w:numPr>
          <w:ilvl w:val="0"/>
          <w:numId w:val="52"/>
        </w:numPr>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highlight w:val="yellow"/>
        </w:rPr>
        <w:t>…</w:t>
      </w:r>
      <w:r>
        <w:rPr>
          <w:rFonts w:asciiTheme="minorHAnsi" w:hAnsiTheme="minorHAnsi" w:cstheme="minorHAnsi"/>
          <w:color w:val="000000"/>
          <w:sz w:val="22"/>
          <w:szCs w:val="22"/>
        </w:rPr>
        <w:t>].</w:t>
      </w:r>
    </w:p>
    <w:p w14:paraId="0BBAC03C" w14:textId="77777777" w:rsidR="008A20F5" w:rsidRDefault="00000000">
      <w:pPr>
        <w:pStyle w:val="Akapitzlist"/>
        <w:numPr>
          <w:ilvl w:val="0"/>
          <w:numId w:val="2"/>
        </w:numPr>
        <w:jc w:val="both"/>
        <w:rPr>
          <w:rFonts w:asciiTheme="minorHAnsi" w:hAnsiTheme="minorHAnsi" w:cstheme="minorHAnsi"/>
          <w:color w:val="000000"/>
          <w:sz w:val="22"/>
          <w:szCs w:val="22"/>
        </w:rPr>
      </w:pPr>
      <w:r>
        <w:rPr>
          <w:rFonts w:asciiTheme="minorHAnsi" w:hAnsiTheme="minorHAnsi" w:cstheme="minorHAnsi"/>
          <w:color w:val="000000"/>
          <w:sz w:val="22"/>
          <w:szCs w:val="22"/>
        </w:rPr>
        <w:t>Wykonawca oświadcza, że zapoznał się z zakresem robót i oświadcza, że zobowiązuje się wykonać przedmiot umowy zgodnie z projektem, Specyfikacją Warunków Zamówienia i uznaje je za kompletne, prawidłowe oraz wystarczające do realizacji zamówienia.</w:t>
      </w:r>
    </w:p>
    <w:p w14:paraId="166D813C" w14:textId="77777777" w:rsidR="008A20F5" w:rsidRDefault="008A20F5">
      <w:pPr>
        <w:pStyle w:val="Akapitzlist"/>
        <w:ind w:left="360"/>
        <w:jc w:val="both"/>
        <w:rPr>
          <w:rFonts w:asciiTheme="minorHAnsi" w:hAnsiTheme="minorHAnsi" w:cstheme="minorHAnsi"/>
          <w:b/>
          <w:bCs/>
          <w:color w:val="000000"/>
          <w:sz w:val="22"/>
          <w:szCs w:val="22"/>
        </w:rPr>
      </w:pPr>
    </w:p>
    <w:p w14:paraId="0203A08F" w14:textId="77777777" w:rsidR="008A20F5" w:rsidRDefault="00000000">
      <w:pPr>
        <w:spacing w:after="0" w:line="276" w:lineRule="auto"/>
        <w:jc w:val="center"/>
        <w:rPr>
          <w:rFonts w:asciiTheme="minorHAnsi" w:hAnsiTheme="minorHAnsi" w:cstheme="minorHAnsi"/>
          <w:color w:val="000000"/>
          <w:sz w:val="22"/>
          <w:szCs w:val="22"/>
        </w:rPr>
      </w:pPr>
      <w:r>
        <w:rPr>
          <w:rFonts w:asciiTheme="minorHAnsi" w:hAnsiTheme="minorHAnsi" w:cstheme="minorHAnsi"/>
          <w:b/>
          <w:bCs/>
          <w:color w:val="000000"/>
          <w:sz w:val="22"/>
          <w:szCs w:val="22"/>
        </w:rPr>
        <w:t>§ 2</w:t>
      </w:r>
    </w:p>
    <w:p w14:paraId="6033458B" w14:textId="77777777" w:rsidR="008A20F5" w:rsidRDefault="00000000">
      <w:pPr>
        <w:spacing w:after="120" w:line="276" w:lineRule="auto"/>
        <w:jc w:val="center"/>
        <w:rPr>
          <w:rFonts w:asciiTheme="minorHAnsi" w:hAnsiTheme="minorHAnsi" w:cstheme="minorHAnsi"/>
          <w:color w:val="000000"/>
          <w:sz w:val="22"/>
          <w:szCs w:val="22"/>
        </w:rPr>
      </w:pPr>
      <w:r>
        <w:rPr>
          <w:rFonts w:asciiTheme="minorHAnsi" w:hAnsiTheme="minorHAnsi" w:cstheme="minorHAnsi"/>
          <w:b/>
          <w:bCs/>
          <w:color w:val="000000"/>
          <w:sz w:val="22"/>
          <w:szCs w:val="22"/>
        </w:rPr>
        <w:t>Termin wykonania</w:t>
      </w:r>
    </w:p>
    <w:p w14:paraId="29FFDD29" w14:textId="65E85CA1" w:rsidR="008A20F5" w:rsidRDefault="00000000">
      <w:pPr>
        <w:spacing w:line="276" w:lineRule="auto"/>
        <w:rPr>
          <w:rFonts w:asciiTheme="minorHAnsi" w:hAnsiTheme="minorHAnsi" w:cstheme="minorHAnsi"/>
          <w:sz w:val="22"/>
          <w:szCs w:val="22"/>
        </w:rPr>
      </w:pPr>
      <w:r>
        <w:rPr>
          <w:rFonts w:asciiTheme="minorHAnsi" w:hAnsiTheme="minorHAnsi" w:cstheme="minorHAnsi"/>
          <w:sz w:val="22"/>
          <w:szCs w:val="22"/>
        </w:rPr>
        <w:t xml:space="preserve">Wykonawca wykona Przedmiot zamówienia </w:t>
      </w:r>
      <w:r>
        <w:rPr>
          <w:rFonts w:asciiTheme="minorHAnsi" w:hAnsiTheme="minorHAnsi" w:cstheme="minorHAnsi"/>
          <w:b/>
          <w:bCs/>
          <w:sz w:val="22"/>
          <w:szCs w:val="22"/>
          <w:highlight w:val="yellow"/>
        </w:rPr>
        <w:t xml:space="preserve">do </w:t>
      </w:r>
      <w:r w:rsidR="009C4B16">
        <w:rPr>
          <w:rFonts w:asciiTheme="minorHAnsi" w:hAnsiTheme="minorHAnsi" w:cstheme="minorHAnsi"/>
          <w:b/>
          <w:bCs/>
          <w:sz w:val="22"/>
          <w:szCs w:val="22"/>
          <w:highlight w:val="yellow"/>
        </w:rPr>
        <w:t>12</w:t>
      </w:r>
      <w:r>
        <w:rPr>
          <w:rFonts w:asciiTheme="minorHAnsi" w:hAnsiTheme="minorHAnsi" w:cstheme="minorHAnsi"/>
          <w:b/>
          <w:bCs/>
          <w:sz w:val="22"/>
          <w:szCs w:val="22"/>
          <w:highlight w:val="yellow"/>
        </w:rPr>
        <w:t xml:space="preserve"> miesięcy</w:t>
      </w:r>
      <w:r>
        <w:rPr>
          <w:rFonts w:asciiTheme="minorHAnsi" w:hAnsiTheme="minorHAnsi" w:cstheme="minorHAnsi"/>
          <w:b/>
          <w:bCs/>
          <w:sz w:val="22"/>
          <w:szCs w:val="22"/>
        </w:rPr>
        <w:t xml:space="preserve"> </w:t>
      </w:r>
      <w:r>
        <w:rPr>
          <w:rFonts w:asciiTheme="minorHAnsi" w:hAnsiTheme="minorHAnsi" w:cstheme="minorHAnsi"/>
          <w:sz w:val="22"/>
          <w:szCs w:val="22"/>
        </w:rPr>
        <w:t>od dnia zawarcia niniejszej umowy.</w:t>
      </w:r>
    </w:p>
    <w:p w14:paraId="57D43B72" w14:textId="77777777" w:rsidR="008A20F5" w:rsidRDefault="00000000">
      <w:pPr>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 3</w:t>
      </w:r>
    </w:p>
    <w:p w14:paraId="03F95E2F" w14:textId="77777777" w:rsidR="008A20F5" w:rsidRDefault="00000000">
      <w:pPr>
        <w:spacing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Obowiązki Zamawiającego</w:t>
      </w:r>
    </w:p>
    <w:p w14:paraId="109ED56B" w14:textId="77777777" w:rsidR="008A20F5" w:rsidRDefault="00000000">
      <w:pPr>
        <w:pStyle w:val="Akapitzlist"/>
        <w:numPr>
          <w:ilvl w:val="0"/>
          <w:numId w:val="3"/>
        </w:numPr>
        <w:spacing w:line="276" w:lineRule="auto"/>
        <w:rPr>
          <w:rFonts w:asciiTheme="minorHAnsi" w:hAnsiTheme="minorHAnsi" w:cstheme="minorHAnsi"/>
          <w:sz w:val="22"/>
          <w:szCs w:val="22"/>
        </w:rPr>
      </w:pPr>
      <w:r>
        <w:rPr>
          <w:rFonts w:asciiTheme="minorHAnsi" w:hAnsiTheme="minorHAnsi" w:cstheme="minorHAnsi"/>
          <w:sz w:val="22"/>
          <w:szCs w:val="22"/>
        </w:rPr>
        <w:t xml:space="preserve">Do obowiązków Zamawiającego należy: </w:t>
      </w:r>
    </w:p>
    <w:p w14:paraId="386E2105" w14:textId="77777777" w:rsidR="008A20F5" w:rsidRDefault="00000000">
      <w:pPr>
        <w:pStyle w:val="Akapitzlist"/>
        <w:numPr>
          <w:ilvl w:val="0"/>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przekazanie dokumentacji projektowej oraz budowlanej dot. realizacji przedmiotowej Inwestycji Wykonawcy w dniu zawarcia niniejszej Umowy;</w:t>
      </w:r>
    </w:p>
    <w:p w14:paraId="73F58AAA" w14:textId="77777777" w:rsidR="008A20F5" w:rsidRDefault="00000000">
      <w:pPr>
        <w:pStyle w:val="Akapitzlist"/>
        <w:numPr>
          <w:ilvl w:val="0"/>
          <w:numId w:val="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wprowadzenie i protokolarne przekazanie Wykonawcy Terenu budowy wraz z Dziennikiem Budowy, w terminie do 14 dni licząc od dnia zawarcia Umowy; </w:t>
      </w:r>
    </w:p>
    <w:p w14:paraId="2DD59166" w14:textId="2C7829D8" w:rsidR="008A20F5" w:rsidRDefault="00000000">
      <w:pPr>
        <w:pStyle w:val="Akapitzlist"/>
        <w:numPr>
          <w:ilvl w:val="0"/>
          <w:numId w:val="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zapewnienie na swój koszt nadzoru inwestorskiego oraz archeologicznego (jeżeli wystąpi konieczność nadzoru archeologicznego); </w:t>
      </w:r>
    </w:p>
    <w:p w14:paraId="7537B045" w14:textId="77777777" w:rsidR="008A20F5" w:rsidRDefault="00000000">
      <w:pPr>
        <w:pStyle w:val="Akapitzlist"/>
        <w:numPr>
          <w:ilvl w:val="0"/>
          <w:numId w:val="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zakończenia etapu robót częściowych, podlegających odbiorowi zgodnie z Harmonogramem Rzeczowo – Finansowym / zakończeniem wykonywania robót będących przedmiotem Umowy, dokonanie ich odbioru (częściowego lub końcowego) w terminie 7 dni od daty zgłoszenia przez Wykonawcę gotowości ich odbioru; </w:t>
      </w:r>
    </w:p>
    <w:p w14:paraId="74724C70" w14:textId="77777777" w:rsidR="008A20F5" w:rsidRDefault="00000000">
      <w:pPr>
        <w:pStyle w:val="Akapitzlist"/>
        <w:numPr>
          <w:ilvl w:val="0"/>
          <w:numId w:val="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terminowa zapłata wynagrodzenia za wykonane i odebrane prace. </w:t>
      </w:r>
    </w:p>
    <w:p w14:paraId="5FEB4AD0" w14:textId="77777777" w:rsidR="008A20F5" w:rsidRDefault="008A20F5">
      <w:pPr>
        <w:spacing w:after="0" w:line="276" w:lineRule="auto"/>
        <w:jc w:val="both"/>
        <w:rPr>
          <w:rFonts w:asciiTheme="minorHAnsi" w:hAnsiTheme="minorHAnsi" w:cstheme="minorHAnsi"/>
          <w:sz w:val="22"/>
          <w:szCs w:val="22"/>
        </w:rPr>
      </w:pPr>
    </w:p>
    <w:p w14:paraId="60A1FD94" w14:textId="77777777" w:rsidR="008A20F5" w:rsidRDefault="00000000">
      <w:pPr>
        <w:spacing w:after="0" w:line="276" w:lineRule="auto"/>
        <w:jc w:val="center"/>
        <w:rPr>
          <w:rFonts w:asciiTheme="minorHAnsi" w:hAnsiTheme="minorHAnsi" w:cstheme="minorHAnsi"/>
          <w:b/>
          <w:bCs/>
          <w:sz w:val="22"/>
          <w:szCs w:val="22"/>
        </w:rPr>
      </w:pPr>
      <w:bookmarkStart w:id="0" w:name="_Hlk74175951"/>
      <w:r>
        <w:rPr>
          <w:rFonts w:asciiTheme="minorHAnsi" w:hAnsiTheme="minorHAnsi" w:cstheme="minorHAnsi"/>
          <w:b/>
          <w:bCs/>
          <w:sz w:val="22"/>
          <w:szCs w:val="22"/>
        </w:rPr>
        <w:t>§</w:t>
      </w:r>
      <w:bookmarkEnd w:id="0"/>
      <w:r>
        <w:rPr>
          <w:rFonts w:asciiTheme="minorHAnsi" w:hAnsiTheme="minorHAnsi" w:cstheme="minorHAnsi"/>
          <w:b/>
          <w:bCs/>
          <w:sz w:val="22"/>
          <w:szCs w:val="22"/>
        </w:rPr>
        <w:t xml:space="preserve"> 4</w:t>
      </w:r>
    </w:p>
    <w:p w14:paraId="418A05CF" w14:textId="77777777" w:rsidR="008A20F5" w:rsidRDefault="00000000">
      <w:pPr>
        <w:spacing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Obowiązki Wykonawcy</w:t>
      </w:r>
    </w:p>
    <w:p w14:paraId="670DB761" w14:textId="77777777" w:rsidR="008A20F5" w:rsidRDefault="008A20F5">
      <w:pPr>
        <w:spacing w:after="0" w:line="276" w:lineRule="auto"/>
        <w:jc w:val="both"/>
        <w:rPr>
          <w:rFonts w:asciiTheme="minorHAnsi" w:hAnsiTheme="minorHAnsi" w:cstheme="minorHAnsi"/>
          <w:sz w:val="22"/>
          <w:szCs w:val="22"/>
        </w:rPr>
      </w:pPr>
    </w:p>
    <w:p w14:paraId="1440F4A2" w14:textId="77777777" w:rsidR="008A20F5" w:rsidRDefault="00000000">
      <w:pPr>
        <w:pStyle w:val="Tekstpodstawowywcity21"/>
        <w:numPr>
          <w:ilvl w:val="0"/>
          <w:numId w:val="38"/>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Wykonawca oświadcza, że przed zawarciem niniejszej Umowy dokonał inspekcji, wizji lokalnej, badania Terenu budowy i jego otoczenia, w szczególności co do:</w:t>
      </w:r>
    </w:p>
    <w:p w14:paraId="1AF5B003" w14:textId="77777777" w:rsidR="008A20F5" w:rsidRDefault="00000000">
      <w:pPr>
        <w:pStyle w:val="Tekstpodstawowywcity21"/>
        <w:numPr>
          <w:ilvl w:val="1"/>
          <w:numId w:val="38"/>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ukształtowania i natury terenu;</w:t>
      </w:r>
    </w:p>
    <w:p w14:paraId="5E6E2FAA" w14:textId="77777777" w:rsidR="008A20F5" w:rsidRDefault="00000000">
      <w:pPr>
        <w:pStyle w:val="Tekstpodstawowywcity21"/>
        <w:numPr>
          <w:ilvl w:val="1"/>
          <w:numId w:val="38"/>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rozmiarów i charakteru robót, technologii robót budowlanych, a także materiałów i urządzeń niezbędnych do wykonania Przedmiotu Umowy i nie wnosi żadnych uwag co do zakresu i technologii robót związanych z wykonaniem Przedmiotu Umowy, a wobec powyższego oświadcza również, że nie będzie rościć w żadnym przypadku pretensji w zakresie wzrostu kosztów, których nie wziął pod uwagę podczas przygotowywania oferty. Wykonawca potwierdza realizację Przedmiotu Umowy.</w:t>
      </w:r>
    </w:p>
    <w:p w14:paraId="44277F06" w14:textId="77777777" w:rsidR="008A20F5" w:rsidRDefault="00000000">
      <w:pPr>
        <w:pStyle w:val="Tekstpodstawowywcity21"/>
        <w:numPr>
          <w:ilvl w:val="0"/>
          <w:numId w:val="38"/>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Do obowiązków Wykonawcy należy w szczególności:</w:t>
      </w:r>
    </w:p>
    <w:p w14:paraId="3A40E318" w14:textId="18E9FC6B"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lang w:eastAsia="pl-PL" w:bidi="pl-PL"/>
        </w:rPr>
        <w:t xml:space="preserve">Zgłoszenie, w imieniu Zamawiającego, rozpoczęcia Robót budowlanych zgodnie z ustawą z dnia 7 lipca 1994 r. Prawo budowlane (Dz.U.2024.725 </w:t>
      </w:r>
      <w:proofErr w:type="spellStart"/>
      <w:r>
        <w:rPr>
          <w:rFonts w:asciiTheme="minorHAnsi" w:hAnsiTheme="minorHAnsi" w:cstheme="minorHAnsi"/>
          <w:sz w:val="22"/>
          <w:szCs w:val="22"/>
          <w:lang w:eastAsia="pl-PL" w:bidi="pl-PL"/>
        </w:rPr>
        <w:t>t.j</w:t>
      </w:r>
      <w:proofErr w:type="spellEnd"/>
      <w:r>
        <w:rPr>
          <w:rFonts w:asciiTheme="minorHAnsi" w:hAnsiTheme="minorHAnsi" w:cstheme="minorHAnsi"/>
          <w:sz w:val="22"/>
          <w:szCs w:val="22"/>
          <w:lang w:eastAsia="pl-PL" w:bidi="pl-PL"/>
        </w:rPr>
        <w:t>. z dnia 2024.05.14) (</w:t>
      </w:r>
      <w:r>
        <w:rPr>
          <w:rFonts w:asciiTheme="minorHAnsi" w:hAnsiTheme="minorHAnsi" w:cstheme="minorHAnsi"/>
          <w:i/>
          <w:sz w:val="22"/>
          <w:szCs w:val="22"/>
          <w:lang w:eastAsia="pl-PL" w:bidi="pl-PL"/>
        </w:rPr>
        <w:t>dalej jako Prawo budowlane)</w:t>
      </w:r>
      <w:r>
        <w:rPr>
          <w:rFonts w:asciiTheme="minorHAnsi" w:hAnsiTheme="minorHAnsi" w:cstheme="minorHAnsi"/>
          <w:sz w:val="22"/>
          <w:szCs w:val="22"/>
          <w:lang w:eastAsia="pl-PL" w:bidi="pl-PL"/>
        </w:rPr>
        <w:t>;</w:t>
      </w:r>
    </w:p>
    <w:p w14:paraId="6654E85B"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lang w:eastAsia="pl-PL" w:bidi="pl-PL"/>
        </w:rPr>
        <w:lastRenderedPageBreak/>
        <w:t>Dostarczenie Zamawiającemu przed rozpoczęciem robót budowlanych na budowie, oświadczenia Kierownika Budowy, wymienionego w § 8 ust. 2 Umowy, stwierdzającego przyjęcie obowiązków Kierownika Budowy, a także dostarczenie kserokopii (potwierdzonych za zgodność z oryginałem) uprawnień budowlanych i zaświadczenia o wpisie na listę członków właściwej izby samorządu zawodowego, wydanego przez tę izbę, z określonym w nim terminem ważności;</w:t>
      </w:r>
    </w:p>
    <w:p w14:paraId="6262E6B0"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lang w:eastAsia="pl-PL" w:bidi="pl-PL"/>
        </w:rPr>
        <w:t>Dostarczenie Zamawiającemu Planu Bezpieczeństwa i Ochrony Zdrowia najpóźniej do 14 dni od dnia podpisania Umowy;</w:t>
      </w:r>
    </w:p>
    <w:p w14:paraId="0738E2E8"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Protokolarne przejęcie Terenu budowy, w tym:</w:t>
      </w:r>
    </w:p>
    <w:p w14:paraId="2C658026"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wykonanie prac przygotowawczych na Terenie budowy, w tym robót tymczasowych, które są potrzebne podczas wykonywania robót podstawowych, urządzenie i wyposażenie terenu budowy i zaplecza budowy, zgodnie z obowiązującymi przepisami,</w:t>
      </w:r>
    </w:p>
    <w:p w14:paraId="4CF20F8A"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doprowadzenie na teren budowy na swój koszt niezbędnych mediów (woda, energia elektryczna, itp.) oraz pokrycie kosztów ich podłączenia oraz poboru przez cały okres wykonywania robót;</w:t>
      </w:r>
    </w:p>
    <w:p w14:paraId="7D4B03E3"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uzyskanie stosownego zezwolenia zarządcy drogi na zajęcie pasa drogowego w zakresie niezbędnym do wykonania robót budowlanych, będących Przedmiotem Umowy;</w:t>
      </w:r>
    </w:p>
    <w:p w14:paraId="41E104BD"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 przypadku zajęcia pasów dróg publicznych - wniesienie opłaty z tytułu zajęcia pasa drogowego oraz poniesienie wszelkich kosztów związanych z zajęciem pasa drogowego i organizacją ruchu zastępczego (m.in. projekt organizacji ruchu zastępczego, oznakowanie), a także wykonanie wszystkich warunków narzuconych w zezwoleniach w sprawie zajęcia pasa drogowego;</w:t>
      </w:r>
    </w:p>
    <w:p w14:paraId="707FA870"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oznaczenie Terenu budowy lub innych miejsc, w których mają być prowadzone roboty podstawowe lub tymczasowe oraz wszelkie inne tereny i miejsca udostępnione przez Zamawiającego jako miejsca pracy, które mogą stanowić część Terenu budowy;</w:t>
      </w:r>
    </w:p>
    <w:p w14:paraId="6C6DD276"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umieszczenie, zgodnie z obowiązującymi przepisami, tablicy informacyjnej oraz ogłoszenia zawierającego dane dotyczące bezpieczeństwa pracy i ochrony zdrowia;</w:t>
      </w:r>
    </w:p>
    <w:p w14:paraId="4C2FE9C9"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zapewnienie pełnego zabezpieczenia Terenu budowy, w tym pełnej ochrony osób i mienia, a w szczególności opracowanie Planu Bezpieczeństwa i Ochrony Zdrowia</w:t>
      </w:r>
      <w:r>
        <w:rPr>
          <w:rFonts w:asciiTheme="minorHAnsi" w:hAnsiTheme="minorHAnsi" w:cstheme="minorHAnsi"/>
          <w:sz w:val="22"/>
          <w:szCs w:val="22"/>
          <w:lang w:eastAsia="pl-PL" w:bidi="pl-PL"/>
        </w:rPr>
        <w:t>;</w:t>
      </w:r>
    </w:p>
    <w:p w14:paraId="652893AB"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Zapewnienie stałego wykwalifikowanego Personelu (w szczególności Kierownika Budowy i kierowników robót branżowych posiadających uprawnienia budowlane w odpowiedniej specjalności oraz wpis na listę członków właściwej izby samorządu zawodowego, potwierdzone zaświadczeniem wydanym przez tę izbę, z określonym w nim terminem ważności);</w:t>
      </w:r>
    </w:p>
    <w:p w14:paraId="60B5E42E"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Dostarczenie Zamawiającemu – dokumentów poświadczających posiadanie przez projektanta/projektantów, kierowników robót branżowych dowodów posiadania uprawnień budowlanych w odpowiedniej specjalności oraz aktualnych zaświadczeń o przynależności do właściwej izby samorządu zawodowego, przed przystąpieniem przez te osoby do jakichkolwiek czynności;</w:t>
      </w:r>
    </w:p>
    <w:p w14:paraId="3CFFA97B"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lang w:eastAsia="pl-PL" w:bidi="pl-PL"/>
        </w:rPr>
        <w:t>Zapewnienie materiałów i urządzeń budowy niezbędnych do wykonania i utrzymania Robót w stopniu, w jakim wymaga tego jakość i terminowość prac;</w:t>
      </w:r>
    </w:p>
    <w:p w14:paraId="37159552"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 xml:space="preserve">Przestrzeganie przepisów Prawa budowlanego, bezpieczeństwa i higieny pracy, bezpieczeństwa przeciwpożarowego, z zakresu ochrony środowiska oraz innych przepisów prawa powszechnie obowiązującego oraz umożliwienie wstępu na Teren budowy Zamawiającemu, </w:t>
      </w:r>
      <w:r>
        <w:rPr>
          <w:rFonts w:asciiTheme="minorHAnsi" w:hAnsiTheme="minorHAnsi" w:cstheme="minorHAnsi"/>
          <w:sz w:val="22"/>
          <w:szCs w:val="22"/>
        </w:rPr>
        <w:lastRenderedPageBreak/>
        <w:t>Inspektorowi Nadzoru, pracownikom organów państwowych celem dokonywania kontroli i udzielanie im informacji i pomocy wymaganej przepisami;</w:t>
      </w:r>
    </w:p>
    <w:p w14:paraId="520E491F"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Podjęcie wszelkich niezbędnych działań celem ochrony środowiska na Terenie budowy i w jego bezpośrednim sąsiedztwie oraz unikanie szkód dla stron trzecich i dóbr publicznych lub innych negatywnych skutków, wynikających ze sposobu działania;</w:t>
      </w:r>
    </w:p>
    <w:p w14:paraId="09181E67"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Opracowanie na swój koszt projektu zagospodarowania i organizacji Terenu budowy;</w:t>
      </w:r>
    </w:p>
    <w:p w14:paraId="7D531DB8"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 xml:space="preserve">Wykonanie robót budowlanych, będących przedmiotem niniejszej umowy zgodnie </w:t>
      </w:r>
      <w:proofErr w:type="gramStart"/>
      <w:r>
        <w:rPr>
          <w:rFonts w:asciiTheme="minorHAnsi" w:hAnsiTheme="minorHAnsi" w:cstheme="minorHAnsi"/>
          <w:sz w:val="22"/>
          <w:szCs w:val="22"/>
        </w:rPr>
        <w:t>z  jej</w:t>
      </w:r>
      <w:proofErr w:type="gramEnd"/>
      <w:r>
        <w:rPr>
          <w:rFonts w:asciiTheme="minorHAnsi" w:hAnsiTheme="minorHAnsi" w:cstheme="minorHAnsi"/>
          <w:sz w:val="22"/>
          <w:szCs w:val="22"/>
        </w:rPr>
        <w:t> zapisami, Prawem budowlanym, pozwoleniem na budowę, Dokumentacją Projektową Wykonawczą, obowiązującymi normami oraz zasadami wiedzy technicznej;</w:t>
      </w:r>
    </w:p>
    <w:p w14:paraId="78A826E8"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Prawidłowe usytuowanie Robót w stosunku do punktów linii i poziomów odniesienia, wynikających z pozwolenia na Budowę oraz dokumentacji projektowej, o której mowa w § 3 ust. 1 pkt 1 Umowy i/lub wskazówek Zamawiającego;</w:t>
      </w:r>
    </w:p>
    <w:p w14:paraId="65E99747"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Utrzymywanie Terenu budowy w stanie wolnym od przeszkód oraz niezwłoczne usuwanie zbędnych materiałów, odpadków, śmieci, urządzeń prowizorycznych, itp.;</w:t>
      </w:r>
    </w:p>
    <w:p w14:paraId="4D5D6884"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 xml:space="preserve">Usunięcie po zakończeniu Robót wszelkich urządzeń tymczasowych, zaplecza, </w:t>
      </w:r>
      <w:proofErr w:type="gramStart"/>
      <w:r>
        <w:rPr>
          <w:rFonts w:asciiTheme="minorHAnsi" w:hAnsiTheme="minorHAnsi" w:cstheme="minorHAnsi"/>
          <w:sz w:val="22"/>
          <w:szCs w:val="22"/>
        </w:rPr>
        <w:t>itp.,</w:t>
      </w:r>
      <w:proofErr w:type="gramEnd"/>
      <w:r>
        <w:rPr>
          <w:rFonts w:asciiTheme="minorHAnsi" w:hAnsiTheme="minorHAnsi" w:cstheme="minorHAnsi"/>
          <w:sz w:val="22"/>
          <w:szCs w:val="22"/>
        </w:rPr>
        <w:t xml:space="preserve"> oraz pozostawienie całego terenu budowy i jego otoczenia w stanie czystym i nadającym się bezpośrednio do użytkowania, pod rygorem wstrzymania odbioru końcowego i płatności Wynagrodzenia;</w:t>
      </w:r>
    </w:p>
    <w:p w14:paraId="137F751C"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Udzielanie na żądanie Zamawiającego informacji o personelu, jego ilości, czasie pracy oraz pracującym sprzęcie;</w:t>
      </w:r>
    </w:p>
    <w:p w14:paraId="1BBC6EE4"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Informowanie na żądanie Zamawiającego o sposobie prowadzenia jakościowych prób i pomiarów materiałów, konstrukcji, maszyn i urządzeń używanych na budowie;</w:t>
      </w:r>
    </w:p>
    <w:p w14:paraId="26F6F1C1"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Przerwanie na żądanie Zamawiającego robót budowlanych, a jeżeli zgłoszona zostanie taka potrzeba - zabezpieczenie wykonanych robót przed ich zniszczeniem;</w:t>
      </w:r>
    </w:p>
    <w:p w14:paraId="6AA5332E"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Realizacja robót w kolejności i terminach wynikających z Harmonogramu;</w:t>
      </w:r>
    </w:p>
    <w:p w14:paraId="5EA96325"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Niezwłoczne zgłoszenie Zamawiającemu ujawnionych wad Przedmiotu Umowy, w tym wad dokumentacji projektowej, o której mowa w § 3 ust. 1 pkt 1 Umowy, jednakże w terminie nie dłuższym niż 3 dni od dnia ujawnienia wad;</w:t>
      </w:r>
    </w:p>
    <w:p w14:paraId="234D70D0"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Wykonanie odkrywek robót budzących wątpliwości w celu sprawdzenia jakości ich wykonania (jeżeli wykonanie tych robót nie zostało zgłoszone do sprawdzenia przed ich zakryciem), w tym także dokonanie prób niszczących wykonanych robót (odkucia, wycinki itp.);</w:t>
      </w:r>
    </w:p>
    <w:p w14:paraId="6CEDA464"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Zapewnienie właściwej koordynacji robót wykonywanych przez Podwykonawców;</w:t>
      </w:r>
    </w:p>
    <w:p w14:paraId="73C87F72"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Zapewnienie ogólnego dozoru terenu budowy;</w:t>
      </w:r>
    </w:p>
    <w:p w14:paraId="6DCE20A3"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Zapewnienie na własny koszt pełnej obsługi geodezyjnej przez wykwalifikowanego geodetę.</w:t>
      </w:r>
    </w:p>
    <w:p w14:paraId="17C70088"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Współpraca z właścicielami lub zarządcami sieci wodnych i energetycznych przy realizacji zasilania terenu budowy w energię elektryczną i wodę;</w:t>
      </w:r>
    </w:p>
    <w:p w14:paraId="486C29DD"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Ochrona przed uszkodzeniem i kradzieżą wykonanych przez siebie Robót do momentu odbioru przez Zamawiającego;</w:t>
      </w:r>
    </w:p>
    <w:p w14:paraId="788ECF8F"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Uczestniczenie w odbiorach robót podlegających zakryciu lub tzw. zanikowych oraz częściowych;</w:t>
      </w:r>
    </w:p>
    <w:p w14:paraId="19BD9DB5"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Uczestniczenie w</w:t>
      </w:r>
      <w:r>
        <w:rPr>
          <w:rFonts w:asciiTheme="minorHAnsi" w:hAnsiTheme="minorHAnsi" w:cstheme="minorHAnsi"/>
          <w:color w:val="FF0000"/>
          <w:sz w:val="22"/>
          <w:szCs w:val="22"/>
        </w:rPr>
        <w:t xml:space="preserve"> </w:t>
      </w:r>
      <w:r>
        <w:rPr>
          <w:rFonts w:asciiTheme="minorHAnsi" w:hAnsiTheme="minorHAnsi" w:cstheme="minorHAnsi"/>
          <w:sz w:val="22"/>
          <w:szCs w:val="22"/>
        </w:rPr>
        <w:t xml:space="preserve">Odbiorze końcowym Robót; </w:t>
      </w:r>
    </w:p>
    <w:p w14:paraId="1A57ECDE"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lang w:eastAsia="pl-PL" w:bidi="pl-PL"/>
        </w:rPr>
        <w:t>Uzyskanie na rzecz Zamawiającego decyzji udzielającej pozwolenia na użytkowanie Obiektu, stanowiącego Przedmiot umowy;</w:t>
      </w:r>
    </w:p>
    <w:p w14:paraId="3A26B865"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lastRenderedPageBreak/>
        <w:t>Dokładne wytyczenie Robót i dostarczenie na żądanie Zamawiającego szkiców pomiarowych.</w:t>
      </w:r>
    </w:p>
    <w:p w14:paraId="7A7CD9EC"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Zapewnienie estetyki, estetycznego wykończenia i czystości wykonanych zakresów Robót, w szczególności wybudowanych obiektów, w tym drzwi, bram, ścian, podłóg, okien, barierek, poręczy, parapetów, itp. pod rygorem wstrzymania odbioru końcowego i płatności Wynagrodzenia;</w:t>
      </w:r>
    </w:p>
    <w:p w14:paraId="22C12DC5"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Dostarczenie Zamawiającemu, najpóźniej w 3. dniu roboczym od daty zawarcia Umowy, kopii (potwierdzonej za zgodność z oryginałem) opłaconej polisy, a w przypadku jej braku – innego dokumentu potwierdzającego, że Wykonawca jest ubezpieczony od odpowiedzialności cywilnej w zakresie prowadzonej działalności gospodarczej związanej z Przedmiotem Umowy. Ubezpieczenie musi obowiązywać co najmniej na okres realizacji Przedmiotu Umowy lub w przypadku, gdy okres ubezpieczenia jest krótszy niż okres obowiązywania Umowy, Wykonawca przedstawi dodatkowo promesę (oświadczenie) dalszego ubezpieczania się na warunkach nie gorszych niż wymagane, oraz przed upływem okresu ubezpieczenia przedłuży okres obowiązywania ubezpieczenia, tak aby ubezpieczenie obowiązywało przez cały okres Umowy i przedstawi Zamawiającemu kopię potwierdzoną za zgodność z oryginałem polisy lub innego dokumentu, o którym mowa powyżej, dotyczącą przedłużonego okresu ubezpieczenia. Jeżeli termin zakończenia realizacji Przedmiotu Umowy ulegnie zmianie Wykonawca będzie zobowiązany przedłużyć okres obowiązywania w/w ubezpieczenia. Niedostarczenie przedmiotowego potwierdzenia ubezpieczenia w ciągu 14 dni od podpisania będzie stanowiło podstawę do odstąpienia przez Zamawiającego od Umowy z przyczyn, za które odpowiada Wykonawca w terminie 30 dni od dnia upływu terminu na dostarczenie potwierdzenie ubezpieczenia, o którym mowa powyżej;</w:t>
      </w:r>
    </w:p>
    <w:p w14:paraId="68059BC8"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Przekazanie Zamawiającemu wolnego od wad Obiektu, stanowiącego Przedmiot umowy;</w:t>
      </w:r>
    </w:p>
    <w:p w14:paraId="3A3630DB"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Wykonawca zobowiązuje się do zawarcia umów ubezpieczeniowych, m.in. w zakresie:</w:t>
      </w:r>
    </w:p>
    <w:p w14:paraId="4BFD1C4C"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odpowiedzialności cywilnej za szkody i następstwa nieszczęśliwych wypadków wszystkich osób uprawnionych do przebywania na Terenie budowy;</w:t>
      </w:r>
    </w:p>
    <w:p w14:paraId="4833682D"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kradzieży materiałów i sprzętu znajdującego się na Terenie budowy, od ognia, powodzi i innych zdarzeń losowych, w odniesieniu do robót, obiektów, materiałów i sprzętu związanych z przeprowadzaniem robót;</w:t>
      </w:r>
    </w:p>
    <w:p w14:paraId="773054A5" w14:textId="77777777" w:rsidR="008A20F5" w:rsidRDefault="00000000">
      <w:pPr>
        <w:pStyle w:val="Tekstpodstawowywcity21"/>
        <w:numPr>
          <w:ilvl w:val="2"/>
          <w:numId w:val="40"/>
        </w:numPr>
        <w:tabs>
          <w:tab w:val="left" w:pos="794"/>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zniszczeń własności prywatnej, spowodowanej działaniem lub niedopatrzeniem Wykonawcy;</w:t>
      </w:r>
    </w:p>
    <w:p w14:paraId="142C3707"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Wykonawca – pod rygorem wstrzymania wypłaty Wynagrodzenia – zobowiązuje się do niezwłocznego przekazywania każdego etapu zakończonych Robót oraz innych elementów Przedmiotu Umowy, uporządkowania terenu budowy w ciągu 7 dni od zakończenia Robót.</w:t>
      </w:r>
    </w:p>
    <w:p w14:paraId="7F47CF65" w14:textId="77777777" w:rsidR="008A20F5" w:rsidRDefault="00000000">
      <w:pPr>
        <w:pStyle w:val="Tekstpodstawowywcity21"/>
        <w:numPr>
          <w:ilvl w:val="1"/>
          <w:numId w:val="40"/>
        </w:num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Ubezpieczenie terenu budowy.</w:t>
      </w:r>
    </w:p>
    <w:p w14:paraId="00EC5D51" w14:textId="77777777" w:rsidR="008A20F5" w:rsidRDefault="008A20F5">
      <w:pPr>
        <w:pStyle w:val="Tekstpodstawowywcity21"/>
        <w:suppressAutoHyphens w:val="0"/>
        <w:spacing w:line="276" w:lineRule="auto"/>
        <w:rPr>
          <w:rFonts w:asciiTheme="minorHAnsi" w:hAnsiTheme="minorHAnsi" w:cstheme="minorHAnsi"/>
          <w:sz w:val="22"/>
          <w:szCs w:val="22"/>
        </w:rPr>
      </w:pPr>
    </w:p>
    <w:p w14:paraId="06C49710" w14:textId="77777777" w:rsidR="008A20F5" w:rsidRDefault="00000000">
      <w:pPr>
        <w:pStyle w:val="Akapitzlist"/>
        <w:numPr>
          <w:ilvl w:val="0"/>
          <w:numId w:val="43"/>
        </w:numPr>
        <w:spacing w:line="276" w:lineRule="auto"/>
        <w:jc w:val="both"/>
        <w:rPr>
          <w:rFonts w:asciiTheme="minorHAnsi" w:eastAsia="Times New Roman" w:hAnsiTheme="minorHAnsi" w:cstheme="minorHAnsi"/>
          <w:sz w:val="22"/>
          <w:szCs w:val="22"/>
          <w:lang w:eastAsia="ar-SA"/>
        </w:rPr>
      </w:pPr>
      <w:r>
        <w:rPr>
          <w:rFonts w:asciiTheme="minorHAnsi" w:eastAsia="Times New Roman" w:hAnsiTheme="minorHAnsi" w:cstheme="minorHAnsi"/>
          <w:sz w:val="22"/>
          <w:szCs w:val="22"/>
          <w:lang w:eastAsia="ar-SA"/>
        </w:rPr>
        <w:t xml:space="preserve">W przypadku, gdy Wykonawca nie wykona któregokolwiek ze swoich zobowiązań wynikających z niniejszej Umowy, Zamawiający może, za uprzednim pisemnym zawiadomieniem, wykonać część lub całość zobowiązań Wykonawcy bezpośrednio lub za pośrednictwem osób trzecich i obciążyć Wykonawcę kosztami takiego wykonania bez konieczności uzyskania uprzedniego bądź następczego zezwolenia sądu (wykonanie zastępcze). Wykonanie obowiązków Wykonawcy przez Zamawiającego lub osoby trzecie nie zwalnia Wykonawcy z odpowiedzialności z tytułu wykonania Przedmiotu Umowy. </w:t>
      </w:r>
    </w:p>
    <w:p w14:paraId="3EE401DA" w14:textId="77777777" w:rsidR="008A20F5" w:rsidRDefault="00000000">
      <w:pPr>
        <w:keepNext/>
        <w:widowControl w:val="0"/>
        <w:tabs>
          <w:tab w:val="left" w:pos="4560"/>
        </w:tabs>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 5</w:t>
      </w:r>
    </w:p>
    <w:p w14:paraId="4C27E0A6" w14:textId="77777777" w:rsidR="008A20F5" w:rsidRDefault="00000000">
      <w:pPr>
        <w:pStyle w:val="Nagwek2"/>
        <w:widowControl w:val="0"/>
        <w:numPr>
          <w:ilvl w:val="0"/>
          <w:numId w:val="0"/>
        </w:numPr>
        <w:suppressAutoHyphens w:val="0"/>
        <w:spacing w:line="276" w:lineRule="auto"/>
        <w:ind w:right="0"/>
        <w:jc w:val="center"/>
        <w:rPr>
          <w:rFonts w:asciiTheme="minorHAnsi" w:hAnsiTheme="minorHAnsi" w:cstheme="minorHAnsi"/>
          <w:sz w:val="22"/>
          <w:szCs w:val="22"/>
          <w:u w:val="none"/>
        </w:rPr>
      </w:pPr>
      <w:r>
        <w:rPr>
          <w:rFonts w:asciiTheme="minorHAnsi" w:hAnsiTheme="minorHAnsi" w:cstheme="minorHAnsi"/>
          <w:sz w:val="22"/>
          <w:szCs w:val="22"/>
          <w:u w:val="none"/>
        </w:rPr>
        <w:t>Harmonogram rzeczowo-finansowy realizacji Inwestycji</w:t>
      </w:r>
    </w:p>
    <w:p w14:paraId="30E2175F" w14:textId="77777777" w:rsidR="008A20F5" w:rsidRDefault="008A20F5">
      <w:pPr>
        <w:spacing w:line="276" w:lineRule="auto"/>
        <w:rPr>
          <w:rFonts w:asciiTheme="minorHAnsi" w:hAnsiTheme="minorHAnsi" w:cstheme="minorHAnsi"/>
          <w:sz w:val="22"/>
          <w:szCs w:val="22"/>
        </w:rPr>
      </w:pPr>
    </w:p>
    <w:p w14:paraId="6CA773E5" w14:textId="77777777" w:rsidR="008A20F5" w:rsidRDefault="00000000">
      <w:pPr>
        <w:pStyle w:val="Tekstpodstawowywcity31"/>
        <w:numPr>
          <w:ilvl w:val="0"/>
          <w:numId w:val="39"/>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Wykonawca przed zawarciem niniejszej umowy sporządził Harmonogram rzeczowo – finansowy w formie i zakresie określonym przez Zamawiającego.</w:t>
      </w:r>
    </w:p>
    <w:p w14:paraId="6F1616F8" w14:textId="77777777" w:rsidR="008A20F5" w:rsidRDefault="00000000">
      <w:pPr>
        <w:pStyle w:val="Tekstpodstawowywcity31"/>
        <w:numPr>
          <w:ilvl w:val="0"/>
          <w:numId w:val="39"/>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 przypadku opóźnienia w wykonaniu Przedmiotu Umowy i/lub jakiegokolwiek elementu Przedmiotu Umowy i/lub jakiegokolwiek zakresu robót Harmonogram powinien być aktualizowany przez Wykonawcę, a także na każde żądanie Zamawiającego. W uaktualnionym Harmonogramie należy uwzględnić również zmiany kolejności wykonywania robót. W przypadku żądania Zamawiającego Harmonogram powinien być zaktualizowany w ciągu 7 dni od daty przekazania przedmiotowego żądania, co nie wyklucza nałożenia na Wykonawcę kar umownych zgodnie z § 12 Umowy.</w:t>
      </w:r>
    </w:p>
    <w:p w14:paraId="3D7C0ED2" w14:textId="77777777" w:rsidR="008A20F5" w:rsidRDefault="00000000">
      <w:pPr>
        <w:pStyle w:val="Tekstpodstawowywcity31"/>
        <w:numPr>
          <w:ilvl w:val="0"/>
          <w:numId w:val="39"/>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Brak uaktualnionego i zaakceptowanego Harmonogramu będzie skutkował wstrzymaniem wypłaty Wynagrodzenia, bez prawa żądania odsetek przez Wykonawcę za opóźnienie w płatności, do czasu zaktualizowania i zaakceptowania zaktualizowanego Harmonogramu przez Zamawiającego.</w:t>
      </w:r>
    </w:p>
    <w:p w14:paraId="5B516953" w14:textId="77777777" w:rsidR="008A20F5" w:rsidRDefault="00000000">
      <w:pPr>
        <w:pStyle w:val="Tekstpodstawowywcity31"/>
        <w:numPr>
          <w:ilvl w:val="0"/>
          <w:numId w:val="39"/>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Zamawiający może polecić Wykonawcy podjęcie kroków dla przyspieszenia tempa prowadzenia Robót, aby Przedmiot Umowy został wykonany w terminie umownym. Wszystkie koszty związane z podjętymi działaniami obciążają Wykonawcę.</w:t>
      </w:r>
    </w:p>
    <w:p w14:paraId="5D428997" w14:textId="77777777" w:rsidR="008A20F5" w:rsidRDefault="00000000">
      <w:pPr>
        <w:pStyle w:val="Akapitzlist"/>
        <w:numPr>
          <w:ilvl w:val="0"/>
          <w:numId w:val="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Harmonogram, o którym mowa w ust. 1 i 2 stanowi Załącznik nr 4 do Umowy.</w:t>
      </w:r>
    </w:p>
    <w:p w14:paraId="5CA54A08" w14:textId="77777777" w:rsidR="008A20F5" w:rsidRDefault="008A20F5">
      <w:pPr>
        <w:spacing w:after="0" w:line="276" w:lineRule="auto"/>
        <w:rPr>
          <w:rFonts w:asciiTheme="minorHAnsi" w:hAnsiTheme="minorHAnsi" w:cstheme="minorHAnsi"/>
          <w:b/>
          <w:bCs/>
          <w:sz w:val="22"/>
          <w:szCs w:val="22"/>
        </w:rPr>
      </w:pPr>
    </w:p>
    <w:p w14:paraId="4C160F7D" w14:textId="77777777" w:rsidR="008A20F5" w:rsidRDefault="00000000">
      <w:pPr>
        <w:keepNext/>
        <w:widowControl w:val="0"/>
        <w:tabs>
          <w:tab w:val="left" w:pos="4485"/>
          <w:tab w:val="left" w:pos="4545"/>
        </w:tabs>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 6</w:t>
      </w:r>
    </w:p>
    <w:p w14:paraId="055D0E8C" w14:textId="77777777" w:rsidR="008A20F5" w:rsidRDefault="00000000">
      <w:pPr>
        <w:keepNext/>
        <w:widowControl w:val="0"/>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Czas pracy</w:t>
      </w:r>
    </w:p>
    <w:p w14:paraId="5E03C60F" w14:textId="77777777" w:rsidR="008A20F5" w:rsidRDefault="00000000">
      <w:pPr>
        <w:pStyle w:val="tekstost"/>
        <w:suppressAutoHyphens w:val="0"/>
        <w:spacing w:line="276" w:lineRule="auto"/>
        <w:textAlignment w:val="auto"/>
        <w:rPr>
          <w:rFonts w:asciiTheme="minorHAnsi" w:hAnsiTheme="minorHAnsi" w:cstheme="minorHAnsi"/>
          <w:sz w:val="22"/>
          <w:szCs w:val="22"/>
        </w:rPr>
      </w:pPr>
      <w:r>
        <w:rPr>
          <w:rFonts w:asciiTheme="minorHAnsi" w:hAnsiTheme="minorHAnsi" w:cstheme="minorHAnsi"/>
          <w:sz w:val="22"/>
          <w:szCs w:val="22"/>
        </w:rPr>
        <w:t>Jeżeli ze względów technologicznych lub organizacyjnych, nieuwzględnionych w Harmonogramie, o którym mowa w § 5 ust. 1 Umowy, do wykonania Przedmiotu Umowy niezbędne będzie wydłużenie czasu pracy w dni robocze lub wykonywanie Robót w dni wolne od pracy, to zostanie to uprzednio uzgodnione z Inspektorem Nadzoru, pod rygorem naliczenia kary umownej, o której mowa w § 12 ust. 1 pkt 14 Umowy. Powyższa okoliczność nie wpływa na wysokość Wynagrodzenia należnego Wykonawcy z tytułu wykonania Umowy.</w:t>
      </w:r>
    </w:p>
    <w:p w14:paraId="51D205F0" w14:textId="77777777" w:rsidR="008A20F5" w:rsidRDefault="008A20F5">
      <w:pPr>
        <w:spacing w:after="0" w:line="276" w:lineRule="auto"/>
        <w:rPr>
          <w:rFonts w:asciiTheme="minorHAnsi" w:hAnsiTheme="minorHAnsi" w:cstheme="minorHAnsi"/>
          <w:b/>
          <w:bCs/>
          <w:sz w:val="22"/>
          <w:szCs w:val="22"/>
        </w:rPr>
      </w:pPr>
    </w:p>
    <w:p w14:paraId="013AB5E3"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 7</w:t>
      </w:r>
    </w:p>
    <w:p w14:paraId="446075F2"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Polisa OC</w:t>
      </w:r>
    </w:p>
    <w:p w14:paraId="43998C66" w14:textId="77777777" w:rsidR="008A20F5" w:rsidRDefault="00000000">
      <w:pPr>
        <w:pStyle w:val="Listapoziom2"/>
        <w:numPr>
          <w:ilvl w:val="0"/>
          <w:numId w:val="32"/>
        </w:numPr>
        <w:tabs>
          <w:tab w:val="left" w:pos="284"/>
        </w:tabs>
        <w:spacing w:line="276" w:lineRule="auto"/>
        <w:ind w:left="284" w:hanging="284"/>
        <w:rPr>
          <w:rFonts w:asciiTheme="minorHAnsi" w:hAnsiTheme="minorHAnsi" w:cstheme="minorHAnsi"/>
        </w:rPr>
      </w:pPr>
      <w:r>
        <w:rPr>
          <w:rFonts w:cstheme="minorHAnsi"/>
        </w:rPr>
        <w:t>Wykonawca zobowiązuje się do ubezpieczenia od odpowiedzialności cywilnej w zakresie prowadzonej działalności związanej z przedmiotem zamówienia na kwotę opiewającą co najmniej na kwotę wynagrodzenia brutto, o której mowa w § 9 ust. 1 Umowy.</w:t>
      </w:r>
    </w:p>
    <w:p w14:paraId="74ABEEEE" w14:textId="77777777" w:rsidR="008A20F5" w:rsidRDefault="00000000">
      <w:pPr>
        <w:pStyle w:val="Listapoziom2"/>
        <w:numPr>
          <w:ilvl w:val="0"/>
          <w:numId w:val="32"/>
        </w:numPr>
        <w:spacing w:before="0" w:line="276" w:lineRule="auto"/>
        <w:ind w:left="284" w:hanging="284"/>
        <w:rPr>
          <w:rFonts w:asciiTheme="minorHAnsi" w:hAnsiTheme="minorHAnsi" w:cstheme="minorHAnsi"/>
        </w:rPr>
      </w:pPr>
      <w:r>
        <w:rPr>
          <w:rFonts w:cstheme="minorHAnsi"/>
        </w:rPr>
        <w:t>Ubezpieczeniu podlegają w szczególności:</w:t>
      </w:r>
    </w:p>
    <w:p w14:paraId="02FA246A" w14:textId="77777777" w:rsidR="008A20F5" w:rsidRDefault="00000000">
      <w:pPr>
        <w:pStyle w:val="Listapoziom2"/>
        <w:numPr>
          <w:ilvl w:val="0"/>
          <w:numId w:val="60"/>
        </w:numPr>
        <w:tabs>
          <w:tab w:val="left" w:pos="567"/>
        </w:tabs>
        <w:spacing w:before="0" w:line="276" w:lineRule="auto"/>
        <w:ind w:left="567" w:hanging="284"/>
        <w:rPr>
          <w:rFonts w:asciiTheme="minorHAnsi" w:hAnsiTheme="minorHAnsi" w:cstheme="minorHAnsi"/>
        </w:rPr>
      </w:pPr>
      <w:r>
        <w:rPr>
          <w:rFonts w:cstheme="minorHAnsi"/>
        </w:rPr>
        <w:t>roboty, mienie nieruchome, sprzęt, urządzenia oraz wszelkie inne mienie ruchome                   będące własnością Zamawiającego, Wykonawcy lub podmiotu trzeciego związane bezpośrednio z wykonaniem robót na skutek ognia, powodzi i innych zdarzeń losowych,</w:t>
      </w:r>
    </w:p>
    <w:p w14:paraId="5153A50A" w14:textId="77777777" w:rsidR="008A20F5" w:rsidRDefault="00000000">
      <w:pPr>
        <w:pStyle w:val="Listapoziom2"/>
        <w:numPr>
          <w:ilvl w:val="0"/>
          <w:numId w:val="61"/>
        </w:numPr>
        <w:tabs>
          <w:tab w:val="left" w:pos="567"/>
        </w:tabs>
        <w:spacing w:before="0" w:line="276" w:lineRule="auto"/>
        <w:ind w:left="567" w:hanging="284"/>
        <w:rPr>
          <w:rFonts w:asciiTheme="minorHAnsi" w:hAnsiTheme="minorHAnsi" w:cstheme="minorHAnsi"/>
        </w:rPr>
      </w:pPr>
      <w:r>
        <w:rPr>
          <w:rFonts w:cstheme="minorHAnsi"/>
        </w:rPr>
        <w:t>odpowiedzialność cywilna za szkody oraz następstwa nieszczęśliwych wypadków pracowników i przedstawicieli Wykonawcy oraz osób trzecich, a powstałych w związku z prowadzonymi robotami budowlanymi,</w:t>
      </w:r>
    </w:p>
    <w:p w14:paraId="10EF42C2" w14:textId="77777777" w:rsidR="008A20F5" w:rsidRDefault="00000000">
      <w:pPr>
        <w:pStyle w:val="Akapitzlist"/>
        <w:numPr>
          <w:ilvl w:val="0"/>
          <w:numId w:val="6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odszkodowanie finansowe za ewentualne szkody powstałe w wyniku realizacji Inwestycji.</w:t>
      </w:r>
    </w:p>
    <w:p w14:paraId="45E0D9F4" w14:textId="77777777" w:rsidR="008A20F5" w:rsidRDefault="00000000">
      <w:pPr>
        <w:pStyle w:val="Akapitzlist"/>
        <w:numPr>
          <w:ilvl w:val="0"/>
          <w:numId w:val="3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zastrzega sobie prawo wglądu do zawartej umowy z zakładem ubezpieczeniowym i kontroli spełnienia warunków określonych w ust. 1 i 2 powyżej. </w:t>
      </w:r>
    </w:p>
    <w:p w14:paraId="5E16386F" w14:textId="77777777" w:rsidR="008A20F5" w:rsidRDefault="00000000">
      <w:pPr>
        <w:pStyle w:val="Akapitzlist"/>
        <w:numPr>
          <w:ilvl w:val="0"/>
          <w:numId w:val="3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 przypadku niespełnienia warunków Zamawiający wezwie Wykonawcę do zmiany zawartej umowy ubezpieczenia w terminie 14 dni od dnia doręczenia wezwania pod rygorem odstąpienia od Umowy w terminie 30 dni od dnia upływu terminu na zmianę zawartej umowy zgodnie z żądaniem Zamawiającego.</w:t>
      </w:r>
    </w:p>
    <w:p w14:paraId="157FEF84"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 8</w:t>
      </w:r>
    </w:p>
    <w:p w14:paraId="681451B9" w14:textId="77777777" w:rsidR="008A20F5" w:rsidRDefault="00000000">
      <w:pPr>
        <w:spacing w:after="120" w:line="276" w:lineRule="auto"/>
        <w:jc w:val="center"/>
        <w:rPr>
          <w:rFonts w:asciiTheme="minorHAnsi" w:hAnsiTheme="minorHAnsi" w:cstheme="minorHAnsi"/>
          <w:sz w:val="22"/>
          <w:szCs w:val="22"/>
        </w:rPr>
      </w:pPr>
      <w:r>
        <w:rPr>
          <w:rFonts w:asciiTheme="minorHAnsi" w:hAnsiTheme="minorHAnsi" w:cstheme="minorHAnsi"/>
          <w:b/>
          <w:bCs/>
          <w:sz w:val="22"/>
          <w:szCs w:val="22"/>
        </w:rPr>
        <w:t>Kierowanie robotami</w:t>
      </w:r>
    </w:p>
    <w:p w14:paraId="6E901DF1" w14:textId="77777777" w:rsidR="008A20F5" w:rsidRDefault="00000000">
      <w:pPr>
        <w:pStyle w:val="Akapitzlist"/>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Wykonawca zobowiązany jest zapewnić wykonanie i kierowanie robotami objętymi Umową przez osoby posiadające stosowne kwalifikacje zawodowe i uprawnienia budowlane. Osoby te są zobowiązane posiadać aktualne dokumenty potwierdzające ich uprawnienia do pełnienia samodzielnych funkcji technicznych w rozumieniu ustawy Prawo budowlane i ustawy o samorządach zawodowych inżynierów budownictwa. </w:t>
      </w:r>
    </w:p>
    <w:p w14:paraId="29D98A6F" w14:textId="77777777" w:rsidR="008A20F5" w:rsidRDefault="00000000">
      <w:pPr>
        <w:pStyle w:val="Akapitzlist"/>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Wykonawca ustanawia Kierownika Budowy posiadającego odpowiednie uprawnienia budowlane w osobie: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nr uprawnień …………………….…….….. </w:t>
      </w:r>
    </w:p>
    <w:p w14:paraId="19A07CBF" w14:textId="77777777" w:rsidR="008A20F5" w:rsidRDefault="00000000">
      <w:pPr>
        <w:pStyle w:val="Akapitzlist"/>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Zmiana osoby, o której mowa w ust. 2, w trakcie realizacji Przedmiotu niniejszej Umowy, musi być uzasadniona przez Wykonawcę na piśmie i wymaga pisemnego zaakceptowania przez Zamawiającego. Zamawiający zaakceptuje taką zmianę w terminie 7 dni od daty przedłożenia propozycji wyłącznie wtedy, gdy kwalifikacje i doświadczenie wskazanej osoby będą spełniać warunki postawione w tym zakresie w Specyfikacji Warunków Zamówienia. </w:t>
      </w:r>
    </w:p>
    <w:p w14:paraId="3CDE7C9C" w14:textId="77777777" w:rsidR="008A20F5" w:rsidRDefault="00000000">
      <w:pPr>
        <w:pStyle w:val="Akapitzlist"/>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Zaakceptowana przez Zamawiającego zmiana osoby, o której mowa w ust. 2 winna być potwierdzona pisemnie i nie wymaga aneksu do niniejszej Umowy. </w:t>
      </w:r>
    </w:p>
    <w:p w14:paraId="3E5F429D" w14:textId="77777777" w:rsidR="008A20F5" w:rsidRDefault="00000000">
      <w:pPr>
        <w:pStyle w:val="Akapitzlist"/>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Kierownik Budowy (robót) zobowiązany jest do prowadzenia Dziennika Budowy. </w:t>
      </w:r>
    </w:p>
    <w:p w14:paraId="678B67FC" w14:textId="77777777" w:rsidR="008A20F5" w:rsidRDefault="00000000">
      <w:pPr>
        <w:pStyle w:val="Akapitzlist"/>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Kierownik Budowy (robót) działać będzie w granicach umocowania określonego w ustawie Prawo budowlane. </w:t>
      </w:r>
    </w:p>
    <w:p w14:paraId="6A211E6A" w14:textId="77777777" w:rsidR="008A20F5" w:rsidRDefault="00000000">
      <w:pPr>
        <w:pStyle w:val="Akapitzlist"/>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Kierownik Budowy (robót) będzie uczestniczył w procesie przekazania Obiektu, którego wybudowanie </w:t>
      </w:r>
      <w:proofErr w:type="gramStart"/>
      <w:r>
        <w:rPr>
          <w:rFonts w:asciiTheme="minorHAnsi" w:hAnsiTheme="minorHAnsi" w:cstheme="minorHAnsi"/>
          <w:sz w:val="22"/>
          <w:szCs w:val="22"/>
        </w:rPr>
        <w:t>stanowi  przedmiot</w:t>
      </w:r>
      <w:proofErr w:type="gramEnd"/>
      <w:r>
        <w:rPr>
          <w:rFonts w:asciiTheme="minorHAnsi" w:hAnsiTheme="minorHAnsi" w:cstheme="minorHAnsi"/>
          <w:sz w:val="22"/>
          <w:szCs w:val="22"/>
        </w:rPr>
        <w:t xml:space="preserve"> niniejszej umowy, Zamawiającemu. </w:t>
      </w:r>
    </w:p>
    <w:p w14:paraId="1398A99E" w14:textId="77777777" w:rsidR="008A20F5" w:rsidRDefault="00000000">
      <w:pPr>
        <w:pStyle w:val="Akapitzlist"/>
        <w:numPr>
          <w:ilvl w:val="0"/>
          <w:numId w:val="5"/>
        </w:num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Nadzór inwestorski nad wykonywaniem robót objętych Umową ze strony Zamawiającego sprawować będzie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posiadający odpowiednie uprawnienia nr: ………………… </w:t>
      </w:r>
    </w:p>
    <w:p w14:paraId="62AFD575" w14:textId="77777777" w:rsidR="008A20F5" w:rsidRDefault="00000000">
      <w:pPr>
        <w:pStyle w:val="Akapitzlist"/>
        <w:numPr>
          <w:ilvl w:val="0"/>
          <w:numId w:val="5"/>
        </w:numPr>
        <w:spacing w:line="276" w:lineRule="auto"/>
        <w:ind w:left="360"/>
        <w:jc w:val="both"/>
        <w:rPr>
          <w:rFonts w:asciiTheme="minorHAnsi" w:hAnsiTheme="minorHAnsi" w:cstheme="minorHAnsi"/>
        </w:rPr>
      </w:pPr>
      <w:r>
        <w:rPr>
          <w:rFonts w:asciiTheme="minorHAnsi" w:hAnsiTheme="minorHAnsi" w:cstheme="minorHAnsi"/>
          <w:sz w:val="22"/>
          <w:szCs w:val="22"/>
        </w:rPr>
        <w:t xml:space="preserve">Osoby, o których mowa w § 8 ust. 2 i 8 Umowy nie posiadają upoważnienia do dokonywania jakichkolwiek zmian niniejszej Umowy. </w:t>
      </w:r>
    </w:p>
    <w:p w14:paraId="0E9CD927" w14:textId="77777777" w:rsidR="008A20F5" w:rsidRDefault="008A20F5">
      <w:pPr>
        <w:spacing w:after="0" w:line="276" w:lineRule="auto"/>
        <w:jc w:val="center"/>
        <w:rPr>
          <w:rFonts w:asciiTheme="minorHAnsi" w:hAnsiTheme="minorHAnsi" w:cstheme="minorHAnsi"/>
          <w:b/>
          <w:bCs/>
          <w:sz w:val="22"/>
          <w:szCs w:val="22"/>
        </w:rPr>
      </w:pPr>
    </w:p>
    <w:p w14:paraId="32435302" w14:textId="77777777" w:rsidR="008A20F5" w:rsidRDefault="008A20F5">
      <w:pPr>
        <w:spacing w:after="0" w:line="276" w:lineRule="auto"/>
        <w:jc w:val="center"/>
        <w:rPr>
          <w:rFonts w:asciiTheme="minorHAnsi" w:hAnsiTheme="minorHAnsi" w:cstheme="minorHAnsi"/>
          <w:b/>
          <w:bCs/>
          <w:sz w:val="22"/>
          <w:szCs w:val="22"/>
        </w:rPr>
      </w:pPr>
    </w:p>
    <w:p w14:paraId="5BD44326"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 9</w:t>
      </w:r>
    </w:p>
    <w:p w14:paraId="7920F752" w14:textId="77777777" w:rsidR="008A20F5" w:rsidRDefault="00000000">
      <w:pPr>
        <w:spacing w:after="120" w:line="276" w:lineRule="auto"/>
        <w:jc w:val="center"/>
        <w:rPr>
          <w:rFonts w:asciiTheme="minorHAnsi" w:hAnsiTheme="minorHAnsi" w:cstheme="minorHAnsi"/>
          <w:sz w:val="22"/>
          <w:szCs w:val="22"/>
        </w:rPr>
      </w:pPr>
      <w:r>
        <w:rPr>
          <w:rFonts w:asciiTheme="minorHAnsi" w:hAnsiTheme="minorHAnsi" w:cstheme="minorHAnsi"/>
          <w:b/>
          <w:bCs/>
          <w:sz w:val="22"/>
          <w:szCs w:val="22"/>
        </w:rPr>
        <w:t>Wynagrodzenie</w:t>
      </w:r>
    </w:p>
    <w:p w14:paraId="00BD01EC"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Za wykonanie Przedmiotu Umowy, określonego w § 1 niniejszej Umowy, Strony ustalają wynagrodzenie ryczałtowe brutto w wysokości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złotych (słownie złotych: ……………………………………………………………………………………………………………………………………………………) w tym wynagrodzenie netto w wysokości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złotych (słownie złotych: ……………………………………………………………………………………………………………………………………………………) </w:t>
      </w:r>
      <w:r>
        <w:rPr>
          <w:rFonts w:asciiTheme="minorHAnsi" w:hAnsiTheme="minorHAnsi" w:cstheme="minorHAnsi"/>
          <w:sz w:val="22"/>
          <w:szCs w:val="22"/>
        </w:rPr>
        <w:lastRenderedPageBreak/>
        <w:t xml:space="preserve">+ należny podatek VAT w kwocie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.………………………………..złotych (słownie złotych: …………………………………………………………………………………………………………………………………………………). </w:t>
      </w:r>
    </w:p>
    <w:p w14:paraId="6DFF7B3F"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proofErr w:type="gramStart"/>
      <w:r>
        <w:rPr>
          <w:rFonts w:asciiTheme="minorHAnsi" w:hAnsiTheme="minorHAnsi" w:cstheme="minorHAnsi"/>
          <w:sz w:val="22"/>
          <w:szCs w:val="22"/>
        </w:rPr>
        <w:t>Wynagrodzenie</w:t>
      </w:r>
      <w:proofErr w:type="gramEnd"/>
      <w:r>
        <w:rPr>
          <w:rFonts w:asciiTheme="minorHAnsi" w:hAnsiTheme="minorHAnsi" w:cstheme="minorHAnsi"/>
          <w:sz w:val="22"/>
          <w:szCs w:val="22"/>
        </w:rPr>
        <w:t xml:space="preserve"> o którym mowa w § 9 ust. 1 powyżej obejmuje wszystkie koszty niezbędne do realizacji Przedmiotu zamówienia. </w:t>
      </w:r>
    </w:p>
    <w:p w14:paraId="7D2808C9"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Wykonawcę obciążają wszelkie ryzyka związane z oszacowaniem kosztów związanych z realizacją Przedmiotu Umowy, a także oddziaływania innych czynników mających lub mogących mieć wpływ na te koszty. </w:t>
      </w:r>
    </w:p>
    <w:p w14:paraId="03E5F7CA"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Niedoszacowanie, pominięcie oraz brak rozpoznania zakresu Przedmiotu Umowy nie może być podstawą do żądania zmiany wynagrodzenia Umownego określonego w § 9 ust. 1 niniejszej Umowy. </w:t>
      </w:r>
    </w:p>
    <w:p w14:paraId="285FC219"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urzędowej zmiany stawki podatku VAT w trakcie realizacji niniejszej Umowy - podatek VAT będzie naliczany w wartościach wynikających z przepisów obowiązujących w dniu wystawienia faktury z jednoczesnym dokonaniem przez Strony inwentaryzacji realizacji Umowy według stanu na dzień poprzedzający wystawienie faktury po wejściu w życie zmienionych przepisów. </w:t>
      </w:r>
    </w:p>
    <w:p w14:paraId="7CA5F805"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oświadcza, że jest płatnikiem podatku VAT, uprawnionym do wystawienia faktury VAT. Numer NIP Wykonawcy …………………………………... </w:t>
      </w:r>
    </w:p>
    <w:p w14:paraId="0628C7D7"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Wynagrodzenia określone w § 9 </w:t>
      </w:r>
      <w:proofErr w:type="gramStart"/>
      <w:r>
        <w:rPr>
          <w:rFonts w:asciiTheme="minorHAnsi" w:hAnsiTheme="minorHAnsi" w:cstheme="minorHAnsi"/>
          <w:sz w:val="22"/>
          <w:szCs w:val="22"/>
        </w:rPr>
        <w:t>ust .</w:t>
      </w:r>
      <w:proofErr w:type="gramEnd"/>
      <w:r>
        <w:rPr>
          <w:rFonts w:asciiTheme="minorHAnsi" w:hAnsiTheme="minorHAnsi" w:cstheme="minorHAnsi"/>
          <w:sz w:val="22"/>
          <w:szCs w:val="22"/>
        </w:rPr>
        <w:t xml:space="preserve"> 1 niniejszej Umowy będzie płatne w oparciu o prawidłowo wystawioną fakturę VAT. </w:t>
      </w:r>
    </w:p>
    <w:p w14:paraId="6587257F"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Podstawą do wystawienia faktury końcowej będzie podpisany bez zastrzeżeń i zatwierdzony przez Zamawiającego protokół odbioru końcowego. </w:t>
      </w:r>
    </w:p>
    <w:p w14:paraId="0CB6614A"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celem otrzymania zapłaty za fakturę, zobowiązany jest do przedłożenia Zamawiającemu dowodów potwierdzających zapłatę wymagalnego wynagrodzenia podwykonawcom lub dalszym podwykonawcom. </w:t>
      </w:r>
    </w:p>
    <w:p w14:paraId="4BBF19CA" w14:textId="63854A25" w:rsidR="008A20F5" w:rsidRPr="00BC181F" w:rsidRDefault="00000000">
      <w:pPr>
        <w:pStyle w:val="Akapitzlist"/>
        <w:numPr>
          <w:ilvl w:val="0"/>
          <w:numId w:val="6"/>
        </w:numPr>
        <w:spacing w:line="276" w:lineRule="auto"/>
        <w:jc w:val="both"/>
        <w:rPr>
          <w:rFonts w:asciiTheme="minorHAnsi" w:hAnsiTheme="minorHAnsi" w:cstheme="minorHAnsi"/>
          <w:sz w:val="22"/>
          <w:szCs w:val="22"/>
        </w:rPr>
      </w:pPr>
      <w:r w:rsidRPr="00BC181F">
        <w:rPr>
          <w:rFonts w:asciiTheme="minorHAnsi" w:hAnsiTheme="minorHAnsi" w:cstheme="minorHAnsi"/>
          <w:sz w:val="22"/>
          <w:szCs w:val="22"/>
        </w:rPr>
        <w:t>Rozliczenie Wynagrodzenia nastąpi w trzech częściach</w:t>
      </w:r>
      <w:r w:rsidR="00F656DE" w:rsidRPr="00BC181F">
        <w:rPr>
          <w:rFonts w:asciiTheme="minorHAnsi" w:hAnsiTheme="minorHAnsi" w:cstheme="minorHAnsi"/>
          <w:sz w:val="22"/>
          <w:szCs w:val="22"/>
        </w:rPr>
        <w:t>, na podstawie trzech faktur</w:t>
      </w:r>
      <w:r w:rsidRPr="00BC181F">
        <w:rPr>
          <w:rFonts w:asciiTheme="minorHAnsi" w:hAnsiTheme="minorHAnsi" w:cstheme="minorHAnsi"/>
          <w:sz w:val="22"/>
          <w:szCs w:val="22"/>
        </w:rPr>
        <w:t xml:space="preserve">. </w:t>
      </w:r>
    </w:p>
    <w:p w14:paraId="5DF7867F" w14:textId="0DA2B27E" w:rsidR="00BC181F" w:rsidRPr="00BC181F" w:rsidRDefault="00BC181F">
      <w:pPr>
        <w:pStyle w:val="Akapitzlist"/>
        <w:numPr>
          <w:ilvl w:val="1"/>
          <w:numId w:val="39"/>
        </w:numPr>
        <w:spacing w:line="276" w:lineRule="auto"/>
        <w:jc w:val="both"/>
        <w:rPr>
          <w:rFonts w:asciiTheme="minorHAnsi" w:hAnsiTheme="minorHAnsi" w:cstheme="minorHAnsi"/>
          <w:sz w:val="22"/>
          <w:szCs w:val="22"/>
        </w:rPr>
      </w:pPr>
      <w:r w:rsidRPr="00BC181F">
        <w:rPr>
          <w:rFonts w:asciiTheme="minorHAnsi" w:hAnsiTheme="minorHAnsi" w:cstheme="minorHAnsi"/>
          <w:sz w:val="22"/>
          <w:szCs w:val="22"/>
        </w:rPr>
        <w:t>Część pierwsza w wysokość maksymalnie 20% wartości umowy zostanie wypłacona w terminie do 30 dni od dnia złożenia przez Wykonawcę prawidłowo wystawionej faktury na podstawie protokołu odbioru częściowego wykonanych robót stanowiących o zrealizowaniu przez Wykonawcę przynajmniej 20% przedmiot niniejszej Umowy.</w:t>
      </w:r>
    </w:p>
    <w:p w14:paraId="63FF4967" w14:textId="4DC77120" w:rsidR="00BC181F" w:rsidRPr="00BC181F" w:rsidRDefault="00BC181F">
      <w:pPr>
        <w:pStyle w:val="Akapitzlist"/>
        <w:numPr>
          <w:ilvl w:val="1"/>
          <w:numId w:val="39"/>
        </w:numPr>
        <w:spacing w:line="276" w:lineRule="auto"/>
        <w:jc w:val="both"/>
        <w:rPr>
          <w:rFonts w:asciiTheme="minorHAnsi" w:hAnsiTheme="minorHAnsi" w:cstheme="minorHAnsi"/>
          <w:sz w:val="22"/>
          <w:szCs w:val="22"/>
        </w:rPr>
      </w:pPr>
      <w:r w:rsidRPr="00BC181F">
        <w:rPr>
          <w:rFonts w:asciiTheme="minorHAnsi" w:hAnsiTheme="minorHAnsi" w:cstheme="minorHAnsi"/>
          <w:sz w:val="22"/>
          <w:szCs w:val="22"/>
        </w:rPr>
        <w:t>Część druga w wysokość maksymalnie 50% wartości umowy zostanie wypłacona w terminie do 30 dni od dnia złożenia przez Wykonawcę prawidłowo wystawionej faktury na podstawie</w:t>
      </w:r>
      <w:r>
        <w:rPr>
          <w:rFonts w:asciiTheme="minorHAnsi" w:hAnsiTheme="minorHAnsi" w:cstheme="minorHAnsi"/>
          <w:sz w:val="22"/>
          <w:szCs w:val="22"/>
        </w:rPr>
        <w:t xml:space="preserve"> drugiego</w:t>
      </w:r>
      <w:r w:rsidRPr="00BC181F">
        <w:rPr>
          <w:rFonts w:asciiTheme="minorHAnsi" w:hAnsiTheme="minorHAnsi" w:cstheme="minorHAnsi"/>
          <w:sz w:val="22"/>
          <w:szCs w:val="22"/>
        </w:rPr>
        <w:t xml:space="preserve"> protokołu odbioru częściowego wykonanych robót stanowiących o zrealizowaniu przez Wykonawcę przynajmniej </w:t>
      </w:r>
      <w:r>
        <w:rPr>
          <w:rFonts w:asciiTheme="minorHAnsi" w:hAnsiTheme="minorHAnsi" w:cstheme="minorHAnsi"/>
          <w:sz w:val="22"/>
          <w:szCs w:val="22"/>
        </w:rPr>
        <w:t>5</w:t>
      </w:r>
      <w:r w:rsidRPr="00BC181F">
        <w:rPr>
          <w:rFonts w:asciiTheme="minorHAnsi" w:hAnsiTheme="minorHAnsi" w:cstheme="minorHAnsi"/>
          <w:sz w:val="22"/>
          <w:szCs w:val="22"/>
        </w:rPr>
        <w:t>0% przedmiot niniejszej Umowy</w:t>
      </w:r>
      <w:r>
        <w:rPr>
          <w:rFonts w:asciiTheme="minorHAnsi" w:hAnsiTheme="minorHAnsi" w:cstheme="minorHAnsi"/>
          <w:sz w:val="22"/>
          <w:szCs w:val="22"/>
        </w:rPr>
        <w:t>.</w:t>
      </w:r>
    </w:p>
    <w:p w14:paraId="23B00A0E" w14:textId="5E4D9392" w:rsidR="008A20F5" w:rsidRPr="00BC181F" w:rsidRDefault="00000000" w:rsidP="001C70EF">
      <w:pPr>
        <w:pStyle w:val="Akapitzlist"/>
        <w:numPr>
          <w:ilvl w:val="1"/>
          <w:numId w:val="39"/>
        </w:numPr>
        <w:spacing w:line="276" w:lineRule="auto"/>
        <w:jc w:val="both"/>
        <w:rPr>
          <w:rFonts w:asciiTheme="minorHAnsi" w:hAnsiTheme="minorHAnsi" w:cstheme="minorHAnsi"/>
          <w:sz w:val="22"/>
          <w:szCs w:val="22"/>
        </w:rPr>
      </w:pPr>
      <w:r w:rsidRPr="00BC181F">
        <w:rPr>
          <w:rFonts w:asciiTheme="minorHAnsi" w:hAnsiTheme="minorHAnsi" w:cstheme="minorHAnsi"/>
          <w:sz w:val="22"/>
          <w:szCs w:val="22"/>
        </w:rPr>
        <w:t>Część trzecia część – płatność końcowa.</w:t>
      </w:r>
    </w:p>
    <w:p w14:paraId="61A1AF5F" w14:textId="3BA39868" w:rsidR="008A20F5" w:rsidRPr="00BC181F" w:rsidRDefault="00000000" w:rsidP="001C70EF">
      <w:pPr>
        <w:pStyle w:val="Akapitzlist"/>
        <w:numPr>
          <w:ilvl w:val="0"/>
          <w:numId w:val="6"/>
        </w:numPr>
        <w:jc w:val="both"/>
        <w:rPr>
          <w:rFonts w:asciiTheme="minorHAnsi" w:hAnsiTheme="minorHAnsi" w:cstheme="minorHAnsi"/>
          <w:sz w:val="22"/>
          <w:szCs w:val="22"/>
        </w:rPr>
      </w:pPr>
      <w:r w:rsidRPr="00BC181F">
        <w:rPr>
          <w:rFonts w:asciiTheme="minorHAnsi" w:hAnsiTheme="minorHAnsi" w:cstheme="minorHAnsi"/>
          <w:sz w:val="22"/>
          <w:szCs w:val="22"/>
        </w:rPr>
        <w:t>Wykonawca wystawi fakturę końcową, której wartość będzie stanowiła różnicę pomiędzy wartością umowy i sumą faktur wystawionych w ramach płatności, o których mowa powyżej tj. części pierwszej i części drugiej, w oparciu o protokół odbioru końcowego robót stanowiących przedmiot niniejszej Umowy.</w:t>
      </w:r>
    </w:p>
    <w:p w14:paraId="12D1C467" w14:textId="77777777" w:rsidR="008A20F5" w:rsidRPr="00BC181F" w:rsidRDefault="00000000" w:rsidP="001C70EF">
      <w:pPr>
        <w:pStyle w:val="Akapitzlist"/>
        <w:numPr>
          <w:ilvl w:val="0"/>
          <w:numId w:val="6"/>
        </w:numPr>
        <w:rPr>
          <w:rFonts w:asciiTheme="minorHAnsi" w:hAnsiTheme="minorHAnsi" w:cstheme="minorHAnsi"/>
          <w:sz w:val="22"/>
          <w:szCs w:val="22"/>
        </w:rPr>
      </w:pPr>
      <w:r w:rsidRPr="00BC181F">
        <w:rPr>
          <w:rFonts w:asciiTheme="minorHAnsi" w:hAnsiTheme="minorHAnsi" w:cstheme="minorHAnsi"/>
          <w:sz w:val="22"/>
          <w:szCs w:val="22"/>
        </w:rPr>
        <w:t>Wraz z fakturą, o której mowa w ust. 11, Wykonawca przedłoży:</w:t>
      </w:r>
    </w:p>
    <w:p w14:paraId="146864AF" w14:textId="77777777" w:rsidR="008A20F5" w:rsidRPr="00BC181F" w:rsidRDefault="00000000">
      <w:pPr>
        <w:pStyle w:val="Akapitzlist"/>
        <w:widowControl w:val="0"/>
        <w:numPr>
          <w:ilvl w:val="0"/>
          <w:numId w:val="36"/>
        </w:numPr>
        <w:spacing w:after="0" w:line="276" w:lineRule="auto"/>
        <w:jc w:val="both"/>
        <w:rPr>
          <w:rFonts w:asciiTheme="minorHAnsi" w:hAnsiTheme="minorHAnsi" w:cstheme="minorHAnsi"/>
          <w:sz w:val="22"/>
          <w:szCs w:val="22"/>
        </w:rPr>
      </w:pPr>
      <w:r w:rsidRPr="00BC181F">
        <w:rPr>
          <w:rFonts w:asciiTheme="minorHAnsi" w:hAnsiTheme="minorHAnsi" w:cstheme="minorHAnsi"/>
          <w:sz w:val="22"/>
          <w:szCs w:val="22"/>
        </w:rPr>
        <w:t>protokoły odbioru zakończonych etapów robót,</w:t>
      </w:r>
    </w:p>
    <w:p w14:paraId="03EB4912" w14:textId="77777777" w:rsidR="008A20F5" w:rsidRPr="00BC181F" w:rsidRDefault="00000000">
      <w:pPr>
        <w:pStyle w:val="Akapitzlist"/>
        <w:widowControl w:val="0"/>
        <w:numPr>
          <w:ilvl w:val="0"/>
          <w:numId w:val="36"/>
        </w:numPr>
        <w:spacing w:after="0" w:line="276" w:lineRule="auto"/>
        <w:jc w:val="both"/>
        <w:rPr>
          <w:rFonts w:asciiTheme="minorHAnsi" w:hAnsiTheme="minorHAnsi" w:cstheme="minorHAnsi"/>
          <w:sz w:val="22"/>
          <w:szCs w:val="22"/>
        </w:rPr>
      </w:pPr>
      <w:r w:rsidRPr="00BC181F">
        <w:rPr>
          <w:rFonts w:asciiTheme="minorHAnsi" w:hAnsiTheme="minorHAnsi" w:cstheme="minorHAnsi"/>
          <w:sz w:val="22"/>
          <w:szCs w:val="22"/>
        </w:rPr>
        <w:t>oświadczenia podwykonawców Wykonawcy o zaspokojeniu przez Wykonawcę wszelkich ich wymagalnych roszczeń.</w:t>
      </w:r>
    </w:p>
    <w:p w14:paraId="745EF38E" w14:textId="0E1A9A70" w:rsidR="008A20F5" w:rsidRPr="00BC181F" w:rsidRDefault="00000000">
      <w:pPr>
        <w:pStyle w:val="Akapitzlist"/>
        <w:widowControl w:val="0"/>
        <w:numPr>
          <w:ilvl w:val="0"/>
          <w:numId w:val="6"/>
        </w:numPr>
        <w:spacing w:after="0" w:line="276" w:lineRule="auto"/>
        <w:jc w:val="both"/>
        <w:rPr>
          <w:rFonts w:asciiTheme="minorHAnsi" w:hAnsiTheme="minorHAnsi" w:cstheme="minorHAnsi"/>
          <w:sz w:val="22"/>
          <w:szCs w:val="22"/>
        </w:rPr>
      </w:pPr>
      <w:r w:rsidRPr="00BC181F">
        <w:rPr>
          <w:rFonts w:asciiTheme="minorHAnsi" w:hAnsiTheme="minorHAnsi" w:cstheme="minorHAnsi"/>
          <w:sz w:val="22"/>
          <w:szCs w:val="22"/>
        </w:rPr>
        <w:t xml:space="preserve">Wynagrodzenie, o którym mowa w ust. 11, płatne będzie w terminie 30 dni od otrzymania przez </w:t>
      </w:r>
      <w:r w:rsidRPr="00BC181F">
        <w:rPr>
          <w:rFonts w:asciiTheme="minorHAnsi" w:hAnsiTheme="minorHAnsi" w:cstheme="minorHAnsi"/>
          <w:sz w:val="22"/>
          <w:szCs w:val="22"/>
        </w:rPr>
        <w:lastRenderedPageBreak/>
        <w:t>Zamawiającego prawidłowo wystawionej faktury wraz z dokumentami wskazanymi w ust. 11, na rachunek bankowy Wykonawcy: […] Za datę dokonania płatności uznaje się datę zaksięgowania obciążenia na rachunku bankowym Zamawiającego.</w:t>
      </w:r>
    </w:p>
    <w:p w14:paraId="4F342E8D" w14:textId="77777777" w:rsidR="008A20F5" w:rsidRDefault="00000000">
      <w:pPr>
        <w:widowControl w:val="0"/>
        <w:numPr>
          <w:ilvl w:val="0"/>
          <w:numId w:val="6"/>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Zamawiający nie dopuszcza możliwości prowadzenia robót dodatkowych bez pisemnej zgody Zamawiającego. Za przeprowadzone przez Wykonawcę samowolnie lub bez wiedzy Zamawiającego roboty dodatkowe Wykonawcy nie przysługuje wynagrodzenie, zaś Zamawiający nie ponosi żadnej odpowiedzialności za takie roboty.</w:t>
      </w:r>
    </w:p>
    <w:p w14:paraId="1FEAA9DF" w14:textId="77777777" w:rsidR="008A20F5" w:rsidRDefault="00000000">
      <w:pPr>
        <w:widowControl w:val="0"/>
        <w:numPr>
          <w:ilvl w:val="0"/>
          <w:numId w:val="6"/>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Zasadność wystawienia faktur i potwierdzenia kwot do wypłaty dokonuje Zamawiający wraz z udziałem Inspektora Nadzoru.</w:t>
      </w:r>
    </w:p>
    <w:p w14:paraId="088390E7"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oświadcza, że wskazany w Umowie numer rachunku bankowego znajduje się na tzw. „białej liście podatników”, tj. wykazie podmiotów zarejestrowanych jako podatnicy VAT, niezarejestrowanych oraz wykreślonych i przywróconych do rejestru VAT, prowadzonej przez Ministra Finansów. </w:t>
      </w:r>
    </w:p>
    <w:p w14:paraId="3A5AACEF" w14:textId="77777777" w:rsidR="008A20F5" w:rsidRDefault="00000000">
      <w:pPr>
        <w:pStyle w:val="Akapitzlist"/>
        <w:numPr>
          <w:ilvl w:val="0"/>
          <w:numId w:val="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Wynagrodzenie będzie płacone z uwzględnieniem mechanizmu podzielonej płatności w przypadku umów, których wartość jest równa lub przekracza kwotę 15.000,00 zł brutto. W przypadku umów o wartości niższej niż wskazana powyżej, Zamawiający dopuszcza możliwość uwzględnienia mechanizmu podzielonej płatności. </w:t>
      </w:r>
    </w:p>
    <w:p w14:paraId="43A91D72" w14:textId="77777777" w:rsidR="008A20F5" w:rsidRDefault="00000000">
      <w:pPr>
        <w:pStyle w:val="Akapitzlist"/>
        <w:numPr>
          <w:ilvl w:val="0"/>
          <w:numId w:val="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Wykonawca oświadcza, że wystawi Zamawiającemu fakturę w formie papierowej </w:t>
      </w:r>
      <w:proofErr w:type="gramStart"/>
      <w:r>
        <w:rPr>
          <w:rFonts w:asciiTheme="minorHAnsi" w:hAnsiTheme="minorHAnsi" w:cstheme="minorHAnsi"/>
          <w:sz w:val="22"/>
          <w:szCs w:val="22"/>
        </w:rPr>
        <w:t>lub  ustrukturyzowaną</w:t>
      </w:r>
      <w:proofErr w:type="gramEnd"/>
      <w:r>
        <w:rPr>
          <w:rFonts w:asciiTheme="minorHAnsi" w:hAnsiTheme="minorHAnsi" w:cstheme="minorHAnsi"/>
          <w:sz w:val="22"/>
          <w:szCs w:val="22"/>
        </w:rPr>
        <w:t xml:space="preserve"> fakturę, o której mowa w Ustawie z dnia 9 listopada 2018 r.  o elektronicznym fakturowaniu w zamówieniach publicznych, koncesjach na roboty budowlane lub usługi oraz partnerstwie publiczno-prywatnym (Dz. U. z 2020 r. poz. 1666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zm</w:t>
      </w:r>
      <w:proofErr w:type="spellEnd"/>
      <w:r>
        <w:rPr>
          <w:rFonts w:asciiTheme="minorHAnsi" w:hAnsiTheme="minorHAnsi" w:cstheme="minorHAnsi"/>
          <w:sz w:val="22"/>
          <w:szCs w:val="22"/>
        </w:rPr>
        <w:t>). Faktury ustrukturyzowane należy przesyłać na Platformę Elektronicznego Fakturowania na adres skrzynki……………….</w:t>
      </w:r>
    </w:p>
    <w:p w14:paraId="49DB8956" w14:textId="77777777" w:rsidR="008A20F5" w:rsidRDefault="00000000">
      <w:pPr>
        <w:pStyle w:val="Akapitzlist"/>
        <w:numPr>
          <w:ilvl w:val="0"/>
          <w:numId w:val="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063089CD" w14:textId="77777777" w:rsidR="008A20F5" w:rsidRDefault="00000000">
      <w:pPr>
        <w:pStyle w:val="Akapitzlist"/>
        <w:numPr>
          <w:ilvl w:val="0"/>
          <w:numId w:val="6"/>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Powyższe zapisy można stosować odpowiednio do podwykonawców zgodnie z art. 2 pkt 5d ustawy z dnia 9 listopada 2018 r. o elektronicznym fakturowaniu w zamówieniach publicznych, koncesjach na roboty budowlane lub usługi oraz partnerstwie publiczno-prywatnym (Dz. U. z 2020 r. poz. 1666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zm</w:t>
      </w:r>
      <w:proofErr w:type="spellEnd"/>
      <w:r>
        <w:rPr>
          <w:rFonts w:asciiTheme="minorHAnsi" w:hAnsiTheme="minorHAnsi" w:cstheme="minorHAnsi"/>
          <w:sz w:val="22"/>
          <w:szCs w:val="22"/>
        </w:rPr>
        <w:t>).</w:t>
      </w:r>
    </w:p>
    <w:p w14:paraId="0F2343FC" w14:textId="77777777" w:rsidR="008A20F5" w:rsidRDefault="008A20F5">
      <w:pPr>
        <w:pStyle w:val="Akapitzlist"/>
        <w:spacing w:line="276" w:lineRule="auto"/>
        <w:ind w:left="0"/>
        <w:jc w:val="both"/>
        <w:rPr>
          <w:rFonts w:asciiTheme="minorHAnsi" w:hAnsiTheme="minorHAnsi" w:cstheme="minorHAnsi"/>
          <w:sz w:val="22"/>
          <w:szCs w:val="22"/>
        </w:rPr>
      </w:pPr>
    </w:p>
    <w:p w14:paraId="56F3CB19" w14:textId="77777777" w:rsidR="008A20F5" w:rsidRDefault="008A20F5">
      <w:pPr>
        <w:pStyle w:val="Akapitzlist"/>
        <w:spacing w:line="276" w:lineRule="auto"/>
        <w:ind w:left="0"/>
        <w:jc w:val="both"/>
        <w:rPr>
          <w:rFonts w:asciiTheme="minorHAnsi" w:hAnsiTheme="minorHAnsi" w:cstheme="minorHAnsi"/>
          <w:sz w:val="22"/>
          <w:szCs w:val="22"/>
        </w:rPr>
      </w:pPr>
    </w:p>
    <w:p w14:paraId="61C372E5" w14:textId="77777777" w:rsidR="008A20F5" w:rsidRDefault="008A20F5">
      <w:pPr>
        <w:pStyle w:val="Akapitzlist"/>
        <w:spacing w:line="276" w:lineRule="auto"/>
        <w:ind w:left="0"/>
        <w:jc w:val="both"/>
        <w:rPr>
          <w:rFonts w:asciiTheme="minorHAnsi" w:hAnsiTheme="minorHAnsi" w:cstheme="minorHAnsi"/>
          <w:sz w:val="22"/>
          <w:szCs w:val="22"/>
        </w:rPr>
      </w:pPr>
    </w:p>
    <w:p w14:paraId="221B9BDA"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 10</w:t>
      </w:r>
    </w:p>
    <w:p w14:paraId="1836B9D0" w14:textId="77777777" w:rsidR="008A20F5" w:rsidRDefault="00000000">
      <w:pPr>
        <w:spacing w:after="120" w:line="276" w:lineRule="auto"/>
        <w:jc w:val="center"/>
        <w:rPr>
          <w:rFonts w:asciiTheme="minorHAnsi" w:hAnsiTheme="minorHAnsi" w:cstheme="minorHAnsi"/>
          <w:sz w:val="22"/>
          <w:szCs w:val="22"/>
        </w:rPr>
      </w:pPr>
      <w:r>
        <w:rPr>
          <w:rFonts w:asciiTheme="minorHAnsi" w:hAnsiTheme="minorHAnsi" w:cstheme="minorHAnsi"/>
          <w:b/>
          <w:bCs/>
          <w:sz w:val="22"/>
          <w:szCs w:val="22"/>
        </w:rPr>
        <w:t>Odbiory</w:t>
      </w:r>
    </w:p>
    <w:p w14:paraId="06831C36"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Strony zgodnie postanawiają, że będą stosowane następujące rodzaje odbiorów Robót: </w:t>
      </w:r>
    </w:p>
    <w:p w14:paraId="6EDDE735" w14:textId="77777777" w:rsidR="008A20F5" w:rsidRDefault="00000000">
      <w:pPr>
        <w:pStyle w:val="Akapitzlist"/>
        <w:numPr>
          <w:ilvl w:val="0"/>
          <w:numId w:val="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odbiory częściowe, </w:t>
      </w:r>
    </w:p>
    <w:p w14:paraId="51FBC0CF" w14:textId="77777777" w:rsidR="008A20F5" w:rsidRDefault="00000000">
      <w:pPr>
        <w:pStyle w:val="Akapitzlist"/>
        <w:numPr>
          <w:ilvl w:val="0"/>
          <w:numId w:val="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odbiory robót zanikających i ulegających zakryciu,</w:t>
      </w:r>
    </w:p>
    <w:p w14:paraId="422095E6" w14:textId="77777777" w:rsidR="008A20F5" w:rsidRDefault="00000000">
      <w:pPr>
        <w:pStyle w:val="Akapitzlist"/>
        <w:numPr>
          <w:ilvl w:val="0"/>
          <w:numId w:val="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odbiór końcowy po wykonaniu Przedmiotu Umowy, o którym mowa w § 1 Umowy</w:t>
      </w:r>
      <w:r>
        <w:rPr>
          <w:rFonts w:asciiTheme="minorHAnsi" w:hAnsiTheme="minorHAnsi" w:cstheme="minorHAnsi"/>
          <w:b/>
          <w:bCs/>
          <w:sz w:val="22"/>
          <w:szCs w:val="22"/>
        </w:rPr>
        <w:t xml:space="preserve">, </w:t>
      </w:r>
    </w:p>
    <w:p w14:paraId="77236414" w14:textId="77777777" w:rsidR="008A20F5" w:rsidRDefault="00000000">
      <w:pPr>
        <w:pStyle w:val="Akapitzlist"/>
        <w:numPr>
          <w:ilvl w:val="0"/>
          <w:numId w:val="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przegląd gwarancyjny przed upływem okresu gwarancji. </w:t>
      </w:r>
    </w:p>
    <w:p w14:paraId="23C35711"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Zgłoszenia robót zanikających i ulegających zakryciu, dokonywane będą Inspektorowi nadzoru inwestorskiego przez Kierownika Budowy (robót) w terminie nie dłuższym niż 3 dni od dnia wykonania robót zanikających lub ulegających zakryciu. Jeżeli Wykonawca nie poinformuje o tych faktach Inspektora nadzoru, zobowiązany będzie do odkrycia robót oraz wykonania otworów niezbędnych do zbadania robót, a następnie przywrócenia robót do stanu poprzedniego. Wykonawca jest obowiązany zgłosić gotowość do odbioru częściowego pisemnie z 7 dniowym wyprzedzeniem – Inspektorowi nadzoru inwestorskiego, przez Kierownika Budowy. Z czynności odbioru częściowego sporządza się protokół odbioru robót częściowych. Stanowi on podstawę do realizacji kolejnych etapów robót budowlanych oraz wypłaty wynagrodzenia częściowego.</w:t>
      </w:r>
    </w:p>
    <w:p w14:paraId="17EFEE23"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Zgłoszenie gotowości odbioru robót zanikających i ulegających zakryciu i odbiorów częściowych Wykonawca dokonuje pisemnie – Inspektorowi nadzoru inwestorskiego przez Kierownika Budowy, (potwierdzenie dokonania takiego zgłoszenia następuje poprzez dokonanie wpisu do Dziennika Budowy.) </w:t>
      </w:r>
    </w:p>
    <w:p w14:paraId="6A8F68B6"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zgłosi Zamawiającemu gotowość do odbioru końcowego, pisemnie - bezpośrednio w siedzibie Zamawiającego - w terminie 7 dni od dokonania wpisu do Dziennika Budowy. </w:t>
      </w:r>
    </w:p>
    <w:p w14:paraId="1AB11092"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Podstawą zgłoszenia przez Wykonawcę gotowości do odbioru końcowego, będzie faktyczne wykonanie robót, potwierdzone w Dzienniku Budowy wpisem dokonanym przez Kierownika Budowy (robót), potwierdzone wpisem przez Inspektora nadzoru inwestorskiego. </w:t>
      </w:r>
    </w:p>
    <w:p w14:paraId="15D56D96"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b/>
          <w:bCs/>
          <w:sz w:val="22"/>
          <w:szCs w:val="22"/>
        </w:rPr>
        <w:t xml:space="preserve">Wraz ze zgłoszeniem do odbioru końcowego Wykonawca przekaże Zamawiającemu: </w:t>
      </w:r>
    </w:p>
    <w:p w14:paraId="37D9BDFA" w14:textId="77777777" w:rsidR="008A20F5" w:rsidRDefault="00000000">
      <w:pPr>
        <w:pStyle w:val="Akapitzlist"/>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Dziennik Budowy; </w:t>
      </w:r>
    </w:p>
    <w:p w14:paraId="3759F949" w14:textId="77777777" w:rsidR="008A20F5" w:rsidRDefault="00000000">
      <w:pPr>
        <w:pStyle w:val="Akapitzlist"/>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dokumentację powykonawczą, opisaną i skompletowaną w dwóch egzemplarzach; </w:t>
      </w:r>
    </w:p>
    <w:p w14:paraId="11BD3AB7" w14:textId="77777777" w:rsidR="008A20F5" w:rsidRDefault="00000000">
      <w:pPr>
        <w:pStyle w:val="Akapitzlist"/>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wymagane dokumenty, protokoły i zaświadczenia z przeprowadzonych prób, badań, sprawdzeń i odbiorów, zatwierdzone przez Inspektora Nadzoru i inne dokumenty wymagane stosownymi przepisami, warunkujące odbiór końcowy; </w:t>
      </w:r>
    </w:p>
    <w:p w14:paraId="2382461D" w14:textId="77777777" w:rsidR="008A20F5" w:rsidRDefault="00000000">
      <w:pPr>
        <w:pStyle w:val="Akapitzlist"/>
        <w:numPr>
          <w:ilvl w:val="0"/>
          <w:numId w:val="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oświadczenie Kierownika Budowy (robót) o zgodności wykonania robót z dokumentacją projektową, obowiązującymi przepisami i normami oraz o doprowadzeniu do należytego stanu i porządku terenu budowy oraz terenów sąsiadujących; </w:t>
      </w:r>
    </w:p>
    <w:p w14:paraId="57C892E3" w14:textId="77777777" w:rsidR="008A20F5" w:rsidRDefault="00000000">
      <w:pPr>
        <w:pStyle w:val="Akapitzlist"/>
        <w:numPr>
          <w:ilvl w:val="0"/>
          <w:numId w:val="9"/>
        </w:numPr>
        <w:spacing w:line="276" w:lineRule="auto"/>
        <w:jc w:val="both"/>
        <w:rPr>
          <w:rFonts w:asciiTheme="minorHAnsi" w:hAnsiTheme="minorHAnsi" w:cstheme="minorHAnsi"/>
        </w:rPr>
      </w:pPr>
      <w:r>
        <w:rPr>
          <w:rFonts w:asciiTheme="minorHAnsi" w:hAnsiTheme="minorHAnsi" w:cstheme="minorHAnsi"/>
          <w:sz w:val="22"/>
          <w:szCs w:val="22"/>
        </w:rPr>
        <w:t>dokumenty (w tym atesty, certyfikaty) potwierdzające, że wbudowane wyroby budowlane są zgodne z art. 10 ustawy Prawo budowlane (opisane i ostemplowane przez Kierownika Budowy).</w:t>
      </w:r>
    </w:p>
    <w:p w14:paraId="44B7EBD3"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wyznaczy i rozpocznie czynności odbioru końcowego w terminie 7 dni roboczych od daty pisemnego zawiadomienia go o osiągnięciu gotowości do odbioru końcowego. </w:t>
      </w:r>
    </w:p>
    <w:p w14:paraId="5EDEE3EE"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Odbioru końcowego Przedmiotu Umowy dokonuje komisja odbiorowa powołana przez Zamawiającego. Wykonawca i Zamawiający mogą na swój koszt, korzystać z opinii rzeczoznawców.</w:t>
      </w:r>
    </w:p>
    <w:p w14:paraId="27DAF8FB"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 czynnościach odbiorowych powinni uczestniczyć:</w:t>
      </w:r>
    </w:p>
    <w:p w14:paraId="168E6EA8" w14:textId="77777777" w:rsidR="008A20F5" w:rsidRDefault="00000000">
      <w:pPr>
        <w:pStyle w:val="Akapitzlist"/>
        <w:numPr>
          <w:ilvl w:val="3"/>
          <w:numId w:val="7"/>
        </w:numPr>
        <w:spacing w:after="0" w:line="276" w:lineRule="auto"/>
        <w:ind w:left="1134"/>
        <w:jc w:val="both"/>
        <w:rPr>
          <w:rFonts w:asciiTheme="minorHAnsi" w:hAnsiTheme="minorHAnsi" w:cstheme="minorHAnsi"/>
          <w:sz w:val="22"/>
          <w:szCs w:val="22"/>
        </w:rPr>
      </w:pPr>
      <w:r>
        <w:rPr>
          <w:rFonts w:asciiTheme="minorHAnsi" w:hAnsiTheme="minorHAnsi" w:cstheme="minorHAnsi"/>
          <w:sz w:val="22"/>
          <w:szCs w:val="22"/>
        </w:rPr>
        <w:t>Przedstawiciele Zamawiającego;</w:t>
      </w:r>
    </w:p>
    <w:p w14:paraId="7137E2B8" w14:textId="77777777" w:rsidR="008A20F5" w:rsidRDefault="00000000">
      <w:pPr>
        <w:pStyle w:val="Akapitzlist"/>
        <w:numPr>
          <w:ilvl w:val="3"/>
          <w:numId w:val="7"/>
        </w:numPr>
        <w:spacing w:after="0" w:line="276" w:lineRule="auto"/>
        <w:ind w:left="1134"/>
        <w:jc w:val="both"/>
        <w:rPr>
          <w:rFonts w:asciiTheme="minorHAnsi" w:hAnsiTheme="minorHAnsi" w:cstheme="minorHAnsi"/>
          <w:sz w:val="22"/>
          <w:szCs w:val="22"/>
        </w:rPr>
      </w:pPr>
      <w:r>
        <w:rPr>
          <w:rFonts w:asciiTheme="minorHAnsi" w:hAnsiTheme="minorHAnsi" w:cstheme="minorHAnsi"/>
          <w:sz w:val="22"/>
          <w:szCs w:val="22"/>
        </w:rPr>
        <w:t>Wykonawca;</w:t>
      </w:r>
    </w:p>
    <w:p w14:paraId="080195D2" w14:textId="77777777" w:rsidR="008A20F5" w:rsidRDefault="00000000">
      <w:pPr>
        <w:pStyle w:val="Akapitzlist"/>
        <w:numPr>
          <w:ilvl w:val="3"/>
          <w:numId w:val="7"/>
        </w:numPr>
        <w:spacing w:after="0" w:line="276" w:lineRule="auto"/>
        <w:ind w:left="1134"/>
        <w:jc w:val="both"/>
        <w:rPr>
          <w:rFonts w:asciiTheme="minorHAnsi" w:hAnsiTheme="minorHAnsi" w:cstheme="minorHAnsi"/>
          <w:sz w:val="22"/>
          <w:szCs w:val="22"/>
        </w:rPr>
      </w:pPr>
      <w:r>
        <w:rPr>
          <w:rFonts w:asciiTheme="minorHAnsi" w:hAnsiTheme="minorHAnsi" w:cstheme="minorHAnsi"/>
          <w:sz w:val="22"/>
          <w:szCs w:val="22"/>
        </w:rPr>
        <w:t>Kierownik Budowy;</w:t>
      </w:r>
    </w:p>
    <w:p w14:paraId="3FDD5F33" w14:textId="77777777" w:rsidR="008A20F5" w:rsidRDefault="00000000">
      <w:pPr>
        <w:pStyle w:val="Akapitzlist"/>
        <w:numPr>
          <w:ilvl w:val="3"/>
          <w:numId w:val="7"/>
        </w:numPr>
        <w:spacing w:after="0" w:line="276" w:lineRule="auto"/>
        <w:ind w:left="1134"/>
        <w:jc w:val="both"/>
        <w:rPr>
          <w:rFonts w:asciiTheme="minorHAnsi" w:hAnsiTheme="minorHAnsi" w:cstheme="minorHAnsi"/>
          <w:sz w:val="22"/>
          <w:szCs w:val="22"/>
        </w:rPr>
      </w:pPr>
      <w:r>
        <w:rPr>
          <w:rFonts w:asciiTheme="minorHAnsi" w:hAnsiTheme="minorHAnsi" w:cstheme="minorHAnsi"/>
          <w:sz w:val="22"/>
          <w:szCs w:val="22"/>
        </w:rPr>
        <w:t>Inspektor Nadzoru;</w:t>
      </w:r>
    </w:p>
    <w:p w14:paraId="2A99ED10" w14:textId="77777777" w:rsidR="008A20F5" w:rsidRDefault="00000000">
      <w:pPr>
        <w:pStyle w:val="Akapitzlist"/>
        <w:numPr>
          <w:ilvl w:val="3"/>
          <w:numId w:val="7"/>
        </w:numPr>
        <w:spacing w:after="0" w:line="276" w:lineRule="auto"/>
        <w:ind w:left="1134"/>
        <w:jc w:val="both"/>
        <w:rPr>
          <w:rFonts w:asciiTheme="minorHAnsi" w:hAnsiTheme="minorHAnsi" w:cstheme="minorHAnsi"/>
          <w:sz w:val="22"/>
          <w:szCs w:val="22"/>
        </w:rPr>
      </w:pPr>
      <w:r>
        <w:rPr>
          <w:rFonts w:asciiTheme="minorHAnsi" w:hAnsiTheme="minorHAnsi" w:cstheme="minorHAnsi"/>
          <w:sz w:val="22"/>
          <w:szCs w:val="22"/>
        </w:rPr>
        <w:t xml:space="preserve">Przedstawiciele jednostek, których udział nakazują odrębne przepisy. </w:t>
      </w:r>
    </w:p>
    <w:p w14:paraId="6E2847DD"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Nieobecność powołanych do komisji odbiorowej uczestników w czynnościach odbioru nie wstrzymuje czynności odbioru. Nieusprawiedliwione lub nieuzasadnione niestawiennictwo Wykonawcy w dniu umówionego terminu odbioru bądź nieuzasadniona odmowa sporządzenia lub </w:t>
      </w:r>
      <w:r>
        <w:rPr>
          <w:rFonts w:asciiTheme="minorHAnsi" w:hAnsiTheme="minorHAnsi" w:cstheme="minorHAnsi"/>
          <w:sz w:val="22"/>
          <w:szCs w:val="22"/>
        </w:rPr>
        <w:lastRenderedPageBreak/>
        <w:t>podpisania protokołu odbioru, upoważniać będą Zamawiającego do jednostronnego sporządzenia protokołu odbioru, którego treść będzie dla Wykonawcy wiążąca.</w:t>
      </w:r>
    </w:p>
    <w:p w14:paraId="1A59ED50"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 datę wykonania Przedmiotu Umowy uznaje się datę podpisania protokołu końcowego odbioru. </w:t>
      </w:r>
    </w:p>
    <w:p w14:paraId="06F1CB7D"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Jeżeli w toku odbioru zostanie stwierdzone, że przedmiot odbioru nie osiągnął gotowości do odbioru z powodu niezakończenia robót lub nieprzeprowadzenia wszystkich prób i badań, Zamawiający może odmówić odbioru. Stwierdzone przy odbiorze braki wpisane zostaną w protokole odmowy odbioru z podaniem terminu ich wykonania. Po wykonaniu braków Wykonawca jest zobowiązany ponownie zgłosić osiągnięcie gotowości do odbioru i uzyskać potwierdzenie jej osiągnięcia przez Inspektora Nadzoru. Po potwierdzeniu gotowości do odbioru przez Inspektora Nadzoru, Zamawiający wyznacza nową datę odbioru, który zostanie przeprowadzony w trybie ustalonym w niniejszym paragrafie.</w:t>
      </w:r>
    </w:p>
    <w:p w14:paraId="05184172"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stwierdzenia w trakcie odbioru istotnych wad lub usterek, wady te spisuje się. Zamawiający wyznacza Wykonawcy, w formie pisemnej, termin do ich usunięcia. Po upływie wyznaczonego terminu strony ponownie przystępują do dokonania odbioru. </w:t>
      </w:r>
    </w:p>
    <w:p w14:paraId="0E936D63"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stwierdzenia w trakcie odbioru innych wad lub usterek, niż wskazane § 10 ust. 13 powyżej, wady te spisuje się. Zamawiający wyznacza Wykonawcy, w formie pisemnej, termin do ich usunięcia. </w:t>
      </w:r>
    </w:p>
    <w:p w14:paraId="48D82091"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 razie nieusunięcia w ustalonym terminie przez Wykonawcę wad i usterek stwierdzonych przy odbiorze końcowym, w okresie gwarancji oraz przy przeglądzie gwarancyjnym, Zamawiający jest upoważniony do ich usunięcia na koszt i ryzyko Wykonawcy.</w:t>
      </w:r>
    </w:p>
    <w:p w14:paraId="26663DF5"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Skorzystanie z wykonania zastępczego, wskazanego w § 10 ust. 15 powyżej, wymaga uprzedniego powiadomienia Wykonawcy przez Zamawiającego o woli skorzystania z tego uprawnienia, z wyznaczeniem Wykonawcy odpowiedniego terminu, nie krótszego niż 5 dni, na usunięcie naruszeń.</w:t>
      </w:r>
    </w:p>
    <w:p w14:paraId="3B63AD55"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Dokonanie przeglądu przed upływem okresu rękojmi i gwarancji polega na ocenie wykonanych robót związanych z usunięciem wad, które ujawnią się w okresie rękojmi i gwarancji udzielonych na nie przez Wykonawcę oraz końcowy przegląd gwarancyjny, obejmujący usunięcie stwierdzonych w jego ramach wad i usterek. </w:t>
      </w:r>
    </w:p>
    <w:p w14:paraId="79FD5ABC" w14:textId="77777777" w:rsidR="008A20F5" w:rsidRDefault="00000000">
      <w:pPr>
        <w:pStyle w:val="Akapitzlist"/>
        <w:numPr>
          <w:ilvl w:val="0"/>
          <w:numId w:val="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Zamawiający wyznaczy datę przeglądu przed upływem okresu rękojmi i gwarancji w ostatnim tygodniu udzielonej gwarancji. Zamawiający powiadomi o tym terminie Wykonawcę w formie pisemnej nie później niż na 7 dni przed wyznaczonym terminem.</w:t>
      </w:r>
    </w:p>
    <w:p w14:paraId="078EDBBB" w14:textId="77777777" w:rsidR="008A20F5" w:rsidRDefault="008A20F5">
      <w:pPr>
        <w:spacing w:after="0" w:line="276" w:lineRule="auto"/>
        <w:jc w:val="both"/>
        <w:rPr>
          <w:rFonts w:asciiTheme="minorHAnsi" w:hAnsiTheme="minorHAnsi" w:cstheme="minorHAnsi"/>
        </w:rPr>
      </w:pPr>
    </w:p>
    <w:p w14:paraId="0E904AF6" w14:textId="77777777" w:rsidR="008A20F5" w:rsidRDefault="00000000">
      <w:pPr>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 11</w:t>
      </w:r>
    </w:p>
    <w:p w14:paraId="5098716B" w14:textId="77777777" w:rsidR="008A20F5" w:rsidRDefault="00000000">
      <w:pPr>
        <w:keepNext/>
        <w:widowControl w:val="0"/>
        <w:tabs>
          <w:tab w:val="left" w:pos="4395"/>
        </w:tabs>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Odpowiedzialność</w:t>
      </w:r>
    </w:p>
    <w:p w14:paraId="0343FC9A" w14:textId="77777777" w:rsidR="008A20F5" w:rsidRDefault="00000000">
      <w:pPr>
        <w:numPr>
          <w:ilvl w:val="0"/>
          <w:numId w:val="42"/>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Wykonawca ponosi pełną odpowiedzialność za wszelkie skutki niewykonania lub nienależytego wykonania Umowy w stosunku do Zamawiającego jak i osób trzecich i ich majątku, jak też spowodowane działaniami lub zaniechaniami osób i podmiotów, za które ponosi odpowiedzialność, a w szczególności:</w:t>
      </w:r>
    </w:p>
    <w:p w14:paraId="623E548B" w14:textId="77777777" w:rsidR="008A20F5" w:rsidRDefault="00000000">
      <w:pPr>
        <w:numPr>
          <w:ilvl w:val="1"/>
          <w:numId w:val="42"/>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 odpowiednie wykonanie robót, wykorzystane materiały, przyjęte technologie, metody realizacji Inwestycji i bezpieczeństwo wszelkich czynności wykonywanych na Terenie budowy, </w:t>
      </w:r>
    </w:p>
    <w:p w14:paraId="0C3E45F9" w14:textId="77777777" w:rsidR="008A20F5" w:rsidRDefault="00000000">
      <w:pPr>
        <w:numPr>
          <w:ilvl w:val="1"/>
          <w:numId w:val="42"/>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 uszkodzenia bądź zniszczenia istniejących sieci lub urządzeń, </w:t>
      </w:r>
    </w:p>
    <w:p w14:paraId="4C0F1409" w14:textId="77777777" w:rsidR="008A20F5" w:rsidRDefault="00000000">
      <w:pPr>
        <w:numPr>
          <w:ilvl w:val="1"/>
          <w:numId w:val="42"/>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za wypadki przy pracy spowodowane nieprzestrzeganiem zaleceń urzędowych, przepisów prawa, standardów i norm, jak również zasad sztuki budowlanej i zaleceń Zamawiającego i Inspektora Nadzoru, </w:t>
      </w:r>
    </w:p>
    <w:p w14:paraId="7980680B" w14:textId="77777777" w:rsidR="008A20F5" w:rsidRDefault="00000000">
      <w:pPr>
        <w:numPr>
          <w:ilvl w:val="1"/>
          <w:numId w:val="42"/>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za wszelkie związane z wykonaniem robót naruszenia praw ochronnych, a w szczególności praw patentowych i innych praw własności przemysłowej, praw autorskich i autorskich praw pokrewnych oraz za wszelkie szkody powstałe z tego tytułu,</w:t>
      </w:r>
    </w:p>
    <w:p w14:paraId="4E2478D6" w14:textId="77777777" w:rsidR="008A20F5" w:rsidRDefault="00000000">
      <w:pPr>
        <w:numPr>
          <w:ilvl w:val="1"/>
          <w:numId w:val="42"/>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za wszelkie szkody powstałe na skutek użytkowania przez Wykonawcę terenu budowy, materiałów, maszyn i urządzeń,</w:t>
      </w:r>
    </w:p>
    <w:p w14:paraId="683C99E8" w14:textId="77777777" w:rsidR="008A20F5" w:rsidRDefault="00000000">
      <w:pPr>
        <w:numPr>
          <w:ilvl w:val="1"/>
          <w:numId w:val="42"/>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za wszelkie szkody wyrządzone osobom trzecim.</w:t>
      </w:r>
    </w:p>
    <w:p w14:paraId="77E95642" w14:textId="77777777" w:rsidR="008A20F5" w:rsidRDefault="00000000">
      <w:pPr>
        <w:pStyle w:val="Tekstblokowy1"/>
        <w:widowControl/>
        <w:numPr>
          <w:ilvl w:val="0"/>
          <w:numId w:val="42"/>
        </w:numPr>
        <w:tabs>
          <w:tab w:val="left" w:pos="397"/>
        </w:tabs>
        <w:suppressAutoHyphens w:val="0"/>
        <w:spacing w:line="276" w:lineRule="auto"/>
        <w:ind w:right="0"/>
        <w:rPr>
          <w:rFonts w:asciiTheme="minorHAnsi" w:hAnsiTheme="minorHAnsi" w:cstheme="minorHAnsi"/>
          <w:sz w:val="22"/>
          <w:szCs w:val="22"/>
        </w:rPr>
      </w:pPr>
      <w:r>
        <w:rPr>
          <w:rFonts w:asciiTheme="minorHAnsi" w:hAnsiTheme="minorHAnsi" w:cstheme="minorHAnsi"/>
          <w:sz w:val="22"/>
          <w:szCs w:val="22"/>
        </w:rPr>
        <w:t>Wykonawca odpowiada za działania i zaniedbania osób, z pomocą których wykonuje Przedmiot Umowy, jak również osób, którym wykonanie zobowiązań powierza, jak za własne działania.</w:t>
      </w:r>
    </w:p>
    <w:p w14:paraId="4D9F2147" w14:textId="77777777" w:rsidR="008A20F5" w:rsidRDefault="00000000">
      <w:pPr>
        <w:pStyle w:val="Tekstblokowy1"/>
        <w:widowControl/>
        <w:numPr>
          <w:ilvl w:val="0"/>
          <w:numId w:val="42"/>
        </w:numPr>
        <w:tabs>
          <w:tab w:val="left" w:pos="397"/>
        </w:tabs>
        <w:suppressAutoHyphens w:val="0"/>
        <w:spacing w:line="276" w:lineRule="auto"/>
        <w:ind w:right="0"/>
        <w:rPr>
          <w:rFonts w:asciiTheme="minorHAnsi" w:hAnsiTheme="minorHAnsi" w:cstheme="minorHAnsi"/>
          <w:sz w:val="22"/>
          <w:szCs w:val="22"/>
        </w:rPr>
      </w:pPr>
      <w:r>
        <w:rPr>
          <w:rFonts w:asciiTheme="minorHAnsi" w:hAnsiTheme="minorHAnsi" w:cstheme="minorHAnsi"/>
          <w:sz w:val="22"/>
          <w:szCs w:val="22"/>
        </w:rPr>
        <w:t>Wykonawca usuwa na własny koszt wszelkie wyrządzone szkody.</w:t>
      </w:r>
    </w:p>
    <w:p w14:paraId="6CCC9202" w14:textId="77777777" w:rsidR="008A20F5" w:rsidRDefault="008A20F5">
      <w:pPr>
        <w:spacing w:after="120" w:line="276" w:lineRule="auto"/>
        <w:rPr>
          <w:rFonts w:asciiTheme="minorHAnsi" w:hAnsiTheme="minorHAnsi" w:cstheme="minorHAnsi"/>
          <w:b/>
          <w:bCs/>
          <w:sz w:val="22"/>
          <w:szCs w:val="22"/>
        </w:rPr>
      </w:pPr>
    </w:p>
    <w:p w14:paraId="7F0A422C" w14:textId="77777777" w:rsidR="008A20F5" w:rsidRDefault="00000000">
      <w:pPr>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 12</w:t>
      </w:r>
    </w:p>
    <w:p w14:paraId="47997DF5" w14:textId="77777777" w:rsidR="008A20F5" w:rsidRDefault="00000000">
      <w:pPr>
        <w:spacing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Kary umowne</w:t>
      </w:r>
    </w:p>
    <w:p w14:paraId="6681F01A" w14:textId="77777777" w:rsidR="008A20F5" w:rsidRDefault="00000000">
      <w:pPr>
        <w:pStyle w:val="Akapitzlist"/>
        <w:numPr>
          <w:ilvl w:val="0"/>
          <w:numId w:val="1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zapłaci Zamawiającemu kary umowne: </w:t>
      </w:r>
    </w:p>
    <w:p w14:paraId="21E4F5F5" w14:textId="77777777" w:rsidR="008A20F5" w:rsidRDefault="00000000">
      <w:pPr>
        <w:pStyle w:val="Akapitzlist"/>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 zwłokę w zakończeniu wykonywania Przedmiotu Umowy – w wysokości </w:t>
      </w:r>
      <w:r>
        <w:rPr>
          <w:rFonts w:asciiTheme="minorHAnsi" w:hAnsiTheme="minorHAnsi" w:cstheme="minorHAnsi"/>
          <w:b/>
          <w:bCs/>
          <w:sz w:val="22"/>
          <w:szCs w:val="22"/>
        </w:rPr>
        <w:t xml:space="preserve">0,1% </w:t>
      </w:r>
      <w:r>
        <w:rPr>
          <w:rFonts w:asciiTheme="minorHAnsi" w:hAnsiTheme="minorHAnsi" w:cstheme="minorHAnsi"/>
          <w:sz w:val="22"/>
          <w:szCs w:val="22"/>
        </w:rPr>
        <w:t xml:space="preserve">wynagrodzenia brutto określonego w § 9 ust. 1 Umowy za każdy dzień zwłoki (termin zakończenia przedmiotu Umowy określono w § 2 niniejszej Umowy) liczony od dnia upływu terminu wyznaczonego na zakończenie wykonania Przedmiotu Umowy, o którym mowa w § 2 Umowy do dnia protokolarnego odbioru wykonanego Przedmiotu Umowy; </w:t>
      </w:r>
    </w:p>
    <w:p w14:paraId="67BC69AE" w14:textId="77777777" w:rsidR="008A20F5" w:rsidRDefault="00000000">
      <w:pPr>
        <w:pStyle w:val="Akapitzlist"/>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 zwłokę w usunięciu wad stwierdzonych w czasie któregokolwiek z odbiorów oraz w okresie gwarancji i rękojmi – w wysokości </w:t>
      </w:r>
      <w:r>
        <w:rPr>
          <w:rFonts w:asciiTheme="minorHAnsi" w:hAnsiTheme="minorHAnsi" w:cstheme="minorHAnsi"/>
          <w:b/>
          <w:bCs/>
          <w:sz w:val="22"/>
          <w:szCs w:val="22"/>
        </w:rPr>
        <w:t xml:space="preserve">0,1% </w:t>
      </w:r>
      <w:r>
        <w:rPr>
          <w:rFonts w:asciiTheme="minorHAnsi" w:hAnsiTheme="minorHAnsi" w:cstheme="minorHAnsi"/>
          <w:sz w:val="22"/>
          <w:szCs w:val="22"/>
        </w:rPr>
        <w:t xml:space="preserve">wynagrodzenia brutto określonego w § 9 ust. 1 Umowy za każdy dzień zwłoki liczonej od dnia wyznaczonego na usunięcie wad do dnia protokolarnego potwierdzenia ich usunięcia; </w:t>
      </w:r>
    </w:p>
    <w:p w14:paraId="422F2276" w14:textId="77777777" w:rsidR="008A20F5" w:rsidRDefault="00000000">
      <w:pPr>
        <w:pStyle w:val="Akapitzlist"/>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 odstąpienie od Umowy z przyczyn zależnych od Wykonawcy – w wysokości </w:t>
      </w:r>
      <w:r>
        <w:rPr>
          <w:rFonts w:asciiTheme="minorHAnsi" w:hAnsiTheme="minorHAnsi" w:cstheme="minorHAnsi"/>
          <w:b/>
          <w:bCs/>
          <w:sz w:val="22"/>
          <w:szCs w:val="22"/>
        </w:rPr>
        <w:t xml:space="preserve">10% </w:t>
      </w:r>
      <w:r>
        <w:rPr>
          <w:rFonts w:asciiTheme="minorHAnsi" w:hAnsiTheme="minorHAnsi" w:cstheme="minorHAnsi"/>
          <w:sz w:val="22"/>
          <w:szCs w:val="22"/>
        </w:rPr>
        <w:t>wynagrodzenia brutto określonego w § 9 ust. 1 Umowy;</w:t>
      </w:r>
    </w:p>
    <w:p w14:paraId="2549D213" w14:textId="77777777" w:rsidR="008A20F5" w:rsidRDefault="00000000">
      <w:pPr>
        <w:pStyle w:val="Akapitzlist"/>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 każdy rozpoczęty dzień zwłoki w przypadku braku zapłaty lub nieterminowej zapłaty wynagrodzenia należnego podwykonawcom lub dalszym podwykonawcom – w wysokości </w:t>
      </w:r>
      <w:r>
        <w:rPr>
          <w:rFonts w:asciiTheme="minorHAnsi" w:hAnsiTheme="minorHAnsi" w:cstheme="minorHAnsi"/>
          <w:b/>
          <w:bCs/>
          <w:sz w:val="22"/>
          <w:szCs w:val="22"/>
        </w:rPr>
        <w:t xml:space="preserve">0,15% </w:t>
      </w:r>
      <w:r>
        <w:rPr>
          <w:rFonts w:asciiTheme="minorHAnsi" w:hAnsiTheme="minorHAnsi" w:cstheme="minorHAnsi"/>
          <w:sz w:val="22"/>
          <w:szCs w:val="22"/>
        </w:rPr>
        <w:t xml:space="preserve">wynagrodzenia brutto określonego w § 9 ust. 1 Umowy liczonej od bezskutecznego upływu określonego w umowie z podwykonawcą lub dalszym podwykonawcę terminu na zapłatę wynagrodzenia do dnia przedłożenia potwierdzenia zapłaty; </w:t>
      </w:r>
    </w:p>
    <w:p w14:paraId="1C0CE823" w14:textId="77777777" w:rsidR="008A20F5" w:rsidRDefault="00000000">
      <w:pPr>
        <w:pStyle w:val="Akapitzlist"/>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nieprzedłożenia do zaakceptowania projektu umowy o podwykonawstwo lub jej zmiany – w wysokości </w:t>
      </w:r>
      <w:r>
        <w:rPr>
          <w:rFonts w:asciiTheme="minorHAnsi" w:hAnsiTheme="minorHAnsi" w:cstheme="minorHAnsi"/>
          <w:b/>
          <w:bCs/>
          <w:sz w:val="22"/>
          <w:szCs w:val="22"/>
        </w:rPr>
        <w:t xml:space="preserve">0,15 % </w:t>
      </w:r>
      <w:r>
        <w:rPr>
          <w:rFonts w:asciiTheme="minorHAnsi" w:hAnsiTheme="minorHAnsi" w:cstheme="minorHAnsi"/>
          <w:sz w:val="22"/>
          <w:szCs w:val="22"/>
        </w:rPr>
        <w:t xml:space="preserve">wynagrodzenia brutto </w:t>
      </w:r>
      <w:bookmarkStart w:id="1" w:name="_Hlk68685709"/>
      <w:r>
        <w:rPr>
          <w:rFonts w:asciiTheme="minorHAnsi" w:hAnsiTheme="minorHAnsi" w:cstheme="minorHAnsi"/>
          <w:sz w:val="22"/>
          <w:szCs w:val="22"/>
        </w:rPr>
        <w:t>określonego w § 9 ust. 1 Umowy</w:t>
      </w:r>
      <w:bookmarkEnd w:id="1"/>
      <w:r>
        <w:rPr>
          <w:rFonts w:asciiTheme="minorHAnsi" w:hAnsiTheme="minorHAnsi" w:cstheme="minorHAnsi"/>
          <w:sz w:val="22"/>
          <w:szCs w:val="22"/>
        </w:rPr>
        <w:t xml:space="preserve">; </w:t>
      </w:r>
    </w:p>
    <w:p w14:paraId="36325A43" w14:textId="77777777" w:rsidR="008A20F5" w:rsidRDefault="00000000">
      <w:pPr>
        <w:pStyle w:val="Akapitzlist"/>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zwłoki w przedłożeniu do zaakceptowania projektu umowy o podwykonawstwo lub jej zmiany – w wysokości </w:t>
      </w:r>
      <w:r>
        <w:rPr>
          <w:rFonts w:asciiTheme="minorHAnsi" w:hAnsiTheme="minorHAnsi" w:cstheme="minorHAnsi"/>
          <w:b/>
          <w:bCs/>
          <w:sz w:val="22"/>
          <w:szCs w:val="22"/>
        </w:rPr>
        <w:t xml:space="preserve">0,15 % </w:t>
      </w:r>
      <w:r>
        <w:rPr>
          <w:rFonts w:asciiTheme="minorHAnsi" w:hAnsiTheme="minorHAnsi" w:cstheme="minorHAnsi"/>
          <w:sz w:val="22"/>
          <w:szCs w:val="22"/>
        </w:rPr>
        <w:t>wynagrodzenia brutto określonego w § 9 ust. 1 Umowy, za każdy rozpoczęty dzień zwłoki w dostarczeniu projektu, w przypadku stwierdzenia obecności podwykonawcy na placu budowy liczony od bezskutecznego upływu terminu wskazanego w § 14 ust. 10 Umowy do dnia przedłożenia projektu umowy;</w:t>
      </w:r>
    </w:p>
    <w:p w14:paraId="44BD841F" w14:textId="77777777" w:rsidR="008A20F5" w:rsidRDefault="00000000">
      <w:pPr>
        <w:pStyle w:val="Akapitzlist"/>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nieprzedłożenia poświadczonej za zgodność z oryginałem kopii umowy o podwykonawstwo lub jej zmiany – w wysokości </w:t>
      </w:r>
      <w:r>
        <w:rPr>
          <w:rFonts w:asciiTheme="minorHAnsi" w:hAnsiTheme="minorHAnsi" w:cstheme="minorHAnsi"/>
          <w:b/>
          <w:bCs/>
          <w:sz w:val="22"/>
          <w:szCs w:val="22"/>
        </w:rPr>
        <w:t xml:space="preserve">0,15% </w:t>
      </w:r>
      <w:r>
        <w:rPr>
          <w:rFonts w:asciiTheme="minorHAnsi" w:hAnsiTheme="minorHAnsi" w:cstheme="minorHAnsi"/>
          <w:sz w:val="22"/>
          <w:szCs w:val="22"/>
        </w:rPr>
        <w:t xml:space="preserve">wynagrodzenia brutto określonego w § 9 ust. 1 Umowy, za każdy rozpoczęty dzień zwłoki w dostarczeniu kopii umowy, </w:t>
      </w:r>
      <w:r>
        <w:rPr>
          <w:rFonts w:asciiTheme="minorHAnsi" w:hAnsiTheme="minorHAnsi" w:cstheme="minorHAnsi"/>
          <w:sz w:val="22"/>
          <w:szCs w:val="22"/>
        </w:rPr>
        <w:lastRenderedPageBreak/>
        <w:t>w przypadku stwierdzenia obecności podwykonawcy na placu budowy liczonej od dnia bezskutecznego upływu terminu wskazanego w § 14 ust. 14 Umowy;</w:t>
      </w:r>
    </w:p>
    <w:p w14:paraId="3582738D" w14:textId="77777777" w:rsidR="008A20F5" w:rsidRDefault="00000000">
      <w:pPr>
        <w:pStyle w:val="Akapitzlist"/>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braku poinformowania Zamawiającego o zmianie umowy o podwykonawstwo w zakresie terminu zapłaty– w wysokości </w:t>
      </w:r>
      <w:r>
        <w:rPr>
          <w:rFonts w:asciiTheme="minorHAnsi" w:hAnsiTheme="minorHAnsi" w:cstheme="minorHAnsi"/>
          <w:b/>
          <w:bCs/>
          <w:sz w:val="22"/>
          <w:szCs w:val="22"/>
        </w:rPr>
        <w:t xml:space="preserve">0,15% </w:t>
      </w:r>
      <w:r>
        <w:rPr>
          <w:rFonts w:asciiTheme="minorHAnsi" w:hAnsiTheme="minorHAnsi" w:cstheme="minorHAnsi"/>
          <w:sz w:val="22"/>
          <w:szCs w:val="22"/>
        </w:rPr>
        <w:t xml:space="preserve">wynagrodzenia brutto określonego w § 9 ust. 1 Umowy za każdy stwierdzony przypadek; </w:t>
      </w:r>
    </w:p>
    <w:p w14:paraId="6897BD57" w14:textId="77777777" w:rsidR="008A20F5" w:rsidRDefault="00000000">
      <w:pPr>
        <w:pStyle w:val="Akapitzlist"/>
        <w:numPr>
          <w:ilvl w:val="0"/>
          <w:numId w:val="1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braku przedstawienia Zamawiającemu w określonym terminie, nie krótszym niż 5 dni od dnia każdorazowego wezwania Wykonawcy, dokumentów dotyczących zatrudnienia osób, o których mowa w SWZ – w wysokości </w:t>
      </w:r>
      <w:r>
        <w:rPr>
          <w:rFonts w:asciiTheme="minorHAnsi" w:hAnsiTheme="minorHAnsi" w:cstheme="minorHAnsi"/>
          <w:b/>
          <w:bCs/>
          <w:sz w:val="22"/>
          <w:szCs w:val="22"/>
        </w:rPr>
        <w:t xml:space="preserve">0,15% </w:t>
      </w:r>
      <w:r>
        <w:rPr>
          <w:rFonts w:asciiTheme="minorHAnsi" w:hAnsiTheme="minorHAnsi" w:cstheme="minorHAnsi"/>
          <w:sz w:val="22"/>
          <w:szCs w:val="22"/>
        </w:rPr>
        <w:t>wynagrodzenia brutto określonego w § 9 ust. 1 Umowy, za każdy dzień zwłoki w przekazaniu dowodów zatrudnienia na umowę o pracę liczony od dnia bezskutecznego upływu wyznaczonego terminu do dnia przedstawienia Zamawiającemu żądanych dokumentów;</w:t>
      </w:r>
    </w:p>
    <w:p w14:paraId="204799A2" w14:textId="77777777" w:rsidR="008A20F5" w:rsidRDefault="00000000">
      <w:pPr>
        <w:pStyle w:val="Teksttreci0"/>
        <w:numPr>
          <w:ilvl w:val="0"/>
          <w:numId w:val="11"/>
        </w:numPr>
        <w:shd w:val="clear" w:color="auto" w:fill="auto"/>
        <w:tabs>
          <w:tab w:val="left" w:pos="709"/>
        </w:tabs>
        <w:spacing w:before="0" w:after="0" w:line="276" w:lineRule="auto"/>
        <w:ind w:right="20"/>
        <w:jc w:val="both"/>
        <w:rPr>
          <w:rFonts w:asciiTheme="minorHAnsi" w:hAnsiTheme="minorHAnsi" w:cstheme="minorHAnsi"/>
        </w:rPr>
      </w:pPr>
      <w:r>
        <w:rPr>
          <w:rFonts w:asciiTheme="minorHAnsi" w:hAnsiTheme="minorHAnsi" w:cstheme="minorHAnsi"/>
        </w:rPr>
        <w:t>za dopuszczenie do wykonywania prac wskazanych w § 15 ust. 1 i 2 Umowy osób niezatrudnionych na podstawie umowy o pracę, w wysokości 500,00 zł, za każdą osobę, za każdy stwierdzony przypadek (dzień pracy) naruszenia obowiązku, jednak nie więcej niż łącznie 5 000 zł, za każdą osobę;</w:t>
      </w:r>
    </w:p>
    <w:p w14:paraId="75DDAC52" w14:textId="77777777" w:rsidR="008A20F5" w:rsidRDefault="00000000">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rPr>
      </w:pPr>
      <w:r>
        <w:rPr>
          <w:rFonts w:asciiTheme="minorHAnsi" w:hAnsiTheme="minorHAnsi" w:cstheme="minorHAnsi"/>
        </w:rPr>
        <w:t>za brak zawarcia w Umowie o podwykonawstwo stosownych zapisów zobowiązujących podwykonawców do zatrudnienia na umowę o pracę osób wykonujących czynności, o których mowa w sytuacjach określonych w § 15 ust. 1 i 2 Umowy -</w:t>
      </w:r>
      <w:r>
        <w:rPr>
          <w:rFonts w:asciiTheme="minorHAnsi" w:hAnsiTheme="minorHAnsi" w:cstheme="minorHAnsi"/>
          <w:sz w:val="18"/>
          <w:szCs w:val="18"/>
        </w:rPr>
        <w:t xml:space="preserve"> </w:t>
      </w:r>
      <w:r>
        <w:rPr>
          <w:rFonts w:asciiTheme="minorHAnsi" w:hAnsiTheme="minorHAnsi" w:cstheme="minorHAnsi"/>
        </w:rPr>
        <w:t>w wysokości 500,00 zł, za każdy stwierdzony przypadek naruszenia obowiązku;</w:t>
      </w:r>
    </w:p>
    <w:p w14:paraId="5428C923" w14:textId="77777777" w:rsidR="008A20F5" w:rsidRDefault="00000000">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Pr>
          <w:rFonts w:asciiTheme="minorHAnsi" w:hAnsiTheme="minorHAnsi" w:cstheme="minorHAnsi"/>
        </w:rPr>
        <w:t>w przypadku, gdy posiadane przez Wykonawcę ubezpieczenie nie spełnia warunków określonych w § 7 ust. 1 i 2 niniejszej Umowy</w:t>
      </w:r>
      <w:r>
        <w:rPr>
          <w:rFonts w:asciiTheme="minorHAnsi" w:hAnsiTheme="minorHAnsi" w:cstheme="minorHAnsi"/>
          <w:sz w:val="18"/>
          <w:szCs w:val="18"/>
        </w:rPr>
        <w:t xml:space="preserve"> - </w:t>
      </w:r>
      <w:r>
        <w:rPr>
          <w:rFonts w:asciiTheme="minorHAnsi" w:hAnsiTheme="minorHAnsi" w:cstheme="minorHAnsi"/>
        </w:rPr>
        <w:t xml:space="preserve">w wysokości </w:t>
      </w:r>
      <w:r>
        <w:rPr>
          <w:rFonts w:asciiTheme="minorHAnsi" w:hAnsiTheme="minorHAnsi" w:cstheme="minorHAnsi"/>
          <w:b/>
          <w:bCs/>
        </w:rPr>
        <w:t xml:space="preserve">0,15% </w:t>
      </w:r>
      <w:r>
        <w:rPr>
          <w:rFonts w:asciiTheme="minorHAnsi" w:hAnsiTheme="minorHAnsi" w:cstheme="minorHAnsi"/>
        </w:rPr>
        <w:t>wynagrodzenia brutto określonego w § 9 ust. 1 Umowy, za każdy rozpoczęty dzień zwłoki w zawarciu Umowy ubezpieczenia spełniającego te warunki liczony od dnia bezskutecznego upływu terminu na zawarcie umowy spełniającej te warunki do dnia jej zawarcia i przedłożenia Zamawiającemu;</w:t>
      </w:r>
    </w:p>
    <w:p w14:paraId="3BB92D97" w14:textId="77777777" w:rsidR="008A20F5" w:rsidRDefault="00000000">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Pr>
          <w:rFonts w:asciiTheme="minorHAnsi" w:hAnsiTheme="minorHAnsi" w:cstheme="minorHAnsi"/>
        </w:rPr>
        <w:t xml:space="preserve">w przypadku, gdy Wykonawca nie dysponuje aktualną i opłaconą polisą lub innym dokumentem potwierdzającym ubezpieczenie od odpowiedzialności cywilnej w zakresie prowadzonej działalności gospodarczej, na warunkach wskazanych w  7 ust. 1 i 2 Umowy – w wysokości </w:t>
      </w:r>
      <w:bookmarkStart w:id="2" w:name="_Hlk74175720"/>
      <w:r>
        <w:rPr>
          <w:rFonts w:asciiTheme="minorHAnsi" w:hAnsiTheme="minorHAnsi" w:cstheme="minorHAnsi"/>
          <w:b/>
          <w:bCs/>
        </w:rPr>
        <w:t xml:space="preserve">0,15% </w:t>
      </w:r>
      <w:r>
        <w:rPr>
          <w:rFonts w:asciiTheme="minorHAnsi" w:hAnsiTheme="minorHAnsi" w:cstheme="minorHAnsi"/>
        </w:rPr>
        <w:t>wynagrodzenia brutto określonego w § 9 ust. 1 Umowy</w:t>
      </w:r>
      <w:bookmarkEnd w:id="2"/>
      <w:r>
        <w:rPr>
          <w:rFonts w:asciiTheme="minorHAnsi" w:hAnsiTheme="minorHAnsi" w:cstheme="minorHAnsi"/>
        </w:rPr>
        <w:t>, za każdy rozpoczęty dzień zwłoki w zawarciu umowy ubezpieczenia spełniającego te warunki liczony od dnia bezskutecznego upływu terminu na zawarcie umowy ubezpieczenia do dnia jej zawarcia i przedłożenia Zamawiającemu;</w:t>
      </w:r>
    </w:p>
    <w:p w14:paraId="4A16C695" w14:textId="77777777" w:rsidR="008A20F5" w:rsidRDefault="00000000">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Pr>
          <w:rFonts w:asciiTheme="minorHAnsi" w:hAnsiTheme="minorHAnsi" w:cstheme="minorHAnsi"/>
        </w:rPr>
        <w:t xml:space="preserve">w przypadku wydłużenia czasu pracy w dni robocze lub wykonywanie Robót w dni wolne od pracy bez uprzedniego uzgodnienia z Inspektorem Nadzoru – w wysokości </w:t>
      </w:r>
      <w:r>
        <w:rPr>
          <w:rFonts w:asciiTheme="minorHAnsi" w:hAnsiTheme="minorHAnsi" w:cstheme="minorHAnsi"/>
          <w:b/>
          <w:bCs/>
        </w:rPr>
        <w:t xml:space="preserve">0,15% </w:t>
      </w:r>
      <w:r>
        <w:rPr>
          <w:rFonts w:asciiTheme="minorHAnsi" w:hAnsiTheme="minorHAnsi" w:cstheme="minorHAnsi"/>
        </w:rPr>
        <w:t>wynagrodzenia brutto określonego w § 9 ust. 1 Umowy za każdy rozpoczęty dzień wydłużonego czasu pracy lub pracy w dni wolne liczony od dnia wydłużenia czasu pracy w dni robocze lub wykonywania robót w dni wolne do czasu uzgodnienia z Inspektorem Nadzoru lub czasu zaprzestania naruszenia bez uzyskania aprobaty Inspektora Nadzoru;</w:t>
      </w:r>
    </w:p>
    <w:p w14:paraId="66CD1BF7" w14:textId="77777777" w:rsidR="008A20F5" w:rsidRDefault="00000000">
      <w:pPr>
        <w:pStyle w:val="Teksttreci0"/>
        <w:numPr>
          <w:ilvl w:val="0"/>
          <w:numId w:val="11"/>
        </w:numPr>
        <w:shd w:val="clear" w:color="auto" w:fill="auto"/>
        <w:tabs>
          <w:tab w:val="left" w:pos="709"/>
          <w:tab w:val="left" w:pos="1158"/>
        </w:tabs>
        <w:spacing w:before="0" w:after="0" w:line="276" w:lineRule="auto"/>
        <w:ind w:right="23"/>
        <w:jc w:val="both"/>
        <w:rPr>
          <w:rFonts w:asciiTheme="minorHAnsi" w:hAnsiTheme="minorHAnsi" w:cstheme="minorHAnsi"/>
          <w:sz w:val="18"/>
          <w:szCs w:val="18"/>
        </w:rPr>
      </w:pPr>
      <w:r>
        <w:rPr>
          <w:rFonts w:asciiTheme="minorHAnsi" w:hAnsiTheme="minorHAnsi" w:cstheme="minorHAnsi"/>
        </w:rPr>
        <w:t>za przeniesienie wierzytelności wynikających z niniejszej Umowy bez pisemnej zgody Zamawiającego – w wysokości 5000,00 zł za każdy stwierdzony przypadek;</w:t>
      </w:r>
    </w:p>
    <w:p w14:paraId="65B6CAC3" w14:textId="77777777" w:rsidR="008A20F5" w:rsidRDefault="00000000">
      <w:pPr>
        <w:pStyle w:val="Akapitzlist"/>
        <w:numPr>
          <w:ilvl w:val="0"/>
          <w:numId w:val="1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Łączna maksymalna wysokość kar umownych, których mogą dochodzić Strony nie może być wyższa niż </w:t>
      </w:r>
      <w:r>
        <w:rPr>
          <w:rFonts w:asciiTheme="minorHAnsi" w:hAnsiTheme="minorHAnsi" w:cstheme="minorHAnsi"/>
          <w:b/>
          <w:bCs/>
          <w:sz w:val="22"/>
          <w:szCs w:val="22"/>
        </w:rPr>
        <w:t xml:space="preserve">20% </w:t>
      </w:r>
      <w:r>
        <w:rPr>
          <w:rFonts w:asciiTheme="minorHAnsi" w:hAnsiTheme="minorHAnsi" w:cstheme="minorHAnsi"/>
          <w:sz w:val="22"/>
          <w:szCs w:val="22"/>
        </w:rPr>
        <w:t xml:space="preserve">wynagrodzenia brutto określonego w § 9 ust. 1 Umowy. </w:t>
      </w:r>
    </w:p>
    <w:p w14:paraId="308D9A98" w14:textId="77777777" w:rsidR="008A20F5" w:rsidRDefault="00000000">
      <w:pPr>
        <w:pStyle w:val="Akapitzlist"/>
        <w:numPr>
          <w:ilvl w:val="0"/>
          <w:numId w:val="1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zapłaci Wykonawcy karę umowną za odstąpienie od Umowy z przyczyn zależnych od Zamawiającego – w wysokości </w:t>
      </w:r>
      <w:r>
        <w:rPr>
          <w:rFonts w:asciiTheme="minorHAnsi" w:hAnsiTheme="minorHAnsi" w:cstheme="minorHAnsi"/>
          <w:b/>
          <w:bCs/>
          <w:sz w:val="22"/>
          <w:szCs w:val="22"/>
        </w:rPr>
        <w:t xml:space="preserve">10% </w:t>
      </w:r>
      <w:r>
        <w:rPr>
          <w:rFonts w:asciiTheme="minorHAnsi" w:hAnsiTheme="minorHAnsi" w:cstheme="minorHAnsi"/>
          <w:sz w:val="22"/>
          <w:szCs w:val="22"/>
        </w:rPr>
        <w:t xml:space="preserve">wynagrodzenia brutto określonego w § 9 ust. 1 Umowy. </w:t>
      </w:r>
    </w:p>
    <w:p w14:paraId="43708772" w14:textId="77777777" w:rsidR="008A20F5" w:rsidRDefault="00000000">
      <w:pPr>
        <w:pStyle w:val="Akapitzlist"/>
        <w:numPr>
          <w:ilvl w:val="0"/>
          <w:numId w:val="1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Zamawiający zastrzega sobie prawo potrącenia kar umownych z wynagrodzenia Wykonawcy, na co Wykonawca wyraża zgodę. </w:t>
      </w:r>
    </w:p>
    <w:p w14:paraId="4F08EC2A" w14:textId="77777777" w:rsidR="008A20F5" w:rsidRDefault="00000000">
      <w:pPr>
        <w:pStyle w:val="Akapitzlist"/>
        <w:numPr>
          <w:ilvl w:val="0"/>
          <w:numId w:val="1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nie może zbywać bez zgody Zamawiającego, wyrażonej w formie pisemnej pod rygorem nieważności na rzecz osób trzecich wierzytelności powstałych w wyniku realizacji niniejszej Umowy. </w:t>
      </w:r>
    </w:p>
    <w:p w14:paraId="2458F99A" w14:textId="77777777" w:rsidR="008A20F5" w:rsidRDefault="00000000">
      <w:pPr>
        <w:pStyle w:val="Akapitzlist"/>
        <w:numPr>
          <w:ilvl w:val="0"/>
          <w:numId w:val="1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Zamawiający zastrzega sobie możliwość dochodzenia odszkodowania, przewyższającego wartość naliczonych kar umownych na zasadach ogólnych, określonych w kodeksie cywilnym.</w:t>
      </w:r>
    </w:p>
    <w:p w14:paraId="046C4378" w14:textId="77777777" w:rsidR="008A20F5" w:rsidRDefault="008A20F5">
      <w:pPr>
        <w:spacing w:after="0" w:line="276" w:lineRule="auto"/>
        <w:jc w:val="both"/>
        <w:rPr>
          <w:rFonts w:asciiTheme="minorHAnsi" w:hAnsiTheme="minorHAnsi" w:cstheme="minorHAnsi"/>
          <w:sz w:val="22"/>
          <w:szCs w:val="22"/>
        </w:rPr>
      </w:pPr>
    </w:p>
    <w:p w14:paraId="486500C0"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 13</w:t>
      </w:r>
    </w:p>
    <w:p w14:paraId="65DA9B64" w14:textId="77777777" w:rsidR="008A20F5" w:rsidRDefault="00000000">
      <w:pPr>
        <w:spacing w:after="120" w:line="276" w:lineRule="auto"/>
        <w:jc w:val="center"/>
        <w:rPr>
          <w:rFonts w:asciiTheme="minorHAnsi" w:hAnsiTheme="minorHAnsi" w:cstheme="minorHAnsi"/>
          <w:sz w:val="22"/>
          <w:szCs w:val="22"/>
        </w:rPr>
      </w:pPr>
      <w:r>
        <w:rPr>
          <w:rFonts w:asciiTheme="minorHAnsi" w:hAnsiTheme="minorHAnsi" w:cstheme="minorHAnsi"/>
          <w:b/>
          <w:bCs/>
          <w:sz w:val="22"/>
          <w:szCs w:val="22"/>
        </w:rPr>
        <w:t>Umowne prawo odstąpienia od Umowy</w:t>
      </w:r>
    </w:p>
    <w:p w14:paraId="0E883CC6" w14:textId="77777777" w:rsidR="008A20F5" w:rsidRDefault="00000000">
      <w:pPr>
        <w:pStyle w:val="Akapitzlist"/>
        <w:numPr>
          <w:ilvl w:val="0"/>
          <w:numId w:val="1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może odstąpić od Umowy: </w:t>
      </w:r>
    </w:p>
    <w:p w14:paraId="1B902B8F" w14:textId="77777777" w:rsidR="008A20F5" w:rsidRDefault="00000000">
      <w:pPr>
        <w:pStyle w:val="Akapitzlist"/>
        <w:numPr>
          <w:ilvl w:val="0"/>
          <w:numId w:val="1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4E3C633" w14:textId="77777777" w:rsidR="008A20F5" w:rsidRDefault="00000000">
      <w:pPr>
        <w:pStyle w:val="Akapitzlist"/>
        <w:numPr>
          <w:ilvl w:val="0"/>
          <w:numId w:val="1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jeżeli zachodzi co najmniej jedna z następujących okoliczności: </w:t>
      </w:r>
    </w:p>
    <w:p w14:paraId="31373D50" w14:textId="77777777" w:rsidR="008A20F5" w:rsidRDefault="00000000">
      <w:pPr>
        <w:pStyle w:val="Akapitzlist"/>
        <w:numPr>
          <w:ilvl w:val="0"/>
          <w:numId w:val="1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dokonano zmiany Umowy z naruszeniem art. 454 i art. 455 </w:t>
      </w:r>
      <w:r>
        <w:rPr>
          <w:rFonts w:asciiTheme="minorHAnsi" w:hAnsiTheme="minorHAnsi" w:cstheme="minorHAnsi"/>
          <w:color w:val="000000"/>
          <w:sz w:val="22"/>
          <w:szCs w:val="22"/>
        </w:rPr>
        <w:t xml:space="preserve">ustawy z dnia 11 września 2019 r. Prawo zamówień publicznych; </w:t>
      </w:r>
      <w:r>
        <w:rPr>
          <w:rFonts w:asciiTheme="minorHAnsi" w:hAnsiTheme="minorHAnsi" w:cstheme="minorHAnsi"/>
          <w:sz w:val="22"/>
          <w:szCs w:val="22"/>
        </w:rPr>
        <w:t xml:space="preserve"> </w:t>
      </w:r>
    </w:p>
    <w:p w14:paraId="2F37F50A" w14:textId="77777777" w:rsidR="008A20F5" w:rsidRDefault="00000000">
      <w:pPr>
        <w:pStyle w:val="Akapitzlist"/>
        <w:numPr>
          <w:ilvl w:val="0"/>
          <w:numId w:val="1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w chwili zawarcia Umowy podlegał wykluczeniu na podstawie art. 108 </w:t>
      </w:r>
      <w:r>
        <w:rPr>
          <w:rFonts w:asciiTheme="minorHAnsi" w:hAnsiTheme="minorHAnsi" w:cstheme="minorHAnsi"/>
          <w:color w:val="000000"/>
          <w:sz w:val="22"/>
          <w:szCs w:val="22"/>
        </w:rPr>
        <w:t xml:space="preserve">ustawy z dnia 11 września 2019 r. Prawo zamówień publicznych (Dz. U. 2022 poz. 1710 z </w:t>
      </w:r>
      <w:proofErr w:type="spellStart"/>
      <w:r>
        <w:rPr>
          <w:rFonts w:asciiTheme="minorHAnsi" w:hAnsiTheme="minorHAnsi" w:cstheme="minorHAnsi"/>
          <w:color w:val="000000"/>
          <w:sz w:val="22"/>
          <w:szCs w:val="22"/>
        </w:rPr>
        <w:t>późn</w:t>
      </w:r>
      <w:proofErr w:type="spellEnd"/>
      <w:r>
        <w:rPr>
          <w:rFonts w:asciiTheme="minorHAnsi" w:hAnsiTheme="minorHAnsi" w:cstheme="minorHAnsi"/>
          <w:color w:val="000000"/>
          <w:sz w:val="22"/>
          <w:szCs w:val="22"/>
        </w:rPr>
        <w:t>. zm.)</w:t>
      </w:r>
      <w:r>
        <w:rPr>
          <w:rFonts w:asciiTheme="minorHAnsi" w:hAnsiTheme="minorHAnsi" w:cstheme="minorHAnsi"/>
          <w:sz w:val="22"/>
          <w:szCs w:val="22"/>
        </w:rPr>
        <w:t xml:space="preserve">, </w:t>
      </w:r>
    </w:p>
    <w:p w14:paraId="10C04558" w14:textId="77777777" w:rsidR="008A20F5" w:rsidRDefault="00000000">
      <w:pPr>
        <w:pStyle w:val="Akapitzlist"/>
        <w:numPr>
          <w:ilvl w:val="0"/>
          <w:numId w:val="1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o którym mowa w ust. 1 pkt 2 lit. a powyżej, Zamawiający odstępuje od Umowy w części, której zmiana dotyczy. </w:t>
      </w:r>
    </w:p>
    <w:p w14:paraId="3B310A19" w14:textId="77777777" w:rsidR="008A20F5" w:rsidRDefault="00000000">
      <w:pPr>
        <w:pStyle w:val="Akapitzlist"/>
        <w:numPr>
          <w:ilvl w:val="0"/>
          <w:numId w:val="1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przypadkach, o których mowa w ust. 1, Wykonawca może żądać wyłącznie wynagrodzenia należnego z tytułu wykonania części Umowy. </w:t>
      </w:r>
    </w:p>
    <w:p w14:paraId="635D45B5" w14:textId="77777777" w:rsidR="008A20F5" w:rsidRDefault="00000000">
      <w:pPr>
        <w:pStyle w:val="Akapitzlist"/>
        <w:numPr>
          <w:ilvl w:val="0"/>
          <w:numId w:val="1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może również odstąpić od Umowy, poza przypadkami wskazanymi wcześniej w Umowie, według uznania Zamawiającego w całości lub w części, w </w:t>
      </w:r>
      <w:proofErr w:type="gramStart"/>
      <w:r>
        <w:rPr>
          <w:rFonts w:asciiTheme="minorHAnsi" w:hAnsiTheme="minorHAnsi" w:cstheme="minorHAnsi"/>
          <w:sz w:val="22"/>
          <w:szCs w:val="22"/>
        </w:rPr>
        <w:t>sytuacji</w:t>
      </w:r>
      <w:proofErr w:type="gramEnd"/>
      <w:r>
        <w:rPr>
          <w:rFonts w:asciiTheme="minorHAnsi" w:hAnsiTheme="minorHAnsi" w:cstheme="minorHAnsi"/>
          <w:sz w:val="22"/>
          <w:szCs w:val="22"/>
        </w:rPr>
        <w:t xml:space="preserve"> gdy: </w:t>
      </w:r>
    </w:p>
    <w:p w14:paraId="0C482EC9" w14:textId="77777777" w:rsidR="008A20F5" w:rsidRDefault="00000000">
      <w:pPr>
        <w:pStyle w:val="WW-Tekstpodstawowywcity2"/>
        <w:numPr>
          <w:ilvl w:val="0"/>
          <w:numId w:val="28"/>
        </w:numPr>
        <w:spacing w:line="276" w:lineRule="auto"/>
        <w:rPr>
          <w:rFonts w:asciiTheme="minorHAnsi" w:hAnsiTheme="minorHAnsi" w:cstheme="minorHAnsi"/>
          <w:sz w:val="22"/>
          <w:szCs w:val="22"/>
        </w:rPr>
      </w:pPr>
      <w:r>
        <w:rPr>
          <w:rFonts w:asciiTheme="minorHAnsi" w:hAnsiTheme="minorHAnsi" w:cstheme="minorHAnsi"/>
          <w:sz w:val="22"/>
          <w:szCs w:val="22"/>
        </w:rPr>
        <w:t xml:space="preserve">Wykonawca bez uzasadnionych przyczyn nie rozpoczął robót w terminie do 30 dni od dnia zawarcia niniejszej Umowy, </w:t>
      </w:r>
    </w:p>
    <w:p w14:paraId="48379C6D" w14:textId="77777777" w:rsidR="008A20F5" w:rsidRDefault="00000000">
      <w:pPr>
        <w:pStyle w:val="Akapitzlist"/>
        <w:numPr>
          <w:ilvl w:val="0"/>
          <w:numId w:val="2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przerwał, od chwili protokolarnego przejęcia placu budowy, z przyczyn leżących po stronie Wykonawcy, realizację Przedmiotu Umowy i przerwa ta trwa dłużej niż 14 dni; </w:t>
      </w:r>
    </w:p>
    <w:p w14:paraId="1878DF69" w14:textId="77777777" w:rsidR="008A20F5" w:rsidRDefault="00000000">
      <w:pPr>
        <w:pStyle w:val="Akapitzlist"/>
        <w:numPr>
          <w:ilvl w:val="0"/>
          <w:numId w:val="2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realizuje roboty w sposób niezgodny z niniejszą Umową, dokumentacją projektową lub wskazaniami Zamawiającego – odstąpienie od Umowy w tym przypadku może nastąpić po uprzednim wezwaniu Wykonawcy do zmiany sposobu wykonywania Umowy i wyznaczenia mu w tym celu terminu 3 dni na realizację zadania zgodnie z niniejszą Umową i SWZ; </w:t>
      </w:r>
    </w:p>
    <w:p w14:paraId="701F8281" w14:textId="77777777" w:rsidR="008A20F5" w:rsidRDefault="00000000">
      <w:pPr>
        <w:pStyle w:val="Akapitzlist"/>
        <w:numPr>
          <w:ilvl w:val="0"/>
          <w:numId w:val="2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nie dysponuje aktualną i opłaconą polisą lub innym dokumentem potwierdzającym ubezpieczenie od odpowiedzialności cywilnej w zakresie prowadzonej działalności gospodarczej – spełniającymi wymogi określone w § 7 ust. 1 i 2; </w:t>
      </w:r>
    </w:p>
    <w:p w14:paraId="03DE7405" w14:textId="77777777" w:rsidR="008A20F5" w:rsidRDefault="00000000">
      <w:pPr>
        <w:pStyle w:val="Akapitzlist"/>
        <w:numPr>
          <w:ilvl w:val="0"/>
          <w:numId w:val="2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utracił status prawny przedsiębiorcy lub zaprzestał faktycznie prowadzenia działalności gospodarczej; </w:t>
      </w:r>
    </w:p>
    <w:p w14:paraId="08159F8A" w14:textId="77777777" w:rsidR="008A20F5" w:rsidRDefault="00000000">
      <w:pPr>
        <w:pStyle w:val="Akapitzlist"/>
        <w:numPr>
          <w:ilvl w:val="0"/>
          <w:numId w:val="2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Wykonawca przystąpił do likwidacji, o czym Wykonawca zobowiązuje się poinformować Zamawiającego w terminie 3 dni od dnia złożenia stosownego wniosku; </w:t>
      </w:r>
    </w:p>
    <w:p w14:paraId="40961BB1" w14:textId="77777777" w:rsidR="008A20F5" w:rsidRDefault="00000000">
      <w:pPr>
        <w:pStyle w:val="Akapitzlist"/>
        <w:numPr>
          <w:ilvl w:val="0"/>
          <w:numId w:val="2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złożył w toku postępowania o udzielenie zamówienia stanowiącego Przedmiot Umowy dokumenty lub oświadczenia, które zawierały informacje nieprawdziwe; </w:t>
      </w:r>
    </w:p>
    <w:p w14:paraId="59B135BB" w14:textId="77777777" w:rsidR="008A20F5" w:rsidRDefault="00000000">
      <w:pPr>
        <w:pStyle w:val="Akapitzlist"/>
        <w:numPr>
          <w:ilvl w:val="0"/>
          <w:numId w:val="2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Wykonawca korzysta z materiałów, wyposażenia i urządzeń niezbędnych do wykonania Przedmiotu Umowy zakupionych przez Wykonawcę, które nie odpowiadają wymogom określonym w art. 10 Prawa budowlanego, ustawy z dnia 16 kwietnia 2004 roku o wyrobach budowlanych, pozwoleniu na budowę oraz dokumentacji projektowej, o której mowa w § 3 ust. 1 pkt 1 Umowy.</w:t>
      </w:r>
    </w:p>
    <w:p w14:paraId="7E673E5E" w14:textId="77777777" w:rsidR="008A20F5" w:rsidRDefault="00000000">
      <w:pPr>
        <w:pStyle w:val="Akapitzlist"/>
        <w:numPr>
          <w:ilvl w:val="0"/>
          <w:numId w:val="1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Odstąpienie od Umowy może nastąpić w terminie do 30 dni od dnia powzięcia przez Stronę wiadomości o okolicznościach uzasadniających odstąpienie od Umowy. Odstąpienie od Umowy powinno nastąpić w formie pisemnej pod rygorem nieważności takiego oświadczenia i powinno zawierać uzasadnienie. </w:t>
      </w:r>
    </w:p>
    <w:p w14:paraId="59D08A84" w14:textId="77777777" w:rsidR="008A20F5" w:rsidRDefault="00000000">
      <w:pPr>
        <w:pStyle w:val="Akapitzlist"/>
        <w:numPr>
          <w:ilvl w:val="0"/>
          <w:numId w:val="1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wypadku odstąpienia od Umowy Wykonawcę oraz Zamawiającego obciążają następujące obowiązki: </w:t>
      </w:r>
    </w:p>
    <w:p w14:paraId="305ED939" w14:textId="77777777" w:rsidR="008A20F5" w:rsidRDefault="00000000">
      <w:pPr>
        <w:pStyle w:val="Akapitzlist"/>
        <w:numPr>
          <w:ilvl w:val="0"/>
          <w:numId w:val="15"/>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zabezpieczy przerwane roboty w zakresie obustronnie uzgodnionym na koszt tej strony, z </w:t>
      </w:r>
      <w:proofErr w:type="gramStart"/>
      <w:r>
        <w:rPr>
          <w:rFonts w:asciiTheme="minorHAnsi" w:hAnsiTheme="minorHAnsi" w:cstheme="minorHAnsi"/>
          <w:sz w:val="22"/>
          <w:szCs w:val="22"/>
        </w:rPr>
        <w:t>której  winy</w:t>
      </w:r>
      <w:proofErr w:type="gramEnd"/>
      <w:r>
        <w:rPr>
          <w:rFonts w:asciiTheme="minorHAnsi" w:hAnsiTheme="minorHAnsi" w:cstheme="minorHAnsi"/>
          <w:sz w:val="22"/>
          <w:szCs w:val="22"/>
        </w:rPr>
        <w:t xml:space="preserve"> nastąpiło odstąpienie od Umowy; </w:t>
      </w:r>
    </w:p>
    <w:p w14:paraId="41C02F6E" w14:textId="77777777" w:rsidR="008A20F5" w:rsidRDefault="00000000">
      <w:pPr>
        <w:pStyle w:val="Akapitzlist"/>
        <w:numPr>
          <w:ilvl w:val="0"/>
          <w:numId w:val="15"/>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zgłosi do dokonania przez Zamawiającego odbiór robót przerwanych; </w:t>
      </w:r>
    </w:p>
    <w:p w14:paraId="04E872FE" w14:textId="77777777" w:rsidR="008A20F5" w:rsidRDefault="00000000">
      <w:pPr>
        <w:pStyle w:val="Akapitzlist"/>
        <w:numPr>
          <w:ilvl w:val="0"/>
          <w:numId w:val="15"/>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terminie 10 dni od daty zgłoszenia do odbioru robót przerwanych,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6490408E" w14:textId="77777777" w:rsidR="008A20F5" w:rsidRDefault="00000000">
      <w:pPr>
        <w:pStyle w:val="Akapitzlist"/>
        <w:numPr>
          <w:ilvl w:val="0"/>
          <w:numId w:val="15"/>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w razie odstąpienia od Umowy, obowiązany jest do dokonania odbioru robót przerwanych oraz przejęcia od Wykonawcy Terenu budowy w terminie 14 dni od daty odstąpienia oraz do zapłaty wynagrodzenia za roboty, które zostały wykonane do dnia odstąpienia. </w:t>
      </w:r>
    </w:p>
    <w:p w14:paraId="0D096FF7" w14:textId="77777777" w:rsidR="008A20F5" w:rsidRDefault="008A20F5">
      <w:pPr>
        <w:spacing w:after="0" w:line="276" w:lineRule="auto"/>
        <w:jc w:val="both"/>
        <w:rPr>
          <w:rFonts w:asciiTheme="minorHAnsi" w:hAnsiTheme="minorHAnsi" w:cstheme="minorHAnsi"/>
          <w:b/>
          <w:bCs/>
          <w:sz w:val="22"/>
          <w:szCs w:val="22"/>
        </w:rPr>
      </w:pPr>
    </w:p>
    <w:p w14:paraId="3E190B2E" w14:textId="77777777" w:rsidR="008A20F5" w:rsidRDefault="008A20F5">
      <w:pPr>
        <w:spacing w:after="0" w:line="276" w:lineRule="auto"/>
        <w:jc w:val="both"/>
        <w:rPr>
          <w:rFonts w:asciiTheme="minorHAnsi" w:hAnsiTheme="minorHAnsi" w:cstheme="minorHAnsi"/>
          <w:b/>
          <w:bCs/>
          <w:sz w:val="22"/>
          <w:szCs w:val="22"/>
        </w:rPr>
      </w:pPr>
    </w:p>
    <w:p w14:paraId="61CEC33E"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 14</w:t>
      </w:r>
    </w:p>
    <w:p w14:paraId="54251211" w14:textId="77777777" w:rsidR="008A20F5" w:rsidRDefault="00000000">
      <w:pPr>
        <w:spacing w:after="120" w:line="276" w:lineRule="auto"/>
        <w:jc w:val="center"/>
        <w:rPr>
          <w:rFonts w:asciiTheme="minorHAnsi" w:hAnsiTheme="minorHAnsi" w:cstheme="minorHAnsi"/>
          <w:sz w:val="22"/>
          <w:szCs w:val="22"/>
        </w:rPr>
      </w:pPr>
      <w:r>
        <w:rPr>
          <w:rFonts w:asciiTheme="minorHAnsi" w:hAnsiTheme="minorHAnsi" w:cstheme="minorHAnsi"/>
          <w:b/>
          <w:bCs/>
          <w:sz w:val="22"/>
          <w:szCs w:val="22"/>
        </w:rPr>
        <w:t>Umowy o podwykonawstwo</w:t>
      </w:r>
    </w:p>
    <w:p w14:paraId="2D32E946"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może powierzyć wykonanie części Przedmiotu zamówienia podwykonawcy. </w:t>
      </w:r>
    </w:p>
    <w:p w14:paraId="152BE6C4"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Powierzenie przez Wykonawcę realizacji jakiejkolwiek części Umowy podwykonawcy lub dalszemu podwykonawcy nie będzie stanowić podstawy do podwyższenia wynagrodzenia za wykonanie Przedmiotu Umowy. Zamawiający jest solidarnie zobowiązany z Wykonawcą do zapłaty wynagrodzenia podwykonawcy jedynie w zakresie jaki wynika z art. 647</w:t>
      </w:r>
      <w:r>
        <w:rPr>
          <w:rFonts w:asciiTheme="minorHAnsi" w:hAnsiTheme="minorHAnsi" w:cstheme="minorHAnsi"/>
          <w:sz w:val="22"/>
          <w:szCs w:val="22"/>
          <w:vertAlign w:val="superscript"/>
        </w:rPr>
        <w:t xml:space="preserve">1 </w:t>
      </w:r>
      <w:r>
        <w:rPr>
          <w:rFonts w:asciiTheme="minorHAnsi" w:hAnsiTheme="minorHAnsi" w:cstheme="minorHAnsi"/>
          <w:sz w:val="22"/>
          <w:szCs w:val="22"/>
        </w:rPr>
        <w:t>k.c.</w:t>
      </w:r>
    </w:p>
    <w:p w14:paraId="5040B9DB" w14:textId="77777777" w:rsidR="008A20F5" w:rsidRDefault="00000000">
      <w:pPr>
        <w:pStyle w:val="Akapitzlist"/>
        <w:numPr>
          <w:ilvl w:val="0"/>
          <w:numId w:val="1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w:t>
      </w:r>
      <w:r>
        <w:rPr>
          <w:rFonts w:asciiTheme="minorHAnsi" w:hAnsiTheme="minorHAnsi" w:cstheme="minorHAnsi"/>
          <w:sz w:val="22"/>
          <w:szCs w:val="22"/>
        </w:rPr>
        <w:lastRenderedPageBreak/>
        <w:t xml:space="preserve">przekazuje wymagane informacje na temat nowych podwykonawców, którym w późniejszym okresie zamierza powierzyć realizację robót budowlanych lub usług. </w:t>
      </w:r>
    </w:p>
    <w:p w14:paraId="5E26D96E"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może również żądać informacji, o których mowa w ust. 3 powyżej: </w:t>
      </w:r>
    </w:p>
    <w:p w14:paraId="137026C2" w14:textId="77777777" w:rsidR="008A20F5" w:rsidRDefault="00000000">
      <w:pPr>
        <w:pStyle w:val="Akapitzlist"/>
        <w:numPr>
          <w:ilvl w:val="0"/>
          <w:numId w:val="1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zamówień na dostawy oraz zamówień na usługi inne niż dotyczące usług, które mają być wykonane w miejscu podlegającym bezpośredniemu nadzorowi zamawiającego lub; </w:t>
      </w:r>
    </w:p>
    <w:p w14:paraId="508B9321" w14:textId="77777777" w:rsidR="008A20F5" w:rsidRDefault="00000000">
      <w:pPr>
        <w:pStyle w:val="Akapitzlist"/>
        <w:numPr>
          <w:ilvl w:val="0"/>
          <w:numId w:val="1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dotyczących dalszych </w:t>
      </w:r>
      <w:proofErr w:type="gramStart"/>
      <w:r>
        <w:rPr>
          <w:rFonts w:asciiTheme="minorHAnsi" w:hAnsiTheme="minorHAnsi" w:cstheme="minorHAnsi"/>
          <w:sz w:val="22"/>
          <w:szCs w:val="22"/>
        </w:rPr>
        <w:t>podwykonawców,</w:t>
      </w:r>
      <w:proofErr w:type="gramEnd"/>
      <w:r>
        <w:rPr>
          <w:rFonts w:asciiTheme="minorHAnsi" w:hAnsiTheme="minorHAnsi" w:cstheme="minorHAnsi"/>
          <w:sz w:val="22"/>
          <w:szCs w:val="22"/>
        </w:rPr>
        <w:t xml:space="preserve"> lub; </w:t>
      </w:r>
    </w:p>
    <w:p w14:paraId="15982ABD" w14:textId="77777777" w:rsidR="008A20F5" w:rsidRDefault="00000000">
      <w:pPr>
        <w:pStyle w:val="Akapitzlist"/>
        <w:numPr>
          <w:ilvl w:val="0"/>
          <w:numId w:val="1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dotyczących dostawców uczestniczących w wykonaniu zamówienia na roboty budowlane lub usługi. </w:t>
      </w:r>
    </w:p>
    <w:p w14:paraId="09AC4EA9" w14:textId="473C9605"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przypadkach, o których mowa w § 14 ust. 2 i 3 oraz ust. 4 pkt 1, Zamawiający może badać, czy nie zachodzą wobec podwykonawcy niebędącego podmiotem udostępniającym zasoby podstawy wykluczenia, o których mowa w art. 108 i art. 109 </w:t>
      </w:r>
      <w:r>
        <w:rPr>
          <w:rFonts w:asciiTheme="minorHAnsi" w:hAnsiTheme="minorHAnsi" w:cstheme="minorHAnsi"/>
          <w:color w:val="000000"/>
          <w:sz w:val="22"/>
          <w:szCs w:val="22"/>
        </w:rPr>
        <w:t>ustawy z dnia 11 września 2019 r. Prawo zamówień publicznych</w:t>
      </w:r>
      <w:r>
        <w:rPr>
          <w:rFonts w:asciiTheme="minorHAnsi" w:hAnsiTheme="minorHAnsi" w:cstheme="minorHAnsi"/>
          <w:sz w:val="22"/>
          <w:szCs w:val="22"/>
        </w:rPr>
        <w:t xml:space="preserve">, o ile przewidział to w dokumentach zamówienia. Wykonawca na żądanie Zamawiającego przedstawia oświadczenie, o którym mowa w art. 125 ust. 1 </w:t>
      </w:r>
      <w:r>
        <w:rPr>
          <w:rFonts w:asciiTheme="minorHAnsi" w:hAnsiTheme="minorHAnsi" w:cstheme="minorHAnsi"/>
          <w:color w:val="000000"/>
          <w:sz w:val="22"/>
          <w:szCs w:val="22"/>
        </w:rPr>
        <w:t xml:space="preserve">ustawy z dnia 11 września 2019 r. Prawo zamówień </w:t>
      </w:r>
      <w:proofErr w:type="gramStart"/>
      <w:r>
        <w:rPr>
          <w:rFonts w:asciiTheme="minorHAnsi" w:hAnsiTheme="minorHAnsi" w:cstheme="minorHAnsi"/>
          <w:color w:val="000000"/>
          <w:sz w:val="22"/>
          <w:szCs w:val="22"/>
        </w:rPr>
        <w:t>publicznych</w:t>
      </w:r>
      <w:r>
        <w:rPr>
          <w:rFonts w:asciiTheme="minorHAnsi" w:hAnsiTheme="minorHAnsi" w:cstheme="minorHAnsi"/>
          <w:sz w:val="22"/>
          <w:szCs w:val="22"/>
        </w:rPr>
        <w:t>,</w:t>
      </w:r>
      <w:proofErr w:type="gramEnd"/>
      <w:r>
        <w:rPr>
          <w:rFonts w:asciiTheme="minorHAnsi" w:hAnsiTheme="minorHAnsi" w:cstheme="minorHAnsi"/>
          <w:sz w:val="22"/>
          <w:szCs w:val="22"/>
        </w:rPr>
        <w:t xml:space="preserve"> lub podmiotowe środki dowodowe dotyczące tego podwykonawcy. </w:t>
      </w:r>
    </w:p>
    <w:p w14:paraId="32524D23" w14:textId="7A540F8F"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o którym mowa w § 14 ust. 5 powyżej, jeżeli wobec podwykonawcy zachodzą podstawy wykluczenia, Zamawiający </w:t>
      </w:r>
      <w:proofErr w:type="gramStart"/>
      <w:r>
        <w:rPr>
          <w:rFonts w:asciiTheme="minorHAnsi" w:hAnsiTheme="minorHAnsi" w:cstheme="minorHAnsi"/>
          <w:sz w:val="22"/>
          <w:szCs w:val="22"/>
        </w:rPr>
        <w:t>żąda</w:t>
      </w:r>
      <w:proofErr w:type="gramEnd"/>
      <w:r>
        <w:rPr>
          <w:rFonts w:asciiTheme="minorHAnsi" w:hAnsiTheme="minorHAnsi" w:cstheme="minorHAnsi"/>
          <w:sz w:val="22"/>
          <w:szCs w:val="22"/>
        </w:rPr>
        <w:t xml:space="preserve"> aby Wykonawca w terminie określonym przez Zamawiającego zastąpił tego podwykonawcę pod rygorem niedopuszczenia podwykonawcy do realizacji części zamówienia </w:t>
      </w:r>
    </w:p>
    <w:p w14:paraId="758A795F" w14:textId="05E5E7AD"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Jeżeli zmiana albo rezygnacja z podwykonawcy dotyczy podmiotu, na którego zasoby wykonawca powoływał się, na zasadach określonych w art. 118 ust. 1 </w:t>
      </w:r>
      <w:r>
        <w:rPr>
          <w:rFonts w:asciiTheme="minorHAnsi" w:hAnsiTheme="minorHAnsi" w:cstheme="minorHAnsi"/>
          <w:color w:val="000000"/>
          <w:sz w:val="22"/>
          <w:szCs w:val="22"/>
        </w:rPr>
        <w:t>ustawy z dnia 11 września 2019 r. Prawo zamówień publicznych</w:t>
      </w:r>
      <w:r>
        <w:rPr>
          <w:rFonts w:asciiTheme="minorHAnsi" w:hAnsiTheme="minorHAnsi" w:cstheme="minorHAns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Theme="minorHAnsi" w:hAnsiTheme="minorHAnsi" w:cstheme="minorHAnsi"/>
          <w:color w:val="000000"/>
          <w:sz w:val="22"/>
          <w:szCs w:val="22"/>
        </w:rPr>
        <w:t xml:space="preserve">ustawy z dnia 11 września 2019 r. Prawo zamówień publicznych </w:t>
      </w:r>
      <w:r>
        <w:rPr>
          <w:rFonts w:asciiTheme="minorHAnsi" w:hAnsiTheme="minorHAnsi" w:cstheme="minorHAnsi"/>
          <w:sz w:val="22"/>
          <w:szCs w:val="22"/>
        </w:rPr>
        <w:t xml:space="preserve">stosuje się odpowiednio. </w:t>
      </w:r>
    </w:p>
    <w:p w14:paraId="5C5F2E44"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Powierzenie wykonania części zamówienia podwykonawcom nie zwalnia Wykonawcy z odpowiedzialności za należyte wykonanie tego zamówienia. </w:t>
      </w:r>
    </w:p>
    <w:p w14:paraId="4A7ED12D"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podwykonawca lub dalszy podwykonawca zamówienia na roboty budowlane zamierzający zawrzeć umowę o podwykonawstwo, której przedmiotem są roboty budowlane, jest obowiązany do przedłożenia zamawiającemu projektu </w:t>
      </w:r>
      <w:proofErr w:type="gramStart"/>
      <w:r>
        <w:rPr>
          <w:rFonts w:asciiTheme="minorHAnsi" w:hAnsiTheme="minorHAnsi" w:cstheme="minorHAnsi"/>
          <w:sz w:val="22"/>
          <w:szCs w:val="22"/>
        </w:rPr>
        <w:t xml:space="preserve">tej </w:t>
      </w:r>
      <w:r>
        <w:rPr>
          <w:rFonts w:asciiTheme="minorHAnsi" w:hAnsiTheme="minorHAnsi" w:cstheme="minorHAnsi"/>
          <w:b/>
          <w:bCs/>
          <w:sz w:val="22"/>
          <w:szCs w:val="22"/>
        </w:rPr>
        <w:t xml:space="preserve"> </w:t>
      </w:r>
      <w:r>
        <w:rPr>
          <w:rFonts w:asciiTheme="minorHAnsi" w:hAnsiTheme="minorHAnsi" w:cstheme="minorHAnsi"/>
          <w:sz w:val="22"/>
          <w:szCs w:val="22"/>
        </w:rPr>
        <w:t>umowy</w:t>
      </w:r>
      <w:proofErr w:type="gramEnd"/>
      <w:r>
        <w:rPr>
          <w:rFonts w:asciiTheme="minorHAnsi" w:hAnsiTheme="minorHAnsi" w:cstheme="minorHAnsi"/>
          <w:sz w:val="22"/>
          <w:szCs w:val="22"/>
        </w:rPr>
        <w:t xml:space="preserve">, przy czym podwykonawca lub dalszy podwykonawca jest obowiązany dołączyć zgodę Wykonawcy na zawarcie umowy o podwykonawstwo o treści zgodnej z projektem umowy, w terminie 14 dni od dnia sporządzenia projektu umowy o podwykonawstwo lub dalsze podwykonawstwo. </w:t>
      </w:r>
    </w:p>
    <w:p w14:paraId="7E2B8974"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67452CBC"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w:t>
      </w:r>
      <w:r>
        <w:rPr>
          <w:rFonts w:asciiTheme="minorHAnsi" w:hAnsiTheme="minorHAnsi" w:cstheme="minorHAnsi"/>
          <w:b/>
          <w:bCs/>
          <w:sz w:val="22"/>
          <w:szCs w:val="22"/>
        </w:rPr>
        <w:t xml:space="preserve">w terminie 30 dni </w:t>
      </w:r>
      <w:r>
        <w:rPr>
          <w:rFonts w:asciiTheme="minorHAnsi" w:hAnsiTheme="minorHAnsi" w:cstheme="minorHAnsi"/>
          <w:sz w:val="22"/>
          <w:szCs w:val="22"/>
        </w:rPr>
        <w:t xml:space="preserve">od dnia przedłożenia projektu umowy, zgłasza w formie pisemnej, pod rygorem nieważności, zastrzeżenia do projektu umowy o podwykonawstwo, której przedmiotem są roboty budowlane, w </w:t>
      </w:r>
      <w:proofErr w:type="gramStart"/>
      <w:r>
        <w:rPr>
          <w:rFonts w:asciiTheme="minorHAnsi" w:hAnsiTheme="minorHAnsi" w:cstheme="minorHAnsi"/>
          <w:sz w:val="22"/>
          <w:szCs w:val="22"/>
        </w:rPr>
        <w:t>przypadku</w:t>
      </w:r>
      <w:proofErr w:type="gramEnd"/>
      <w:r>
        <w:rPr>
          <w:rFonts w:asciiTheme="minorHAnsi" w:hAnsiTheme="minorHAnsi" w:cstheme="minorHAnsi"/>
          <w:sz w:val="22"/>
          <w:szCs w:val="22"/>
        </w:rPr>
        <w:t xml:space="preserve"> gdy: </w:t>
      </w:r>
    </w:p>
    <w:p w14:paraId="63D22367" w14:textId="77777777" w:rsidR="008A20F5" w:rsidRDefault="00000000">
      <w:pPr>
        <w:pStyle w:val="Akapitzlist"/>
        <w:numPr>
          <w:ilvl w:val="0"/>
          <w:numId w:val="1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nie spełnia ona wymagań określonych w dokumentach zamówienia; </w:t>
      </w:r>
    </w:p>
    <w:p w14:paraId="0FA510F8" w14:textId="77777777" w:rsidR="008A20F5" w:rsidRDefault="00000000">
      <w:pPr>
        <w:pStyle w:val="Akapitzlist"/>
        <w:numPr>
          <w:ilvl w:val="0"/>
          <w:numId w:val="1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przewiduje ona termin zapłaty wynagrodzenia dłuższy niż określony w § 14 ust. 11 powyżej; </w:t>
      </w:r>
    </w:p>
    <w:p w14:paraId="4A88B8CF" w14:textId="77777777" w:rsidR="008A20F5" w:rsidRDefault="00000000">
      <w:pPr>
        <w:pStyle w:val="Akapitzlist"/>
        <w:numPr>
          <w:ilvl w:val="0"/>
          <w:numId w:val="1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zawiera ona postanowienia niezgodne z art. 463 ustawy </w:t>
      </w:r>
      <w:r>
        <w:rPr>
          <w:rFonts w:asciiTheme="minorHAnsi" w:hAnsiTheme="minorHAnsi" w:cstheme="minorHAnsi"/>
          <w:color w:val="000000"/>
          <w:sz w:val="22"/>
          <w:szCs w:val="22"/>
        </w:rPr>
        <w:t>z dnia 11 września 2019 r. Prawo zamówień publicznych</w:t>
      </w:r>
      <w:r>
        <w:rPr>
          <w:rFonts w:asciiTheme="minorHAnsi" w:hAnsiTheme="minorHAnsi" w:cstheme="minorHAnsi"/>
          <w:sz w:val="22"/>
          <w:szCs w:val="22"/>
        </w:rPr>
        <w:t xml:space="preserve">. </w:t>
      </w:r>
    </w:p>
    <w:p w14:paraId="7A26B84F" w14:textId="5FF57B96"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Niezgłoszenie zastrzeżeń, o których mowa w § 14 ust. 11 powyżej, do przedłożonego projektu umowy o podwykonawstwo, której przedmiotem są roboty budowlane, </w:t>
      </w:r>
      <w:r>
        <w:rPr>
          <w:rFonts w:asciiTheme="minorHAnsi" w:hAnsiTheme="minorHAnsi" w:cstheme="minorHAnsi"/>
          <w:b/>
          <w:bCs/>
          <w:sz w:val="22"/>
          <w:szCs w:val="22"/>
        </w:rPr>
        <w:t xml:space="preserve">w terminie 30 dni </w:t>
      </w:r>
      <w:r>
        <w:rPr>
          <w:rFonts w:asciiTheme="minorHAnsi" w:hAnsiTheme="minorHAnsi" w:cstheme="minorHAnsi"/>
          <w:sz w:val="22"/>
          <w:szCs w:val="22"/>
        </w:rPr>
        <w:t xml:space="preserve">od dnia przedłożenia projektu umowy, uważa się za akceptację projektu umowy przez Zamawiającego. </w:t>
      </w:r>
    </w:p>
    <w:p w14:paraId="0540D21E"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22C97B07"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w:t>
      </w:r>
      <w:r>
        <w:rPr>
          <w:rFonts w:asciiTheme="minorHAnsi" w:hAnsiTheme="minorHAnsi" w:cstheme="minorHAnsi"/>
          <w:b/>
          <w:bCs/>
          <w:sz w:val="22"/>
          <w:szCs w:val="22"/>
        </w:rPr>
        <w:t xml:space="preserve">w terminie 30 dni </w:t>
      </w:r>
      <w:r>
        <w:rPr>
          <w:rFonts w:asciiTheme="minorHAnsi" w:hAnsiTheme="minorHAnsi" w:cstheme="minorHAnsi"/>
          <w:sz w:val="22"/>
          <w:szCs w:val="22"/>
        </w:rPr>
        <w:t xml:space="preserve">od dnia przedłożenia mu poświadczonej za zgodność z oryginałem kopii zawartej umowy o podwykonawstwo, której przedmiotem są roboty budowlane, może </w:t>
      </w:r>
      <w:proofErr w:type="gramStart"/>
      <w:r>
        <w:rPr>
          <w:rFonts w:asciiTheme="minorHAnsi" w:hAnsiTheme="minorHAnsi" w:cstheme="minorHAnsi"/>
          <w:sz w:val="22"/>
          <w:szCs w:val="22"/>
        </w:rPr>
        <w:t>zgłosić  w</w:t>
      </w:r>
      <w:proofErr w:type="gramEnd"/>
      <w:r>
        <w:rPr>
          <w:rFonts w:asciiTheme="minorHAnsi" w:hAnsiTheme="minorHAnsi" w:cstheme="minorHAnsi"/>
          <w:sz w:val="22"/>
          <w:szCs w:val="22"/>
        </w:rPr>
        <w:t xml:space="preserve"> formie pisemnej pod rygorem nieważności sprzeciw do tej umowy </w:t>
      </w:r>
    </w:p>
    <w:p w14:paraId="268182E0" w14:textId="67931BFB"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Niezgłoszenie sprzeciwu, o którym mowa w § 14 ust. 14 Umowy, do przedłożonej umowy o podwykonawstwo, której przedmiotem są roboty budowlane, </w:t>
      </w:r>
      <w:r>
        <w:rPr>
          <w:rFonts w:asciiTheme="minorHAnsi" w:hAnsiTheme="minorHAnsi" w:cstheme="minorHAnsi"/>
          <w:b/>
          <w:bCs/>
          <w:sz w:val="22"/>
          <w:szCs w:val="22"/>
        </w:rPr>
        <w:t xml:space="preserve">w terminie 30 dni </w:t>
      </w:r>
      <w:r>
        <w:rPr>
          <w:rFonts w:asciiTheme="minorHAnsi" w:hAnsiTheme="minorHAnsi" w:cstheme="minorHAnsi"/>
          <w:sz w:val="22"/>
          <w:szCs w:val="22"/>
        </w:rPr>
        <w:t xml:space="preserve">od dnia przedłożenia mu poświadczonej za zgodność z oryginałem kopii zawartej umowy, uważa się za akceptację umowy przez Zamawiającego. </w:t>
      </w:r>
    </w:p>
    <w:p w14:paraId="5C8E546E" w14:textId="11A55B01" w:rsidR="008A20F5" w:rsidRDefault="00000000">
      <w:pPr>
        <w:pStyle w:val="Akapitzlist"/>
        <w:numPr>
          <w:ilvl w:val="0"/>
          <w:numId w:val="1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o którym mowa w ust. 15 powyżej, jeżeli termin zapłaty wynagrodzenia jest dłuższy niż określony w § 14 ust. 11 Umowy, Zamawiający informuje o tym Wykonawcę i wzywa go do doprowadzenia do zmiany tej umowy, pod rygorem nałożenia kary umownej w wysokości 0,5% wynagrodzenia brutto określonego w § 9 ust. 1 </w:t>
      </w:r>
      <w:proofErr w:type="gramStart"/>
      <w:r>
        <w:rPr>
          <w:rFonts w:asciiTheme="minorHAnsi" w:hAnsiTheme="minorHAnsi" w:cstheme="minorHAnsi"/>
          <w:sz w:val="22"/>
          <w:szCs w:val="22"/>
        </w:rPr>
        <w:t>Umowy .</w:t>
      </w:r>
      <w:proofErr w:type="gramEnd"/>
      <w:r>
        <w:rPr>
          <w:rFonts w:asciiTheme="minorHAnsi" w:hAnsiTheme="minorHAnsi" w:cstheme="minorHAnsi"/>
          <w:sz w:val="22"/>
          <w:szCs w:val="22"/>
        </w:rPr>
        <w:t xml:space="preserve"> </w:t>
      </w:r>
    </w:p>
    <w:p w14:paraId="2ABED8AB" w14:textId="2EC8C6F9"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Przepisy § 14 ust. 9-16 Umowy stosuje się odpowiednio do zmian umowy o podwykonawstwo. </w:t>
      </w:r>
    </w:p>
    <w:p w14:paraId="19BA2C1B"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63AB585" w14:textId="6786027D"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Wynagrodzenie, o którym mowa w § 14 ust. 18 Umowy,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2DACC69"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Bezpośrednia zapłata obejmuje wyłącznie należne wynagrodzenie, bez odsetek, należnych podwykonawcy lub dalszemu podwykonawcy. </w:t>
      </w:r>
    </w:p>
    <w:p w14:paraId="4EE0CCE2"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przed dokonaniem bezpośredniej zapłaty,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p>
    <w:p w14:paraId="2120D3CB" w14:textId="1B1A72EB"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zgłoszenia uwag, o których mowa w ust. 21 powyżej, w terminie wskazanym przez Zamawiającego, Zamawiający może: </w:t>
      </w:r>
    </w:p>
    <w:p w14:paraId="167006E8" w14:textId="77777777" w:rsidR="008A20F5" w:rsidRDefault="00000000">
      <w:pPr>
        <w:pStyle w:val="Akapitzlist"/>
        <w:numPr>
          <w:ilvl w:val="0"/>
          <w:numId w:val="19"/>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nie dokonać bezpośredniej zapłaty wynagrodzenia podwykonawcy lub dalszemu podwykonawcy, jeżeli Wykonawca wykaże niezasadność takiej zapłaty albo; </w:t>
      </w:r>
    </w:p>
    <w:p w14:paraId="62C59EB6" w14:textId="77777777" w:rsidR="008A20F5" w:rsidRDefault="00000000">
      <w:pPr>
        <w:pStyle w:val="Akapitzlist"/>
        <w:numPr>
          <w:ilvl w:val="0"/>
          <w:numId w:val="19"/>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266A14E" w14:textId="77777777" w:rsidR="008A20F5" w:rsidRDefault="00000000">
      <w:pPr>
        <w:pStyle w:val="Akapitzlist"/>
        <w:numPr>
          <w:ilvl w:val="0"/>
          <w:numId w:val="19"/>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dokonać bezpośredniej zapłaty wynagrodzenia podwykonawcy lub dalszemu podwykonawcy, jeżeli podwykonawca lub dalszy podwykonawca wykaże zasadność takiej zapłaty. </w:t>
      </w:r>
    </w:p>
    <w:p w14:paraId="46470A79" w14:textId="77777777" w:rsidR="008A20F5" w:rsidRDefault="00000000">
      <w:pPr>
        <w:pStyle w:val="Akapitzlist"/>
        <w:numPr>
          <w:ilvl w:val="0"/>
          <w:numId w:val="16"/>
        </w:numPr>
        <w:spacing w:after="0" w:line="276" w:lineRule="auto"/>
        <w:jc w:val="both"/>
        <w:rPr>
          <w:rFonts w:asciiTheme="minorHAnsi" w:hAnsiTheme="minorHAnsi" w:cstheme="minorHAnsi"/>
          <w:sz w:val="20"/>
          <w:szCs w:val="20"/>
        </w:rPr>
      </w:pPr>
      <w:r>
        <w:rPr>
          <w:rFonts w:asciiTheme="minorHAnsi" w:hAnsiTheme="minorHAnsi" w:cstheme="minorHAnsi"/>
          <w:sz w:val="22"/>
          <w:szCs w:val="22"/>
        </w:rPr>
        <w:t xml:space="preserve">W przypadku dokonania bezpośredniej zapłaty podwykonawcy lub dalszemu podwykonawcy Zamawiający potrąca kwotę wypłaconego wynagrodzenia z wynagrodzenia należnego Wykonawcy. </w:t>
      </w:r>
      <w:r>
        <w:rPr>
          <w:rFonts w:asciiTheme="minorHAnsi" w:hAnsiTheme="minorHAnsi" w:cstheme="minorHAnsi"/>
          <w:b/>
          <w:bCs/>
          <w:sz w:val="20"/>
          <w:szCs w:val="20"/>
        </w:rPr>
        <w:t xml:space="preserve"> </w:t>
      </w:r>
    </w:p>
    <w:p w14:paraId="2E699555" w14:textId="77777777" w:rsidR="008A20F5" w:rsidRDefault="00000000">
      <w:pPr>
        <w:pStyle w:val="Akapitzlist"/>
        <w:numPr>
          <w:ilvl w:val="0"/>
          <w:numId w:val="1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Konieczność wielokrotnego (maksymalnie 3-krotnego) dokonywania bezpośredniej zapłaty podwykonawcy lub dalszemu podwykonawcy lub konieczność dokonania bezpośrednich zapłat na sumę większą niż 5% wartości Umowy może stanowić podstawę do odstąpienia od Umowy z przyczyn leżących po stronie Wykonawcy w terminie 30 dni od dnia dokonania trzeciej bezpośredniej płatności lub od dnia przekroczenia sumy bezpośrednich płatności 5% wartości Umowy. </w:t>
      </w:r>
    </w:p>
    <w:p w14:paraId="23929B66" w14:textId="77777777" w:rsidR="008A20F5" w:rsidRDefault="00000000">
      <w:pPr>
        <w:pStyle w:val="Akapitzlist"/>
        <w:numPr>
          <w:ilvl w:val="0"/>
          <w:numId w:val="16"/>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Do zasad odpowiedzialności Zamawiającego, Wykonawcy, podwykonawcy lub dalszego podwykonawcy z tytułu wykonanych robót budowlanych stosuje się przepisy ustawy z dnia 23 kwietnia 1964 r. - Kodeks cywilny, jeżeli przepisy ustawy nie stanowią inaczej. </w:t>
      </w:r>
    </w:p>
    <w:p w14:paraId="4A605067" w14:textId="77777777" w:rsidR="008A20F5" w:rsidRDefault="008A20F5">
      <w:pPr>
        <w:pStyle w:val="Bezodstpw"/>
        <w:spacing w:line="276" w:lineRule="auto"/>
        <w:rPr>
          <w:rFonts w:asciiTheme="minorHAnsi" w:hAnsiTheme="minorHAnsi" w:cstheme="minorHAnsi"/>
        </w:rPr>
      </w:pPr>
    </w:p>
    <w:p w14:paraId="6BF949AB" w14:textId="77777777" w:rsidR="008A20F5" w:rsidRDefault="00000000">
      <w:pPr>
        <w:spacing w:after="0" w:line="276" w:lineRule="auto"/>
        <w:ind w:left="284" w:hanging="284"/>
        <w:jc w:val="center"/>
        <w:rPr>
          <w:rFonts w:asciiTheme="minorHAnsi" w:hAnsiTheme="minorHAnsi" w:cstheme="minorHAnsi"/>
          <w:b/>
          <w:bCs/>
          <w:sz w:val="22"/>
          <w:szCs w:val="22"/>
        </w:rPr>
      </w:pPr>
      <w:r>
        <w:rPr>
          <w:rFonts w:asciiTheme="minorHAnsi" w:hAnsiTheme="minorHAnsi" w:cstheme="minorHAnsi"/>
          <w:b/>
          <w:bCs/>
          <w:sz w:val="22"/>
          <w:szCs w:val="22"/>
        </w:rPr>
        <w:t>§ 15</w:t>
      </w:r>
    </w:p>
    <w:p w14:paraId="558C258C" w14:textId="77777777" w:rsidR="008A20F5" w:rsidRDefault="00000000">
      <w:pPr>
        <w:spacing w:after="0" w:line="276" w:lineRule="auto"/>
        <w:ind w:left="284" w:hanging="284"/>
        <w:jc w:val="center"/>
        <w:rPr>
          <w:rFonts w:asciiTheme="minorHAnsi" w:hAnsiTheme="minorHAnsi" w:cstheme="minorHAnsi"/>
          <w:b/>
          <w:bCs/>
          <w:sz w:val="22"/>
          <w:szCs w:val="22"/>
        </w:rPr>
      </w:pPr>
      <w:r>
        <w:rPr>
          <w:rFonts w:asciiTheme="minorHAnsi" w:hAnsiTheme="minorHAnsi" w:cstheme="minorHAnsi"/>
          <w:b/>
          <w:bCs/>
          <w:sz w:val="22"/>
          <w:szCs w:val="22"/>
        </w:rPr>
        <w:t>Wymagania, o których mowa w art. 95 ust. 1 ustawy Pzp</w:t>
      </w:r>
    </w:p>
    <w:p w14:paraId="7C89526F" w14:textId="77777777" w:rsidR="008A20F5" w:rsidRDefault="00000000">
      <w:pPr>
        <w:spacing w:after="120" w:line="276" w:lineRule="auto"/>
        <w:ind w:left="284" w:hanging="284"/>
        <w:jc w:val="center"/>
        <w:rPr>
          <w:rFonts w:asciiTheme="minorHAnsi" w:hAnsiTheme="minorHAnsi" w:cstheme="minorHAnsi"/>
          <w:b/>
          <w:bCs/>
          <w:sz w:val="22"/>
          <w:szCs w:val="22"/>
        </w:rPr>
      </w:pPr>
      <w:r>
        <w:rPr>
          <w:rFonts w:asciiTheme="minorHAnsi" w:hAnsiTheme="minorHAnsi" w:cstheme="minorHAnsi"/>
          <w:b/>
          <w:bCs/>
          <w:sz w:val="22"/>
          <w:szCs w:val="22"/>
        </w:rPr>
        <w:t>związane z realizacją zamówienia</w:t>
      </w:r>
    </w:p>
    <w:p w14:paraId="3B2C5FB7" w14:textId="77777777" w:rsidR="008A20F5" w:rsidRDefault="00000000">
      <w:pPr>
        <w:pStyle w:val="Akapitzlist"/>
        <w:numPr>
          <w:ilvl w:val="0"/>
          <w:numId w:val="63"/>
        </w:numPr>
        <w:spacing w:after="20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Wykonawca (oraz jego podwykonawca i dalsi podwykonawcy) jest zobowiązany do zatrudnienia na podstawie umowy o pracę osób wykonujących czynności w zakresie realizacji Przedmiotu zamówienia, jeżeli wykonywanie tych czynności polegać będzie na wykonywaniu pracy w sposób określony w art. 22 § 1 ustawy z dnia 26 czerwca 1974 r. – Kodeks pracy.</w:t>
      </w:r>
    </w:p>
    <w:p w14:paraId="3060BED5" w14:textId="77777777" w:rsidR="008A20F5" w:rsidRDefault="00000000">
      <w:pPr>
        <w:pStyle w:val="Akapitzlist"/>
        <w:numPr>
          <w:ilvl w:val="0"/>
          <w:numId w:val="64"/>
        </w:numPr>
        <w:spacing w:after="0" w:line="276" w:lineRule="auto"/>
        <w:ind w:left="284" w:right="20" w:hanging="284"/>
        <w:jc w:val="both"/>
        <w:rPr>
          <w:rFonts w:asciiTheme="minorHAnsi" w:hAnsiTheme="minorHAnsi" w:cstheme="minorHAnsi"/>
          <w:sz w:val="22"/>
          <w:szCs w:val="22"/>
        </w:rPr>
      </w:pPr>
      <w:r>
        <w:rPr>
          <w:rFonts w:asciiTheme="minorHAnsi" w:hAnsiTheme="minorHAnsi" w:cstheme="minorHAnsi"/>
          <w:sz w:val="22"/>
          <w:szCs w:val="22"/>
        </w:rPr>
        <w:t xml:space="preserve">Powyższy obowiązek w szczególności dotyczy czynności: związanych z przygotowaniem placu budowy, wykonywaniem robót budowlanych, montażem urządzeń lub instalacji. </w:t>
      </w:r>
    </w:p>
    <w:p w14:paraId="0A85B292" w14:textId="77777777" w:rsidR="008A20F5" w:rsidRDefault="00000000">
      <w:pPr>
        <w:pStyle w:val="Akapitzlist"/>
        <w:numPr>
          <w:ilvl w:val="0"/>
          <w:numId w:val="65"/>
        </w:numPr>
        <w:spacing w:after="0" w:line="276" w:lineRule="auto"/>
        <w:ind w:left="284" w:right="20" w:hanging="284"/>
        <w:jc w:val="both"/>
        <w:rPr>
          <w:rFonts w:asciiTheme="minorHAnsi" w:hAnsiTheme="minorHAnsi" w:cstheme="minorHAnsi"/>
          <w:sz w:val="22"/>
          <w:szCs w:val="22"/>
        </w:rPr>
      </w:pPr>
      <w:r>
        <w:rPr>
          <w:rFonts w:asciiTheme="minorHAnsi" w:hAnsiTheme="minorHAnsi" w:cstheme="minorHAnsi"/>
          <w:sz w:val="22"/>
          <w:szCs w:val="22"/>
        </w:rPr>
        <w:t>Wykonawca jest zobowiązany wprowadzić w każdej zawieranej umowie o podwykonawstwo stosowne zapisy zobowiązujące podwykonawców do zatrudnienia na umowę o pracę wszystkich osób wykonujących czynności, o których mowa w § 15 ust. 1 i 2 powyżej.</w:t>
      </w:r>
    </w:p>
    <w:p w14:paraId="46203F90" w14:textId="77777777" w:rsidR="008A20F5" w:rsidRDefault="00000000">
      <w:pPr>
        <w:pStyle w:val="Akapitzlist"/>
        <w:numPr>
          <w:ilvl w:val="0"/>
          <w:numId w:val="66"/>
        </w:numPr>
        <w:spacing w:after="20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 15 ust. 1 i 2 powyżej. Zamawiający uprawniony jest w szczególności do: </w:t>
      </w:r>
    </w:p>
    <w:p w14:paraId="5E335DD0" w14:textId="77777777" w:rsidR="008A20F5" w:rsidRDefault="00000000">
      <w:pPr>
        <w:pStyle w:val="Akapitzlist"/>
        <w:numPr>
          <w:ilvl w:val="0"/>
          <w:numId w:val="67"/>
        </w:numPr>
        <w:spacing w:after="0"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żądania oświadczeń i dokumentów w zakresie potwierdzenia spełniania ww. wymogów i dokonywania ich oceny,</w:t>
      </w:r>
    </w:p>
    <w:p w14:paraId="73A2E0FB" w14:textId="77777777" w:rsidR="008A20F5" w:rsidRDefault="00000000">
      <w:pPr>
        <w:pStyle w:val="Akapitzlist"/>
        <w:numPr>
          <w:ilvl w:val="0"/>
          <w:numId w:val="68"/>
        </w:numPr>
        <w:spacing w:after="0"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żądania wyjaśnień w przypadku wątpliwości w zakresie potwierdzenia spełniania ww. wymogów,</w:t>
      </w:r>
    </w:p>
    <w:p w14:paraId="4A9DF704" w14:textId="77777777" w:rsidR="008A20F5" w:rsidRDefault="00000000">
      <w:pPr>
        <w:pStyle w:val="Akapitzlist"/>
        <w:numPr>
          <w:ilvl w:val="0"/>
          <w:numId w:val="69"/>
        </w:numPr>
        <w:spacing w:after="0"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przeprowadzania kontroli na miejscu wykonywania świadczenia.</w:t>
      </w:r>
    </w:p>
    <w:p w14:paraId="291A3BA2" w14:textId="77777777" w:rsidR="008A20F5" w:rsidRDefault="00000000">
      <w:pPr>
        <w:pStyle w:val="Akapitzlist"/>
        <w:numPr>
          <w:ilvl w:val="0"/>
          <w:numId w:val="70"/>
        </w:numPr>
        <w:spacing w:after="20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i 2 czynności w trakcie realizacji zamówienia:</w:t>
      </w:r>
    </w:p>
    <w:p w14:paraId="6E6E6DE5" w14:textId="77777777" w:rsidR="008A20F5" w:rsidRDefault="00000000">
      <w:pPr>
        <w:pStyle w:val="Akapitzlist"/>
        <w:numPr>
          <w:ilvl w:val="0"/>
          <w:numId w:val="71"/>
        </w:numPr>
        <w:spacing w:after="200" w:line="276" w:lineRule="auto"/>
        <w:ind w:left="567" w:hanging="283"/>
        <w:jc w:val="both"/>
        <w:rPr>
          <w:rFonts w:asciiTheme="minorHAnsi" w:hAnsiTheme="minorHAnsi" w:cstheme="minorHAnsi"/>
          <w:sz w:val="22"/>
          <w:szCs w:val="22"/>
        </w:rPr>
      </w:pPr>
      <w:r>
        <w:rPr>
          <w:rFonts w:asciiTheme="minorHAnsi" w:hAnsiTheme="minorHAnsi" w:cstheme="minorHAnsi"/>
          <w:b/>
          <w:sz w:val="22"/>
          <w:szCs w:val="22"/>
        </w:rPr>
        <w:t xml:space="preserve">oświadczenie Wykonawcy lub podwykonawcy </w:t>
      </w:r>
      <w:r>
        <w:rPr>
          <w:rFonts w:asciiTheme="minorHAnsi" w:hAnsiTheme="minorHAnsi" w:cstheme="minorHAnsi"/>
          <w:sz w:val="22"/>
          <w:szCs w:val="22"/>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D7AE54D" w14:textId="77777777" w:rsidR="008A20F5" w:rsidRDefault="00000000">
      <w:pPr>
        <w:pStyle w:val="Akapitzlist"/>
        <w:numPr>
          <w:ilvl w:val="0"/>
          <w:numId w:val="72"/>
        </w:numPr>
        <w:spacing w:before="120" w:after="200" w:line="276" w:lineRule="auto"/>
        <w:ind w:left="567" w:hanging="283"/>
        <w:jc w:val="both"/>
        <w:rPr>
          <w:rFonts w:asciiTheme="minorHAnsi" w:hAnsiTheme="minorHAnsi" w:cstheme="minorHAnsi"/>
          <w:sz w:val="22"/>
          <w:szCs w:val="22"/>
        </w:rPr>
      </w:pPr>
      <w:r>
        <w:rPr>
          <w:rFonts w:asciiTheme="minorHAnsi" w:hAnsiTheme="minorHAnsi" w:cstheme="minorHAnsi"/>
          <w:b/>
          <w:sz w:val="22"/>
          <w:szCs w:val="22"/>
        </w:rPr>
        <w:t xml:space="preserve">poświadczoną za zgodność z oryginałem odpowiednio przez Wykonawcę lub podwykonawcę kopię umowy/umów o pracę </w:t>
      </w:r>
      <w:r>
        <w:rPr>
          <w:rFonts w:asciiTheme="minorHAnsi" w:hAnsiTheme="minorHAnsi" w:cstheme="minorHAnsi"/>
          <w:sz w:val="22"/>
          <w:szCs w:val="22"/>
        </w:rPr>
        <w:t xml:space="preserve">osób wykonujących w trakcie realizacji zamówienia czynności, których dotyczy ww. oświadczenie Wykonawcy lub podwykonawcy (wraz z dokumentem regulującym zakres obowiązków, jeżeli został sporządzony). Kopia umowy/umów powinna </w:t>
      </w:r>
      <w:r>
        <w:rPr>
          <w:rFonts w:asciiTheme="minorHAnsi" w:hAnsiTheme="minorHAnsi" w:cstheme="minorHAnsi"/>
          <w:b/>
          <w:sz w:val="22"/>
          <w:szCs w:val="22"/>
        </w:rPr>
        <w:t>zostać zanonimizowana w sposób zapewniający ochronę danych osobowych pracowników</w:t>
      </w:r>
      <w:r>
        <w:rPr>
          <w:rFonts w:asciiTheme="minorHAnsi" w:hAnsiTheme="minorHAnsi" w:cstheme="minorHAnsi"/>
          <w:sz w:val="22"/>
          <w:szCs w:val="22"/>
        </w:rPr>
        <w:t xml:space="preserve">, zgodnie z przepisami ustawy z dnia 10 maja 2018 r. o ochronie danych osobowych (tj. w szczególności bez adresów, nr PESEL pracowników). Imiona i nazwisko pracownika nie podlegają </w:t>
      </w:r>
      <w:proofErr w:type="spellStart"/>
      <w:r>
        <w:rPr>
          <w:rFonts w:asciiTheme="minorHAnsi" w:hAnsiTheme="minorHAnsi" w:cstheme="minorHAnsi"/>
          <w:sz w:val="22"/>
          <w:szCs w:val="22"/>
        </w:rPr>
        <w:t>anonimizacji</w:t>
      </w:r>
      <w:proofErr w:type="spellEnd"/>
      <w:r>
        <w:rPr>
          <w:rFonts w:asciiTheme="minorHAnsi" w:hAnsiTheme="minorHAnsi" w:cstheme="minorHAnsi"/>
          <w:sz w:val="22"/>
          <w:szCs w:val="22"/>
        </w:rPr>
        <w:t xml:space="preserve">. Informacje takie jak: data zawarcia umowy, rodzaj umowy o pracę i wymiar etatu powinny być możliwe do zidentyfikowania, </w:t>
      </w:r>
    </w:p>
    <w:p w14:paraId="0EBB7F3C" w14:textId="77777777" w:rsidR="008A20F5" w:rsidRDefault="00000000">
      <w:pPr>
        <w:pStyle w:val="Akapitzlist"/>
        <w:numPr>
          <w:ilvl w:val="0"/>
          <w:numId w:val="73"/>
        </w:numPr>
        <w:spacing w:before="120" w:after="200" w:line="276" w:lineRule="auto"/>
        <w:ind w:left="567" w:hanging="283"/>
        <w:jc w:val="both"/>
        <w:rPr>
          <w:rFonts w:asciiTheme="minorHAnsi" w:hAnsiTheme="minorHAnsi" w:cstheme="minorHAnsi"/>
          <w:sz w:val="22"/>
          <w:szCs w:val="22"/>
        </w:rPr>
      </w:pPr>
      <w:r>
        <w:rPr>
          <w:rFonts w:asciiTheme="minorHAnsi" w:hAnsiTheme="minorHAnsi" w:cstheme="minorHAnsi"/>
          <w:b/>
          <w:sz w:val="22"/>
          <w:szCs w:val="22"/>
        </w:rPr>
        <w:t>zaświadczenie właściwego oddziału ZUS,</w:t>
      </w:r>
      <w:r>
        <w:rPr>
          <w:rFonts w:asciiTheme="minorHAnsi" w:hAnsiTheme="minorHAnsi" w:cstheme="minorHAnsi"/>
          <w:sz w:val="22"/>
          <w:szCs w:val="22"/>
        </w:rPr>
        <w:t xml:space="preserve"> potwierdzające opłacanie przez Wykonawcę lub podwykonawcę składek na ubezpieczenia społeczne i zdrowotne z tytułu zatrudnienia na podstawie umów o pracę za ostatni okres rozliczeniowy,</w:t>
      </w:r>
    </w:p>
    <w:p w14:paraId="4A0CE67B" w14:textId="77777777" w:rsidR="008A20F5" w:rsidRDefault="00000000">
      <w:pPr>
        <w:pStyle w:val="Akapitzlist"/>
        <w:numPr>
          <w:ilvl w:val="0"/>
          <w:numId w:val="74"/>
        </w:numPr>
        <w:spacing w:after="0"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poświadczoną za zgodność z oryginałem odpowiednio przez Wykonawcę lub podwykonawcę</w:t>
      </w:r>
      <w:r>
        <w:rPr>
          <w:rFonts w:asciiTheme="minorHAnsi" w:hAnsiTheme="minorHAnsi" w:cstheme="minorHAnsi"/>
          <w:b/>
          <w:sz w:val="22"/>
          <w:szCs w:val="22"/>
        </w:rPr>
        <w:t xml:space="preserve"> kopię dowodu potwierdzającego zgłoszenie pracownika przez pracodawcę do ubezpieczeń</w:t>
      </w:r>
      <w:r>
        <w:rPr>
          <w:rFonts w:asciiTheme="minorHAnsi" w:hAnsiTheme="minorHAnsi" w:cstheme="minorHAnsi"/>
          <w:sz w:val="22"/>
          <w:szCs w:val="22"/>
        </w:rPr>
        <w:t xml:space="preserve">, zanonimizowaną w sposób zapewniający ochronę danych osobowych pracowników, zgodnie z przepisami Ustawy z dnia 10 maja 2018 r. o ochronie danych osobowych. Imiona i nazwisko pracownika nie podlegają </w:t>
      </w:r>
      <w:proofErr w:type="spellStart"/>
      <w:r>
        <w:rPr>
          <w:rFonts w:asciiTheme="minorHAnsi" w:hAnsiTheme="minorHAnsi" w:cstheme="minorHAnsi"/>
          <w:sz w:val="22"/>
          <w:szCs w:val="22"/>
        </w:rPr>
        <w:t>anonimizacji</w:t>
      </w:r>
      <w:proofErr w:type="spellEnd"/>
      <w:r>
        <w:rPr>
          <w:rFonts w:asciiTheme="minorHAnsi" w:hAnsiTheme="minorHAnsi" w:cstheme="minorHAnsi"/>
          <w:sz w:val="22"/>
          <w:szCs w:val="22"/>
        </w:rPr>
        <w:t>.</w:t>
      </w:r>
    </w:p>
    <w:p w14:paraId="6BF2D3AC" w14:textId="77777777" w:rsidR="008A20F5" w:rsidRDefault="00000000">
      <w:pPr>
        <w:pStyle w:val="Akapitzlist"/>
        <w:spacing w:after="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6. </w:t>
      </w:r>
      <w:r>
        <w:rPr>
          <w:rFonts w:asciiTheme="minorHAnsi" w:hAnsiTheme="minorHAnsi" w:cstheme="minorHAnsi"/>
          <w:sz w:val="22"/>
          <w:szCs w:val="22"/>
        </w:rPr>
        <w:tab/>
        <w:t>W przypadkach uzasadnionych wątpliwości co do przestrzegania prawa pracy przez Wykonawcę lub podwykonawcę, Zamawiający może zwrócić się o przeprowadzenie kontroli przez Państwową Inspekcję Pracy.</w:t>
      </w:r>
    </w:p>
    <w:p w14:paraId="5DAF6944" w14:textId="77777777" w:rsidR="008A20F5" w:rsidRDefault="008A20F5">
      <w:pPr>
        <w:spacing w:after="0" w:line="276" w:lineRule="auto"/>
        <w:jc w:val="both"/>
        <w:rPr>
          <w:rFonts w:asciiTheme="minorHAnsi" w:hAnsiTheme="minorHAnsi" w:cstheme="minorHAnsi"/>
          <w:b/>
          <w:bCs/>
          <w:sz w:val="22"/>
          <w:szCs w:val="22"/>
        </w:rPr>
      </w:pPr>
    </w:p>
    <w:p w14:paraId="2D66323E"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 16</w:t>
      </w:r>
    </w:p>
    <w:p w14:paraId="44A23483" w14:textId="77777777" w:rsidR="008A20F5" w:rsidRDefault="00000000">
      <w:pPr>
        <w:keepNext/>
        <w:widowControl w:val="0"/>
        <w:spacing w:line="276" w:lineRule="auto"/>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Gwarancja, rękojmia</w:t>
      </w:r>
    </w:p>
    <w:p w14:paraId="1DC56414" w14:textId="77777777" w:rsidR="008A20F5" w:rsidRDefault="00000000">
      <w:pPr>
        <w:pStyle w:val="Tekstpodstawowywcity"/>
        <w:numPr>
          <w:ilvl w:val="0"/>
          <w:numId w:val="41"/>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udziela pisemnej gwarancji i rękojmi na wykonany Przedmiot Umowy na okres </w:t>
      </w:r>
      <w:r>
        <w:rPr>
          <w:rFonts w:asciiTheme="minorHAnsi" w:hAnsiTheme="minorHAnsi" w:cstheme="minorHAnsi"/>
          <w:b/>
          <w:sz w:val="22"/>
          <w:szCs w:val="22"/>
          <w:highlight w:val="yellow"/>
        </w:rPr>
        <w:t>[...]</w:t>
      </w:r>
      <w:r>
        <w:rPr>
          <w:rFonts w:asciiTheme="minorHAnsi" w:hAnsiTheme="minorHAnsi" w:cstheme="minorHAnsi"/>
          <w:b/>
          <w:sz w:val="22"/>
          <w:szCs w:val="22"/>
        </w:rPr>
        <w:t xml:space="preserve"> miesięcy </w:t>
      </w:r>
      <w:r>
        <w:rPr>
          <w:rFonts w:asciiTheme="minorHAnsi" w:hAnsiTheme="minorHAnsi" w:cstheme="minorHAnsi"/>
          <w:sz w:val="22"/>
          <w:szCs w:val="22"/>
        </w:rPr>
        <w:t>od daty Odbioru końcowego bez usterek i wad.</w:t>
      </w:r>
    </w:p>
    <w:p w14:paraId="389D089E" w14:textId="77777777" w:rsidR="008A20F5" w:rsidRDefault="00000000">
      <w:pPr>
        <w:pStyle w:val="Tekstpodstawowywcity"/>
        <w:numPr>
          <w:ilvl w:val="0"/>
          <w:numId w:val="41"/>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ponosi pełną odpowiedzialność z tytułu gwarancji i rękojmi za wady Przedmiotu Umowy. W okresie gwarancji </w:t>
      </w:r>
      <w:proofErr w:type="gramStart"/>
      <w:r>
        <w:rPr>
          <w:rFonts w:asciiTheme="minorHAnsi" w:hAnsiTheme="minorHAnsi" w:cstheme="minorHAnsi"/>
          <w:sz w:val="22"/>
          <w:szCs w:val="22"/>
        </w:rPr>
        <w:t>i  rękojmi</w:t>
      </w:r>
      <w:proofErr w:type="gramEnd"/>
      <w:r>
        <w:rPr>
          <w:rFonts w:asciiTheme="minorHAnsi" w:hAnsiTheme="minorHAnsi" w:cstheme="minorHAnsi"/>
          <w:sz w:val="22"/>
          <w:szCs w:val="22"/>
        </w:rPr>
        <w:t xml:space="preserve"> Wykonawca usunie na własny koszt, we własnym zakresie wszelkie stwierdzone wady fizyczne rzeczy i dokumentów powstałych w wyniku realizacji Przedmiotu Umowy, zmniejszające ich wartość użytkową, techniczną i estetyczną w terminie i na zasadach określonych w </w:t>
      </w:r>
      <w:r>
        <w:rPr>
          <w:rFonts w:asciiTheme="minorHAnsi" w:hAnsiTheme="minorHAnsi" w:cstheme="minorHAnsi"/>
          <w:b/>
          <w:bCs/>
          <w:sz w:val="22"/>
          <w:szCs w:val="22"/>
        </w:rPr>
        <w:t>karcie gwarancyjnej stanowiącej Załącznik nr 3 do Umowy</w:t>
      </w:r>
      <w:r>
        <w:rPr>
          <w:rFonts w:asciiTheme="minorHAnsi" w:hAnsiTheme="minorHAnsi" w:cstheme="minorHAnsi"/>
          <w:sz w:val="22"/>
          <w:szCs w:val="22"/>
        </w:rPr>
        <w:t xml:space="preserve">. </w:t>
      </w:r>
    </w:p>
    <w:p w14:paraId="7B605575" w14:textId="77777777" w:rsidR="008A20F5" w:rsidRDefault="00000000">
      <w:pPr>
        <w:pStyle w:val="Tekstpodstawowywcity"/>
        <w:numPr>
          <w:ilvl w:val="0"/>
          <w:numId w:val="41"/>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Jeżeli Wykonawca nie usunie wad w wyznaczonym przez </w:t>
      </w:r>
      <w:proofErr w:type="gramStart"/>
      <w:r>
        <w:rPr>
          <w:rFonts w:asciiTheme="minorHAnsi" w:hAnsiTheme="minorHAnsi" w:cstheme="minorHAnsi"/>
          <w:sz w:val="22"/>
          <w:szCs w:val="22"/>
        </w:rPr>
        <w:t>Zamawiającego  terminie</w:t>
      </w:r>
      <w:proofErr w:type="gramEnd"/>
      <w:r>
        <w:rPr>
          <w:rFonts w:asciiTheme="minorHAnsi" w:hAnsiTheme="minorHAnsi" w:cstheme="minorHAnsi"/>
          <w:sz w:val="22"/>
          <w:szCs w:val="22"/>
        </w:rPr>
        <w:t xml:space="preserve">, Zamawiający może wg swojego uznania usunąć wady we własnym zakresie lub przez stronę trzecią na koszt i ryzyko Wykonawcy – bez utraty praw do gwarancji i rękojmi lub dokonać obniżenia wynagrodzenia Wykonawcy o koszt jaki byłby niezbędny do usunięcia wady. Powyższe nie pozbawia Zamawiającego dochodzenia pozostałych uprawnień związanych z wystąpieniem wady. </w:t>
      </w:r>
    </w:p>
    <w:p w14:paraId="39BB7552" w14:textId="77777777" w:rsidR="008A20F5" w:rsidRDefault="00000000">
      <w:pPr>
        <w:pStyle w:val="Tekstpodstawowywcity"/>
        <w:numPr>
          <w:ilvl w:val="0"/>
          <w:numId w:val="41"/>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O zauważonych wadach w okresie gwarancji i rękojmi w Przedmiocie Umowy Zamawiający zawiadomi pisemnie lub za pośrednictwem środków porozumiewania się na odległość, np. faksem Wykonawcę z wyznaczeniem terminu na usunięcie na </w:t>
      </w:r>
      <w:proofErr w:type="gramStart"/>
      <w:r>
        <w:rPr>
          <w:rFonts w:asciiTheme="minorHAnsi" w:hAnsiTheme="minorHAnsi" w:cstheme="minorHAnsi"/>
          <w:sz w:val="22"/>
          <w:szCs w:val="22"/>
        </w:rPr>
        <w:t xml:space="preserve">adres:  </w:t>
      </w:r>
      <w:r>
        <w:rPr>
          <w:rFonts w:asciiTheme="minorHAnsi" w:hAnsiTheme="minorHAnsi" w:cstheme="minorHAnsi"/>
          <w:sz w:val="22"/>
          <w:szCs w:val="20"/>
          <w:highlight w:val="yellow"/>
        </w:rPr>
        <w:t>[</w:t>
      </w:r>
      <w:proofErr w:type="gramEnd"/>
      <w:r>
        <w:rPr>
          <w:rFonts w:asciiTheme="minorHAnsi" w:hAnsiTheme="minorHAnsi" w:cstheme="minorHAnsi"/>
          <w:sz w:val="22"/>
          <w:szCs w:val="20"/>
          <w:highlight w:val="yellow"/>
        </w:rPr>
        <w:t>…]</w:t>
      </w:r>
    </w:p>
    <w:p w14:paraId="6790A261" w14:textId="77777777" w:rsidR="008A20F5" w:rsidRDefault="00000000">
      <w:pPr>
        <w:pStyle w:val="Tekstpodstawowywcity21"/>
        <w:numPr>
          <w:ilvl w:val="0"/>
          <w:numId w:val="41"/>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 xml:space="preserve">Ustala się, że w okresie gwarancji </w:t>
      </w:r>
      <w:proofErr w:type="gramStart"/>
      <w:r>
        <w:rPr>
          <w:rFonts w:asciiTheme="minorHAnsi" w:hAnsiTheme="minorHAnsi" w:cstheme="minorHAnsi"/>
          <w:sz w:val="22"/>
          <w:szCs w:val="22"/>
        </w:rPr>
        <w:t>i  rękojmi</w:t>
      </w:r>
      <w:proofErr w:type="gramEnd"/>
      <w:r>
        <w:rPr>
          <w:rFonts w:asciiTheme="minorHAnsi" w:hAnsiTheme="minorHAnsi" w:cstheme="minorHAnsi"/>
          <w:sz w:val="22"/>
          <w:szCs w:val="22"/>
        </w:rPr>
        <w:t xml:space="preserve">, co najmniej raz w roku będą przeprowadzane przeglądy gwarancyjne z udziałem Wykonawcy, Inwestora, Zamawiającego, Inspektorów Nadzoru. </w:t>
      </w:r>
    </w:p>
    <w:p w14:paraId="32B24A0B" w14:textId="77777777" w:rsidR="008A20F5" w:rsidRDefault="00000000">
      <w:pPr>
        <w:pStyle w:val="Tekstpodstawowywcity21"/>
        <w:numPr>
          <w:ilvl w:val="0"/>
          <w:numId w:val="41"/>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Wady w przedmiocie Umowy ujawnione w okresie gwarancji i rękojmi Wykonawca jest zobowiązany usunąć w terminie wskazanym przez Zamawiającego, chyba,</w:t>
      </w:r>
      <w:r>
        <w:rPr>
          <w:rFonts w:asciiTheme="minorHAnsi" w:hAnsiTheme="minorHAnsi" w:cstheme="minorHAnsi"/>
          <w:b/>
          <w:bCs/>
          <w:sz w:val="22"/>
          <w:szCs w:val="22"/>
        </w:rPr>
        <w:t xml:space="preserve"> </w:t>
      </w:r>
      <w:r>
        <w:rPr>
          <w:rFonts w:asciiTheme="minorHAnsi" w:hAnsiTheme="minorHAnsi" w:cstheme="minorHAnsi"/>
          <w:sz w:val="22"/>
          <w:szCs w:val="22"/>
        </w:rPr>
        <w:t>że z</w:t>
      </w:r>
      <w:r>
        <w:rPr>
          <w:rFonts w:asciiTheme="minorHAnsi" w:hAnsiTheme="minorHAnsi" w:cstheme="minorHAnsi"/>
          <w:b/>
          <w:bCs/>
          <w:sz w:val="22"/>
          <w:szCs w:val="22"/>
        </w:rPr>
        <w:t xml:space="preserve"> </w:t>
      </w:r>
      <w:r>
        <w:rPr>
          <w:rFonts w:asciiTheme="minorHAnsi" w:hAnsiTheme="minorHAnsi" w:cstheme="minorHAnsi"/>
          <w:sz w:val="22"/>
          <w:szCs w:val="22"/>
        </w:rPr>
        <w:t>powodów technologicznych wymagany będzie okres dłuższy, który zostanie uprzednio ustalony z Zamawiającym. Usunięcie wad Wykonawca zgłasza do odbioru Zamawiającemu pisemnie.</w:t>
      </w:r>
    </w:p>
    <w:p w14:paraId="7CCF4390" w14:textId="77777777" w:rsidR="008A20F5" w:rsidRDefault="00000000">
      <w:pPr>
        <w:pStyle w:val="Tekstpodstawowywcity21"/>
        <w:numPr>
          <w:ilvl w:val="0"/>
          <w:numId w:val="41"/>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 xml:space="preserve">W przypadku odmowy Wykonawcy dotyczącej usunięcia - na własny koszt, we własnym zakresie i w terminie określonym w ust. 6 - wszelkich wad fizycznych rzeczy i dokumentów powstałych w wyniku realizacji Przedmiotu Umowy, zmniejszających ich wartość użytkową, techniczną i estetyczną, a także w przypadku, o którym mowa ust. 3, Zamawiający usunie przedmiotowe wady na koszt i ryzyko Wykonawcy. </w:t>
      </w:r>
    </w:p>
    <w:p w14:paraId="365FD4AA" w14:textId="77777777" w:rsidR="008A20F5" w:rsidRDefault="00000000">
      <w:pPr>
        <w:pStyle w:val="Tekstpodstawowywcity21"/>
        <w:numPr>
          <w:ilvl w:val="0"/>
          <w:numId w:val="41"/>
        </w:numPr>
        <w:tabs>
          <w:tab w:val="left" w:pos="397"/>
        </w:tabs>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Jeżeli koszt robót z któregokolwiek tytułu wymienionego w ust. 7 lub fakt wystąpienia wady nie pokrywa poniesionej szkody, Zamawiający może dochodzić odszkodowania uzupełniającego na zasadach ogólnych.</w:t>
      </w:r>
    </w:p>
    <w:p w14:paraId="156E4013" w14:textId="60B75E5C" w:rsidR="008A20F5" w:rsidRDefault="00000000">
      <w:pPr>
        <w:numPr>
          <w:ilvl w:val="0"/>
          <w:numId w:val="41"/>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Przed upływem okresu gwarancji i rękojmi Zamawiający wyznacza termin odbioru końcowego.</w:t>
      </w:r>
    </w:p>
    <w:p w14:paraId="419CC2DD" w14:textId="75ABEA14" w:rsidR="008A20F5" w:rsidRDefault="00000000">
      <w:pPr>
        <w:numPr>
          <w:ilvl w:val="0"/>
          <w:numId w:val="41"/>
        </w:numPr>
        <w:tabs>
          <w:tab w:val="left" w:pos="397"/>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Protokół odbioru końcowego bez zastrzeżeń jest podstawą do zwolnienia, po upływie okresu gwarancji jakości, pozostałej części zabezpieczenia należytego wykonania Umowy.</w:t>
      </w:r>
    </w:p>
    <w:p w14:paraId="7B0037BD" w14:textId="77777777" w:rsidR="008A20F5" w:rsidRDefault="008A20F5">
      <w:pPr>
        <w:spacing w:after="0" w:line="276" w:lineRule="auto"/>
        <w:jc w:val="both"/>
        <w:rPr>
          <w:rFonts w:asciiTheme="minorHAnsi" w:hAnsiTheme="minorHAnsi" w:cstheme="minorHAnsi"/>
          <w:sz w:val="22"/>
          <w:szCs w:val="22"/>
        </w:rPr>
      </w:pPr>
    </w:p>
    <w:p w14:paraId="52675907"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 17</w:t>
      </w:r>
    </w:p>
    <w:p w14:paraId="61CF35B0" w14:textId="77777777" w:rsidR="008A20F5" w:rsidRDefault="00000000">
      <w:pPr>
        <w:spacing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Prace dodatkowe</w:t>
      </w:r>
    </w:p>
    <w:p w14:paraId="654B7A1A" w14:textId="77777777" w:rsidR="008A20F5" w:rsidRDefault="00000000">
      <w:pPr>
        <w:pStyle w:val="Akapitzlist"/>
        <w:numPr>
          <w:ilvl w:val="0"/>
          <w:numId w:val="2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 przypadku konieczności wykonania prac dodatkowych lub uzupełniających nieprzewidzianych w Umowie, oraz robót zamiennych zatwierdzonych protokołem przez Inspektora Nadzoru inwestorskiego oraz Zamawiającego, których konieczność wystąpi w trakcie realizacji Umowy, Wykonawca zobowiązany jest poinformować o tym fakcie pisemnie Zamawiającego w terminie nieprzekraczającym 10 dni od wystąpienia takiej konieczności.</w:t>
      </w:r>
    </w:p>
    <w:p w14:paraId="1B981722" w14:textId="77777777" w:rsidR="008A20F5" w:rsidRDefault="00000000">
      <w:pPr>
        <w:pStyle w:val="Akapitzlist"/>
        <w:numPr>
          <w:ilvl w:val="0"/>
          <w:numId w:val="2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poinformuje Zamawiającego w terminie przewidzianym w § 17 ust. 1 powyżej także o przyczynach konieczności przeprowadzenia tych prac oraz ich zakresie i przedstawi kosztorys prac. </w:t>
      </w:r>
    </w:p>
    <w:p w14:paraId="34BC251B" w14:textId="77777777" w:rsidR="008A20F5" w:rsidRDefault="00000000">
      <w:pPr>
        <w:pStyle w:val="Akapitzlist"/>
        <w:numPr>
          <w:ilvl w:val="0"/>
          <w:numId w:val="2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Kosztorys prac zostanie sporządzony w oparciu o następujące zasady: </w:t>
      </w:r>
    </w:p>
    <w:p w14:paraId="30E847AA" w14:textId="77777777" w:rsidR="008A20F5" w:rsidRDefault="00000000">
      <w:pPr>
        <w:pStyle w:val="Akapitzlist"/>
        <w:numPr>
          <w:ilvl w:val="0"/>
          <w:numId w:val="2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dla robót występujących w kosztorysie ofertowym Wykonawcy – wg cen jednostkowych określonych w tym kosztorysie pomnożonych przez ilość jednostek przedmiarowych; </w:t>
      </w:r>
    </w:p>
    <w:p w14:paraId="5A1209D7" w14:textId="77777777" w:rsidR="008A20F5" w:rsidRDefault="00000000">
      <w:pPr>
        <w:pStyle w:val="Akapitzlist"/>
        <w:numPr>
          <w:ilvl w:val="0"/>
          <w:numId w:val="2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dla robót niewystępujących w kosztorysie ofertowym - wg średnich cen jednostkowych wydawnictwa SEKOCENBUD obowiązujących w danym kwartale, pomnożonych przez ilość jednostek przedmiarowych</w:t>
      </w:r>
      <w:r>
        <w:rPr>
          <w:rFonts w:asciiTheme="minorHAnsi" w:hAnsiTheme="minorHAnsi" w:cstheme="minorHAnsi"/>
          <w:b/>
          <w:bCs/>
          <w:sz w:val="22"/>
          <w:szCs w:val="22"/>
        </w:rPr>
        <w:t>.</w:t>
      </w:r>
    </w:p>
    <w:p w14:paraId="01106915" w14:textId="77777777" w:rsidR="008A20F5" w:rsidRDefault="00000000">
      <w:pPr>
        <w:pStyle w:val="Akapitzlist"/>
        <w:numPr>
          <w:ilvl w:val="0"/>
          <w:numId w:val="20"/>
        </w:numPr>
        <w:spacing w:after="20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Wykonawca będzie zobowiązany do wykonania prac dodatkowych, uzupełniających lub zamiennych po uprzednim sprawdzeniu kosztorysu przez Inspektora Nadzoru inwestorskiego, pisemnym jego zaakceptowaniu przez Zamawiającego i zawarciu aneksu do Umowy.</w:t>
      </w:r>
    </w:p>
    <w:p w14:paraId="6D9BF449" w14:textId="77777777" w:rsidR="008A20F5" w:rsidRDefault="00000000">
      <w:pPr>
        <w:pStyle w:val="Akapitzlist"/>
        <w:numPr>
          <w:ilvl w:val="0"/>
          <w:numId w:val="20"/>
        </w:numPr>
        <w:spacing w:after="20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Rozliczenie prac dodatkowych, uzupełniających lub zamiennych nastąpi na podstawie zaakceptowanego przez Zamawiającego kosztorysu, przedstawionego przez Wykonawcę przed przystąpieniem do tych prac, w ramach rozliczenia końcowego zgodnie z § 9 niniejszej Umowy.</w:t>
      </w:r>
    </w:p>
    <w:p w14:paraId="12F7946D" w14:textId="77777777" w:rsidR="008A20F5" w:rsidRDefault="00000000">
      <w:pPr>
        <w:pStyle w:val="Akapitzlist"/>
        <w:numPr>
          <w:ilvl w:val="0"/>
          <w:numId w:val="20"/>
        </w:numPr>
        <w:spacing w:after="200"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Koszt prac dodatkowych i uzupełniających wykonanych bez pisemnej akceptacji Zamawiającego ponosi Wykonawca. </w:t>
      </w:r>
    </w:p>
    <w:p w14:paraId="3F05DADC" w14:textId="77777777" w:rsidR="008A20F5" w:rsidRDefault="00000000">
      <w:pPr>
        <w:pStyle w:val="Akapitzlist"/>
        <w:numPr>
          <w:ilvl w:val="0"/>
          <w:numId w:val="20"/>
        </w:numPr>
        <w:spacing w:after="200" w:line="276" w:lineRule="auto"/>
        <w:jc w:val="both"/>
        <w:rPr>
          <w:rFonts w:asciiTheme="minorHAnsi" w:eastAsia="Times New Roman" w:hAnsiTheme="minorHAnsi" w:cstheme="minorHAnsi"/>
          <w:sz w:val="22"/>
          <w:szCs w:val="22"/>
        </w:rPr>
      </w:pPr>
      <w:r>
        <w:rPr>
          <w:rFonts w:asciiTheme="minorHAnsi" w:hAnsiTheme="minorHAnsi" w:cstheme="minorHAnsi"/>
          <w:sz w:val="22"/>
          <w:szCs w:val="22"/>
        </w:rPr>
        <w:t xml:space="preserve">Aneks do Umowy, o którym mowa w § 17 ust. 4 powyżej, zostanie </w:t>
      </w:r>
      <w:proofErr w:type="gramStart"/>
      <w:r>
        <w:rPr>
          <w:rFonts w:asciiTheme="minorHAnsi" w:hAnsiTheme="minorHAnsi" w:cstheme="minorHAnsi"/>
          <w:sz w:val="22"/>
          <w:szCs w:val="22"/>
        </w:rPr>
        <w:t>sporządzony</w:t>
      </w:r>
      <w:proofErr w:type="gramEnd"/>
      <w:r>
        <w:rPr>
          <w:rFonts w:asciiTheme="minorHAnsi" w:hAnsiTheme="minorHAnsi" w:cstheme="minorHAnsi"/>
          <w:sz w:val="22"/>
          <w:szCs w:val="22"/>
        </w:rPr>
        <w:t xml:space="preserve"> jeżeli dotyczy </w:t>
      </w:r>
      <w:r>
        <w:rPr>
          <w:rFonts w:asciiTheme="minorHAnsi" w:eastAsia="Times New Roman" w:hAnsiTheme="minorHAnsi" w:cstheme="minorHAnsi"/>
          <w:sz w:val="22"/>
          <w:szCs w:val="22"/>
        </w:rPr>
        <w:t>realizacji przez dotychczasowego Wykonawcę dodatkowych dostaw, usług lub robót budowlanych, których nie uwzględniono w zamówieniu podstawowym, o ile stały się one niezbędne i zostały spełnione łącznie następujące warunki:</w:t>
      </w:r>
    </w:p>
    <w:p w14:paraId="5EAA0BC7" w14:textId="77777777" w:rsidR="008A20F5" w:rsidRDefault="00000000">
      <w:pPr>
        <w:pStyle w:val="Akapitzlist"/>
        <w:numPr>
          <w:ilvl w:val="1"/>
          <w:numId w:val="34"/>
        </w:numPr>
        <w:spacing w:after="200" w:line="276" w:lineRule="auto"/>
        <w:ind w:left="644" w:hanging="284"/>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zmiana Wykonawcy nie może zostać dokonana z powodów ekonomicznych lub technicznych, w szczególności dotyczących zamienności lub interoperacyjności wyposażenia, usług lub instalacji zamówionych w ramach zamówienia podstawowego,</w:t>
      </w:r>
    </w:p>
    <w:p w14:paraId="3C92B3AD" w14:textId="77777777" w:rsidR="008A20F5" w:rsidRDefault="00000000">
      <w:pPr>
        <w:pStyle w:val="Akapitzlist"/>
        <w:numPr>
          <w:ilvl w:val="1"/>
          <w:numId w:val="34"/>
        </w:numPr>
        <w:spacing w:after="200" w:line="276" w:lineRule="auto"/>
        <w:ind w:left="644" w:hanging="284"/>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zmiana Wykonawcy spowodowałaby istotną niedogodność lub znaczne zwiększenie kosztów dla zamawiającego,</w:t>
      </w:r>
    </w:p>
    <w:p w14:paraId="6303BA47" w14:textId="77777777" w:rsidR="008A20F5" w:rsidRDefault="00000000">
      <w:pPr>
        <w:pStyle w:val="Akapitzlist"/>
        <w:numPr>
          <w:ilvl w:val="1"/>
          <w:numId w:val="34"/>
        </w:numPr>
        <w:spacing w:after="200" w:line="276" w:lineRule="auto"/>
        <w:ind w:left="644" w:hanging="284"/>
        <w:jc w:val="both"/>
        <w:rPr>
          <w:rFonts w:asciiTheme="minorHAnsi" w:hAnsiTheme="minorHAnsi" w:cstheme="minorHAnsi"/>
          <w:sz w:val="22"/>
          <w:szCs w:val="22"/>
        </w:rPr>
      </w:pPr>
      <w:r>
        <w:rPr>
          <w:rFonts w:asciiTheme="minorHAnsi" w:eastAsia="Times New Roman" w:hAnsiTheme="minorHAnsi" w:cstheme="minorHAnsi"/>
          <w:sz w:val="22"/>
          <w:szCs w:val="22"/>
        </w:rPr>
        <w:t>wzrost ceny spowodowany każdą kolejną zmianą nie przekracza 50% wartości pierwotnej Umowy</w:t>
      </w:r>
      <w:r>
        <w:rPr>
          <w:rFonts w:asciiTheme="minorHAnsi" w:hAnsiTheme="minorHAnsi" w:cstheme="minorHAnsi"/>
          <w:sz w:val="22"/>
          <w:szCs w:val="22"/>
        </w:rPr>
        <w:t>.</w:t>
      </w:r>
    </w:p>
    <w:p w14:paraId="210E2C1B" w14:textId="77777777" w:rsidR="008A20F5" w:rsidRDefault="00000000">
      <w:pPr>
        <w:pStyle w:val="Akapitzlist"/>
        <w:numPr>
          <w:ilvl w:val="0"/>
          <w:numId w:val="20"/>
        </w:numPr>
        <w:spacing w:after="0" w:line="276" w:lineRule="auto"/>
        <w:jc w:val="both"/>
        <w:rPr>
          <w:rFonts w:asciiTheme="minorHAnsi" w:hAnsiTheme="minorHAnsi" w:cstheme="minorHAnsi"/>
          <w:b/>
          <w:bCs/>
          <w:sz w:val="22"/>
          <w:szCs w:val="22"/>
        </w:rPr>
      </w:pPr>
      <w:r>
        <w:rPr>
          <w:rFonts w:asciiTheme="minorHAnsi" w:hAnsiTheme="minorHAnsi" w:cstheme="minorHAnsi"/>
          <w:sz w:val="22"/>
          <w:szCs w:val="22"/>
        </w:rPr>
        <w:t xml:space="preserve">Aneks do Umowy, o którym mowa w § 17 ust. 4 powyżej, może zostać również </w:t>
      </w:r>
      <w:proofErr w:type="gramStart"/>
      <w:r>
        <w:rPr>
          <w:rFonts w:asciiTheme="minorHAnsi" w:hAnsiTheme="minorHAnsi" w:cstheme="minorHAnsi"/>
          <w:sz w:val="22"/>
          <w:szCs w:val="22"/>
        </w:rPr>
        <w:t>sporządzony</w:t>
      </w:r>
      <w:proofErr w:type="gramEnd"/>
      <w:r>
        <w:rPr>
          <w:rFonts w:asciiTheme="minorHAnsi" w:hAnsiTheme="minorHAnsi" w:cstheme="minorHAnsi"/>
          <w:sz w:val="22"/>
          <w:szCs w:val="22"/>
        </w:rPr>
        <w:t xml:space="preserve"> </w:t>
      </w:r>
      <w:r>
        <w:rPr>
          <w:rFonts w:asciiTheme="minorHAnsi" w:eastAsia="Times New Roman" w:hAnsiTheme="minorHAnsi" w:cstheme="minorHAnsi"/>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7BEDA61" w14:textId="77777777" w:rsidR="008A20F5" w:rsidRDefault="008A20F5">
      <w:pPr>
        <w:spacing w:after="0" w:line="276" w:lineRule="auto"/>
        <w:jc w:val="center"/>
        <w:rPr>
          <w:rFonts w:asciiTheme="minorHAnsi" w:hAnsiTheme="minorHAnsi" w:cstheme="minorHAnsi"/>
          <w:b/>
          <w:bCs/>
          <w:sz w:val="22"/>
          <w:szCs w:val="22"/>
        </w:rPr>
      </w:pPr>
    </w:p>
    <w:p w14:paraId="2FCC9B86" w14:textId="77777777" w:rsidR="008A20F5" w:rsidRDefault="00000000">
      <w:pPr>
        <w:spacing w:after="0" w:line="276" w:lineRule="auto"/>
        <w:jc w:val="center"/>
        <w:rPr>
          <w:rFonts w:asciiTheme="minorHAnsi" w:hAnsiTheme="minorHAnsi" w:cstheme="minorHAnsi"/>
          <w:sz w:val="22"/>
          <w:szCs w:val="22"/>
        </w:rPr>
      </w:pPr>
      <w:r>
        <w:rPr>
          <w:rFonts w:asciiTheme="minorHAnsi" w:hAnsiTheme="minorHAnsi" w:cstheme="minorHAnsi"/>
          <w:b/>
          <w:bCs/>
          <w:sz w:val="22"/>
          <w:szCs w:val="22"/>
        </w:rPr>
        <w:t>§ 18</w:t>
      </w:r>
    </w:p>
    <w:p w14:paraId="577726D0" w14:textId="77777777" w:rsidR="008A20F5" w:rsidRDefault="00000000">
      <w:pPr>
        <w:spacing w:after="120" w:line="276" w:lineRule="auto"/>
        <w:jc w:val="center"/>
        <w:rPr>
          <w:rFonts w:asciiTheme="minorHAnsi" w:hAnsiTheme="minorHAnsi" w:cstheme="minorHAnsi"/>
          <w:sz w:val="22"/>
          <w:szCs w:val="22"/>
        </w:rPr>
      </w:pPr>
      <w:r>
        <w:rPr>
          <w:rFonts w:asciiTheme="minorHAnsi" w:hAnsiTheme="minorHAnsi" w:cstheme="minorHAnsi"/>
          <w:b/>
          <w:bCs/>
          <w:sz w:val="22"/>
          <w:szCs w:val="22"/>
        </w:rPr>
        <w:t>Zmiana Umowy</w:t>
      </w:r>
    </w:p>
    <w:p w14:paraId="1118F02D" w14:textId="77777777" w:rsidR="008A20F5" w:rsidRDefault="00000000">
      <w:pPr>
        <w:pStyle w:val="Akapitzlist"/>
        <w:spacing w:after="0"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Zamawiający przewiduje i dopuszcza możliwość dokonania następujących zmian umowy:  </w:t>
      </w:r>
    </w:p>
    <w:p w14:paraId="04C2B66F"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Zmiana terminu realizacji przedmiotu umowy, warunków płatności, wysokości wynagrodzenia Wykonawcy dopuszczalna jest w przypadku: </w:t>
      </w:r>
    </w:p>
    <w:p w14:paraId="3CDD69C3" w14:textId="77777777" w:rsidR="008A20F5" w:rsidRDefault="00000000">
      <w:pPr>
        <w:pStyle w:val="Akapitzlist"/>
        <w:numPr>
          <w:ilvl w:val="0"/>
          <w:numId w:val="4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działania siły wyższej: Zamawiający i Wykonawca nie ponoszą odpowiedzialności za częściowe lub całkowite niewypełnienie zobowiązań umownych spowodowanych działaniem siły wyższej. Za siłę wyższą uważa się wszelkie nagłe zdarzenia, których nie można było przewidzieć w chwili podpisywania Umowy ani im zapobiec, takie jak w szczególności: wojna, zamieszki, powódź, pożar, epidemie, kwarantanny, anomalia pogodowe, trzęsienie ziemi lub inne klęski żywiołowe. Nie stanowią siły wyższej strajki personelu Wykonawcy, jego podwykonawców i dostawców. Strona będąca pod wpływem siły wyższej jest zobowiązana do natychmiastowego pisemnego powiadomienia o tym fakcie drugiej strony w terminie najpóźniej do 3 dni od momentu powstania siły wyższej. Również natychmiast po ustaniu siły wyższej druga Strona powinna być powiadomiona o tym fakcie. Informacje te powinny być potwierdzone odpowiednio przez właściwe organy lub instytucje.</w:t>
      </w:r>
    </w:p>
    <w:p w14:paraId="152F227A" w14:textId="31C23597" w:rsidR="008A20F5" w:rsidRDefault="00000000">
      <w:pPr>
        <w:pStyle w:val="Akapitzlist"/>
        <w:numPr>
          <w:ilvl w:val="0"/>
          <w:numId w:val="4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wystąpienia niesprzyjających warunków atmosferycznych np. długotrwałe intensywne opady deszczu, śniegu, podtopienia, temperatura powietrza, przy której niedopuszczalne jest prowadzenie robót budowlanych, których nie można było przewidzieć przy zachowaniu należytej staranności, o ile Wykonawca wykaże, że okoliczności te miały bezpośredni wpływ na niemożliwość realizacji świadczenia – w tym przypadku termin wykonania przedmiotu umowy może ulec zmianie proporcjonalnie do czasu wystąpienia ww. zdarzeń. </w:t>
      </w:r>
    </w:p>
    <w:p w14:paraId="3439B054" w14:textId="77777777" w:rsidR="008A20F5" w:rsidRDefault="00000000">
      <w:pPr>
        <w:pStyle w:val="Akapitzlist"/>
        <w:numPr>
          <w:ilvl w:val="0"/>
          <w:numId w:val="4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konieczności wykonania dodatkowych badań i ekspertyz lub konieczności pozyskania zezwoleń, uzgodnień lub decyzji administracyjnych - o czas niezbędny do uzyskania wymaganych decyzji bądź uzgodnień lub do wykonania dodatkowych ekspertyz, badań; </w:t>
      </w:r>
    </w:p>
    <w:p w14:paraId="242E5292" w14:textId="77777777" w:rsidR="008A20F5" w:rsidRDefault="00000000">
      <w:pPr>
        <w:pStyle w:val="Akapitzlist"/>
        <w:numPr>
          <w:ilvl w:val="0"/>
          <w:numId w:val="4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zatrzymania robót przez organy administracji samorządowej lub państwowej, z przyczyn niezależnych od Wykonawcy - o czas niezbędny do uzyskania wymaganych decyzji bądź uzgodnień z tymi urzędami; </w:t>
      </w:r>
    </w:p>
    <w:p w14:paraId="20226C87" w14:textId="77777777" w:rsidR="008A20F5" w:rsidRDefault="00000000">
      <w:pPr>
        <w:pStyle w:val="Akapitzlist"/>
        <w:numPr>
          <w:ilvl w:val="0"/>
          <w:numId w:val="4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realizacji w drodze odrębnej umowy prac powiązanych z przedmiotem niniejszej umowy, wymuszającej konieczność skoordynowania prac i uwzględnienia wzajemnych powiązań. Zmiana w tym przypadku może zostać przeprowadzona o czas niezbędny do usunięcia przeszkody w prowadzeniu robót objętych przedmiotem umowy w powiązaniu z zasadami dokonywania płatności, w tym zmiany limitów rocznych płatności ujętych w harmonogramie rzeczowo - finansowym; </w:t>
      </w:r>
    </w:p>
    <w:p w14:paraId="63AA4770" w14:textId="77777777" w:rsidR="008A20F5" w:rsidRDefault="00000000">
      <w:pPr>
        <w:pStyle w:val="Akapitzlist"/>
        <w:numPr>
          <w:ilvl w:val="0"/>
          <w:numId w:val="4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ograniczenia dostępności surowców lub innych materiałów niezbędnych do wykonania przedmiotu zamówienia – o czas niedostępności ww. materiałów; </w:t>
      </w:r>
    </w:p>
    <w:p w14:paraId="16839012" w14:textId="77777777" w:rsidR="008A20F5" w:rsidRDefault="00000000">
      <w:pPr>
        <w:pStyle w:val="Akapitzlist"/>
        <w:numPr>
          <w:ilvl w:val="0"/>
          <w:numId w:val="4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wykonania zamówień dodatkowych lub zamiennych, które będą niezbędne do prawidłowego wykonania i zakończenia robót objętych umową podstawową – o czas wykonywania tych zamówień; </w:t>
      </w:r>
    </w:p>
    <w:p w14:paraId="503ACA18" w14:textId="77777777" w:rsidR="008A20F5" w:rsidRDefault="00000000">
      <w:pPr>
        <w:pStyle w:val="Akapitzlist"/>
        <w:numPr>
          <w:ilvl w:val="0"/>
          <w:numId w:val="48"/>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wprowadzenia zmian w projekcie lub innej dokumentacji, na podstawie której realizowany jest przedmiot umowy, jeśli zmiany te wpływają na zakres robót budowlanych – o czas niezbędny dla realizacji zmian wynikających ze zmian projektowych;  </w:t>
      </w:r>
    </w:p>
    <w:p w14:paraId="7A67E676"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Zmiana wartości Umowy dopuszczalna jest w przypadku:</w:t>
      </w:r>
    </w:p>
    <w:p w14:paraId="7F0144B5" w14:textId="77777777" w:rsidR="008A20F5" w:rsidRDefault="00000000">
      <w:pPr>
        <w:pStyle w:val="Akapitzlist"/>
        <w:numPr>
          <w:ilvl w:val="0"/>
          <w:numId w:val="49"/>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zmiany obowiązującej stawki podatku VAT;</w:t>
      </w:r>
    </w:p>
    <w:p w14:paraId="6EB5E018" w14:textId="77777777" w:rsidR="008A20F5" w:rsidRDefault="00000000">
      <w:pPr>
        <w:pStyle w:val="Akapitzlist"/>
        <w:numPr>
          <w:ilvl w:val="0"/>
          <w:numId w:val="49"/>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zmiany minimalnego wynagrodzenia za pracę albo minimalnej stawki godzinowej ustalonych na podstawie przepisów Ustawy z dnia 10 października 2002 r.  o minimalnym wynagrodzeniu za pracę (Dz. U. z 2020 r. poz. 2207);</w:t>
      </w:r>
    </w:p>
    <w:p w14:paraId="5262DACD" w14:textId="77777777" w:rsidR="008A20F5" w:rsidRDefault="00000000">
      <w:pPr>
        <w:pStyle w:val="Akapitzlist"/>
        <w:numPr>
          <w:ilvl w:val="0"/>
          <w:numId w:val="49"/>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zmiany zasad podlegania ubezpieczeniom społecznym lub ubezpieczeniu zdrowotnemu lub wysokości stawki składki na ubezpieczenia społeczne lub zdrowotne;</w:t>
      </w:r>
    </w:p>
    <w:p w14:paraId="3570BB79" w14:textId="77777777" w:rsidR="008A20F5" w:rsidRDefault="00000000">
      <w:pPr>
        <w:pStyle w:val="Akapitzlist"/>
        <w:numPr>
          <w:ilvl w:val="0"/>
          <w:numId w:val="49"/>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zmiany zasad gromadzenia i wysokości wpłat do pracowniczych planów kapitałowych, o których mowa w Ustawie z dnia 4 października 2018 r. o pracowniczych planach kapitałowych (Dz. U. z 2020 r. poz. 1342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xml:space="preserve">. zm.); </w:t>
      </w:r>
    </w:p>
    <w:p w14:paraId="40D4D1FF" w14:textId="77777777" w:rsidR="008A20F5" w:rsidRDefault="00000000">
      <w:pPr>
        <w:pStyle w:val="Akapitzlist"/>
        <w:spacing w:after="0" w:line="276" w:lineRule="auto"/>
        <w:ind w:left="360"/>
        <w:jc w:val="both"/>
        <w:rPr>
          <w:rFonts w:asciiTheme="minorHAnsi" w:hAnsiTheme="minorHAnsi" w:cstheme="minorHAnsi"/>
          <w:sz w:val="22"/>
          <w:szCs w:val="22"/>
        </w:rPr>
      </w:pPr>
      <w:r>
        <w:rPr>
          <w:rFonts w:asciiTheme="minorHAnsi" w:hAnsiTheme="minorHAnsi" w:cstheme="minorHAnsi"/>
          <w:sz w:val="22"/>
          <w:szCs w:val="22"/>
        </w:rPr>
        <w:t>- jeżeli zmiany te będą miały wpływ na koszty wykonania zamówienia przez Wykonawcę.</w:t>
      </w:r>
    </w:p>
    <w:p w14:paraId="3F88F097"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Warunkiem zmiany postanowień umownych jest rzetelne udokumentowanie konieczności jej przeprowadzenia w formie protokołu konieczności sporządzonego przez Wykonawcę, akceptowanego przez Inżyniera Projektu oraz Zamawiającego.</w:t>
      </w:r>
    </w:p>
    <w:p w14:paraId="0382993D"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Jeżeli zmiana wywoływana jest na wniosek Wykonawcy, winien on zgłosić potrzebę jej przeprowadzenia w terminie 2 tygodni od powzięcia informacji o wystąpieniu okoliczności uprawniających do złożenia wniosku o dokonanie takiej zmiany.</w:t>
      </w:r>
    </w:p>
    <w:p w14:paraId="443D7E78"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W przypadku zmian określonych w ust. 2 </w:t>
      </w:r>
      <w:proofErr w:type="gramStart"/>
      <w:r>
        <w:rPr>
          <w:rFonts w:asciiTheme="minorHAnsi" w:hAnsiTheme="minorHAnsi" w:cstheme="minorHAnsi"/>
          <w:sz w:val="22"/>
          <w:szCs w:val="22"/>
        </w:rPr>
        <w:t>pkt  1</w:t>
      </w:r>
      <w:proofErr w:type="gramEnd"/>
      <w:r>
        <w:rPr>
          <w:rFonts w:asciiTheme="minorHAnsi" w:hAnsiTheme="minorHAnsi" w:cstheme="minorHAnsi"/>
          <w:sz w:val="22"/>
          <w:szCs w:val="22"/>
        </w:rPr>
        <w:t xml:space="preserve">) - 4) Wykonawca może wystąpić do Zamawiającego z pisemnym wnioskiem o odpowiednią zmianę wynagrodzenia. Zamawiający zobowiązany jest do zajęcia stanowiska odnośnie złożonego wniosku w terminie 14 dni od jego otrzymania. </w:t>
      </w:r>
    </w:p>
    <w:p w14:paraId="06299C1C"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Wpływ zmian, o których mowa w ust. 2 </w:t>
      </w:r>
      <w:proofErr w:type="gramStart"/>
      <w:r>
        <w:rPr>
          <w:rFonts w:asciiTheme="minorHAnsi" w:hAnsiTheme="minorHAnsi" w:cstheme="minorHAnsi"/>
          <w:sz w:val="22"/>
          <w:szCs w:val="22"/>
        </w:rPr>
        <w:t>pkt  1</w:t>
      </w:r>
      <w:proofErr w:type="gramEnd"/>
      <w:r>
        <w:rPr>
          <w:rFonts w:asciiTheme="minorHAnsi" w:hAnsiTheme="minorHAnsi" w:cstheme="minorHAnsi"/>
          <w:sz w:val="22"/>
          <w:szCs w:val="22"/>
        </w:rPr>
        <w:t xml:space="preserve">)-4) na koszty wykonania zamówienia winien zostać wykazany przez stronę, która wnioskuje o zmianę wysokości wynagrodzenia. </w:t>
      </w:r>
    </w:p>
    <w:p w14:paraId="0556A1D6"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ramach wykazania tego wpływu należy przedstawić kalkulację kosztów wykonania zamówienia z uwzględnieniem zaistniałej zmiany będącej jego podstawą. </w:t>
      </w:r>
    </w:p>
    <w:p w14:paraId="678B430A"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Wniosek winien zawierać wyliczenia w odniesieniu do ilości pracowników zatrudnionych przy realizacji niniejszego zamówienia z uwzględnieniem ilości przepracowanych przez tych pracowników roboczogodzin oraz rodzajów posiadanych przez nich umów.</w:t>
      </w:r>
    </w:p>
    <w:p w14:paraId="6497CE97"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wykazania wpływu zmian, o których mowa w ust. 2 </w:t>
      </w:r>
      <w:proofErr w:type="gramStart"/>
      <w:r>
        <w:rPr>
          <w:rFonts w:asciiTheme="minorHAnsi" w:hAnsiTheme="minorHAnsi" w:cstheme="minorHAnsi"/>
          <w:sz w:val="22"/>
          <w:szCs w:val="22"/>
        </w:rPr>
        <w:t>pkt  1</w:t>
      </w:r>
      <w:proofErr w:type="gramEnd"/>
      <w:r>
        <w:rPr>
          <w:rFonts w:asciiTheme="minorHAnsi" w:hAnsiTheme="minorHAnsi" w:cstheme="minorHAnsi"/>
          <w:sz w:val="22"/>
          <w:szCs w:val="22"/>
        </w:rPr>
        <w:t>)-4), na koszty wykonania zamówienia przez Wykonawcę, stosowna zmiana wysokości wynagrodzenia, o którym mowa w § 9, nastąpi na mocy pisemnego aneksu do niniejszej Umowy.</w:t>
      </w:r>
    </w:p>
    <w:p w14:paraId="2EDD6FA4"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Zmiana wysokości wynagrodzenia obowiązywać będzie nie wcześniej niż od dnia wejścia w życie przepisów warunkujących zmianę. </w:t>
      </w:r>
    </w:p>
    <w:p w14:paraId="1C93277A" w14:textId="028EBAB9"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Zmiana Umowy w zakresie zmiany wynagrodzenia z przyczyn określonych w ust. 2 </w:t>
      </w:r>
      <w:proofErr w:type="gramStart"/>
      <w:r>
        <w:rPr>
          <w:rFonts w:asciiTheme="minorHAnsi" w:hAnsiTheme="minorHAnsi" w:cstheme="minorHAnsi"/>
          <w:sz w:val="22"/>
          <w:szCs w:val="22"/>
        </w:rPr>
        <w:t>pkt  1</w:t>
      </w:r>
      <w:proofErr w:type="gramEnd"/>
      <w:r>
        <w:rPr>
          <w:rFonts w:asciiTheme="minorHAnsi" w:hAnsiTheme="minorHAnsi" w:cstheme="minorHAnsi"/>
          <w:sz w:val="22"/>
          <w:szCs w:val="22"/>
        </w:rPr>
        <w:t xml:space="preserve">)-4) powyżej, obejmować będzie wyłącznie płatności za prace, których </w:t>
      </w:r>
      <w:r w:rsidRPr="001C70EF">
        <w:rPr>
          <w:rFonts w:asciiTheme="minorHAnsi" w:hAnsiTheme="minorHAnsi" w:cstheme="minorHAnsi"/>
          <w:sz w:val="22"/>
          <w:szCs w:val="22"/>
        </w:rPr>
        <w:t xml:space="preserve">w dniu zmiany odpowiednio stawki podatku VAT oraz podatku akcyzowego, wysokości minimalnego wynagrodzenia za pracę i składki na ubezpieczenie społeczne lub zdrowotne, zasad gromadzenia i wysokości wpłat do pracowniczych planów kapitałowych jeszcze nie wykonano. </w:t>
      </w:r>
    </w:p>
    <w:p w14:paraId="21837A9E"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 przypadku zmiany, o której mowa w ust. 2 pkt 1) wartość netto wynagrodzenia Wykonawcy nie zmieni się, a określona w aneksie wartość brutto wynagrodzenia zostanie wyliczona na podstawie nowych przepisów.</w:t>
      </w:r>
    </w:p>
    <w:p w14:paraId="4C03D185"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 przypadku zmiany, o której mowa w ust. 2 pkt  2) wynagrodzenie Wykonawcy ulegnie zmianie w cenie brutto o zweryfikowaną przez Zamawiającego wartość (procentowo) sumy wzrostu kosztów Wykonawcy zamówienia publicznego wynikających z podwyższenia wynagrodzeń poszczególnych pracowników biorących udział w realizacji pozostającej do wykonania – w momencie wejścia w życie zmiany - części zamówienia, do wysokości wynagrodzenia minimalnego obowiązującej po zmianie przepisów lub jej odpowiedniej części, w przypadku osób zatrudnionych w wymiarze niższym niż pełen etat.</w:t>
      </w:r>
    </w:p>
    <w:p w14:paraId="4989B827"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W przypadku zmiany, o której mowa w ust. 2 pkt  3) wynagrodzenie brutto Wykonawcy ulegnie zmianie o zweryfikowaną przez Zamawiającego wartość (procentowo) wzrostu kosztów Wykonawcy oraz drugiej strony umowy o pracę lub innej umowy cywilnoprawnej łączącej Wykonawcę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pozostającej do wykonania - w momencie wejścia  w życie zmiany - części zamówienia, przy założeniu braku zmiany wynagrodzenia netto tych osób.</w:t>
      </w:r>
    </w:p>
    <w:p w14:paraId="436A8C08"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zmiany, o której mowa w ust. 2 pkt 4) wynagrodzenie brutto Wykonawcy ulegnie zmianie o zweryfikowaną przez Zamawiającego wartość (procentowo) wzrostu kosztów Wykonawcy wynikającej z konieczności odprowadzenia dodatkowych wpłat oraz drugiej strony </w:t>
      </w:r>
      <w:r>
        <w:rPr>
          <w:rFonts w:asciiTheme="minorHAnsi" w:hAnsiTheme="minorHAnsi" w:cstheme="minorHAnsi"/>
          <w:sz w:val="22"/>
          <w:szCs w:val="22"/>
        </w:rPr>
        <w:lastRenderedPageBreak/>
        <w:t xml:space="preserve">umowy o pracę biorących udział w realizacji pozostałej do wykonania – w momencie wejścia w życie zmiany </w:t>
      </w:r>
      <w:proofErr w:type="gramStart"/>
      <w:r>
        <w:rPr>
          <w:rFonts w:asciiTheme="minorHAnsi" w:hAnsiTheme="minorHAnsi" w:cstheme="minorHAnsi"/>
          <w:sz w:val="22"/>
          <w:szCs w:val="22"/>
        </w:rPr>
        <w:t>–  części</w:t>
      </w:r>
      <w:proofErr w:type="gramEnd"/>
      <w:r>
        <w:rPr>
          <w:rFonts w:asciiTheme="minorHAnsi" w:hAnsiTheme="minorHAnsi" w:cstheme="minorHAnsi"/>
          <w:sz w:val="22"/>
          <w:szCs w:val="22"/>
        </w:rPr>
        <w:t xml:space="preserve"> zamówienia przy założeniu braku zmiany wynagrodzenia netto tych osób.</w:t>
      </w:r>
    </w:p>
    <w:p w14:paraId="698ADCE8" w14:textId="77777777" w:rsidR="008A20F5" w:rsidRDefault="00000000">
      <w:pPr>
        <w:pStyle w:val="Akapitzlist"/>
        <w:numPr>
          <w:ilvl w:val="0"/>
          <w:numId w:val="2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Wszelkie zmiany w umowie, pod rygorem nieważności, sporządzane będą na podstawie protokołu konieczności, w drodze aneksu. </w:t>
      </w:r>
    </w:p>
    <w:p w14:paraId="0F498D7F" w14:textId="77777777" w:rsidR="008A20F5" w:rsidRDefault="008A20F5">
      <w:pPr>
        <w:pStyle w:val="Akapitzlist"/>
        <w:spacing w:after="0" w:line="276" w:lineRule="auto"/>
        <w:ind w:left="360"/>
        <w:jc w:val="both"/>
        <w:rPr>
          <w:rFonts w:asciiTheme="minorHAnsi" w:hAnsiTheme="minorHAnsi" w:cstheme="minorHAnsi"/>
          <w:sz w:val="22"/>
          <w:szCs w:val="22"/>
        </w:rPr>
      </w:pPr>
    </w:p>
    <w:p w14:paraId="13C5F31E" w14:textId="77777777" w:rsidR="008A20F5" w:rsidRDefault="008A20F5">
      <w:pPr>
        <w:spacing w:after="0" w:line="276" w:lineRule="auto"/>
        <w:jc w:val="both"/>
        <w:rPr>
          <w:rFonts w:asciiTheme="minorHAnsi" w:hAnsiTheme="minorHAnsi" w:cstheme="minorHAnsi"/>
          <w:b/>
          <w:bCs/>
          <w:sz w:val="22"/>
          <w:szCs w:val="22"/>
        </w:rPr>
      </w:pPr>
    </w:p>
    <w:p w14:paraId="2C0C7F4C" w14:textId="77777777" w:rsidR="008A20F5" w:rsidRDefault="00000000">
      <w:pPr>
        <w:spacing w:after="0" w:line="276" w:lineRule="auto"/>
        <w:jc w:val="center"/>
        <w:rPr>
          <w:rFonts w:asciiTheme="minorHAnsi" w:hAnsiTheme="minorHAnsi" w:cstheme="minorHAnsi"/>
          <w:sz w:val="22"/>
          <w:szCs w:val="22"/>
        </w:rPr>
      </w:pPr>
      <w:bookmarkStart w:id="3" w:name="_Hlk73960112"/>
      <w:r>
        <w:rPr>
          <w:rFonts w:asciiTheme="minorHAnsi" w:hAnsiTheme="minorHAnsi" w:cstheme="minorHAnsi"/>
          <w:b/>
          <w:bCs/>
          <w:sz w:val="22"/>
          <w:szCs w:val="22"/>
        </w:rPr>
        <w:t>§ 19</w:t>
      </w:r>
      <w:bookmarkEnd w:id="3"/>
    </w:p>
    <w:p w14:paraId="767C3F54" w14:textId="77777777" w:rsidR="008A20F5" w:rsidRDefault="00000000">
      <w:pPr>
        <w:spacing w:after="120" w:line="276" w:lineRule="auto"/>
        <w:jc w:val="center"/>
        <w:rPr>
          <w:rFonts w:asciiTheme="minorHAnsi" w:hAnsiTheme="minorHAnsi" w:cstheme="minorHAnsi"/>
          <w:sz w:val="22"/>
          <w:szCs w:val="22"/>
        </w:rPr>
      </w:pPr>
      <w:r>
        <w:rPr>
          <w:rFonts w:asciiTheme="minorHAnsi" w:hAnsiTheme="minorHAnsi" w:cstheme="minorHAnsi"/>
          <w:b/>
          <w:bCs/>
          <w:sz w:val="22"/>
          <w:szCs w:val="22"/>
        </w:rPr>
        <w:t>Zabezpieczenie należytego wykonania Umowy</w:t>
      </w:r>
    </w:p>
    <w:p w14:paraId="1796669D" w14:textId="77777777" w:rsidR="008A20F5" w:rsidRDefault="00000000">
      <w:pPr>
        <w:pStyle w:val="Akapitzlist"/>
        <w:numPr>
          <w:ilvl w:val="0"/>
          <w:numId w:val="2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Zabezpieczenie ustala się w wysokości 5% kwoty wynagrodzenia wskazanego § 9 ust. Umowy, tj. w wysokości: …………………………………. zł (słownie: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w:t>
      </w:r>
    </w:p>
    <w:p w14:paraId="7FEB5A7D" w14:textId="77777777" w:rsidR="008A20F5" w:rsidRDefault="00000000">
      <w:pPr>
        <w:pStyle w:val="Akapitzlist"/>
        <w:numPr>
          <w:ilvl w:val="0"/>
          <w:numId w:val="2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Zabezpieczenie może być wnoszone, według wyboru Wykonawcy, w jednej lub w kilku następujących formach: </w:t>
      </w:r>
    </w:p>
    <w:p w14:paraId="02FB7C3A" w14:textId="77777777" w:rsidR="008A20F5" w:rsidRDefault="00000000">
      <w:pPr>
        <w:pStyle w:val="Akapitzlist"/>
        <w:numPr>
          <w:ilvl w:val="0"/>
          <w:numId w:val="2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pieniądzu; </w:t>
      </w:r>
    </w:p>
    <w:p w14:paraId="04D9787E" w14:textId="77777777" w:rsidR="008A20F5" w:rsidRDefault="00000000">
      <w:pPr>
        <w:pStyle w:val="Akapitzlist"/>
        <w:numPr>
          <w:ilvl w:val="0"/>
          <w:numId w:val="2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poręczeniach bankowych lub poręczeniach spółdzielczej kasy oszczędnościowo-kredytowej, z </w:t>
      </w:r>
      <w:proofErr w:type="gramStart"/>
      <w:r>
        <w:rPr>
          <w:rFonts w:asciiTheme="minorHAnsi" w:hAnsiTheme="minorHAnsi" w:cstheme="minorHAnsi"/>
          <w:sz w:val="22"/>
          <w:szCs w:val="22"/>
        </w:rPr>
        <w:t>tym</w:t>
      </w:r>
      <w:proofErr w:type="gramEnd"/>
      <w:r>
        <w:rPr>
          <w:rFonts w:asciiTheme="minorHAnsi" w:hAnsiTheme="minorHAnsi" w:cstheme="minorHAnsi"/>
          <w:sz w:val="22"/>
          <w:szCs w:val="22"/>
        </w:rPr>
        <w:t xml:space="preserve"> że zobowiązanie kasy jest zawsze zobowiązaniem pieniężnym; </w:t>
      </w:r>
    </w:p>
    <w:p w14:paraId="25F02ED4" w14:textId="77777777" w:rsidR="008A20F5" w:rsidRDefault="00000000">
      <w:pPr>
        <w:pStyle w:val="Akapitzlist"/>
        <w:numPr>
          <w:ilvl w:val="0"/>
          <w:numId w:val="2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gwarancjach bankowych; </w:t>
      </w:r>
    </w:p>
    <w:p w14:paraId="0A413635" w14:textId="77777777" w:rsidR="008A20F5" w:rsidRDefault="00000000">
      <w:pPr>
        <w:pStyle w:val="Akapitzlist"/>
        <w:numPr>
          <w:ilvl w:val="0"/>
          <w:numId w:val="2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gwarancjach ubezpieczeniowych; </w:t>
      </w:r>
    </w:p>
    <w:p w14:paraId="02C94E1F" w14:textId="77777777" w:rsidR="008A20F5" w:rsidRDefault="00000000">
      <w:pPr>
        <w:pStyle w:val="Akapitzlist"/>
        <w:numPr>
          <w:ilvl w:val="0"/>
          <w:numId w:val="2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w:t>
      </w:r>
    </w:p>
    <w:p w14:paraId="7FC6BDF2" w14:textId="77777777" w:rsidR="008A20F5" w:rsidRDefault="00000000">
      <w:pPr>
        <w:pStyle w:val="Akapitzlist"/>
        <w:numPr>
          <w:ilvl w:val="0"/>
          <w:numId w:val="2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Zabezpieczenie wnoszone w pieniądzu Wykonawca wpłaca przelewem na rachunek bankowy wskazany przez Zamawiającego. </w:t>
      </w:r>
    </w:p>
    <w:p w14:paraId="0671E016" w14:textId="77777777" w:rsidR="008A20F5" w:rsidRDefault="00000000">
      <w:pPr>
        <w:pStyle w:val="Akapitzlist"/>
        <w:numPr>
          <w:ilvl w:val="0"/>
          <w:numId w:val="2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 przypadku wniesienia wadium w pieniądzu Wykonawca może wyrazić zgodę na zaliczenie kwoty wadium na poczet zabezpieczenia. </w:t>
      </w:r>
    </w:p>
    <w:p w14:paraId="59AE5713" w14:textId="77777777" w:rsidR="008A20F5" w:rsidRDefault="00000000">
      <w:pPr>
        <w:pStyle w:val="Akapitzlist"/>
        <w:numPr>
          <w:ilvl w:val="0"/>
          <w:numId w:val="2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104F5EC1" w14:textId="77777777" w:rsidR="008A20F5" w:rsidRDefault="00000000">
      <w:pPr>
        <w:pStyle w:val="Akapitzlist"/>
        <w:numPr>
          <w:ilvl w:val="0"/>
          <w:numId w:val="2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zwraca zabezpieczenie w terminie 30 dni od dnia wykonania zamówienia i uznania przez zamawiającego za należycie wykonane. </w:t>
      </w:r>
    </w:p>
    <w:p w14:paraId="4FF2C656" w14:textId="77777777" w:rsidR="008A20F5" w:rsidRDefault="00000000">
      <w:pPr>
        <w:pStyle w:val="Akapitzlist"/>
        <w:numPr>
          <w:ilvl w:val="0"/>
          <w:numId w:val="2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może pozostawić na zabezpieczenie roszczeń z tytułu rękojmi za wady lub gwarancji kwotę nie przekraczającą 30% zabezpieczenia. </w:t>
      </w:r>
    </w:p>
    <w:p w14:paraId="2FAFC23C" w14:textId="77777777" w:rsidR="008A20F5" w:rsidRDefault="00000000">
      <w:pPr>
        <w:pStyle w:val="Akapitzlist"/>
        <w:numPr>
          <w:ilvl w:val="0"/>
          <w:numId w:val="23"/>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Kwota, o której mowa w ust. 7, jest zwracana Wykonawcy nie później niż w 15. dniu po upływie okresu rękojmi za wady lub gwarancji. </w:t>
      </w:r>
    </w:p>
    <w:p w14:paraId="04027A39" w14:textId="77777777" w:rsidR="00F656DE" w:rsidRDefault="00F656DE">
      <w:pPr>
        <w:spacing w:after="0" w:line="276" w:lineRule="auto"/>
        <w:jc w:val="center"/>
        <w:rPr>
          <w:rFonts w:asciiTheme="minorHAnsi" w:hAnsiTheme="minorHAnsi" w:cstheme="minorHAnsi"/>
          <w:b/>
          <w:bCs/>
          <w:sz w:val="22"/>
          <w:szCs w:val="22"/>
        </w:rPr>
      </w:pPr>
    </w:p>
    <w:p w14:paraId="04BB4E58" w14:textId="2625678E" w:rsidR="008A20F5" w:rsidRDefault="00000000">
      <w:pPr>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 20</w:t>
      </w:r>
    </w:p>
    <w:p w14:paraId="20B93194"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b/>
          <w:bCs/>
          <w:sz w:val="22"/>
          <w:szCs w:val="22"/>
        </w:rPr>
        <w:t xml:space="preserve">Klauzula Waloryzacyjna </w:t>
      </w:r>
      <w:r>
        <w:rPr>
          <w:rFonts w:asciiTheme="minorHAnsi" w:hAnsiTheme="minorHAnsi" w:cstheme="minorHAnsi"/>
          <w:sz w:val="22"/>
          <w:szCs w:val="22"/>
        </w:rPr>
        <w:t xml:space="preserve">Zamawiający przewiduje możliwość zmiany wysokości wynagrodzenia (zwiększenie lub zmniejszenie) określonego w § 9 Umowy w przypadku, gdy ceny materiałów lub kosztów związanych z realizacją przedmiotu Umowy ulegną, zgodnie z odpowiednim komunikatem Prezesa GUS o kwartalnym wskaźniku cen produkcji montażowo - budowlanej, zmianie o co najmniej 10% w stosunku do wartości tego wskaźnika z daty złożenia oferty. </w:t>
      </w:r>
    </w:p>
    <w:p w14:paraId="7BAFC9A9"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Wysokość wynagrodzenia Wykonawcy ulegnie waloryzacji o zmianę wynikającą z aktualnego na dzień złożenia wniosku kwartalnego wskaźnika cen produkcji budowlano-montażowej, ustalanego przez Prezesa GUS w stosunku do:</w:t>
      </w:r>
    </w:p>
    <w:p w14:paraId="21D862DD" w14:textId="77777777" w:rsidR="008A20F5" w:rsidRDefault="00000000">
      <w:pPr>
        <w:pStyle w:val="Akapitzlist"/>
        <w:numPr>
          <w:ilvl w:val="0"/>
          <w:numId w:val="5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kwartalnego wskaźnika cen produkcji budowlano-montażowej ogłoszonego w miesiącu przypadającym na składanie ofert – w przypadku pierwszego wniosku o waloryzację;</w:t>
      </w:r>
    </w:p>
    <w:p w14:paraId="0555858A" w14:textId="77777777" w:rsidR="008A20F5" w:rsidRDefault="00000000">
      <w:pPr>
        <w:pStyle w:val="Akapitzlist"/>
        <w:numPr>
          <w:ilvl w:val="0"/>
          <w:numId w:val="50"/>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kwartalnego wskaźnika cen produkcji budowlano-montażowej ogłoszonego w miesiącu, w którym Wykonawca wystąpił z poprzednim wnioskiem o waloryzację – w przypadku każdej kolejnej waloryzacji. </w:t>
      </w:r>
    </w:p>
    <w:p w14:paraId="3CF0BD06" w14:textId="77777777" w:rsidR="008A20F5" w:rsidRDefault="00000000">
      <w:pPr>
        <w:pStyle w:val="Akapitzlist"/>
        <w:spacing w:after="0" w:line="276" w:lineRule="auto"/>
        <w:ind w:left="426"/>
        <w:jc w:val="both"/>
        <w:rPr>
          <w:rFonts w:asciiTheme="minorHAnsi" w:hAnsiTheme="minorHAnsi" w:cstheme="minorHAnsi"/>
          <w:sz w:val="22"/>
          <w:szCs w:val="22"/>
        </w:rPr>
      </w:pPr>
      <w:r>
        <w:rPr>
          <w:rFonts w:asciiTheme="minorHAnsi" w:hAnsiTheme="minorHAnsi" w:cstheme="minorHAnsi"/>
          <w:sz w:val="22"/>
          <w:szCs w:val="22"/>
        </w:rPr>
        <w:t>- z zastrzeżeniem maksymalnej kwoty zmiany wynagrodzenia określonej w ust. 8. W przypadku każdej waloryzacji, waloryzacji podlega jedynie wynagrodzenie Wykonawcy dotyczące przedmiotu zamówienia niezrealizowanego do dnia złożenia wniosku.</w:t>
      </w:r>
    </w:p>
    <w:p w14:paraId="7A906A5D"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W </w:t>
      </w:r>
      <w:proofErr w:type="gramStart"/>
      <w:r>
        <w:rPr>
          <w:rFonts w:asciiTheme="minorHAnsi" w:hAnsiTheme="minorHAnsi" w:cstheme="minorHAnsi"/>
          <w:sz w:val="22"/>
          <w:szCs w:val="22"/>
        </w:rPr>
        <w:t>przypadku</w:t>
      </w:r>
      <w:proofErr w:type="gramEnd"/>
      <w:r>
        <w:rPr>
          <w:rFonts w:asciiTheme="minorHAnsi" w:hAnsiTheme="minorHAnsi" w:cstheme="minorHAnsi"/>
          <w:sz w:val="22"/>
          <w:szCs w:val="22"/>
        </w:rPr>
        <w:t xml:space="preserve"> gdyby wskaźniki publikowane przez Prezesa GUS przestały być dostępne, zastosowanie znajdą inne, najbardziej zbliżone wskaźniki publikowane przez Prezesa GUS.</w:t>
      </w:r>
    </w:p>
    <w:p w14:paraId="114D742A"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Strona, która wnosi o waloryzację wynagrodzenia zobowiązana jest do złożenia </w:t>
      </w:r>
      <w:proofErr w:type="gramStart"/>
      <w:r>
        <w:rPr>
          <w:rFonts w:asciiTheme="minorHAnsi" w:hAnsiTheme="minorHAnsi" w:cstheme="minorHAnsi"/>
          <w:sz w:val="22"/>
          <w:szCs w:val="22"/>
        </w:rPr>
        <w:t>pisemnego  wniosku</w:t>
      </w:r>
      <w:proofErr w:type="gramEnd"/>
      <w:r>
        <w:rPr>
          <w:rFonts w:asciiTheme="minorHAnsi" w:hAnsiTheme="minorHAnsi" w:cstheme="minorHAnsi"/>
          <w:sz w:val="22"/>
          <w:szCs w:val="22"/>
        </w:rPr>
        <w:t xml:space="preserve"> i przedstawienia szczegółowego uzasadnienia, wskazującego: </w:t>
      </w:r>
    </w:p>
    <w:p w14:paraId="636E24D4" w14:textId="77777777" w:rsidR="008A20F5" w:rsidRDefault="00000000">
      <w:pPr>
        <w:pStyle w:val="Akapitzlist"/>
        <w:numPr>
          <w:ilvl w:val="0"/>
          <w:numId w:val="5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jakie ceny i koszty związane z realizacją Umowy wzrosły w stosunku do cen i kosztów z daty złożenia oferty, wraz z odniesieniem się do odpowiednich komunikatów Prezesa GUS;</w:t>
      </w:r>
    </w:p>
    <w:p w14:paraId="1387D45A" w14:textId="77777777" w:rsidR="008A20F5" w:rsidRDefault="00000000">
      <w:pPr>
        <w:pStyle w:val="Akapitzlist"/>
        <w:numPr>
          <w:ilvl w:val="0"/>
          <w:numId w:val="5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dlaczego ww. zmiana wpływa na koszt realizacji Umowy;</w:t>
      </w:r>
    </w:p>
    <w:p w14:paraId="5CEA336C" w14:textId="77777777" w:rsidR="008A20F5" w:rsidRDefault="00000000">
      <w:pPr>
        <w:pStyle w:val="Akapitzlist"/>
        <w:numPr>
          <w:ilvl w:val="0"/>
          <w:numId w:val="51"/>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kwotę waloryzacji, o jaką zmienił się koszt wykonania Umowy, w związku ze zmianą cen i kosztów związanych z realizacją Umowy wraz z uzasadnieniem. </w:t>
      </w:r>
    </w:p>
    <w:p w14:paraId="1FC38EF4"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 przypadku wątpliwości w zakresie przedstawionych informacji, każda ze Stron może żądać uzupełnienia lub poprawienia informacji przedstawionych przez Stronę wnioskującą o zmianę wynagrodzenia w wyniku waloryzacji.</w:t>
      </w:r>
    </w:p>
    <w:p w14:paraId="2C4FDC84"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Złożenie wniosku o waloryzację wynagrodzenia dopuszczalne jest nie wcześniej niż po upływie 6 miesięcy od dnia zawarcia Umowy (początkowy termin ustalenia zmiany wynagrodzenia); możliwe jest wprowadzanie kolejnych zmian wynagrodzenia z zastrzeżeniem, że będą one wprowadzane nie częściej niż co 3 miesiące.</w:t>
      </w:r>
    </w:p>
    <w:p w14:paraId="0ECB7E6F"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Waloryzacja nie obejmuje wynagrodzenia za usługi wykonane przed datą złożenia wniosku.</w:t>
      </w:r>
    </w:p>
    <w:p w14:paraId="2FBE30EE"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Łączna wartość wszystkich waloryzacji wynagrodzenia nie może przekroczyć poziomu 10% pierwotnie przewidzianego wynagrodzenia umownego brutto za wykonanie Umowy w całości.</w:t>
      </w:r>
    </w:p>
    <w:p w14:paraId="2E67F4AD"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Waloryzacja wynagrodzenia może nastąpić pod warunkiem, że zmiana cen związanych z realizacją zamówienia ma rzeczywisty wpływ na koszt wykonania Umowy.</w:t>
      </w:r>
    </w:p>
    <w:p w14:paraId="65225EFF" w14:textId="77777777" w:rsidR="008A20F5" w:rsidRDefault="00000000">
      <w:pPr>
        <w:pStyle w:val="Akapitzlist"/>
        <w:numPr>
          <w:ilvl w:val="0"/>
          <w:numId w:val="35"/>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Jeżeli zawarcie Umowy nastąpiło po 180 dniach od upływu terminu składania ofert, początkowym terminem ustalenia zmiany wysokości wynagrodzenia jest dzień otwarcia ofert.</w:t>
      </w:r>
    </w:p>
    <w:p w14:paraId="72A347C8" w14:textId="77777777" w:rsidR="008A20F5" w:rsidRDefault="008A20F5">
      <w:pPr>
        <w:pStyle w:val="Akapitzlist"/>
        <w:spacing w:after="0" w:line="276" w:lineRule="auto"/>
        <w:ind w:left="360"/>
        <w:jc w:val="both"/>
        <w:rPr>
          <w:rFonts w:asciiTheme="minorHAnsi" w:hAnsiTheme="minorHAnsi" w:cstheme="minorHAnsi"/>
          <w:sz w:val="22"/>
          <w:szCs w:val="22"/>
        </w:rPr>
      </w:pPr>
    </w:p>
    <w:p w14:paraId="7D05BA1D" w14:textId="77777777" w:rsidR="008A20F5" w:rsidRDefault="00000000">
      <w:pPr>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 21</w:t>
      </w:r>
    </w:p>
    <w:p w14:paraId="5FC1F17B" w14:textId="77777777" w:rsidR="008A20F5" w:rsidRDefault="00000000">
      <w:pPr>
        <w:spacing w:after="0" w:line="276" w:lineRule="auto"/>
        <w:jc w:val="center"/>
        <w:rPr>
          <w:rFonts w:asciiTheme="minorHAnsi" w:hAnsiTheme="minorHAnsi" w:cstheme="minorHAnsi"/>
          <w:b/>
          <w:bCs/>
          <w:sz w:val="22"/>
          <w:szCs w:val="22"/>
        </w:rPr>
      </w:pPr>
      <w:r>
        <w:rPr>
          <w:rFonts w:asciiTheme="minorHAnsi" w:hAnsiTheme="minorHAnsi" w:cstheme="minorHAnsi"/>
          <w:b/>
          <w:bCs/>
          <w:sz w:val="22"/>
          <w:szCs w:val="22"/>
        </w:rPr>
        <w:t>RODO</w:t>
      </w:r>
    </w:p>
    <w:p w14:paraId="704F6EEC" w14:textId="77777777" w:rsidR="008A20F5" w:rsidRDefault="00000000">
      <w:pPr>
        <w:pStyle w:val="Akapitzlist"/>
        <w:widowControl w:val="0"/>
        <w:numPr>
          <w:ilvl w:val="0"/>
          <w:numId w:val="44"/>
        </w:numPr>
        <w:spacing w:after="0" w:line="276" w:lineRule="auto"/>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 xml:space="preserve">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 dalej: rozporządzenie RODO, z uwagi na przetwarzanie danych osobowych związane z zawarciem i realizacją niniejszej umowie, Zamawiający wobec treści art. 13 </w:t>
      </w:r>
      <w:r>
        <w:rPr>
          <w:rFonts w:asciiTheme="minorHAnsi" w:eastAsia="Lucida Sans Unicode" w:hAnsiTheme="minorHAnsi" w:cstheme="minorHAnsi"/>
          <w:sz w:val="22"/>
          <w:szCs w:val="22"/>
          <w:lang w:eastAsia="zh-CN"/>
        </w:rPr>
        <w:lastRenderedPageBreak/>
        <w:t>ust.1 i 2 rozporządzenia RODO informuje, że:</w:t>
      </w:r>
    </w:p>
    <w:p w14:paraId="325F5583" w14:textId="77777777" w:rsidR="008A20F5" w:rsidRDefault="00000000">
      <w:pPr>
        <w:widowControl w:val="0"/>
        <w:numPr>
          <w:ilvl w:val="0"/>
          <w:numId w:val="47"/>
        </w:numPr>
        <w:spacing w:after="0" w:line="276" w:lineRule="auto"/>
        <w:ind w:left="720"/>
        <w:contextualSpacing/>
        <w:jc w:val="both"/>
        <w:rPr>
          <w:rFonts w:asciiTheme="minorHAnsi" w:eastAsia="Lucida Sans Unicode" w:hAnsiTheme="minorHAnsi" w:cstheme="minorHAnsi"/>
          <w:b/>
          <w:bCs/>
          <w:sz w:val="22"/>
          <w:szCs w:val="22"/>
          <w:lang w:eastAsia="zh-CN"/>
        </w:rPr>
      </w:pPr>
      <w:r>
        <w:rPr>
          <w:rFonts w:asciiTheme="minorHAnsi" w:eastAsia="Lucida Sans Unicode" w:hAnsiTheme="minorHAnsi" w:cstheme="minorHAnsi"/>
          <w:sz w:val="22"/>
          <w:szCs w:val="22"/>
          <w:lang w:eastAsia="zh-CN"/>
        </w:rPr>
        <w:t xml:space="preserve">administratorem Pani/Pana danych osobowych jest: </w:t>
      </w:r>
      <w:r>
        <w:rPr>
          <w:rFonts w:asciiTheme="minorHAnsi" w:eastAsia="Lucida Sans Unicode" w:hAnsiTheme="minorHAnsi" w:cstheme="minorHAnsi"/>
          <w:b/>
          <w:sz w:val="22"/>
          <w:szCs w:val="22"/>
          <w:lang w:eastAsia="zh-CN"/>
        </w:rPr>
        <w:t>Gmina Nowa Ruda z siedzibą przy ul. </w:t>
      </w:r>
      <w:r>
        <w:rPr>
          <w:rFonts w:asciiTheme="minorHAnsi" w:eastAsia="Calibri" w:hAnsiTheme="minorHAnsi" w:cstheme="minorHAnsi"/>
          <w:b/>
          <w:bCs/>
          <w:sz w:val="22"/>
          <w:szCs w:val="22"/>
          <w:lang w:eastAsia="zh-CN"/>
        </w:rPr>
        <w:t>Niepodległości 2, 57-400 Nowa Ruda</w:t>
      </w:r>
      <w:r>
        <w:rPr>
          <w:rFonts w:asciiTheme="minorHAnsi" w:eastAsia="Lucida Sans Unicode" w:hAnsiTheme="minorHAnsi" w:cstheme="minorHAnsi"/>
          <w:sz w:val="22"/>
          <w:szCs w:val="22"/>
          <w:lang w:eastAsia="zh-CN"/>
        </w:rPr>
        <w:t>;</w:t>
      </w:r>
    </w:p>
    <w:p w14:paraId="0E604D26" w14:textId="77777777" w:rsidR="008A20F5" w:rsidRDefault="00000000">
      <w:pPr>
        <w:widowControl w:val="0"/>
        <w:numPr>
          <w:ilvl w:val="0"/>
          <w:numId w:val="47"/>
        </w:numPr>
        <w:spacing w:after="0" w:line="276" w:lineRule="auto"/>
        <w:ind w:left="720"/>
        <w:contextualSpacing/>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 xml:space="preserve">Na wszelkie pytania dotyczące sposobu i zakresu przetwarzania Pani/Pana danych osobowych przez Gminę, a także przysługujących Pani/Panu uprawnień może Pani/Pan uzyskać odpowiedź poprzez kontakt z Inspektorem Ochrony Danych Osobowych pod adresem email: </w:t>
      </w:r>
      <w:hyperlink r:id="rId8">
        <w:r w:rsidR="008A20F5">
          <w:rPr>
            <w:rFonts w:asciiTheme="minorHAnsi" w:eastAsia="Lucida Sans Unicode" w:hAnsiTheme="minorHAnsi" w:cstheme="minorHAnsi"/>
            <w:color w:val="0563C1" w:themeColor="hyperlink"/>
            <w:sz w:val="22"/>
            <w:szCs w:val="22"/>
            <w:u w:val="single"/>
            <w:lang w:eastAsia="zh-CN"/>
          </w:rPr>
          <w:t>bip@gmina.nowaruda.pl</w:t>
        </w:r>
      </w:hyperlink>
      <w:r>
        <w:rPr>
          <w:rFonts w:asciiTheme="minorHAnsi" w:eastAsia="Lucida Sans Unicode" w:hAnsiTheme="minorHAnsi" w:cstheme="minorHAnsi"/>
          <w:color w:val="0563C1" w:themeColor="hyperlink"/>
          <w:sz w:val="22"/>
          <w:szCs w:val="22"/>
          <w:u w:val="single"/>
          <w:lang w:eastAsia="zh-CN"/>
        </w:rPr>
        <w:t>;</w:t>
      </w:r>
    </w:p>
    <w:p w14:paraId="1F7C5404" w14:textId="77777777" w:rsidR="008A20F5" w:rsidRDefault="00000000">
      <w:pPr>
        <w:widowControl w:val="0"/>
        <w:numPr>
          <w:ilvl w:val="0"/>
          <w:numId w:val="47"/>
        </w:numPr>
        <w:spacing w:after="0" w:line="276" w:lineRule="auto"/>
        <w:ind w:left="720"/>
        <w:contextualSpacing/>
        <w:jc w:val="both"/>
        <w:rPr>
          <w:rFonts w:asciiTheme="minorHAnsi" w:eastAsia="Lucida Sans Unicode" w:hAnsiTheme="minorHAnsi" w:cstheme="minorHAnsi"/>
          <w:b/>
          <w:sz w:val="22"/>
          <w:szCs w:val="22"/>
          <w:lang w:eastAsia="zh-CN"/>
        </w:rPr>
      </w:pPr>
      <w:r>
        <w:rPr>
          <w:rFonts w:asciiTheme="minorHAnsi" w:eastAsia="Lucida Sans Unicode" w:hAnsiTheme="minorHAnsi" w:cstheme="minorHAnsi"/>
          <w:sz w:val="22"/>
          <w:szCs w:val="22"/>
          <w:lang w:eastAsia="zh-CN"/>
        </w:rPr>
        <w:t xml:space="preserve">przetwarzanie Pana/Pani danych osobowych następuje na podstawie art. 6 ust.1 lit. b) </w:t>
      </w:r>
      <w:r>
        <w:rPr>
          <w:rFonts w:asciiTheme="minorHAnsi" w:eastAsia="Lucida Sans Unicode" w:hAnsiTheme="minorHAnsi" w:cstheme="minorHAnsi"/>
          <w:sz w:val="22"/>
          <w:szCs w:val="22"/>
          <w:lang w:eastAsia="zh-CN"/>
        </w:rPr>
        <w:br/>
        <w:t>i c) rozporządzenia RODO w celu związanym z realizacją niniejszej Umowy, której jest Pan/Pani stroną;</w:t>
      </w:r>
    </w:p>
    <w:p w14:paraId="7FAFF38B" w14:textId="77777777" w:rsidR="008A20F5" w:rsidRDefault="00000000">
      <w:pPr>
        <w:widowControl w:val="0"/>
        <w:numPr>
          <w:ilvl w:val="0"/>
          <w:numId w:val="47"/>
        </w:numPr>
        <w:shd w:val="clear" w:color="auto" w:fill="FFFFFF"/>
        <w:spacing w:after="0" w:line="276" w:lineRule="auto"/>
        <w:ind w:left="720"/>
        <w:contextualSpacing/>
        <w:jc w:val="both"/>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odbiorcami Pana/Pani danych osobowych będą pracownicy Urzędu Gminy Nowa Ruda, wykonujący czynności związane z zawarciem i realizacją Umowy oraz podmioty zewnętrzne biorące udział przy realizacji zamówienia, którego dotyczy Umowa, a także organy władzy publicznej oraz podmioty wykonujące zadania publiczne lub działające na zlecenie organów władzy publicznej, w zakresie i celach, które wynikają z przepisów powszechnie obowiązującego prawa;</w:t>
      </w:r>
    </w:p>
    <w:p w14:paraId="1C1F1063" w14:textId="77777777" w:rsidR="008A20F5" w:rsidRDefault="00000000">
      <w:pPr>
        <w:widowControl w:val="0"/>
        <w:numPr>
          <w:ilvl w:val="0"/>
          <w:numId w:val="47"/>
        </w:numPr>
        <w:shd w:val="clear" w:color="auto" w:fill="FFFFFF"/>
        <w:spacing w:after="0" w:line="276" w:lineRule="auto"/>
        <w:ind w:left="720"/>
        <w:contextualSpacing/>
        <w:jc w:val="both"/>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Zamawiający będzie przetwarzał, powierzone na podstawie Umowy, w szczególności następujące dane osobowe: imię i nazwisko; seria i numer dokumentu tożsamości; numer PESEL i NIP, adres zamieszkania lub miejsca (siedziby) prowadzenia działalności, nr posiadanych uprawnień niezbędnych do wykonywania usług będących przedmiotem zamówienia publicznego udzielonego na podstawie niniejszej Umowy;</w:t>
      </w:r>
    </w:p>
    <w:p w14:paraId="6EC4673A" w14:textId="77777777" w:rsidR="008A20F5" w:rsidRDefault="00000000">
      <w:pPr>
        <w:widowControl w:val="0"/>
        <w:numPr>
          <w:ilvl w:val="0"/>
          <w:numId w:val="47"/>
        </w:numPr>
        <w:spacing w:after="0" w:line="276" w:lineRule="auto"/>
        <w:ind w:left="720"/>
        <w:contextualSpacing/>
        <w:jc w:val="both"/>
        <w:rPr>
          <w:rFonts w:asciiTheme="minorHAnsi" w:eastAsia="Calibri" w:hAnsiTheme="minorHAnsi" w:cstheme="minorHAnsi"/>
          <w:sz w:val="22"/>
          <w:szCs w:val="22"/>
        </w:rPr>
      </w:pPr>
      <w:r>
        <w:rPr>
          <w:rFonts w:asciiTheme="minorHAnsi" w:eastAsia="Lucida Sans Unicode" w:hAnsiTheme="minorHAnsi" w:cstheme="minorHAnsi"/>
          <w:sz w:val="22"/>
          <w:szCs w:val="22"/>
          <w:lang w:eastAsia="zh-CN"/>
        </w:rPr>
        <w:t>Pani/Pana dane osobowe będą przechowywane, przez okres realizacji Umowy oraz 5 lat od dnia jej zakończenia; a w przypadku dochodzenia roszczeń wynikających z Umowy – przez cały okres ich dochodzenia i egzekwowania;</w:t>
      </w:r>
    </w:p>
    <w:p w14:paraId="7FB8FDEC" w14:textId="77777777" w:rsidR="008A20F5" w:rsidRDefault="00000000">
      <w:pPr>
        <w:widowControl w:val="0"/>
        <w:numPr>
          <w:ilvl w:val="0"/>
          <w:numId w:val="47"/>
        </w:numPr>
        <w:spacing w:after="0" w:line="276" w:lineRule="auto"/>
        <w:ind w:left="720"/>
        <w:contextualSpacing/>
        <w:jc w:val="both"/>
        <w:rPr>
          <w:rFonts w:asciiTheme="minorHAnsi" w:eastAsia="Lucida Sans Unicode" w:hAnsiTheme="minorHAnsi" w:cstheme="minorHAnsi"/>
          <w:b/>
          <w:i/>
          <w:sz w:val="22"/>
          <w:szCs w:val="22"/>
          <w:lang w:eastAsia="zh-CN"/>
        </w:rPr>
      </w:pPr>
      <w:r>
        <w:rPr>
          <w:rFonts w:asciiTheme="minorHAnsi" w:eastAsia="Lucida Sans Unicode" w:hAnsiTheme="minorHAnsi" w:cstheme="minorHAnsi"/>
          <w:sz w:val="22"/>
          <w:szCs w:val="22"/>
          <w:lang w:eastAsia="zh-CN"/>
        </w:rPr>
        <w:t xml:space="preserve">obowiązek podania przez Panią/Pana danych osobowych bezpośrednio Pani/Pana dotyczących jest warunkiem zawarcia Umowy, której Pan/Pani jest stroną, skutkiem niepodania danych jest brak możliwości zawarcia </w:t>
      </w:r>
      <w:proofErr w:type="gramStart"/>
      <w:r>
        <w:rPr>
          <w:rFonts w:asciiTheme="minorHAnsi" w:eastAsia="Lucida Sans Unicode" w:hAnsiTheme="minorHAnsi" w:cstheme="minorHAnsi"/>
          <w:sz w:val="22"/>
          <w:szCs w:val="22"/>
          <w:lang w:eastAsia="zh-CN"/>
        </w:rPr>
        <w:t>Umowy ;</w:t>
      </w:r>
      <w:proofErr w:type="gramEnd"/>
    </w:p>
    <w:p w14:paraId="76F24F7A" w14:textId="77777777" w:rsidR="008A20F5" w:rsidRDefault="00000000">
      <w:pPr>
        <w:widowControl w:val="0"/>
        <w:numPr>
          <w:ilvl w:val="0"/>
          <w:numId w:val="47"/>
        </w:numPr>
        <w:spacing w:after="0" w:line="276" w:lineRule="auto"/>
        <w:ind w:left="720"/>
        <w:contextualSpacing/>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w odniesieniu do Pani/Pana danych osobowych decyzje nie będą podejmowane w sposób zautomatyzowany, stosowanie do art. 22 RODO;</w:t>
      </w:r>
    </w:p>
    <w:p w14:paraId="48DFE831" w14:textId="77777777" w:rsidR="008A20F5" w:rsidRDefault="00000000">
      <w:pPr>
        <w:widowControl w:val="0"/>
        <w:numPr>
          <w:ilvl w:val="0"/>
          <w:numId w:val="47"/>
        </w:numPr>
        <w:spacing w:after="0" w:line="276" w:lineRule="auto"/>
        <w:ind w:left="720"/>
        <w:contextualSpacing/>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posiada Pani/Pan:</w:t>
      </w:r>
    </w:p>
    <w:p w14:paraId="50DB76CB" w14:textId="77777777" w:rsidR="008A20F5" w:rsidRDefault="00000000">
      <w:pPr>
        <w:widowControl w:val="0"/>
        <w:numPr>
          <w:ilvl w:val="0"/>
          <w:numId w:val="75"/>
        </w:numPr>
        <w:spacing w:after="0" w:line="276" w:lineRule="auto"/>
        <w:contextualSpacing/>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prawo dostępu do danych osobowych Pani/Pana dotyczących zgodnie z art. 15 rozporządzenia RODO;</w:t>
      </w:r>
    </w:p>
    <w:p w14:paraId="0E691F2B" w14:textId="77777777" w:rsidR="008A20F5" w:rsidRDefault="00000000">
      <w:pPr>
        <w:widowControl w:val="0"/>
        <w:numPr>
          <w:ilvl w:val="0"/>
          <w:numId w:val="76"/>
        </w:numPr>
        <w:spacing w:after="0" w:line="276" w:lineRule="auto"/>
        <w:contextualSpacing/>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prawo do sprostowania Pani/Pana danych osobowych zgodnie z art. 16 rozporządzenia RODO;</w:t>
      </w:r>
    </w:p>
    <w:p w14:paraId="71DD6ACB" w14:textId="77777777" w:rsidR="008A20F5" w:rsidRDefault="00000000">
      <w:pPr>
        <w:widowControl w:val="0"/>
        <w:numPr>
          <w:ilvl w:val="0"/>
          <w:numId w:val="77"/>
        </w:numPr>
        <w:spacing w:after="0" w:line="276" w:lineRule="auto"/>
        <w:contextualSpacing/>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prawo żądania od administratora ograniczenia przetwarzania danych osobowych zgodnie z art. 18 rozporządzenia RODO z zastrzeżeniem przypadków, o których mowa w art. 18 ust. 2 RODO;</w:t>
      </w:r>
    </w:p>
    <w:p w14:paraId="5656D419" w14:textId="77777777" w:rsidR="008A20F5" w:rsidRDefault="00000000">
      <w:pPr>
        <w:widowControl w:val="0"/>
        <w:numPr>
          <w:ilvl w:val="0"/>
          <w:numId w:val="78"/>
        </w:numPr>
        <w:spacing w:after="0" w:line="276" w:lineRule="auto"/>
        <w:contextualSpacing/>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prawo do wniesienia skargi do Prezesa Urzędu Ochrony Danych Osobowych, gdy uzna Pani/Pan, że przetwarzanie danych osobowych Pani/Pana dotyczących narusza przepisy rozporządzenia RODO;</w:t>
      </w:r>
    </w:p>
    <w:p w14:paraId="5C13A191" w14:textId="77777777" w:rsidR="008A20F5" w:rsidRDefault="00000000">
      <w:pPr>
        <w:pStyle w:val="Akapitzlist"/>
        <w:widowControl w:val="0"/>
        <w:numPr>
          <w:ilvl w:val="0"/>
          <w:numId w:val="47"/>
        </w:numPr>
        <w:spacing w:after="0" w:line="276" w:lineRule="auto"/>
        <w:ind w:left="709"/>
        <w:rPr>
          <w:rFonts w:asciiTheme="minorHAnsi" w:eastAsia="Lucida Sans Unicode" w:hAnsiTheme="minorHAnsi" w:cstheme="minorHAnsi"/>
          <w:i/>
          <w:sz w:val="22"/>
          <w:szCs w:val="22"/>
          <w:lang w:eastAsia="zh-CN"/>
        </w:rPr>
      </w:pPr>
      <w:r>
        <w:rPr>
          <w:rFonts w:asciiTheme="minorHAnsi" w:eastAsia="Lucida Sans Unicode" w:hAnsiTheme="minorHAnsi" w:cstheme="minorHAnsi"/>
          <w:sz w:val="22"/>
          <w:szCs w:val="22"/>
          <w:lang w:eastAsia="zh-CN"/>
        </w:rPr>
        <w:t>nie przysługuje Pani/Panu:</w:t>
      </w:r>
    </w:p>
    <w:p w14:paraId="782A1363" w14:textId="77777777" w:rsidR="008A20F5" w:rsidRDefault="00000000">
      <w:pPr>
        <w:widowControl w:val="0"/>
        <w:numPr>
          <w:ilvl w:val="0"/>
          <w:numId w:val="79"/>
        </w:numPr>
        <w:spacing w:after="0" w:line="276" w:lineRule="auto"/>
        <w:contextualSpacing/>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w związku z art. 17 ust. 3 lit. b) i e) rozporządzenia RODO prawo do usunięcia danych osobowych;</w:t>
      </w:r>
    </w:p>
    <w:p w14:paraId="0136A365" w14:textId="77777777" w:rsidR="008A20F5" w:rsidRDefault="00000000">
      <w:pPr>
        <w:widowControl w:val="0"/>
        <w:numPr>
          <w:ilvl w:val="0"/>
          <w:numId w:val="80"/>
        </w:numPr>
        <w:spacing w:after="0" w:line="276" w:lineRule="auto"/>
        <w:contextualSpacing/>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lastRenderedPageBreak/>
        <w:t>prawo do przenoszenia danych osobowych, o którym mowa w art. 20 rozporządzenia RODO;</w:t>
      </w:r>
    </w:p>
    <w:p w14:paraId="282718DC" w14:textId="77777777" w:rsidR="008A20F5" w:rsidRDefault="00000000">
      <w:pPr>
        <w:widowControl w:val="0"/>
        <w:numPr>
          <w:ilvl w:val="0"/>
          <w:numId w:val="81"/>
        </w:numPr>
        <w:spacing w:after="0" w:line="276" w:lineRule="auto"/>
        <w:contextualSpacing/>
        <w:jc w:val="both"/>
        <w:rPr>
          <w:rFonts w:asciiTheme="minorHAnsi" w:eastAsia="Lucida Sans Unicode" w:hAnsiTheme="minorHAnsi" w:cstheme="minorHAnsi"/>
          <w:sz w:val="22"/>
          <w:szCs w:val="22"/>
          <w:lang w:eastAsia="zh-CN"/>
        </w:rPr>
      </w:pPr>
      <w:r>
        <w:rPr>
          <w:rFonts w:asciiTheme="minorHAnsi" w:eastAsia="Lucida Sans Unicode" w:hAnsiTheme="minorHAnsi" w:cstheme="minorHAnsi"/>
          <w:sz w:val="22"/>
          <w:szCs w:val="22"/>
          <w:lang w:eastAsia="zh-CN"/>
        </w:rPr>
        <w:t>prawo sprzeciwu, o którym mowa w art. 21 rozporządzenia RODO, wobec przetwarzania danych osobowych, gdyż podstawą prawną przetwarzania Pani/Pana danych osobowych jest art. 6 ust. 1 lit. b) rozporządzenia RODO.</w:t>
      </w:r>
    </w:p>
    <w:p w14:paraId="7EF1681E" w14:textId="77777777" w:rsidR="008A20F5" w:rsidRDefault="00000000">
      <w:pPr>
        <w:widowControl w:val="0"/>
        <w:numPr>
          <w:ilvl w:val="0"/>
          <w:numId w:val="47"/>
        </w:numPr>
        <w:shd w:val="clear" w:color="auto" w:fill="FFFFFF"/>
        <w:spacing w:after="0" w:line="276" w:lineRule="auto"/>
        <w:ind w:left="709"/>
        <w:contextualSpacing/>
        <w:jc w:val="both"/>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 xml:space="preserve"> Zamawiający zobowiązuje się, przy przetwarzaniu powierzonych danych osobowych, do ich zabezpieczenia poprzez podjęcie środków technicznych i organizacyjnych spełniających wymogi przepisów dotyczących ochrony danych osobowych.</w:t>
      </w:r>
    </w:p>
    <w:p w14:paraId="0E343515" w14:textId="77777777" w:rsidR="008A20F5" w:rsidRDefault="00000000">
      <w:pPr>
        <w:pStyle w:val="Akapitzlist"/>
        <w:numPr>
          <w:ilvl w:val="0"/>
          <w:numId w:val="44"/>
        </w:numPr>
        <w:spacing w:after="0" w:line="276" w:lineRule="auto"/>
        <w:jc w:val="both"/>
        <w:rPr>
          <w:rFonts w:asciiTheme="minorHAnsi" w:eastAsia="Times New Roman" w:hAnsiTheme="minorHAnsi" w:cstheme="minorHAnsi"/>
          <w:sz w:val="22"/>
          <w:szCs w:val="22"/>
          <w:lang w:eastAsia="zh-CN"/>
        </w:rPr>
      </w:pPr>
      <w:r>
        <w:rPr>
          <w:rFonts w:asciiTheme="minorHAnsi" w:eastAsia="Lucida Sans Unicode" w:hAnsiTheme="minorHAnsi" w:cstheme="minorHAnsi"/>
          <w:sz w:val="22"/>
          <w:szCs w:val="22"/>
          <w:lang w:eastAsia="zh-CN"/>
        </w:rPr>
        <w:t xml:space="preserve">W przypadku, gdy w związku z realizacją niniejszej Umowy wystąpi konieczność powierzenia Wykonawcy danych osobowych, których administratorem jest Zamawiający, strony zawrą w tym zakresie odrębną umowę określającą m.in. cel powierzenia, zakres przetwarzania danych przez Wykonawcę, rodzaje powierzanych danych, sposób zabezpieczenia danych powierzonych oraz sposób postępowania z tymi danymi po rozwiązaniu umowy, a także zakres kontrolnych uprawnień Zamawiającego. </w:t>
      </w:r>
    </w:p>
    <w:p w14:paraId="03E53130" w14:textId="77777777" w:rsidR="008A20F5" w:rsidRDefault="008A20F5">
      <w:pPr>
        <w:spacing w:after="120" w:line="276" w:lineRule="auto"/>
        <w:rPr>
          <w:rFonts w:asciiTheme="minorHAnsi" w:hAnsiTheme="minorHAnsi" w:cstheme="minorHAnsi"/>
          <w:b/>
          <w:bCs/>
          <w:sz w:val="22"/>
          <w:szCs w:val="22"/>
        </w:rPr>
      </w:pPr>
    </w:p>
    <w:p w14:paraId="0A9CA7A7" w14:textId="77777777" w:rsidR="008A20F5" w:rsidRDefault="00000000">
      <w:pPr>
        <w:spacing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 22</w:t>
      </w:r>
    </w:p>
    <w:p w14:paraId="36D86166" w14:textId="77777777" w:rsidR="008A20F5" w:rsidRDefault="00000000">
      <w:pPr>
        <w:spacing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Postanowienia końcowe</w:t>
      </w:r>
    </w:p>
    <w:p w14:paraId="261D5495" w14:textId="389E0F05" w:rsidR="008A20F5" w:rsidRDefault="00000000">
      <w:pPr>
        <w:pStyle w:val="Akapitzlist"/>
        <w:numPr>
          <w:ilvl w:val="0"/>
          <w:numId w:val="25"/>
        </w:numPr>
        <w:spacing w:line="276" w:lineRule="auto"/>
        <w:rPr>
          <w:rFonts w:asciiTheme="minorHAnsi" w:hAnsiTheme="minorHAnsi" w:cstheme="minorHAnsi"/>
          <w:sz w:val="22"/>
          <w:szCs w:val="22"/>
        </w:rPr>
      </w:pPr>
      <w:r>
        <w:rPr>
          <w:rFonts w:asciiTheme="minorHAnsi" w:hAnsiTheme="minorHAnsi" w:cstheme="minorHAnsi"/>
          <w:sz w:val="22"/>
          <w:szCs w:val="22"/>
        </w:rPr>
        <w:t>W sprawach nieuregulowanych niniejszą Umową mają zastosowanie powszechnie obowiązujące przepisy prawa.</w:t>
      </w:r>
    </w:p>
    <w:p w14:paraId="4E429964" w14:textId="77777777" w:rsidR="008A20F5" w:rsidRDefault="00000000">
      <w:pPr>
        <w:pStyle w:val="Akapitzlist"/>
        <w:numPr>
          <w:ilvl w:val="0"/>
          <w:numId w:val="25"/>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Wszelkie spory, mogące wyniknąć z tytułu niniejszej Umowy, będą rozstrzygane przez sąd właściwy miejscowo i rzeczowo dla siedziby Zamawiającego. </w:t>
      </w:r>
    </w:p>
    <w:p w14:paraId="6C03732F" w14:textId="77777777" w:rsidR="008A20F5" w:rsidRDefault="00000000">
      <w:pPr>
        <w:pStyle w:val="Akapitzlist"/>
        <w:numPr>
          <w:ilvl w:val="0"/>
          <w:numId w:val="25"/>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Wszelkie zmiany Umowy wymagają formy pisemnej pod rygorem nieważności. </w:t>
      </w:r>
    </w:p>
    <w:p w14:paraId="5B66B474" w14:textId="77777777" w:rsidR="008A20F5" w:rsidRDefault="00000000">
      <w:pPr>
        <w:pStyle w:val="Akapitzlist"/>
        <w:numPr>
          <w:ilvl w:val="0"/>
          <w:numId w:val="25"/>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Umowę sporządzono w trzech jednobrzmiących egzemplarzach, jeden egzemplarz dla Wykonawcy i dwa egzemplarze dla Zamawiającego. </w:t>
      </w:r>
    </w:p>
    <w:p w14:paraId="0E25B304" w14:textId="77777777" w:rsidR="008A20F5" w:rsidRDefault="00000000">
      <w:pPr>
        <w:pStyle w:val="Akapitzlist"/>
        <w:numPr>
          <w:ilvl w:val="0"/>
          <w:numId w:val="25"/>
        </w:numPr>
        <w:spacing w:after="0" w:line="276" w:lineRule="auto"/>
        <w:jc w:val="both"/>
        <w:rPr>
          <w:rFonts w:asciiTheme="minorHAnsi" w:hAnsiTheme="minorHAnsi" w:cstheme="minorHAnsi"/>
          <w:sz w:val="22"/>
          <w:szCs w:val="22"/>
        </w:rPr>
      </w:pPr>
      <w:r>
        <w:rPr>
          <w:rFonts w:asciiTheme="minorHAnsi" w:hAnsiTheme="minorHAnsi" w:cstheme="minorHAnsi"/>
          <w:b/>
          <w:bCs/>
          <w:sz w:val="22"/>
          <w:szCs w:val="22"/>
        </w:rPr>
        <w:t xml:space="preserve">Integralną część Umowy stanowią załączniki: </w:t>
      </w:r>
    </w:p>
    <w:p w14:paraId="57515101" w14:textId="77777777" w:rsidR="008A20F5" w:rsidRDefault="00000000" w:rsidP="001C70EF">
      <w:pPr>
        <w:pStyle w:val="Akapitzlist"/>
        <w:numPr>
          <w:ilvl w:val="0"/>
          <w:numId w:val="8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Specyfikacja Warunków Zamówienia wraz z załącznikami </w:t>
      </w:r>
    </w:p>
    <w:p w14:paraId="659D882D" w14:textId="77777777" w:rsidR="008A20F5" w:rsidRDefault="00000000" w:rsidP="001C70EF">
      <w:pPr>
        <w:pStyle w:val="Akapitzlist"/>
        <w:numPr>
          <w:ilvl w:val="0"/>
          <w:numId w:val="8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Oferta Wykonawcy </w:t>
      </w:r>
    </w:p>
    <w:p w14:paraId="1F482F8C" w14:textId="22B2F50F" w:rsidR="001C70EF" w:rsidRDefault="00000000" w:rsidP="001C70EF">
      <w:pPr>
        <w:pStyle w:val="Akapitzlist"/>
        <w:numPr>
          <w:ilvl w:val="0"/>
          <w:numId w:val="82"/>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Dokument gwarancyjny</w:t>
      </w:r>
    </w:p>
    <w:p w14:paraId="2929DF4A" w14:textId="4CB4575A" w:rsidR="001C70EF" w:rsidRPr="001C70EF" w:rsidRDefault="00000000" w:rsidP="001C70EF">
      <w:pPr>
        <w:pStyle w:val="Akapitzlist"/>
        <w:numPr>
          <w:ilvl w:val="0"/>
          <w:numId w:val="82"/>
        </w:numPr>
        <w:spacing w:after="0" w:line="276" w:lineRule="auto"/>
        <w:jc w:val="both"/>
        <w:rPr>
          <w:rFonts w:asciiTheme="minorHAnsi" w:hAnsiTheme="minorHAnsi" w:cstheme="minorHAnsi"/>
          <w:sz w:val="22"/>
          <w:szCs w:val="22"/>
        </w:rPr>
      </w:pPr>
      <w:r w:rsidRPr="001C70EF">
        <w:rPr>
          <w:rFonts w:asciiTheme="minorHAnsi" w:hAnsiTheme="minorHAnsi" w:cstheme="minorHAnsi"/>
          <w:sz w:val="22"/>
          <w:szCs w:val="22"/>
        </w:rPr>
        <w:t>Harmonogram rzeczowo-finansowy realizacji Inwestycji</w:t>
      </w:r>
    </w:p>
    <w:p w14:paraId="7B0E07AC" w14:textId="77777777" w:rsidR="001C70EF" w:rsidRDefault="001C70EF">
      <w:pPr>
        <w:spacing w:line="276" w:lineRule="auto"/>
        <w:rPr>
          <w:rFonts w:asciiTheme="minorHAnsi" w:hAnsiTheme="minorHAnsi" w:cstheme="minorHAnsi"/>
        </w:rPr>
      </w:pPr>
    </w:p>
    <w:p w14:paraId="7AB85CEA" w14:textId="77777777" w:rsidR="001C70EF" w:rsidRDefault="001C70EF">
      <w:pPr>
        <w:spacing w:line="276" w:lineRule="auto"/>
        <w:rPr>
          <w:rFonts w:asciiTheme="minorHAnsi" w:hAnsiTheme="minorHAnsi" w:cstheme="minorHAnsi"/>
        </w:rPr>
      </w:pPr>
    </w:p>
    <w:p w14:paraId="64BDC69C" w14:textId="2C9F6A28" w:rsidR="008A20F5" w:rsidRDefault="00000000">
      <w:pPr>
        <w:spacing w:line="276" w:lineRule="auto"/>
        <w:rPr>
          <w:rFonts w:asciiTheme="minorHAnsi" w:hAnsiTheme="minorHAnsi" w:cstheme="minorHAnsi"/>
        </w:rPr>
      </w:pPr>
      <w:r>
        <w:rPr>
          <w:rFonts w:asciiTheme="minorHAnsi" w:hAnsiTheme="minorHAnsi" w:cstheme="minorHAnsi"/>
        </w:rPr>
        <w:t>Podpisy:</w:t>
      </w:r>
    </w:p>
    <w:p w14:paraId="5F793EFD" w14:textId="77777777" w:rsidR="008A20F5" w:rsidRDefault="00000000">
      <w:pPr>
        <w:spacing w:line="276" w:lineRule="auto"/>
        <w:rPr>
          <w:rFonts w:asciiTheme="minorHAnsi" w:hAnsiTheme="minorHAnsi" w:cstheme="minorHAnsi"/>
        </w:rPr>
      </w:pPr>
      <w:r>
        <w:rPr>
          <w:rFonts w:asciiTheme="minorHAnsi" w:hAnsiTheme="minorHAnsi" w:cstheme="minorHAnsi"/>
        </w:rPr>
        <w:t>Zamawiający:</w:t>
      </w:r>
    </w:p>
    <w:p w14:paraId="49725477" w14:textId="77777777" w:rsidR="008A20F5" w:rsidRDefault="00000000">
      <w:pPr>
        <w:spacing w:line="276" w:lineRule="auto"/>
        <w:rPr>
          <w:rFonts w:asciiTheme="minorHAnsi" w:hAnsiTheme="minorHAnsi" w:cstheme="minorHAnsi"/>
        </w:rPr>
      </w:pPr>
      <w:r>
        <w:rPr>
          <w:rFonts w:asciiTheme="minorHAnsi" w:hAnsiTheme="minorHAnsi" w:cstheme="minorHAnsi"/>
        </w:rPr>
        <w:t>Kontrasygnata Skarbnika:</w:t>
      </w:r>
    </w:p>
    <w:p w14:paraId="421F29EE" w14:textId="77777777" w:rsidR="008A20F5" w:rsidRDefault="008A20F5">
      <w:pPr>
        <w:spacing w:line="276" w:lineRule="auto"/>
        <w:rPr>
          <w:rFonts w:asciiTheme="minorHAnsi" w:hAnsiTheme="minorHAnsi" w:cstheme="minorHAnsi"/>
        </w:rPr>
      </w:pPr>
    </w:p>
    <w:p w14:paraId="40985AFD" w14:textId="77777777" w:rsidR="008A20F5" w:rsidRDefault="00000000">
      <w:pPr>
        <w:spacing w:line="276" w:lineRule="auto"/>
        <w:rPr>
          <w:rFonts w:asciiTheme="minorHAnsi" w:hAnsiTheme="minorHAnsi" w:cstheme="minorHAnsi"/>
        </w:rPr>
      </w:pPr>
      <w:r>
        <w:rPr>
          <w:rFonts w:asciiTheme="minorHAnsi" w:hAnsiTheme="minorHAnsi" w:cstheme="minorHAnsi"/>
        </w:rPr>
        <w:t>Wykonawca:</w:t>
      </w:r>
      <w:r>
        <w:br w:type="page"/>
      </w:r>
    </w:p>
    <w:p w14:paraId="2FE77959" w14:textId="77777777" w:rsidR="008A20F5" w:rsidRDefault="00000000">
      <w:pPr>
        <w:spacing w:line="276" w:lineRule="auto"/>
        <w:rPr>
          <w:rFonts w:asciiTheme="minorHAnsi" w:hAnsiTheme="minorHAnsi" w:cstheme="minorHAnsi"/>
        </w:rPr>
      </w:pPr>
      <w:r>
        <w:rPr>
          <w:rFonts w:asciiTheme="minorHAnsi" w:hAnsiTheme="minorHAnsi" w:cstheme="minorHAnsi"/>
        </w:rPr>
        <w:lastRenderedPageBreak/>
        <w:t xml:space="preserve">Załącznik nr 3 do Umowy </w:t>
      </w:r>
    </w:p>
    <w:p w14:paraId="5E271236" w14:textId="77777777" w:rsidR="008A20F5" w:rsidRDefault="008A20F5">
      <w:pPr>
        <w:spacing w:after="0" w:line="276" w:lineRule="auto"/>
        <w:jc w:val="both"/>
        <w:rPr>
          <w:rFonts w:asciiTheme="minorHAnsi" w:hAnsiTheme="minorHAnsi" w:cstheme="minorHAnsi"/>
          <w:b/>
          <w:bCs/>
          <w:sz w:val="23"/>
          <w:szCs w:val="23"/>
        </w:rPr>
      </w:pPr>
    </w:p>
    <w:p w14:paraId="1BF29B61" w14:textId="77777777" w:rsidR="008A20F5" w:rsidRDefault="00000000">
      <w:pPr>
        <w:spacing w:after="0" w:line="276" w:lineRule="auto"/>
        <w:jc w:val="both"/>
        <w:rPr>
          <w:rFonts w:asciiTheme="minorHAnsi" w:hAnsiTheme="minorHAnsi" w:cstheme="minorHAnsi"/>
          <w:sz w:val="23"/>
          <w:szCs w:val="23"/>
        </w:rPr>
      </w:pPr>
      <w:r>
        <w:rPr>
          <w:rFonts w:asciiTheme="minorHAnsi" w:hAnsiTheme="minorHAnsi" w:cstheme="minorHAnsi"/>
          <w:b/>
          <w:bCs/>
          <w:sz w:val="23"/>
          <w:szCs w:val="23"/>
        </w:rPr>
        <w:t xml:space="preserve">DOKUMENT GWARANCYJNY </w:t>
      </w:r>
    </w:p>
    <w:p w14:paraId="453F9215" w14:textId="77777777" w:rsidR="008A20F5" w:rsidRDefault="008A20F5">
      <w:pPr>
        <w:spacing w:after="0" w:line="276" w:lineRule="auto"/>
        <w:jc w:val="both"/>
        <w:rPr>
          <w:rFonts w:asciiTheme="minorHAnsi" w:hAnsiTheme="minorHAnsi" w:cstheme="minorHAnsi"/>
          <w:sz w:val="22"/>
          <w:szCs w:val="22"/>
        </w:rPr>
      </w:pPr>
    </w:p>
    <w:p w14:paraId="32D41229"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Karta gwarancji jakości wykonanych robót sporządzona w dniu </w:t>
      </w:r>
      <w:r>
        <w:rPr>
          <w:rFonts w:asciiTheme="minorHAnsi" w:hAnsiTheme="minorHAnsi" w:cstheme="minorHAnsi"/>
          <w:b/>
          <w:bCs/>
          <w:sz w:val="22"/>
          <w:szCs w:val="22"/>
        </w:rPr>
        <w:t xml:space="preserve">…………………… </w:t>
      </w:r>
    </w:p>
    <w:p w14:paraId="0CC98344"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Zamawiający </w:t>
      </w:r>
      <w:r>
        <w:rPr>
          <w:rFonts w:asciiTheme="minorHAnsi" w:hAnsiTheme="minorHAnsi" w:cstheme="minorHAnsi"/>
          <w:b/>
          <w:bCs/>
          <w:sz w:val="22"/>
          <w:szCs w:val="22"/>
        </w:rPr>
        <w:t xml:space="preserve">Gmina Nowa Ruda z siedzibą w Nowej Rudzie przy ul. Niepodległości 2 </w:t>
      </w:r>
    </w:p>
    <w:p w14:paraId="29BD8F69"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w:t>
      </w:r>
      <w:r>
        <w:rPr>
          <w:rFonts w:asciiTheme="minorHAnsi" w:hAnsiTheme="minorHAnsi" w:cstheme="minorHAnsi"/>
          <w:b/>
          <w:bCs/>
          <w:sz w:val="22"/>
          <w:szCs w:val="22"/>
        </w:rPr>
        <w:t xml:space="preserve">…………………………………………………………………………. </w:t>
      </w:r>
    </w:p>
    <w:p w14:paraId="68338276"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Umowa Nr </w:t>
      </w:r>
      <w:r>
        <w:rPr>
          <w:rFonts w:asciiTheme="minorHAnsi" w:hAnsiTheme="minorHAnsi" w:cstheme="minorHAnsi"/>
          <w:b/>
          <w:bCs/>
          <w:sz w:val="22"/>
          <w:szCs w:val="22"/>
        </w:rPr>
        <w:t>…………………………</w:t>
      </w:r>
      <w:proofErr w:type="gramStart"/>
      <w:r>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Pr>
          <w:rFonts w:asciiTheme="minorHAnsi" w:hAnsiTheme="minorHAnsi" w:cstheme="minorHAnsi"/>
          <w:sz w:val="22"/>
          <w:szCs w:val="22"/>
        </w:rPr>
        <w:t xml:space="preserve">z dnia </w:t>
      </w:r>
      <w:r>
        <w:rPr>
          <w:rFonts w:asciiTheme="minorHAnsi" w:hAnsiTheme="minorHAnsi" w:cstheme="minorHAnsi"/>
          <w:b/>
          <w:bCs/>
          <w:sz w:val="22"/>
          <w:szCs w:val="22"/>
        </w:rPr>
        <w:t xml:space="preserve">…………………………… roku </w:t>
      </w:r>
    </w:p>
    <w:p w14:paraId="1B20E879" w14:textId="77777777" w:rsidR="008A20F5" w:rsidRDefault="008A20F5">
      <w:pPr>
        <w:spacing w:after="0" w:line="276" w:lineRule="auto"/>
        <w:jc w:val="both"/>
        <w:rPr>
          <w:rFonts w:asciiTheme="minorHAnsi" w:hAnsiTheme="minorHAnsi" w:cstheme="minorHAnsi"/>
          <w:sz w:val="23"/>
          <w:szCs w:val="23"/>
        </w:rPr>
      </w:pPr>
    </w:p>
    <w:p w14:paraId="58832A3F" w14:textId="77777777" w:rsidR="008A20F5" w:rsidRDefault="00000000">
      <w:pPr>
        <w:spacing w:after="0" w:line="276" w:lineRule="auto"/>
        <w:jc w:val="both"/>
        <w:rPr>
          <w:rFonts w:asciiTheme="minorHAnsi" w:hAnsiTheme="minorHAnsi" w:cstheme="minorHAnsi"/>
          <w:sz w:val="23"/>
          <w:szCs w:val="23"/>
        </w:rPr>
      </w:pPr>
      <w:r>
        <w:rPr>
          <w:rFonts w:asciiTheme="minorHAnsi" w:hAnsiTheme="minorHAnsi" w:cstheme="minorHAnsi"/>
          <w:sz w:val="23"/>
          <w:szCs w:val="23"/>
        </w:rPr>
        <w:t xml:space="preserve">Przedmiot Umowy </w:t>
      </w:r>
    </w:p>
    <w:p w14:paraId="3AF886E2" w14:textId="77777777" w:rsidR="008A20F5" w:rsidRDefault="00000000">
      <w:pPr>
        <w:spacing w:after="0" w:line="276" w:lineRule="auto"/>
        <w:jc w:val="both"/>
        <w:rPr>
          <w:rFonts w:asciiTheme="minorHAnsi" w:hAnsiTheme="minorHAnsi" w:cstheme="minorHAnsi"/>
          <w:b/>
          <w:bCs/>
          <w:sz w:val="32"/>
          <w:szCs w:val="32"/>
        </w:rPr>
      </w:pPr>
      <w:r>
        <w:rPr>
          <w:rFonts w:asciiTheme="minorHAnsi" w:hAnsiTheme="minorHAnsi" w:cstheme="minorHAnsi"/>
          <w:b/>
          <w:bCs/>
          <w:sz w:val="32"/>
          <w:szCs w:val="32"/>
          <w:highlight w:val="yellow"/>
        </w:rPr>
        <w:t>[…]</w:t>
      </w:r>
    </w:p>
    <w:p w14:paraId="6B5B5754" w14:textId="77777777" w:rsidR="008A20F5" w:rsidRDefault="008A20F5">
      <w:pPr>
        <w:spacing w:after="0" w:line="276" w:lineRule="auto"/>
        <w:jc w:val="both"/>
        <w:rPr>
          <w:rFonts w:asciiTheme="minorHAnsi" w:hAnsiTheme="minorHAnsi" w:cstheme="minorHAnsi"/>
          <w:sz w:val="22"/>
          <w:szCs w:val="22"/>
        </w:rPr>
      </w:pPr>
    </w:p>
    <w:p w14:paraId="2A321971"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Charakterystyka techniczna przedmiotu Umowy, będącego przedmiotem gwarancji: </w:t>
      </w:r>
    </w:p>
    <w:p w14:paraId="5F06DB7E" w14:textId="77777777" w:rsidR="008A20F5" w:rsidRDefault="00000000">
      <w:pPr>
        <w:spacing w:after="0" w:line="276" w:lineRule="auto"/>
        <w:jc w:val="both"/>
        <w:rPr>
          <w:rFonts w:asciiTheme="minorHAnsi" w:hAnsiTheme="minorHAnsi" w:cstheme="minorHAnsi"/>
          <w:b/>
          <w:bCs/>
          <w:sz w:val="22"/>
          <w:szCs w:val="22"/>
        </w:rPr>
      </w:pPr>
      <w:r>
        <w:rPr>
          <w:rFonts w:asciiTheme="minorHAnsi" w:hAnsiTheme="minorHAnsi" w:cstheme="minorHAnsi"/>
          <w:b/>
          <w:bCs/>
          <w:sz w:val="22"/>
          <w:szCs w:val="22"/>
        </w:rPr>
        <w:t xml:space="preserve">zgodnie z Umową </w:t>
      </w:r>
    </w:p>
    <w:p w14:paraId="251F49A4" w14:textId="77777777" w:rsidR="008A20F5" w:rsidRDefault="008A20F5">
      <w:pPr>
        <w:spacing w:after="0" w:line="276" w:lineRule="auto"/>
        <w:jc w:val="both"/>
        <w:rPr>
          <w:rFonts w:asciiTheme="minorHAnsi" w:hAnsiTheme="minorHAnsi" w:cstheme="minorHAnsi"/>
          <w:sz w:val="22"/>
          <w:szCs w:val="22"/>
        </w:rPr>
      </w:pPr>
    </w:p>
    <w:p w14:paraId="3C58DC64"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Przedmiot gwarancji obejmuje łącznie wszystkie roboty budowlane, ziemne oraz zamontowane urządzenia i użyte materiały wykonane w ramach wymienionej Umowy. </w:t>
      </w:r>
    </w:p>
    <w:p w14:paraId="380BAA91"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Data odbioru końcowego: </w:t>
      </w:r>
      <w:r>
        <w:rPr>
          <w:rFonts w:asciiTheme="minorHAnsi" w:hAnsiTheme="minorHAnsi" w:cstheme="minorHAnsi"/>
          <w:b/>
          <w:bCs/>
          <w:sz w:val="22"/>
          <w:szCs w:val="22"/>
        </w:rPr>
        <w:t xml:space="preserve">………………………… </w:t>
      </w:r>
    </w:p>
    <w:p w14:paraId="329B4608" w14:textId="77777777" w:rsidR="008A20F5" w:rsidRDefault="008A20F5">
      <w:pPr>
        <w:spacing w:after="0" w:line="276" w:lineRule="auto"/>
        <w:jc w:val="both"/>
        <w:rPr>
          <w:rFonts w:asciiTheme="minorHAnsi" w:hAnsiTheme="minorHAnsi" w:cstheme="minorHAnsi"/>
          <w:b/>
          <w:bCs/>
          <w:sz w:val="22"/>
          <w:szCs w:val="22"/>
        </w:rPr>
      </w:pPr>
    </w:p>
    <w:p w14:paraId="09DA7415"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b/>
          <w:bCs/>
          <w:sz w:val="22"/>
          <w:szCs w:val="22"/>
        </w:rPr>
        <w:t xml:space="preserve">Warunki gwarancji jakości: </w:t>
      </w:r>
    </w:p>
    <w:p w14:paraId="1CA3EE92" w14:textId="77777777" w:rsidR="008A20F5" w:rsidRDefault="00000000">
      <w:pPr>
        <w:pStyle w:val="Akapitzlist"/>
        <w:numPr>
          <w:ilvl w:val="0"/>
          <w:numId w:val="2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oświadcza, że objęty niniejszą kartą gwarancyjną przedmiot gwarancji został wykonany zgodnie z dokumentacja projektową, Umową, zasadami wiedzy technicznej i przepisami </w:t>
      </w:r>
      <w:proofErr w:type="spellStart"/>
      <w:r>
        <w:rPr>
          <w:rFonts w:asciiTheme="minorHAnsi" w:hAnsiTheme="minorHAnsi" w:cstheme="minorHAnsi"/>
          <w:sz w:val="22"/>
          <w:szCs w:val="22"/>
        </w:rPr>
        <w:t>techniczno</w:t>
      </w:r>
      <w:proofErr w:type="spellEnd"/>
      <w:r>
        <w:rPr>
          <w:rFonts w:asciiTheme="minorHAnsi" w:hAnsiTheme="minorHAnsi" w:cstheme="minorHAnsi"/>
          <w:sz w:val="22"/>
          <w:szCs w:val="22"/>
        </w:rPr>
        <w:t xml:space="preserve"> – budowlanymi. </w:t>
      </w:r>
    </w:p>
    <w:p w14:paraId="58041F92" w14:textId="77777777" w:rsidR="008A20F5" w:rsidRDefault="00000000">
      <w:pPr>
        <w:pStyle w:val="Akapitzlist"/>
        <w:numPr>
          <w:ilvl w:val="0"/>
          <w:numId w:val="2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Wykonawca ponosi odpowiedzialność z tytułu gwarancji jakości za wady fizyczne zmniejszające wartość użytkową, techniczną i estetyczną przedmiotu gwarancji. </w:t>
      </w:r>
    </w:p>
    <w:p w14:paraId="313BF749" w14:textId="77777777" w:rsidR="008A20F5" w:rsidRDefault="00000000">
      <w:pPr>
        <w:pStyle w:val="Akapitzlist"/>
        <w:numPr>
          <w:ilvl w:val="0"/>
          <w:numId w:val="27"/>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Okres gwarancji jakości na wszystkie wykonane roboty, wynosi ………………………. </w:t>
      </w:r>
    </w:p>
    <w:p w14:paraId="648A7DCA" w14:textId="77777777" w:rsidR="008A20F5" w:rsidRDefault="008A20F5">
      <w:pPr>
        <w:spacing w:after="0" w:line="276" w:lineRule="auto"/>
        <w:jc w:val="both"/>
        <w:rPr>
          <w:rFonts w:asciiTheme="minorHAnsi" w:hAnsiTheme="minorHAnsi" w:cstheme="minorHAnsi"/>
          <w:sz w:val="22"/>
          <w:szCs w:val="22"/>
        </w:rPr>
      </w:pPr>
    </w:p>
    <w:p w14:paraId="30089928" w14:textId="77777777" w:rsidR="008A20F5" w:rsidRDefault="008A20F5">
      <w:pPr>
        <w:spacing w:after="0" w:line="276" w:lineRule="auto"/>
        <w:jc w:val="both"/>
        <w:rPr>
          <w:rFonts w:asciiTheme="minorHAnsi" w:hAnsiTheme="minorHAnsi" w:cstheme="minorHAnsi"/>
          <w:sz w:val="22"/>
          <w:szCs w:val="22"/>
        </w:rPr>
      </w:pPr>
    </w:p>
    <w:p w14:paraId="54E86726"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b/>
          <w:bCs/>
          <w:sz w:val="22"/>
          <w:szCs w:val="22"/>
        </w:rPr>
        <w:t xml:space="preserve">Warunki gwarancji podpisali: </w:t>
      </w:r>
    </w:p>
    <w:p w14:paraId="72CA11EA" w14:textId="77777777" w:rsidR="008A20F5" w:rsidRDefault="008A20F5">
      <w:pPr>
        <w:spacing w:after="0" w:line="276" w:lineRule="auto"/>
        <w:jc w:val="both"/>
        <w:rPr>
          <w:rFonts w:asciiTheme="minorHAnsi" w:hAnsiTheme="minorHAnsi" w:cstheme="minorHAnsi"/>
          <w:sz w:val="22"/>
          <w:szCs w:val="22"/>
        </w:rPr>
      </w:pPr>
    </w:p>
    <w:p w14:paraId="4D1E3A8A"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Udzielający gwarancji jakości – upoważniony przedstawiciel Wykonawcy: </w:t>
      </w:r>
    </w:p>
    <w:p w14:paraId="1BB895A1" w14:textId="77777777" w:rsidR="008A20F5" w:rsidRDefault="008A20F5">
      <w:pPr>
        <w:spacing w:after="0" w:line="276" w:lineRule="auto"/>
        <w:jc w:val="both"/>
        <w:rPr>
          <w:rFonts w:asciiTheme="minorHAnsi" w:hAnsiTheme="minorHAnsi" w:cstheme="minorHAnsi"/>
          <w:sz w:val="22"/>
          <w:szCs w:val="22"/>
        </w:rPr>
      </w:pPr>
    </w:p>
    <w:p w14:paraId="1350FEA2" w14:textId="77777777" w:rsidR="008A20F5" w:rsidRDefault="008A20F5">
      <w:pPr>
        <w:spacing w:after="0" w:line="276" w:lineRule="auto"/>
        <w:jc w:val="both"/>
        <w:rPr>
          <w:rFonts w:asciiTheme="minorHAnsi" w:hAnsiTheme="minorHAnsi" w:cstheme="minorHAnsi"/>
          <w:sz w:val="22"/>
          <w:szCs w:val="22"/>
        </w:rPr>
      </w:pPr>
    </w:p>
    <w:p w14:paraId="254548B9"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6E0399B3" w14:textId="77777777" w:rsidR="008A20F5" w:rsidRDefault="008A20F5">
      <w:pPr>
        <w:spacing w:after="0" w:line="276" w:lineRule="auto"/>
        <w:jc w:val="both"/>
        <w:rPr>
          <w:rFonts w:asciiTheme="minorHAnsi" w:hAnsiTheme="minorHAnsi" w:cstheme="minorHAnsi"/>
          <w:sz w:val="22"/>
          <w:szCs w:val="22"/>
        </w:rPr>
      </w:pPr>
    </w:p>
    <w:p w14:paraId="1B2C6695" w14:textId="77777777" w:rsidR="008A20F5" w:rsidRDefault="008A20F5">
      <w:pPr>
        <w:spacing w:after="0" w:line="276" w:lineRule="auto"/>
        <w:jc w:val="both"/>
        <w:rPr>
          <w:rFonts w:asciiTheme="minorHAnsi" w:hAnsiTheme="minorHAnsi" w:cstheme="minorHAnsi"/>
          <w:sz w:val="22"/>
          <w:szCs w:val="22"/>
        </w:rPr>
      </w:pPr>
    </w:p>
    <w:p w14:paraId="11683407" w14:textId="77777777" w:rsidR="008A20F5" w:rsidRDefault="00000000">
      <w:p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Przyjmujący gwarancję jakości – upoważniony przedstawiciel Zamawiającego: </w:t>
      </w:r>
    </w:p>
    <w:p w14:paraId="65A0B879" w14:textId="77777777" w:rsidR="008A20F5" w:rsidRDefault="008A20F5">
      <w:pPr>
        <w:spacing w:line="276" w:lineRule="auto"/>
        <w:jc w:val="both"/>
        <w:rPr>
          <w:rFonts w:asciiTheme="minorHAnsi" w:hAnsiTheme="minorHAnsi" w:cstheme="minorHAnsi"/>
          <w:sz w:val="20"/>
          <w:szCs w:val="20"/>
        </w:rPr>
      </w:pPr>
    </w:p>
    <w:p w14:paraId="61D1E22E" w14:textId="77777777" w:rsidR="008A20F5" w:rsidRDefault="008A20F5">
      <w:pPr>
        <w:spacing w:line="276" w:lineRule="auto"/>
        <w:jc w:val="both"/>
        <w:rPr>
          <w:rFonts w:asciiTheme="minorHAnsi" w:hAnsiTheme="minorHAnsi" w:cstheme="minorHAnsi"/>
          <w:sz w:val="20"/>
          <w:szCs w:val="20"/>
        </w:rPr>
      </w:pPr>
    </w:p>
    <w:p w14:paraId="4BDEF1F3" w14:textId="77777777" w:rsidR="008A20F5" w:rsidRDefault="00000000">
      <w:pPr>
        <w:spacing w:line="276" w:lineRule="auto"/>
        <w:jc w:val="both"/>
        <w:rPr>
          <w:rFonts w:asciiTheme="minorHAnsi" w:hAnsiTheme="minorHAnsi" w:cstheme="minorHAnsi"/>
        </w:rPr>
      </w:pPr>
      <w:r>
        <w:rPr>
          <w:rFonts w:asciiTheme="minorHAnsi" w:hAnsiTheme="minorHAnsi" w:cstheme="minorHAnsi"/>
          <w:sz w:val="20"/>
          <w:szCs w:val="20"/>
        </w:rPr>
        <w:t>……………………………………………………………………………………</w:t>
      </w:r>
    </w:p>
    <w:sectPr w:rsidR="008A20F5">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A4861" w14:textId="77777777" w:rsidR="004A7B8F" w:rsidRDefault="004A7B8F">
      <w:pPr>
        <w:spacing w:after="0" w:line="240" w:lineRule="auto"/>
      </w:pPr>
      <w:r>
        <w:separator/>
      </w:r>
    </w:p>
  </w:endnote>
  <w:endnote w:type="continuationSeparator" w:id="0">
    <w:p w14:paraId="3E48E40E" w14:textId="77777777" w:rsidR="004A7B8F" w:rsidRDefault="004A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8ADEB" w14:textId="77777777" w:rsidR="008A20F5" w:rsidRDefault="008A20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Content>
      <w:p w14:paraId="2C0D5818" w14:textId="77777777" w:rsidR="008A20F5" w:rsidRDefault="008A20F5">
        <w:pPr>
          <w:pStyle w:val="Stopka"/>
          <w:jc w:val="right"/>
          <w:rPr>
            <w:rFonts w:asciiTheme="minorHAnsi" w:hAnsiTheme="minorHAnsi" w:cstheme="minorHAnsi"/>
            <w:sz w:val="22"/>
            <w:szCs w:val="22"/>
          </w:rPr>
        </w:pPr>
      </w:p>
      <w:p w14:paraId="16F95C19" w14:textId="77777777" w:rsidR="008A20F5" w:rsidRDefault="00000000">
        <w:pPr>
          <w:pStyle w:val="Stopka"/>
          <w:jc w:val="right"/>
          <w:rPr>
            <w:rFonts w:asciiTheme="minorHAnsi" w:hAnsiTheme="minorHAnsi" w:cstheme="minorHAnsi"/>
            <w:sz w:val="22"/>
            <w:szCs w:val="22"/>
          </w:rPr>
        </w:pPr>
        <w:r>
          <w:rPr>
            <w:rFonts w:asciiTheme="minorHAnsi" w:hAnsiTheme="minorHAnsi" w:cstheme="minorHAnsi"/>
            <w:sz w:val="22"/>
            <w:szCs w:val="22"/>
          </w:rPr>
          <w:t xml:space="preserve">Strona </w:t>
        </w:r>
        <w:r>
          <w:rPr>
            <w:rFonts w:ascii="Calibri" w:hAnsi="Calibri" w:cs="Calibri"/>
            <w:b/>
            <w:bCs/>
            <w:sz w:val="22"/>
            <w:szCs w:val="22"/>
          </w:rPr>
          <w:fldChar w:fldCharType="begin"/>
        </w:r>
        <w:r>
          <w:rPr>
            <w:rFonts w:ascii="Calibri" w:hAnsi="Calibri" w:cs="Calibri"/>
            <w:b/>
            <w:bCs/>
            <w:sz w:val="22"/>
            <w:szCs w:val="22"/>
          </w:rPr>
          <w:instrText xml:space="preserve"> PAGE </w:instrText>
        </w:r>
        <w:r>
          <w:rPr>
            <w:rFonts w:ascii="Calibri" w:hAnsi="Calibri" w:cs="Calibri"/>
            <w:b/>
            <w:bCs/>
            <w:sz w:val="22"/>
            <w:szCs w:val="22"/>
          </w:rPr>
          <w:fldChar w:fldCharType="separate"/>
        </w:r>
        <w:r>
          <w:rPr>
            <w:rFonts w:ascii="Calibri" w:hAnsi="Calibri" w:cs="Calibri"/>
            <w:b/>
            <w:bCs/>
            <w:sz w:val="22"/>
            <w:szCs w:val="22"/>
          </w:rPr>
          <w:t>2</w:t>
        </w:r>
        <w:r>
          <w:rPr>
            <w:rFonts w:ascii="Calibri" w:hAnsi="Calibri" w:cs="Calibri"/>
            <w:b/>
            <w:bCs/>
            <w:sz w:val="22"/>
            <w:szCs w:val="22"/>
          </w:rPr>
          <w:fldChar w:fldCharType="end"/>
        </w:r>
        <w:r>
          <w:rPr>
            <w:rFonts w:asciiTheme="minorHAnsi" w:hAnsiTheme="minorHAnsi" w:cstheme="minorHAnsi"/>
            <w:sz w:val="22"/>
            <w:szCs w:val="22"/>
          </w:rPr>
          <w:t xml:space="preserve"> z </w:t>
        </w:r>
        <w:r>
          <w:rPr>
            <w:rFonts w:ascii="Calibri" w:hAnsi="Calibri" w:cs="Calibri"/>
            <w:b/>
            <w:bCs/>
            <w:sz w:val="22"/>
            <w:szCs w:val="22"/>
          </w:rPr>
          <w:fldChar w:fldCharType="begin"/>
        </w:r>
        <w:r>
          <w:rPr>
            <w:rFonts w:ascii="Calibri" w:hAnsi="Calibri" w:cs="Calibri"/>
            <w:b/>
            <w:bCs/>
            <w:sz w:val="22"/>
            <w:szCs w:val="22"/>
          </w:rPr>
          <w:instrText xml:space="preserve"> NUMPAGES </w:instrText>
        </w:r>
        <w:r>
          <w:rPr>
            <w:rFonts w:ascii="Calibri" w:hAnsi="Calibri" w:cs="Calibri"/>
            <w:b/>
            <w:bCs/>
            <w:sz w:val="22"/>
            <w:szCs w:val="22"/>
          </w:rPr>
          <w:fldChar w:fldCharType="separate"/>
        </w:r>
        <w:r>
          <w:rPr>
            <w:rFonts w:ascii="Calibri" w:hAnsi="Calibri" w:cs="Calibri"/>
            <w:b/>
            <w:bCs/>
            <w:sz w:val="22"/>
            <w:szCs w:val="22"/>
          </w:rPr>
          <w:t>29</w:t>
        </w:r>
        <w:r>
          <w:rPr>
            <w:rFonts w:ascii="Calibri" w:hAnsi="Calibri" w:cs="Calibri"/>
            <w:b/>
            <w:bCs/>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845768"/>
      <w:docPartObj>
        <w:docPartGallery w:val="Page Numbers (Top of Page)"/>
        <w:docPartUnique/>
      </w:docPartObj>
    </w:sdtPr>
    <w:sdtContent>
      <w:p w14:paraId="2BEFF541" w14:textId="77777777" w:rsidR="008A20F5" w:rsidRDefault="008A20F5">
        <w:pPr>
          <w:pStyle w:val="Stopka"/>
          <w:jc w:val="right"/>
          <w:rPr>
            <w:rFonts w:asciiTheme="minorHAnsi" w:hAnsiTheme="minorHAnsi" w:cstheme="minorHAnsi"/>
            <w:sz w:val="22"/>
            <w:szCs w:val="22"/>
          </w:rPr>
        </w:pPr>
      </w:p>
      <w:p w14:paraId="2FA09143" w14:textId="77777777" w:rsidR="008A20F5" w:rsidRDefault="00000000">
        <w:pPr>
          <w:pStyle w:val="Stopka"/>
          <w:jc w:val="right"/>
          <w:rPr>
            <w:rFonts w:asciiTheme="minorHAnsi" w:hAnsiTheme="minorHAnsi" w:cstheme="minorHAnsi"/>
            <w:sz w:val="22"/>
            <w:szCs w:val="22"/>
          </w:rPr>
        </w:pPr>
        <w:r>
          <w:rPr>
            <w:rFonts w:asciiTheme="minorHAnsi" w:hAnsiTheme="minorHAnsi" w:cstheme="minorHAnsi"/>
            <w:sz w:val="22"/>
            <w:szCs w:val="22"/>
          </w:rPr>
          <w:t xml:space="preserve">Strona </w:t>
        </w:r>
        <w:r>
          <w:rPr>
            <w:rFonts w:ascii="Calibri" w:hAnsi="Calibri" w:cs="Calibri"/>
            <w:b/>
            <w:bCs/>
            <w:sz w:val="22"/>
            <w:szCs w:val="22"/>
          </w:rPr>
          <w:fldChar w:fldCharType="begin"/>
        </w:r>
        <w:r>
          <w:rPr>
            <w:rFonts w:ascii="Calibri" w:hAnsi="Calibri" w:cs="Calibri"/>
            <w:b/>
            <w:bCs/>
            <w:sz w:val="22"/>
            <w:szCs w:val="22"/>
          </w:rPr>
          <w:instrText xml:space="preserve"> PAGE </w:instrText>
        </w:r>
        <w:r>
          <w:rPr>
            <w:rFonts w:ascii="Calibri" w:hAnsi="Calibri" w:cs="Calibri"/>
            <w:b/>
            <w:bCs/>
            <w:sz w:val="22"/>
            <w:szCs w:val="22"/>
          </w:rPr>
          <w:fldChar w:fldCharType="separate"/>
        </w:r>
        <w:r>
          <w:rPr>
            <w:rFonts w:ascii="Calibri" w:hAnsi="Calibri" w:cs="Calibri"/>
            <w:b/>
            <w:bCs/>
            <w:sz w:val="22"/>
            <w:szCs w:val="22"/>
          </w:rPr>
          <w:t>2</w:t>
        </w:r>
        <w:r>
          <w:rPr>
            <w:rFonts w:ascii="Calibri" w:hAnsi="Calibri" w:cs="Calibri"/>
            <w:b/>
            <w:bCs/>
            <w:sz w:val="22"/>
            <w:szCs w:val="22"/>
          </w:rPr>
          <w:fldChar w:fldCharType="end"/>
        </w:r>
        <w:r>
          <w:rPr>
            <w:rFonts w:asciiTheme="minorHAnsi" w:hAnsiTheme="minorHAnsi" w:cstheme="minorHAnsi"/>
            <w:sz w:val="22"/>
            <w:szCs w:val="22"/>
          </w:rPr>
          <w:t xml:space="preserve"> z </w:t>
        </w:r>
        <w:r>
          <w:rPr>
            <w:rFonts w:ascii="Calibri" w:hAnsi="Calibri" w:cs="Calibri"/>
            <w:b/>
            <w:bCs/>
            <w:sz w:val="22"/>
            <w:szCs w:val="22"/>
          </w:rPr>
          <w:fldChar w:fldCharType="begin"/>
        </w:r>
        <w:r>
          <w:rPr>
            <w:rFonts w:ascii="Calibri" w:hAnsi="Calibri" w:cs="Calibri"/>
            <w:b/>
            <w:bCs/>
            <w:sz w:val="22"/>
            <w:szCs w:val="22"/>
          </w:rPr>
          <w:instrText xml:space="preserve"> NUMPAGES </w:instrText>
        </w:r>
        <w:r>
          <w:rPr>
            <w:rFonts w:ascii="Calibri" w:hAnsi="Calibri" w:cs="Calibri"/>
            <w:b/>
            <w:bCs/>
            <w:sz w:val="22"/>
            <w:szCs w:val="22"/>
          </w:rPr>
          <w:fldChar w:fldCharType="separate"/>
        </w:r>
        <w:r>
          <w:rPr>
            <w:rFonts w:ascii="Calibri" w:hAnsi="Calibri" w:cs="Calibri"/>
            <w:b/>
            <w:bCs/>
            <w:sz w:val="22"/>
            <w:szCs w:val="22"/>
          </w:rPr>
          <w:t>29</w:t>
        </w:r>
        <w:r>
          <w:rPr>
            <w:rFonts w:ascii="Calibri" w:hAnsi="Calibri" w:cs="Calibri"/>
            <w:b/>
            <w:bCs/>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7DCC" w14:textId="77777777" w:rsidR="004A7B8F" w:rsidRDefault="004A7B8F">
      <w:pPr>
        <w:spacing w:after="0" w:line="240" w:lineRule="auto"/>
      </w:pPr>
      <w:r>
        <w:separator/>
      </w:r>
    </w:p>
  </w:footnote>
  <w:footnote w:type="continuationSeparator" w:id="0">
    <w:p w14:paraId="3EC9816E" w14:textId="77777777" w:rsidR="004A7B8F" w:rsidRDefault="004A7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E46C" w14:textId="77777777" w:rsidR="008A20F5" w:rsidRDefault="008A20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6B21E" w14:textId="77777777" w:rsidR="008A20F5" w:rsidRDefault="00000000">
    <w:pPr>
      <w:pStyle w:val="Nagwek"/>
    </w:pPr>
    <w:r>
      <w:rPr>
        <w:noProof/>
      </w:rPr>
      <w:drawing>
        <wp:inline distT="0" distB="0" distL="0" distR="0" wp14:anchorId="2E74A3D2" wp14:editId="4BBD877B">
          <wp:extent cx="5760720" cy="711200"/>
          <wp:effectExtent l="0" t="0" r="0" b="0"/>
          <wp:docPr id="1"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noChangeArrowheads="1"/>
                  </pic:cNvPicPr>
                </pic:nvPicPr>
                <pic:blipFill>
                  <a:blip r:embed="rId1"/>
                  <a:stretch>
                    <a:fillRect/>
                  </a:stretch>
                </pic:blipFill>
                <pic:spPr bwMode="auto">
                  <a:xfrm>
                    <a:off x="0" y="0"/>
                    <a:ext cx="5760720" cy="711200"/>
                  </a:xfrm>
                  <a:prstGeom prst="rect">
                    <a:avLst/>
                  </a:prstGeom>
                </pic:spPr>
              </pic:pic>
            </a:graphicData>
          </a:graphic>
        </wp:inline>
      </w:drawing>
    </w:r>
  </w:p>
  <w:p w14:paraId="148BE0B9" w14:textId="77777777" w:rsidR="008A20F5" w:rsidRDefault="008A20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B71E9" w14:textId="77777777" w:rsidR="008A20F5" w:rsidRDefault="00000000">
    <w:pPr>
      <w:pStyle w:val="Nagwek"/>
    </w:pPr>
    <w:r>
      <w:rPr>
        <w:noProof/>
      </w:rPr>
      <w:drawing>
        <wp:inline distT="0" distB="0" distL="0" distR="0" wp14:anchorId="41034B81" wp14:editId="36747B31">
          <wp:extent cx="5760720" cy="711200"/>
          <wp:effectExtent l="0" t="0" r="0" b="0"/>
          <wp:docPr id="2"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noChangeArrowheads="1"/>
                  </pic:cNvPicPr>
                </pic:nvPicPr>
                <pic:blipFill>
                  <a:blip r:embed="rId1"/>
                  <a:stretch>
                    <a:fillRect/>
                  </a:stretch>
                </pic:blipFill>
                <pic:spPr bwMode="auto">
                  <a:xfrm>
                    <a:off x="0" y="0"/>
                    <a:ext cx="5760720" cy="711200"/>
                  </a:xfrm>
                  <a:prstGeom prst="rect">
                    <a:avLst/>
                  </a:prstGeom>
                </pic:spPr>
              </pic:pic>
            </a:graphicData>
          </a:graphic>
        </wp:inline>
      </w:drawing>
    </w:r>
  </w:p>
  <w:p w14:paraId="637DB53C" w14:textId="77777777" w:rsidR="008A20F5" w:rsidRDefault="008A20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AEF"/>
    <w:multiLevelType w:val="multilevel"/>
    <w:tmpl w:val="CBCE536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23F5985"/>
    <w:multiLevelType w:val="multilevel"/>
    <w:tmpl w:val="0C128A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4D92E06"/>
    <w:multiLevelType w:val="multilevel"/>
    <w:tmpl w:val="C93462E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6587DBD"/>
    <w:multiLevelType w:val="multilevel"/>
    <w:tmpl w:val="4198F2B6"/>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71E30AC"/>
    <w:multiLevelType w:val="multilevel"/>
    <w:tmpl w:val="E91A396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09106346"/>
    <w:multiLevelType w:val="multilevel"/>
    <w:tmpl w:val="9F724E1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BEC14A8"/>
    <w:multiLevelType w:val="multilevel"/>
    <w:tmpl w:val="64DCBF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EFA3426"/>
    <w:multiLevelType w:val="multilevel"/>
    <w:tmpl w:val="C1F2020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15:restartNumberingAfterBreak="0">
    <w:nsid w:val="123C404D"/>
    <w:multiLevelType w:val="multilevel"/>
    <w:tmpl w:val="03B0F4E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249409D"/>
    <w:multiLevelType w:val="multilevel"/>
    <w:tmpl w:val="0980E7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2CD7D60"/>
    <w:multiLevelType w:val="multilevel"/>
    <w:tmpl w:val="2ECEEAD8"/>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color w:val="auto"/>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1" w15:restartNumberingAfterBreak="0">
    <w:nsid w:val="141D6259"/>
    <w:multiLevelType w:val="multilevel"/>
    <w:tmpl w:val="54E41E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5504A59"/>
    <w:multiLevelType w:val="multilevel"/>
    <w:tmpl w:val="FC84FA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5CC5605"/>
    <w:multiLevelType w:val="multilevel"/>
    <w:tmpl w:val="99A61A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174436BD"/>
    <w:multiLevelType w:val="multilevel"/>
    <w:tmpl w:val="3D705692"/>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9E46B60"/>
    <w:multiLevelType w:val="multilevel"/>
    <w:tmpl w:val="24983E1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B455D67"/>
    <w:multiLevelType w:val="multilevel"/>
    <w:tmpl w:val="0A244C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C686E67"/>
    <w:multiLevelType w:val="multilevel"/>
    <w:tmpl w:val="8C54E7E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1CC2749F"/>
    <w:multiLevelType w:val="multilevel"/>
    <w:tmpl w:val="8632BD5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9" w15:restartNumberingAfterBreak="0">
    <w:nsid w:val="1D9179D4"/>
    <w:multiLevelType w:val="multilevel"/>
    <w:tmpl w:val="18BE741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0" w15:restartNumberingAfterBreak="0">
    <w:nsid w:val="1F66339A"/>
    <w:multiLevelType w:val="multilevel"/>
    <w:tmpl w:val="C512EE9E"/>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1FF93DAC"/>
    <w:multiLevelType w:val="multilevel"/>
    <w:tmpl w:val="5E741654"/>
    <w:lvl w:ilvl="0">
      <w:start w:val="1"/>
      <w:numFmt w:val="decimal"/>
      <w:lvlText w:val="%1."/>
      <w:lvlJc w:val="left"/>
      <w:pPr>
        <w:tabs>
          <w:tab w:val="num" w:pos="0"/>
        </w:tabs>
        <w:ind w:left="720" w:hanging="360"/>
      </w:pPr>
      <w:rPr>
        <w:rFonts w:asciiTheme="minorHAnsi" w:hAnsiTheme="minorHAnsi" w:cstheme="minorHAnsi"/>
        <w:b w:val="0"/>
        <w:i w:val="0"/>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2473B83"/>
    <w:multiLevelType w:val="multilevel"/>
    <w:tmpl w:val="C76AB4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33F69E2"/>
    <w:multiLevelType w:val="multilevel"/>
    <w:tmpl w:val="AEE638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562501E"/>
    <w:multiLevelType w:val="multilevel"/>
    <w:tmpl w:val="B47C9E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25D35255"/>
    <w:multiLevelType w:val="multilevel"/>
    <w:tmpl w:val="B6F2F24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28614E26"/>
    <w:multiLevelType w:val="multilevel"/>
    <w:tmpl w:val="A2785FF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2B495996"/>
    <w:multiLevelType w:val="multilevel"/>
    <w:tmpl w:val="2460D34C"/>
    <w:lvl w:ilvl="0">
      <w:start w:val="3"/>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color w:val="auto"/>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8" w15:restartNumberingAfterBreak="0">
    <w:nsid w:val="2C1318EE"/>
    <w:multiLevelType w:val="multilevel"/>
    <w:tmpl w:val="535C8B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2F785CEF"/>
    <w:multiLevelType w:val="multilevel"/>
    <w:tmpl w:val="33A83CC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0" w15:restartNumberingAfterBreak="0">
    <w:nsid w:val="31605A02"/>
    <w:multiLevelType w:val="multilevel"/>
    <w:tmpl w:val="A7B66E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3DE0855"/>
    <w:multiLevelType w:val="multilevel"/>
    <w:tmpl w:val="906AD598"/>
    <w:lvl w:ilvl="0">
      <w:start w:val="1"/>
      <w:numFmt w:val="decimal"/>
      <w:lvlText w:val="%1)"/>
      <w:lvlJc w:val="left"/>
      <w:pPr>
        <w:tabs>
          <w:tab w:val="num" w:pos="643"/>
        </w:tabs>
        <w:ind w:left="643" w:hanging="360"/>
      </w:pPr>
      <w:rPr>
        <w:rFonts w:ascii="Verdana" w:hAnsi="Verdana"/>
        <w:b w:val="0"/>
        <w:strike w:val="0"/>
        <w:dstrike w:val="0"/>
        <w:color w:val="00000A"/>
        <w:sz w:val="18"/>
        <w:u w:val="none"/>
        <w:effect w:val="none"/>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32" w15:restartNumberingAfterBreak="0">
    <w:nsid w:val="3CB232BA"/>
    <w:multiLevelType w:val="multilevel"/>
    <w:tmpl w:val="6E4CF7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3DA81F08"/>
    <w:multiLevelType w:val="multilevel"/>
    <w:tmpl w:val="350A1E36"/>
    <w:lvl w:ilvl="0">
      <w:start w:val="1"/>
      <w:numFmt w:val="decimal"/>
      <w:lvlText w:val="%1."/>
      <w:lvlJc w:val="left"/>
      <w:pPr>
        <w:tabs>
          <w:tab w:val="num" w:pos="0"/>
        </w:tabs>
        <w:ind w:left="360" w:hanging="360"/>
      </w:pPr>
      <w:rPr>
        <w:rFonts w:ascii="Verdana" w:hAnsi="Verdana"/>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3FD22990"/>
    <w:multiLevelType w:val="multilevel"/>
    <w:tmpl w:val="88D8341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40140690"/>
    <w:multiLevelType w:val="multilevel"/>
    <w:tmpl w:val="CD3047FE"/>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color w:val="auto"/>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6" w15:restartNumberingAfterBreak="0">
    <w:nsid w:val="40F24BD6"/>
    <w:multiLevelType w:val="multilevel"/>
    <w:tmpl w:val="397C956C"/>
    <w:lvl w:ilvl="0">
      <w:start w:val="1"/>
      <w:numFmt w:val="decimal"/>
      <w:lvlText w:val="%1)"/>
      <w:lvlJc w:val="left"/>
      <w:pPr>
        <w:tabs>
          <w:tab w:val="num" w:pos="0"/>
        </w:tabs>
        <w:ind w:left="720" w:hanging="360"/>
      </w:pPr>
      <w:rPr>
        <w:b w:val="0"/>
        <w:i w:val="0"/>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3BE05E6"/>
    <w:multiLevelType w:val="multilevel"/>
    <w:tmpl w:val="CB8411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6683642"/>
    <w:multiLevelType w:val="multilevel"/>
    <w:tmpl w:val="736EE4B4"/>
    <w:lvl w:ilvl="0">
      <w:start w:val="1"/>
      <w:numFmt w:val="decimal"/>
      <w:lvlText w:val="%1."/>
      <w:lvlJc w:val="left"/>
      <w:pPr>
        <w:tabs>
          <w:tab w:val="num" w:pos="360"/>
        </w:tabs>
        <w:ind w:left="360" w:hanging="360"/>
      </w:pPr>
      <w:rPr>
        <w:rFonts w:ascii="Verdana" w:hAnsi="Verdana"/>
        <w:b w:val="0"/>
        <w:strike w:val="0"/>
        <w:dstrike w:val="0"/>
        <w:color w:val="00000A"/>
        <w:sz w:val="18"/>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12F2D66"/>
    <w:multiLevelType w:val="multilevel"/>
    <w:tmpl w:val="03B2445E"/>
    <w:lvl w:ilvl="0">
      <w:start w:val="1"/>
      <w:numFmt w:val="decimal"/>
      <w:lvlText w:val="%1)"/>
      <w:lvlJc w:val="left"/>
      <w:pPr>
        <w:ind w:left="720" w:hanging="360"/>
      </w:pPr>
    </w:lvl>
    <w:lvl w:ilvl="1">
      <w:start w:val="1"/>
      <w:numFmt w:val="lowerLetter"/>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40" w15:restartNumberingAfterBreak="0">
    <w:nsid w:val="5150253B"/>
    <w:multiLevelType w:val="multilevel"/>
    <w:tmpl w:val="E3EC53F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52B7704C"/>
    <w:multiLevelType w:val="multilevel"/>
    <w:tmpl w:val="C46AD14A"/>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color w:val="auto"/>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2" w15:restartNumberingAfterBreak="0">
    <w:nsid w:val="53B3519B"/>
    <w:multiLevelType w:val="multilevel"/>
    <w:tmpl w:val="CF40614C"/>
    <w:lvl w:ilvl="0">
      <w:start w:val="1"/>
      <w:numFmt w:val="decimal"/>
      <w:lvlText w:val="%1)"/>
      <w:lvlJc w:val="left"/>
      <w:pPr>
        <w:tabs>
          <w:tab w:val="num" w:pos="0"/>
        </w:tabs>
        <w:ind w:left="720" w:hanging="360"/>
      </w:pPr>
      <w:rPr>
        <w:b w:val="0"/>
        <w:i w:val="0"/>
        <w:sz w:val="22"/>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5266627"/>
    <w:multiLevelType w:val="multilevel"/>
    <w:tmpl w:val="78561DF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4" w15:restartNumberingAfterBreak="0">
    <w:nsid w:val="57163D70"/>
    <w:multiLevelType w:val="multilevel"/>
    <w:tmpl w:val="451CD8F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582301DA"/>
    <w:multiLevelType w:val="multilevel"/>
    <w:tmpl w:val="5568E854"/>
    <w:lvl w:ilvl="0">
      <w:start w:val="1"/>
      <w:numFmt w:val="upperRoman"/>
      <w:suff w:val="nothing"/>
      <w:lvlText w:val="Artykuł %1."/>
      <w:lvlJc w:val="left"/>
      <w:pPr>
        <w:tabs>
          <w:tab w:val="num" w:pos="0"/>
        </w:tabs>
        <w:ind w:left="0" w:firstLine="0"/>
      </w:pPr>
    </w:lvl>
    <w:lvl w:ilvl="1">
      <w:start w:val="1"/>
      <w:numFmt w:val="decimal"/>
      <w:pStyle w:val="Nagwek2"/>
      <w:suff w:val="nothing"/>
      <w:lvlText w:val="Sekcja %1.%2"/>
      <w:lvlJc w:val="left"/>
      <w:pPr>
        <w:tabs>
          <w:tab w:val="num" w:pos="0"/>
        </w:tabs>
        <w:ind w:left="0" w:firstLine="0"/>
      </w:pPr>
    </w:lvl>
    <w:lvl w:ilvl="2">
      <w:start w:val="1"/>
      <w:numFmt w:val="lowerLetter"/>
      <w:pStyle w:val="Nagwek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58C82F61"/>
    <w:multiLevelType w:val="multilevel"/>
    <w:tmpl w:val="B5E6CC2E"/>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5A8747B3"/>
    <w:multiLevelType w:val="multilevel"/>
    <w:tmpl w:val="C22A6928"/>
    <w:lvl w:ilvl="0">
      <w:start w:val="1"/>
      <w:numFmt w:val="decimal"/>
      <w:lvlText w:val="%1)"/>
      <w:lvlJc w:val="left"/>
      <w:pPr>
        <w:tabs>
          <w:tab w:val="num" w:pos="643"/>
        </w:tabs>
        <w:ind w:left="643" w:hanging="360"/>
      </w:pPr>
      <w:rPr>
        <w:rFonts w:ascii="Verdana" w:hAnsi="Verdana"/>
        <w:b w:val="0"/>
        <w:strike w:val="0"/>
        <w:dstrike w:val="0"/>
        <w:color w:val="00000A"/>
        <w:sz w:val="18"/>
        <w:u w:val="none"/>
        <w:effect w:val="none"/>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48" w15:restartNumberingAfterBreak="0">
    <w:nsid w:val="5EE718D1"/>
    <w:multiLevelType w:val="multilevel"/>
    <w:tmpl w:val="A2006F6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642D4DAE"/>
    <w:multiLevelType w:val="multilevel"/>
    <w:tmpl w:val="A34C36C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9827AA1"/>
    <w:multiLevelType w:val="multilevel"/>
    <w:tmpl w:val="9A7E81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C151E3C"/>
    <w:multiLevelType w:val="multilevel"/>
    <w:tmpl w:val="24B6D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D1179B9"/>
    <w:multiLevelType w:val="multilevel"/>
    <w:tmpl w:val="E34EECF0"/>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3" w15:restartNumberingAfterBreak="0">
    <w:nsid w:val="6FDE5D22"/>
    <w:multiLevelType w:val="multilevel"/>
    <w:tmpl w:val="4E90690C"/>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Symbol" w:hint="default"/>
        <w:color w:val="auto"/>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4" w15:restartNumberingAfterBreak="0">
    <w:nsid w:val="72B30335"/>
    <w:multiLevelType w:val="multilevel"/>
    <w:tmpl w:val="618E0A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3B2468E"/>
    <w:multiLevelType w:val="multilevel"/>
    <w:tmpl w:val="107E0E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56875A2"/>
    <w:multiLevelType w:val="multilevel"/>
    <w:tmpl w:val="38BE4E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7" w15:restartNumberingAfterBreak="0">
    <w:nsid w:val="7898331F"/>
    <w:multiLevelType w:val="multilevel"/>
    <w:tmpl w:val="BBDEECE4"/>
    <w:lvl w:ilvl="0">
      <w:start w:val="1"/>
      <w:numFmt w:val="decimal"/>
      <w:lvlText w:val="%1)"/>
      <w:lvlJc w:val="left"/>
      <w:pPr>
        <w:tabs>
          <w:tab w:val="num" w:pos="0"/>
        </w:tabs>
        <w:ind w:left="720" w:hanging="360"/>
      </w:pPr>
      <w:rPr>
        <w:rFonts w:asciiTheme="minorHAnsi" w:hAnsiTheme="minorHAnsi" w:cstheme="minorHAns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8CD2040"/>
    <w:multiLevelType w:val="multilevel"/>
    <w:tmpl w:val="01822474"/>
    <w:lvl w:ilvl="0">
      <w:start w:val="1"/>
      <w:numFmt w:val="decimal"/>
      <w:lvlText w:val="%1."/>
      <w:lvlJc w:val="left"/>
      <w:pPr>
        <w:tabs>
          <w:tab w:val="num" w:pos="0"/>
        </w:tabs>
        <w:ind w:left="360" w:hanging="360"/>
      </w:pPr>
      <w:rPr>
        <w:rFonts w:ascii="Verdana" w:hAnsi="Verdana"/>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9" w15:restartNumberingAfterBreak="0">
    <w:nsid w:val="7C4366F2"/>
    <w:multiLevelType w:val="multilevel"/>
    <w:tmpl w:val="28CA4BDA"/>
    <w:lvl w:ilvl="0">
      <w:start w:val="1"/>
      <w:numFmt w:val="decimal"/>
      <w:lvlText w:val="%1."/>
      <w:lvlJc w:val="left"/>
      <w:pPr>
        <w:tabs>
          <w:tab w:val="num" w:pos="0"/>
        </w:tabs>
        <w:ind w:left="360" w:hanging="360"/>
      </w:pPr>
      <w:rPr>
        <w:rFonts w:asciiTheme="minorHAnsi" w:hAnsiTheme="minorHAnsi" w:cstheme="minorHAnsi"/>
        <w:b w:val="0"/>
        <w:i w:val="0"/>
        <w:sz w:val="22"/>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562325231">
    <w:abstractNumId w:val="2"/>
  </w:num>
  <w:num w:numId="2" w16cid:durableId="1149322783">
    <w:abstractNumId w:val="14"/>
  </w:num>
  <w:num w:numId="3" w16cid:durableId="1936009903">
    <w:abstractNumId w:val="17"/>
  </w:num>
  <w:num w:numId="4" w16cid:durableId="2058355072">
    <w:abstractNumId w:val="11"/>
  </w:num>
  <w:num w:numId="5" w16cid:durableId="387386958">
    <w:abstractNumId w:val="49"/>
  </w:num>
  <w:num w:numId="6" w16cid:durableId="369116271">
    <w:abstractNumId w:val="13"/>
  </w:num>
  <w:num w:numId="7" w16cid:durableId="1191993969">
    <w:abstractNumId w:val="40"/>
  </w:num>
  <w:num w:numId="8" w16cid:durableId="1011680562">
    <w:abstractNumId w:val="28"/>
  </w:num>
  <w:num w:numId="9" w16cid:durableId="872184698">
    <w:abstractNumId w:val="57"/>
  </w:num>
  <w:num w:numId="10" w16cid:durableId="719405219">
    <w:abstractNumId w:val="16"/>
  </w:num>
  <w:num w:numId="11" w16cid:durableId="1012151708">
    <w:abstractNumId w:val="37"/>
  </w:num>
  <w:num w:numId="12" w16cid:durableId="968899488">
    <w:abstractNumId w:val="0"/>
  </w:num>
  <w:num w:numId="13" w16cid:durableId="2055157251">
    <w:abstractNumId w:val="9"/>
  </w:num>
  <w:num w:numId="14" w16cid:durableId="22286138">
    <w:abstractNumId w:val="29"/>
  </w:num>
  <w:num w:numId="15" w16cid:durableId="928276589">
    <w:abstractNumId w:val="30"/>
  </w:num>
  <w:num w:numId="16" w16cid:durableId="920137409">
    <w:abstractNumId w:val="32"/>
  </w:num>
  <w:num w:numId="17" w16cid:durableId="1334450938">
    <w:abstractNumId w:val="12"/>
  </w:num>
  <w:num w:numId="18" w16cid:durableId="880705427">
    <w:abstractNumId w:val="50"/>
  </w:num>
  <w:num w:numId="19" w16cid:durableId="1712994469">
    <w:abstractNumId w:val="23"/>
  </w:num>
  <w:num w:numId="20" w16cid:durableId="2046099853">
    <w:abstractNumId w:val="59"/>
  </w:num>
  <w:num w:numId="21" w16cid:durableId="36467253">
    <w:abstractNumId w:val="22"/>
  </w:num>
  <w:num w:numId="22" w16cid:durableId="1808545821">
    <w:abstractNumId w:val="44"/>
  </w:num>
  <w:num w:numId="23" w16cid:durableId="970329321">
    <w:abstractNumId w:val="26"/>
  </w:num>
  <w:num w:numId="24" w16cid:durableId="1344086779">
    <w:abstractNumId w:val="6"/>
  </w:num>
  <w:num w:numId="25" w16cid:durableId="892155125">
    <w:abstractNumId w:val="8"/>
  </w:num>
  <w:num w:numId="26" w16cid:durableId="1578124070">
    <w:abstractNumId w:val="1"/>
  </w:num>
  <w:num w:numId="27" w16cid:durableId="1664894983">
    <w:abstractNumId w:val="25"/>
  </w:num>
  <w:num w:numId="28" w16cid:durableId="1599483424">
    <w:abstractNumId w:val="55"/>
  </w:num>
  <w:num w:numId="29" w16cid:durableId="585698272">
    <w:abstractNumId w:val="33"/>
  </w:num>
  <w:num w:numId="30" w16cid:durableId="1131173860">
    <w:abstractNumId w:val="43"/>
  </w:num>
  <w:num w:numId="31" w16cid:durableId="246548504">
    <w:abstractNumId w:val="54"/>
  </w:num>
  <w:num w:numId="32" w16cid:durableId="171065926">
    <w:abstractNumId w:val="38"/>
  </w:num>
  <w:num w:numId="33" w16cid:durableId="604188603">
    <w:abstractNumId w:val="31"/>
  </w:num>
  <w:num w:numId="34" w16cid:durableId="8217583">
    <w:abstractNumId w:val="15"/>
  </w:num>
  <w:num w:numId="35" w16cid:durableId="2076246275">
    <w:abstractNumId w:val="21"/>
  </w:num>
  <w:num w:numId="36" w16cid:durableId="2015767172">
    <w:abstractNumId w:val="56"/>
  </w:num>
  <w:num w:numId="37" w16cid:durableId="1681154076">
    <w:abstractNumId w:val="45"/>
  </w:num>
  <w:num w:numId="38" w16cid:durableId="1927957040">
    <w:abstractNumId w:val="53"/>
  </w:num>
  <w:num w:numId="39" w16cid:durableId="1882745036">
    <w:abstractNumId w:val="41"/>
  </w:num>
  <w:num w:numId="40" w16cid:durableId="855464753">
    <w:abstractNumId w:val="35"/>
  </w:num>
  <w:num w:numId="41" w16cid:durableId="2006082047">
    <w:abstractNumId w:val="10"/>
  </w:num>
  <w:num w:numId="42" w16cid:durableId="1785420827">
    <w:abstractNumId w:val="52"/>
  </w:num>
  <w:num w:numId="43" w16cid:durableId="1699967642">
    <w:abstractNumId w:val="27"/>
  </w:num>
  <w:num w:numId="44" w16cid:durableId="1850095302">
    <w:abstractNumId w:val="46"/>
  </w:num>
  <w:num w:numId="45" w16cid:durableId="765267858">
    <w:abstractNumId w:val="4"/>
  </w:num>
  <w:num w:numId="46" w16cid:durableId="228536568">
    <w:abstractNumId w:val="7"/>
  </w:num>
  <w:num w:numId="47" w16cid:durableId="1695761657">
    <w:abstractNumId w:val="20"/>
  </w:num>
  <w:num w:numId="48" w16cid:durableId="1443191005">
    <w:abstractNumId w:val="48"/>
  </w:num>
  <w:num w:numId="49" w16cid:durableId="1369646680">
    <w:abstractNumId w:val="5"/>
  </w:num>
  <w:num w:numId="50" w16cid:durableId="1110008841">
    <w:abstractNumId w:val="36"/>
  </w:num>
  <w:num w:numId="51" w16cid:durableId="2016615200">
    <w:abstractNumId w:val="42"/>
  </w:num>
  <w:num w:numId="52" w16cid:durableId="170723482">
    <w:abstractNumId w:val="3"/>
  </w:num>
  <w:num w:numId="53" w16cid:durableId="1326993">
    <w:abstractNumId w:val="47"/>
  </w:num>
  <w:num w:numId="54" w16cid:durableId="1815366677">
    <w:abstractNumId w:val="58"/>
  </w:num>
  <w:num w:numId="55" w16cid:durableId="1707024909">
    <w:abstractNumId w:val="34"/>
  </w:num>
  <w:num w:numId="56" w16cid:durableId="1354575142">
    <w:abstractNumId w:val="51"/>
  </w:num>
  <w:num w:numId="57" w16cid:durableId="473521533">
    <w:abstractNumId w:val="19"/>
  </w:num>
  <w:num w:numId="58" w16cid:durableId="1949118494">
    <w:abstractNumId w:val="18"/>
  </w:num>
  <w:num w:numId="59" w16cid:durableId="1457719281">
    <w:abstractNumId w:val="24"/>
  </w:num>
  <w:num w:numId="60" w16cid:durableId="1991472349">
    <w:abstractNumId w:val="47"/>
    <w:lvlOverride w:ilvl="0">
      <w:startOverride w:val="1"/>
    </w:lvlOverride>
  </w:num>
  <w:num w:numId="61" w16cid:durableId="1734616324">
    <w:abstractNumId w:val="47"/>
  </w:num>
  <w:num w:numId="62" w16cid:durableId="1655182619">
    <w:abstractNumId w:val="47"/>
  </w:num>
  <w:num w:numId="63" w16cid:durableId="1351906273">
    <w:abstractNumId w:val="58"/>
    <w:lvlOverride w:ilvl="0">
      <w:startOverride w:val="1"/>
    </w:lvlOverride>
  </w:num>
  <w:num w:numId="64" w16cid:durableId="841896305">
    <w:abstractNumId w:val="58"/>
  </w:num>
  <w:num w:numId="65" w16cid:durableId="2109082390">
    <w:abstractNumId w:val="58"/>
  </w:num>
  <w:num w:numId="66" w16cid:durableId="917714602">
    <w:abstractNumId w:val="58"/>
  </w:num>
  <w:num w:numId="67" w16cid:durableId="1353458265">
    <w:abstractNumId w:val="34"/>
    <w:lvlOverride w:ilvl="0">
      <w:startOverride w:val="1"/>
    </w:lvlOverride>
  </w:num>
  <w:num w:numId="68" w16cid:durableId="653217127">
    <w:abstractNumId w:val="34"/>
  </w:num>
  <w:num w:numId="69" w16cid:durableId="2144536483">
    <w:abstractNumId w:val="34"/>
  </w:num>
  <w:num w:numId="70" w16cid:durableId="139735205">
    <w:abstractNumId w:val="58"/>
  </w:num>
  <w:num w:numId="71" w16cid:durableId="516239266">
    <w:abstractNumId w:val="51"/>
    <w:lvlOverride w:ilvl="0">
      <w:startOverride w:val="1"/>
    </w:lvlOverride>
  </w:num>
  <w:num w:numId="72" w16cid:durableId="2105495746">
    <w:abstractNumId w:val="51"/>
  </w:num>
  <w:num w:numId="73" w16cid:durableId="666902913">
    <w:abstractNumId w:val="51"/>
  </w:num>
  <w:num w:numId="74" w16cid:durableId="565796405">
    <w:abstractNumId w:val="51"/>
  </w:num>
  <w:num w:numId="75" w16cid:durableId="854851846">
    <w:abstractNumId w:val="19"/>
    <w:lvlOverride w:ilvl="0">
      <w:startOverride w:val="1"/>
    </w:lvlOverride>
  </w:num>
  <w:num w:numId="76" w16cid:durableId="1156145643">
    <w:abstractNumId w:val="19"/>
  </w:num>
  <w:num w:numId="77" w16cid:durableId="1403986149">
    <w:abstractNumId w:val="19"/>
  </w:num>
  <w:num w:numId="78" w16cid:durableId="555090417">
    <w:abstractNumId w:val="19"/>
  </w:num>
  <w:num w:numId="79" w16cid:durableId="1226457189">
    <w:abstractNumId w:val="18"/>
    <w:lvlOverride w:ilvl="0">
      <w:startOverride w:val="1"/>
    </w:lvlOverride>
  </w:num>
  <w:num w:numId="80" w16cid:durableId="1504706986">
    <w:abstractNumId w:val="18"/>
  </w:num>
  <w:num w:numId="81" w16cid:durableId="1676809235">
    <w:abstractNumId w:val="18"/>
  </w:num>
  <w:num w:numId="82" w16cid:durableId="12755995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F5"/>
    <w:rsid w:val="00087AE0"/>
    <w:rsid w:val="000F112C"/>
    <w:rsid w:val="001C70EF"/>
    <w:rsid w:val="004A7B8F"/>
    <w:rsid w:val="005F137F"/>
    <w:rsid w:val="00663F8D"/>
    <w:rsid w:val="006B5DF8"/>
    <w:rsid w:val="00867137"/>
    <w:rsid w:val="008A20F5"/>
    <w:rsid w:val="009142B2"/>
    <w:rsid w:val="009C4B16"/>
    <w:rsid w:val="00B23F86"/>
    <w:rsid w:val="00BC181F"/>
    <w:rsid w:val="00C70B3E"/>
    <w:rsid w:val="00D5108B"/>
    <w:rsid w:val="00F656DE"/>
    <w:rsid w:val="00FC6E9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3F378DF"/>
  <w15:docId w15:val="{6DC1FDFB-2734-8441-8A5F-7052CB12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ajorHAnsi"/>
        <w:sz w:val="24"/>
        <w:szCs w:val="24"/>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2">
    <w:name w:val="heading 2"/>
    <w:basedOn w:val="Normalny"/>
    <w:next w:val="Normalny"/>
    <w:link w:val="Nagwek2Znak"/>
    <w:qFormat/>
    <w:rsid w:val="00084F37"/>
    <w:pPr>
      <w:keepNext/>
      <w:numPr>
        <w:ilvl w:val="1"/>
        <w:numId w:val="37"/>
      </w:numPr>
      <w:spacing w:after="0" w:line="240" w:lineRule="auto"/>
      <w:ind w:right="4400"/>
      <w:outlineLvl w:val="1"/>
    </w:pPr>
    <w:rPr>
      <w:rFonts w:ascii="Times New Roman" w:eastAsia="Times New Roman" w:hAnsi="Times New Roman" w:cs="Times New Roman"/>
      <w:b/>
      <w:bCs/>
      <w:u w:val="single"/>
      <w:lang w:val="x-none" w:eastAsia="ar-SA"/>
    </w:rPr>
  </w:style>
  <w:style w:type="paragraph" w:styleId="Nagwek3">
    <w:name w:val="heading 3"/>
    <w:basedOn w:val="Normalny"/>
    <w:next w:val="Normalny"/>
    <w:link w:val="Nagwek3Znak"/>
    <w:qFormat/>
    <w:rsid w:val="00084F37"/>
    <w:pPr>
      <w:keepNext/>
      <w:numPr>
        <w:ilvl w:val="2"/>
        <w:numId w:val="37"/>
      </w:numPr>
      <w:spacing w:after="0" w:line="240" w:lineRule="auto"/>
      <w:outlineLvl w:val="2"/>
    </w:pPr>
    <w:rPr>
      <w:rFonts w:ascii="Times New Roman" w:eastAsia="Times New Roman" w:hAnsi="Times New Roman" w:cs="Times New Roman"/>
      <w:i/>
      <w:iCs/>
      <w:szCs w:val="28"/>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C37DB"/>
  </w:style>
  <w:style w:type="character" w:customStyle="1" w:styleId="StopkaZnak">
    <w:name w:val="Stopka Znak"/>
    <w:basedOn w:val="Domylnaczcionkaakapitu"/>
    <w:link w:val="Stopka"/>
    <w:uiPriority w:val="99"/>
    <w:qFormat/>
    <w:rsid w:val="006C37DB"/>
  </w:style>
  <w:style w:type="character" w:styleId="Odwoaniedokomentarza">
    <w:name w:val="annotation reference"/>
    <w:basedOn w:val="Domylnaczcionkaakapitu"/>
    <w:semiHidden/>
    <w:unhideWhenUsed/>
    <w:qFormat/>
    <w:rsid w:val="006E4EE9"/>
    <w:rPr>
      <w:sz w:val="16"/>
      <w:szCs w:val="16"/>
    </w:rPr>
  </w:style>
  <w:style w:type="character" w:customStyle="1" w:styleId="TekstkomentarzaZnak">
    <w:name w:val="Tekst komentarza Znak"/>
    <w:basedOn w:val="Domylnaczcionkaakapitu"/>
    <w:link w:val="Tekstkomentarza"/>
    <w:qFormat/>
    <w:rsid w:val="006E4EE9"/>
    <w:rPr>
      <w:sz w:val="20"/>
      <w:szCs w:val="20"/>
    </w:rPr>
  </w:style>
  <w:style w:type="character" w:customStyle="1" w:styleId="TematkomentarzaZnak">
    <w:name w:val="Temat komentarza Znak"/>
    <w:basedOn w:val="TekstkomentarzaZnak"/>
    <w:link w:val="Tematkomentarza"/>
    <w:uiPriority w:val="99"/>
    <w:semiHidden/>
    <w:qFormat/>
    <w:rsid w:val="006E4EE9"/>
    <w:rPr>
      <w:b/>
      <w:bCs/>
      <w:sz w:val="20"/>
      <w:szCs w:val="20"/>
    </w:rPr>
  </w:style>
  <w:style w:type="character" w:customStyle="1" w:styleId="alb">
    <w:name w:val="a_lb"/>
    <w:basedOn w:val="Domylnaczcionkaakapitu"/>
    <w:qFormat/>
    <w:rsid w:val="0023173B"/>
  </w:style>
  <w:style w:type="character" w:customStyle="1" w:styleId="AkapitzlistZnak">
    <w:name w:val="Akapit z listą Znak"/>
    <w:link w:val="Akapitzlist"/>
    <w:uiPriority w:val="34"/>
    <w:qFormat/>
    <w:locked/>
    <w:rsid w:val="0082112C"/>
  </w:style>
  <w:style w:type="character" w:customStyle="1" w:styleId="WW8Num31z0">
    <w:name w:val="WW8Num31z0"/>
    <w:qFormat/>
    <w:rsid w:val="00610169"/>
    <w:rPr>
      <w:b w:val="0"/>
    </w:rPr>
  </w:style>
  <w:style w:type="character" w:customStyle="1" w:styleId="Teksttreci">
    <w:name w:val="Tekst treści_"/>
    <w:basedOn w:val="Domylnaczcionkaakapitu"/>
    <w:link w:val="Teksttreci0"/>
    <w:qFormat/>
    <w:rsid w:val="009E0039"/>
    <w:rPr>
      <w:sz w:val="22"/>
      <w:szCs w:val="22"/>
      <w:shd w:val="clear" w:color="auto" w:fill="FFFFFF"/>
    </w:rPr>
  </w:style>
  <w:style w:type="character" w:customStyle="1" w:styleId="WW8Num20z0">
    <w:name w:val="WW8Num20z0"/>
    <w:qFormat/>
    <w:rsid w:val="00A64E04"/>
    <w:rPr>
      <w:b w:val="0"/>
    </w:rPr>
  </w:style>
  <w:style w:type="character" w:customStyle="1" w:styleId="Nagwek2Znak">
    <w:name w:val="Nagłówek 2 Znak"/>
    <w:basedOn w:val="Domylnaczcionkaakapitu"/>
    <w:link w:val="Nagwek2"/>
    <w:qFormat/>
    <w:rsid w:val="00084F37"/>
    <w:rPr>
      <w:rFonts w:ascii="Times New Roman" w:eastAsia="Times New Roman" w:hAnsi="Times New Roman" w:cs="Times New Roman"/>
      <w:b/>
      <w:bCs/>
      <w:u w:val="single"/>
      <w:lang w:val="x-none" w:eastAsia="ar-SA"/>
    </w:rPr>
  </w:style>
  <w:style w:type="character" w:customStyle="1" w:styleId="Nagwek3Znak">
    <w:name w:val="Nagłówek 3 Znak"/>
    <w:basedOn w:val="Domylnaczcionkaakapitu"/>
    <w:link w:val="Nagwek3"/>
    <w:qFormat/>
    <w:rsid w:val="00084F37"/>
    <w:rPr>
      <w:rFonts w:ascii="Times New Roman" w:eastAsia="Times New Roman" w:hAnsi="Times New Roman" w:cs="Times New Roman"/>
      <w:i/>
      <w:iCs/>
      <w:szCs w:val="28"/>
      <w:lang w:val="x-none" w:eastAsia="ar-SA"/>
    </w:rPr>
  </w:style>
  <w:style w:type="character" w:customStyle="1" w:styleId="TekstpodstawowyZnak">
    <w:name w:val="Tekst podstawowy Znak"/>
    <w:basedOn w:val="Domylnaczcionkaakapitu"/>
    <w:link w:val="Tekstpodstawowy"/>
    <w:qFormat/>
    <w:rsid w:val="00084F37"/>
    <w:rPr>
      <w:rFonts w:ascii="Times New Roman" w:eastAsia="Times New Roman" w:hAnsi="Times New Roman" w:cs="Times New Roman"/>
      <w:sz w:val="28"/>
      <w:szCs w:val="28"/>
      <w:lang w:val="x-none" w:eastAsia="ar-SA"/>
    </w:rPr>
  </w:style>
  <w:style w:type="character" w:customStyle="1" w:styleId="TekstpodstawowywcityZnak">
    <w:name w:val="Tekst podstawowy wcięty Znak"/>
    <w:basedOn w:val="Domylnaczcionkaakapitu"/>
    <w:link w:val="Tekstpodstawowywcity"/>
    <w:uiPriority w:val="99"/>
    <w:semiHidden/>
    <w:qFormat/>
    <w:rsid w:val="00EA4BE9"/>
  </w:style>
  <w:style w:type="character" w:customStyle="1" w:styleId="TekstdymkaZnak">
    <w:name w:val="Tekst dymka Znak"/>
    <w:basedOn w:val="Domylnaczcionkaakapitu"/>
    <w:link w:val="Tekstdymka"/>
    <w:uiPriority w:val="99"/>
    <w:semiHidden/>
    <w:qFormat/>
    <w:rsid w:val="00C3705D"/>
    <w:rPr>
      <w:rFonts w:ascii="Segoe UI" w:hAnsi="Segoe UI" w:cs="Segoe UI"/>
      <w:sz w:val="18"/>
      <w:szCs w:val="18"/>
    </w:rPr>
  </w:style>
  <w:style w:type="character" w:styleId="Hipercze">
    <w:name w:val="Hyperlink"/>
    <w:rPr>
      <w:color w:val="000080"/>
      <w:u w:val="single"/>
    </w:rPr>
  </w:style>
  <w:style w:type="character" w:styleId="Numerwiersza">
    <w:name w:val="line number"/>
  </w:style>
  <w:style w:type="paragraph" w:styleId="Nagwek">
    <w:name w:val="header"/>
    <w:basedOn w:val="Normalny"/>
    <w:next w:val="Tekstpodstawowy"/>
    <w:link w:val="NagwekZnak"/>
    <w:uiPriority w:val="99"/>
    <w:unhideWhenUsed/>
    <w:rsid w:val="006C37DB"/>
    <w:pPr>
      <w:tabs>
        <w:tab w:val="center" w:pos="4536"/>
        <w:tab w:val="right" w:pos="9072"/>
      </w:tabs>
      <w:spacing w:after="0" w:line="240" w:lineRule="auto"/>
    </w:pPr>
  </w:style>
  <w:style w:type="paragraph" w:styleId="Tekstpodstawowy">
    <w:name w:val="Body Text"/>
    <w:basedOn w:val="Normalny"/>
    <w:link w:val="TekstpodstawowyZnak"/>
    <w:rsid w:val="00084F37"/>
    <w:pPr>
      <w:spacing w:after="0" w:line="240" w:lineRule="auto"/>
      <w:jc w:val="both"/>
    </w:pPr>
    <w:rPr>
      <w:rFonts w:ascii="Times New Roman" w:eastAsia="Times New Roman" w:hAnsi="Times New Roman" w:cs="Times New Roman"/>
      <w:sz w:val="28"/>
      <w:szCs w:val="28"/>
      <w:lang w:val="x-none" w:eastAsia="ar-SA"/>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Default">
    <w:name w:val="Default"/>
    <w:qFormat/>
    <w:rsid w:val="006C37DB"/>
    <w:rPr>
      <w:rFonts w:ascii="Times New Roman" w:eastAsia="Calibri" w:hAnsi="Times New Roman" w:cs="Times New Roman"/>
      <w:color w:val="000000"/>
    </w:rPr>
  </w:style>
  <w:style w:type="paragraph" w:styleId="Stopka">
    <w:name w:val="footer"/>
    <w:basedOn w:val="Normalny"/>
    <w:link w:val="StopkaZnak"/>
    <w:uiPriority w:val="99"/>
    <w:unhideWhenUsed/>
    <w:rsid w:val="006C37DB"/>
    <w:pPr>
      <w:tabs>
        <w:tab w:val="center" w:pos="4536"/>
        <w:tab w:val="right" w:pos="9072"/>
      </w:tabs>
      <w:spacing w:after="0" w:line="240" w:lineRule="auto"/>
    </w:pPr>
  </w:style>
  <w:style w:type="paragraph" w:styleId="Akapitzlist">
    <w:name w:val="List Paragraph"/>
    <w:basedOn w:val="Normalny"/>
    <w:link w:val="AkapitzlistZnak"/>
    <w:uiPriority w:val="34"/>
    <w:qFormat/>
    <w:rsid w:val="00540911"/>
    <w:pPr>
      <w:ind w:left="720"/>
      <w:contextualSpacing/>
    </w:pPr>
  </w:style>
  <w:style w:type="paragraph" w:styleId="Tekstkomentarza">
    <w:name w:val="annotation text"/>
    <w:basedOn w:val="Normalny"/>
    <w:link w:val="TekstkomentarzaZnak"/>
    <w:unhideWhenUsed/>
    <w:qFormat/>
    <w:rsid w:val="006E4EE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E4EE9"/>
    <w:rPr>
      <w:b/>
      <w:bCs/>
    </w:rPr>
  </w:style>
  <w:style w:type="paragraph" w:styleId="Poprawka">
    <w:name w:val="Revision"/>
    <w:uiPriority w:val="99"/>
    <w:semiHidden/>
    <w:qFormat/>
    <w:rsid w:val="006E4EE9"/>
  </w:style>
  <w:style w:type="paragraph" w:customStyle="1" w:styleId="Listapoziom2">
    <w:name w:val="Lista_poziom_2"/>
    <w:basedOn w:val="Normalny"/>
    <w:qFormat/>
    <w:rsid w:val="006C02C4"/>
    <w:pPr>
      <w:spacing w:before="120" w:after="0" w:line="240" w:lineRule="auto"/>
      <w:jc w:val="both"/>
    </w:pPr>
    <w:rPr>
      <w:rFonts w:ascii="Calibri" w:eastAsia="Calibri" w:hAnsi="Calibri" w:cs="Times New Roman"/>
      <w:sz w:val="22"/>
      <w:szCs w:val="22"/>
    </w:rPr>
  </w:style>
  <w:style w:type="paragraph" w:customStyle="1" w:styleId="Teksttreci0">
    <w:name w:val="Tekst treści"/>
    <w:basedOn w:val="Normalny"/>
    <w:link w:val="Teksttreci"/>
    <w:qFormat/>
    <w:rsid w:val="009E0039"/>
    <w:pPr>
      <w:widowControl w:val="0"/>
      <w:shd w:val="clear" w:color="auto" w:fill="FFFFFF"/>
      <w:spacing w:before="300" w:after="300" w:line="240" w:lineRule="auto"/>
      <w:ind w:hanging="520"/>
      <w:jc w:val="center"/>
    </w:pPr>
    <w:rPr>
      <w:sz w:val="22"/>
      <w:szCs w:val="22"/>
    </w:rPr>
  </w:style>
  <w:style w:type="paragraph" w:styleId="Bezodstpw">
    <w:name w:val="No Spacing"/>
    <w:uiPriority w:val="1"/>
    <w:qFormat/>
    <w:rsid w:val="00A02CEA"/>
  </w:style>
  <w:style w:type="paragraph" w:customStyle="1" w:styleId="WW-Tekstpodstawowywcity2">
    <w:name w:val="WW-Tekst podstawowy wcięty 2"/>
    <w:basedOn w:val="Normalny"/>
    <w:qFormat/>
    <w:rsid w:val="00AD0546"/>
    <w:pPr>
      <w:widowControl w:val="0"/>
      <w:spacing w:after="0" w:line="240" w:lineRule="auto"/>
      <w:ind w:left="360" w:hanging="360"/>
      <w:jc w:val="both"/>
    </w:pPr>
    <w:rPr>
      <w:rFonts w:ascii="Arial" w:eastAsia="Tahoma" w:hAnsi="Arial" w:cs="Tahoma"/>
      <w:lang w:eastAsia="pl-PL" w:bidi="pl-PL"/>
    </w:rPr>
  </w:style>
  <w:style w:type="paragraph" w:customStyle="1" w:styleId="Tekstpodstawowywcity21">
    <w:name w:val="Tekst podstawowy wcięty 21"/>
    <w:basedOn w:val="Normalny"/>
    <w:qFormat/>
    <w:rsid w:val="00084F37"/>
    <w:pPr>
      <w:spacing w:after="0" w:line="240" w:lineRule="auto"/>
      <w:ind w:left="360" w:hanging="360"/>
      <w:jc w:val="both"/>
    </w:pPr>
    <w:rPr>
      <w:rFonts w:ascii="Times New Roman" w:eastAsia="Times New Roman" w:hAnsi="Times New Roman" w:cs="Times New Roman"/>
      <w:lang w:eastAsia="ar-SA"/>
    </w:rPr>
  </w:style>
  <w:style w:type="paragraph" w:customStyle="1" w:styleId="Tekstpodstawowywcity31">
    <w:name w:val="Tekst podstawowy wcięty 31"/>
    <w:basedOn w:val="Normalny"/>
    <w:qFormat/>
    <w:rsid w:val="00084F37"/>
    <w:pPr>
      <w:spacing w:after="0" w:line="240" w:lineRule="auto"/>
      <w:ind w:left="460" w:hanging="460"/>
      <w:jc w:val="both"/>
    </w:pPr>
    <w:rPr>
      <w:rFonts w:ascii="Times New Roman" w:eastAsia="Times New Roman" w:hAnsi="Times New Roman" w:cs="Times New Roman"/>
      <w:lang w:eastAsia="ar-SA"/>
    </w:rPr>
  </w:style>
  <w:style w:type="paragraph" w:customStyle="1" w:styleId="tekstost">
    <w:name w:val="tekst ost"/>
    <w:basedOn w:val="Normalny"/>
    <w:qFormat/>
    <w:rsid w:val="0020633B"/>
    <w:pPr>
      <w:spacing w:after="0" w:line="240" w:lineRule="auto"/>
      <w:jc w:val="both"/>
      <w:textAlignment w:val="baseline"/>
    </w:pPr>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semiHidden/>
    <w:unhideWhenUsed/>
    <w:rsid w:val="00EA4BE9"/>
    <w:pPr>
      <w:spacing w:after="120"/>
      <w:ind w:left="283"/>
    </w:pPr>
  </w:style>
  <w:style w:type="paragraph" w:customStyle="1" w:styleId="Tekstblokowy1">
    <w:name w:val="Tekst blokowy1"/>
    <w:basedOn w:val="Normalny"/>
    <w:qFormat/>
    <w:rsid w:val="000056D7"/>
    <w:pPr>
      <w:widowControl w:val="0"/>
      <w:spacing w:after="0" w:line="336" w:lineRule="auto"/>
      <w:ind w:left="720" w:right="200" w:hanging="320"/>
      <w:jc w:val="both"/>
    </w:pPr>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qFormat/>
    <w:rsid w:val="00C3705D"/>
    <w:pPr>
      <w:spacing w:after="0" w:line="240" w:lineRule="auto"/>
    </w:pPr>
    <w:rPr>
      <w:rFonts w:ascii="Segoe UI" w:hAnsi="Segoe UI" w:cs="Segoe UI"/>
      <w:sz w:val="18"/>
      <w:szCs w:val="18"/>
    </w:rPr>
  </w:style>
  <w:style w:type="paragraph" w:customStyle="1" w:styleId="Komentarz">
    <w:name w:val="Komentarz"/>
    <w:basedOn w:val="Normalny"/>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ip@gmina.nowaruda.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F2D1A-46E2-224C-B0E6-8C1ECAD7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11243</Words>
  <Characters>67463</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Bernat</dc:creator>
  <dc:description/>
  <cp:lastModifiedBy>Marcin Bernat</cp:lastModifiedBy>
  <cp:revision>5</cp:revision>
  <dcterms:created xsi:type="dcterms:W3CDTF">2025-03-12T07:48:00Z</dcterms:created>
  <dcterms:modified xsi:type="dcterms:W3CDTF">2025-03-14T08:15:00Z</dcterms:modified>
  <dc:language>pl-PL</dc:language>
</cp:coreProperties>
</file>