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55C58" w14:textId="2FA09255" w:rsidR="008B47F6" w:rsidRPr="007206C8" w:rsidRDefault="003641E0" w:rsidP="008B47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7206C8">
        <w:rPr>
          <w:rFonts w:asciiTheme="minorHAnsi" w:eastAsia="Calibri" w:hAnsiTheme="minorHAnsi" w:cstheme="minorHAnsi"/>
          <w:b/>
          <w:bCs/>
          <w:sz w:val="18"/>
          <w:szCs w:val="18"/>
        </w:rPr>
        <w:t>Z</w:t>
      </w:r>
      <w:r w:rsidR="008B47F6" w:rsidRPr="007206C8">
        <w:rPr>
          <w:rFonts w:asciiTheme="minorHAnsi" w:eastAsia="Calibri" w:hAnsiTheme="minorHAnsi" w:cstheme="minorHAnsi"/>
          <w:b/>
          <w:bCs/>
          <w:sz w:val="18"/>
          <w:szCs w:val="18"/>
        </w:rPr>
        <w:t>ałącznik nr 1 do SWZ – Opis przedmiotu zamówienia</w:t>
      </w:r>
    </w:p>
    <w:p w14:paraId="6C5458CF" w14:textId="7F37AEEB" w:rsidR="008B47F6" w:rsidRPr="007206C8" w:rsidRDefault="008B47F6" w:rsidP="008B47F6">
      <w:pPr>
        <w:jc w:val="right"/>
        <w:rPr>
          <w:rFonts w:asciiTheme="minorHAnsi" w:eastAsia="Calibri" w:hAnsiTheme="minorHAnsi" w:cstheme="minorHAnsi"/>
          <w:b/>
          <w:bCs/>
          <w:iCs/>
          <w:color w:val="000000"/>
          <w:sz w:val="18"/>
          <w:szCs w:val="18"/>
          <w:lang w:eastAsia="en-US"/>
        </w:rPr>
      </w:pPr>
      <w:r w:rsidRPr="007206C8">
        <w:rPr>
          <w:rFonts w:asciiTheme="minorHAnsi" w:eastAsia="Calibri" w:hAnsiTheme="minorHAnsi" w:cstheme="minorHAnsi"/>
          <w:b/>
          <w:bCs/>
          <w:iCs/>
          <w:sz w:val="18"/>
          <w:szCs w:val="18"/>
        </w:rPr>
        <w:t>(</w:t>
      </w:r>
      <w:r w:rsidRPr="007206C8">
        <w:rPr>
          <w:rFonts w:asciiTheme="minorHAnsi" w:eastAsia="Calibri" w:hAnsiTheme="minorHAnsi" w:cstheme="minorHAnsi"/>
          <w:b/>
          <w:bCs/>
          <w:iCs/>
          <w:color w:val="000000"/>
          <w:sz w:val="18"/>
          <w:szCs w:val="18"/>
          <w:lang w:eastAsia="en-US"/>
        </w:rPr>
        <w:t xml:space="preserve">Załącznik nr 1 do Umowy nr </w:t>
      </w:r>
      <w:r w:rsidRPr="007206C8">
        <w:rPr>
          <w:rFonts w:asciiTheme="minorHAnsi" w:hAnsiTheme="minorHAnsi" w:cstheme="minorHAnsi"/>
          <w:b/>
          <w:bCs/>
          <w:iCs/>
          <w:color w:val="000000"/>
          <w:sz w:val="18"/>
          <w:szCs w:val="18"/>
        </w:rPr>
        <w:t>_____/</w:t>
      </w:r>
      <w:r w:rsidR="00FC1224" w:rsidRPr="007206C8">
        <w:rPr>
          <w:rFonts w:asciiTheme="minorHAnsi" w:hAnsiTheme="minorHAnsi" w:cstheme="minorHAnsi"/>
          <w:b/>
          <w:bCs/>
          <w:iCs/>
          <w:color w:val="000000"/>
          <w:sz w:val="18"/>
          <w:szCs w:val="18"/>
        </w:rPr>
        <w:t xml:space="preserve">_____ </w:t>
      </w:r>
      <w:r w:rsidRPr="007206C8">
        <w:rPr>
          <w:rFonts w:asciiTheme="minorHAnsi" w:hAnsiTheme="minorHAnsi" w:cstheme="minorHAnsi"/>
          <w:b/>
          <w:bCs/>
          <w:iCs/>
          <w:color w:val="000000"/>
          <w:sz w:val="18"/>
          <w:szCs w:val="18"/>
        </w:rPr>
        <w:t>/</w:t>
      </w:r>
      <w:r w:rsidR="00FC1224" w:rsidRPr="007206C8">
        <w:rPr>
          <w:rFonts w:asciiTheme="minorHAnsi" w:hAnsiTheme="minorHAnsi" w:cstheme="minorHAnsi"/>
          <w:b/>
          <w:bCs/>
          <w:iCs/>
          <w:color w:val="000000"/>
          <w:sz w:val="18"/>
          <w:szCs w:val="18"/>
        </w:rPr>
        <w:t>____</w:t>
      </w:r>
      <w:r w:rsidRPr="007206C8">
        <w:rPr>
          <w:rFonts w:asciiTheme="minorHAnsi" w:hAnsiTheme="minorHAnsi" w:cstheme="minorHAnsi"/>
          <w:b/>
          <w:bCs/>
          <w:iCs/>
          <w:color w:val="000000"/>
          <w:sz w:val="18"/>
          <w:szCs w:val="18"/>
        </w:rPr>
        <w:t xml:space="preserve">/ z dnia _____ ______________ </w:t>
      </w:r>
      <w:r w:rsidRPr="007206C8">
        <w:rPr>
          <w:rFonts w:asciiTheme="minorHAnsi" w:eastAsia="Calibri" w:hAnsiTheme="minorHAnsi" w:cstheme="minorHAnsi"/>
          <w:b/>
          <w:bCs/>
          <w:iCs/>
          <w:color w:val="000000"/>
          <w:sz w:val="18"/>
          <w:szCs w:val="18"/>
          <w:lang w:eastAsia="en-US"/>
        </w:rPr>
        <w:t>2024 r.)</w:t>
      </w:r>
    </w:p>
    <w:p w14:paraId="688292B1" w14:textId="37456955" w:rsidR="008B47F6" w:rsidRPr="007206C8" w:rsidRDefault="008B47F6" w:rsidP="00D377A8">
      <w:pPr>
        <w:spacing w:after="60"/>
        <w:rPr>
          <w:rFonts w:asciiTheme="minorHAnsi" w:hAnsiTheme="minorHAnsi" w:cstheme="minorHAnsi"/>
          <w:b/>
          <w:bCs/>
          <w:iCs/>
          <w:sz w:val="10"/>
          <w:szCs w:val="10"/>
        </w:rPr>
      </w:pPr>
    </w:p>
    <w:p w14:paraId="16D99275" w14:textId="7F6EDC69" w:rsidR="00C51402" w:rsidRPr="007206C8" w:rsidRDefault="00D377A8" w:rsidP="00C51402">
      <w:pPr>
        <w:spacing w:after="80" w:line="276" w:lineRule="auto"/>
        <w:ind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W ramach realizacji Umowy, Wykonawca zobowiązany jest dostarczyć</w:t>
      </w:r>
      <w:r w:rsidR="00905C95" w:rsidRPr="007206C8">
        <w:rPr>
          <w:rFonts w:asciiTheme="minorHAnsi" w:hAnsiTheme="minorHAnsi" w:cstheme="minorHAnsi"/>
          <w:iCs/>
          <w:sz w:val="18"/>
          <w:szCs w:val="18"/>
        </w:rPr>
        <w:t xml:space="preserve"> wraz z montażem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fotele biurowe do placówek ARiMR na terenie województwa </w:t>
      </w:r>
      <w:r w:rsidR="00F118F9" w:rsidRPr="007206C8">
        <w:rPr>
          <w:rFonts w:asciiTheme="minorHAnsi" w:hAnsiTheme="minorHAnsi" w:cstheme="minorHAnsi"/>
          <w:iCs/>
          <w:sz w:val="18"/>
          <w:szCs w:val="18"/>
        </w:rPr>
        <w:t>mazowieckiego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. Dostarczone fotele biurowe muszą spełniać niżej określone parametry. Fotele biurowe zostaną dostarczone przez Wykonawcę do poszczególnych placówek ARiMR w ilościach wskazanych w Tabeli </w:t>
      </w:r>
      <w:r w:rsidR="00276BD3" w:rsidRPr="007206C8">
        <w:rPr>
          <w:rFonts w:asciiTheme="minorHAnsi" w:hAnsiTheme="minorHAnsi" w:cstheme="minorHAnsi"/>
          <w:iCs/>
          <w:sz w:val="18"/>
          <w:szCs w:val="18"/>
        </w:rPr>
        <w:t>1 poniżej</w:t>
      </w:r>
      <w:r w:rsidR="004B4AF6" w:rsidRPr="007206C8">
        <w:rPr>
          <w:rFonts w:asciiTheme="minorHAnsi" w:hAnsiTheme="minorHAnsi" w:cstheme="minorHAnsi"/>
          <w:iCs/>
          <w:sz w:val="18"/>
          <w:szCs w:val="18"/>
        </w:rPr>
        <w:t>.</w:t>
      </w:r>
    </w:p>
    <w:p w14:paraId="5F2161C0" w14:textId="22098992" w:rsidR="00016FAD" w:rsidRPr="007206C8" w:rsidRDefault="00016FAD">
      <w:pPr>
        <w:pStyle w:val="Akapitzlist"/>
        <w:numPr>
          <w:ilvl w:val="6"/>
          <w:numId w:val="6"/>
        </w:numPr>
        <w:spacing w:after="80" w:line="276" w:lineRule="auto"/>
        <w:ind w:left="357" w:hanging="357"/>
        <w:contextualSpacing w:val="0"/>
        <w:jc w:val="both"/>
        <w:rPr>
          <w:rFonts w:asciiTheme="minorHAnsi" w:hAnsiTheme="minorHAnsi" w:cstheme="minorHAnsi"/>
          <w:iCs/>
          <w:sz w:val="18"/>
          <w:szCs w:val="18"/>
          <w:u w:val="single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 xml:space="preserve">Krzesło biurowe obrotowe </w:t>
      </w:r>
      <w:r w:rsidR="0087473C"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 xml:space="preserve">ergonomiczne </w:t>
      </w:r>
      <w:r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>z tapicerowanym siedziskiem</w:t>
      </w:r>
      <w:r w:rsidR="00A020A0"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 xml:space="preserve"> i siatkowym oparciem</w:t>
      </w:r>
    </w:p>
    <w:p w14:paraId="0C6EE683" w14:textId="46C8E92F" w:rsidR="00016FAD" w:rsidRPr="007206C8" w:rsidRDefault="00016FAD">
      <w:pPr>
        <w:pStyle w:val="Akapitzlist"/>
        <w:numPr>
          <w:ilvl w:val="4"/>
          <w:numId w:val="5"/>
        </w:numPr>
        <w:spacing w:after="80" w:line="276" w:lineRule="auto"/>
        <w:ind w:left="709" w:hanging="352"/>
        <w:contextualSpacing w:val="0"/>
        <w:jc w:val="both"/>
        <w:rPr>
          <w:rFonts w:asciiTheme="minorHAnsi" w:hAnsiTheme="minorHAnsi" w:cstheme="minorHAnsi"/>
          <w:iCs/>
          <w:sz w:val="18"/>
          <w:szCs w:val="18"/>
          <w:u w:val="single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Parametry i opis:</w:t>
      </w:r>
    </w:p>
    <w:p w14:paraId="24A69694" w14:textId="56F00712" w:rsidR="00016FAD" w:rsidRPr="007206C8" w:rsidRDefault="00016FAD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Wymiary:</w:t>
      </w:r>
    </w:p>
    <w:p w14:paraId="037E1075" w14:textId="40C91127" w:rsidR="00016FAD" w:rsidRPr="007206C8" w:rsidRDefault="0038484B" w:rsidP="0038484B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Wysokość całkowita: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bookmarkStart w:id="0" w:name="_Hlk167799035"/>
      <w:r w:rsidR="00C42F4C" w:rsidRPr="007206C8">
        <w:rPr>
          <w:rFonts w:asciiTheme="minorHAnsi" w:hAnsiTheme="minorHAnsi" w:cstheme="minorHAnsi"/>
          <w:iCs/>
          <w:sz w:val="18"/>
          <w:szCs w:val="18"/>
        </w:rPr>
        <w:t>10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– 1</w:t>
      </w:r>
      <w:r w:rsidR="00715EF7" w:rsidRPr="007206C8">
        <w:rPr>
          <w:rFonts w:asciiTheme="minorHAnsi" w:hAnsiTheme="minorHAnsi" w:cstheme="minorHAnsi"/>
          <w:iCs/>
          <w:sz w:val="18"/>
          <w:szCs w:val="18"/>
        </w:rPr>
        <w:t>30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>mm</w:t>
      </w:r>
      <w:bookmarkEnd w:id="0"/>
      <w:r w:rsidR="00F52213" w:rsidRPr="007206C8">
        <w:rPr>
          <w:rFonts w:asciiTheme="minorHAnsi" w:hAnsiTheme="minorHAnsi" w:cstheme="minorHAnsi"/>
          <w:iCs/>
          <w:sz w:val="18"/>
          <w:szCs w:val="18"/>
        </w:rPr>
        <w:t>;</w:t>
      </w:r>
    </w:p>
    <w:p w14:paraId="1807E7EF" w14:textId="64B98E1A" w:rsidR="0038484B" w:rsidRPr="007206C8" w:rsidRDefault="0038484B" w:rsidP="0038484B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Wysokość siedziska: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4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– 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60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0 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>mm;</w:t>
      </w:r>
    </w:p>
    <w:p w14:paraId="0A38DCA3" w14:textId="7F35C24D" w:rsidR="00F52213" w:rsidRPr="007206C8" w:rsidRDefault="0038484B" w:rsidP="00F52213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Wysokość oparcia: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5</w:t>
      </w:r>
      <w:r w:rsidR="00230E75" w:rsidRPr="007206C8">
        <w:rPr>
          <w:rFonts w:asciiTheme="minorHAnsi" w:hAnsiTheme="minorHAnsi" w:cstheme="minorHAnsi"/>
          <w:iCs/>
          <w:sz w:val="18"/>
          <w:szCs w:val="18"/>
        </w:rPr>
        <w:t>90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- 6</w:t>
      </w:r>
      <w:r w:rsidR="00715EF7" w:rsidRPr="007206C8">
        <w:rPr>
          <w:rFonts w:asciiTheme="minorHAnsi" w:hAnsiTheme="minorHAnsi" w:cstheme="minorHAnsi"/>
          <w:iCs/>
          <w:sz w:val="18"/>
          <w:szCs w:val="18"/>
        </w:rPr>
        <w:t>1</w:t>
      </w:r>
      <w:r w:rsidR="00C86571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>mm;</w:t>
      </w:r>
    </w:p>
    <w:p w14:paraId="0E11B7CB" w14:textId="199E50D2" w:rsidR="00F52213" w:rsidRPr="007206C8" w:rsidRDefault="00F52213" w:rsidP="00F52213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Zakres regulacji podłokietników</w:t>
      </w:r>
      <w:r w:rsidR="00DD5E8F" w:rsidRPr="007206C8">
        <w:rPr>
          <w:rFonts w:asciiTheme="minorHAnsi" w:hAnsiTheme="minorHAnsi" w:cstheme="minorHAnsi"/>
          <w:iCs/>
          <w:sz w:val="18"/>
          <w:szCs w:val="18"/>
        </w:rPr>
        <w:t xml:space="preserve"> góra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DD5E8F" w:rsidRPr="007206C8">
        <w:rPr>
          <w:rFonts w:asciiTheme="minorHAnsi" w:hAnsiTheme="minorHAnsi" w:cstheme="minorHAnsi"/>
          <w:iCs/>
          <w:sz w:val="18"/>
          <w:szCs w:val="18"/>
        </w:rPr>
        <w:t>/dół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: </w:t>
      </w:r>
      <w:r w:rsidR="00A020A0" w:rsidRPr="007206C8">
        <w:rPr>
          <w:rFonts w:asciiTheme="minorHAnsi" w:hAnsiTheme="minorHAnsi" w:cstheme="minorHAnsi"/>
          <w:iCs/>
          <w:sz w:val="18"/>
          <w:szCs w:val="18"/>
        </w:rPr>
        <w:t>80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iCs/>
          <w:sz w:val="18"/>
          <w:szCs w:val="18"/>
        </w:rPr>
        <w:t>mm;</w:t>
      </w:r>
    </w:p>
    <w:p w14:paraId="0292A55E" w14:textId="63AC8FC9" w:rsidR="0038484B" w:rsidRPr="007206C8" w:rsidRDefault="0038484B" w:rsidP="0038484B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Szerokość siedziska: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4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6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0 - 4</w:t>
      </w:r>
      <w:r w:rsidR="00715EF7" w:rsidRPr="007206C8">
        <w:rPr>
          <w:rFonts w:asciiTheme="minorHAnsi" w:hAnsiTheme="minorHAnsi" w:cstheme="minorHAnsi"/>
          <w:iCs/>
          <w:sz w:val="18"/>
          <w:szCs w:val="18"/>
        </w:rPr>
        <w:t>80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06FDA528" w14:textId="25AA332A" w:rsidR="0038484B" w:rsidRPr="007206C8" w:rsidRDefault="0038484B" w:rsidP="00DA1D06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Głębokość siedziska: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C86571" w:rsidRPr="007206C8">
        <w:rPr>
          <w:rFonts w:asciiTheme="minorHAnsi" w:hAnsiTheme="minorHAnsi" w:cstheme="minorHAnsi"/>
          <w:iCs/>
          <w:sz w:val="18"/>
          <w:szCs w:val="18"/>
        </w:rPr>
        <w:t>4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6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- 4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8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F52213"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39F6AF80" w14:textId="1C70FBA5" w:rsidR="002E4A05" w:rsidRPr="007206C8" w:rsidRDefault="002E4A05" w:rsidP="00DA1D06">
      <w:pPr>
        <w:spacing w:after="4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Szerokość oparcia: 4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50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- 4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7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5719B6E8" w14:textId="63ECFC79" w:rsidR="00DA1D06" w:rsidRPr="007206C8" w:rsidRDefault="00DA1D06" w:rsidP="0038484B">
      <w:pPr>
        <w:spacing w:after="80"/>
        <w:ind w:left="720" w:firstLine="35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Maksymalne obciążenie: 1</w:t>
      </w:r>
      <w:r w:rsidR="00FC72BC" w:rsidRPr="007206C8">
        <w:rPr>
          <w:rFonts w:asciiTheme="minorHAnsi" w:hAnsiTheme="minorHAnsi" w:cstheme="minorHAnsi"/>
          <w:iCs/>
          <w:sz w:val="18"/>
          <w:szCs w:val="18"/>
        </w:rPr>
        <w:t>5</w:t>
      </w:r>
      <w:r w:rsidRPr="007206C8">
        <w:rPr>
          <w:rFonts w:asciiTheme="minorHAnsi" w:hAnsiTheme="minorHAnsi" w:cstheme="minorHAnsi"/>
          <w:iCs/>
          <w:sz w:val="18"/>
          <w:szCs w:val="18"/>
        </w:rPr>
        <w:t>0 kg</w:t>
      </w:r>
      <w:r w:rsidR="00FF4D17" w:rsidRPr="007206C8">
        <w:rPr>
          <w:rFonts w:asciiTheme="minorHAnsi" w:hAnsiTheme="minorHAnsi" w:cstheme="minorHAnsi"/>
          <w:iCs/>
          <w:sz w:val="18"/>
          <w:szCs w:val="18"/>
        </w:rPr>
        <w:t>.</w:t>
      </w:r>
    </w:p>
    <w:p w14:paraId="688637E0" w14:textId="1822069F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Siedzisko i oparcie:</w:t>
      </w:r>
    </w:p>
    <w:p w14:paraId="6C64C592" w14:textId="44AD659C" w:rsidR="00B5111B" w:rsidRPr="007206C8" w:rsidRDefault="00B5111B" w:rsidP="00B5111B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Szerokie, komfortowe siedzisko z ergonomicznie wyprofilowanym oparciem</w:t>
      </w:r>
      <w:r w:rsidR="00946DDF" w:rsidRPr="007206C8">
        <w:rPr>
          <w:rFonts w:asciiTheme="minorHAnsi" w:hAnsiTheme="minorHAnsi" w:cstheme="minorHAnsi"/>
          <w:iCs/>
          <w:sz w:val="18"/>
          <w:szCs w:val="18"/>
        </w:rPr>
        <w:t xml:space="preserve">. </w:t>
      </w:r>
      <w:r w:rsidR="00C86571" w:rsidRPr="007206C8">
        <w:rPr>
          <w:rFonts w:asciiTheme="minorHAnsi" w:hAnsiTheme="minorHAnsi" w:cstheme="minorHAnsi"/>
          <w:iCs/>
          <w:sz w:val="18"/>
          <w:szCs w:val="18"/>
        </w:rPr>
        <w:t xml:space="preserve">Siedzisko obite tkaniną materiałową, wykonane z </w:t>
      </w:r>
      <w:r w:rsidR="00FF4D17" w:rsidRPr="007206C8">
        <w:rPr>
          <w:rFonts w:asciiTheme="minorHAnsi" w:hAnsiTheme="minorHAnsi" w:cstheme="minorHAnsi"/>
          <w:iCs/>
          <w:sz w:val="18"/>
          <w:szCs w:val="18"/>
        </w:rPr>
        <w:t>pianki ciętej</w:t>
      </w:r>
      <w:r w:rsidR="00C86571" w:rsidRPr="007206C8">
        <w:rPr>
          <w:rFonts w:asciiTheme="minorHAnsi" w:hAnsiTheme="minorHAnsi" w:cstheme="minorHAnsi"/>
          <w:iCs/>
          <w:sz w:val="18"/>
          <w:szCs w:val="18"/>
        </w:rPr>
        <w:t xml:space="preserve">. 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>S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>iatkow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>e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 xml:space="preserve"> oparcie z regulowanym</w:t>
      </w:r>
      <w:r w:rsidR="00A35A54" w:rsidRPr="007206C8">
        <w:rPr>
          <w:rFonts w:asciiTheme="minorHAnsi" w:hAnsiTheme="minorHAnsi" w:cstheme="minorHAnsi"/>
          <w:iCs/>
          <w:sz w:val="18"/>
          <w:szCs w:val="18"/>
        </w:rPr>
        <w:t xml:space="preserve"> manualnie</w:t>
      </w:r>
      <w:r w:rsidR="00C42F4C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="00C42F4C" w:rsidRPr="007206C8">
        <w:rPr>
          <w:rFonts w:asciiTheme="minorHAnsi" w:hAnsiTheme="minorHAnsi" w:cstheme="minorHAnsi"/>
          <w:iCs/>
          <w:sz w:val="18"/>
          <w:szCs w:val="18"/>
        </w:rPr>
        <w:t>podparciem lędźwiowym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>, przepuszczające powietrze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, ramka z tworzywa sztucznego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>.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 xml:space="preserve"> Siatkowe oparcie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 xml:space="preserve"> w kolorze czarnym.</w:t>
      </w:r>
    </w:p>
    <w:p w14:paraId="49437B60" w14:textId="00EAC8B5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Mechanizm:</w:t>
      </w:r>
    </w:p>
    <w:p w14:paraId="4A227829" w14:textId="53025859" w:rsidR="00DA1D06" w:rsidRPr="007206C8" w:rsidRDefault="00A321B5" w:rsidP="00471E5A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D</w:t>
      </w:r>
      <w:r w:rsidR="00A35A54" w:rsidRPr="007206C8">
        <w:rPr>
          <w:rFonts w:asciiTheme="minorHAnsi" w:hAnsiTheme="minorHAnsi" w:cstheme="minorHAnsi"/>
          <w:iCs/>
          <w:sz w:val="18"/>
          <w:szCs w:val="18"/>
        </w:rPr>
        <w:t>źwignie do</w:t>
      </w:r>
      <w:r w:rsidR="003504DE" w:rsidRPr="007206C8">
        <w:rPr>
          <w:rFonts w:asciiTheme="minorHAnsi" w:hAnsiTheme="minorHAnsi" w:cstheme="minorHAnsi"/>
          <w:iCs/>
          <w:sz w:val="18"/>
          <w:szCs w:val="18"/>
        </w:rPr>
        <w:t xml:space="preserve"> wychylania się (bujania) oparcia względem siedziska i blokady</w:t>
      </w:r>
      <w:r w:rsidR="001674C7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3504DE" w:rsidRPr="007206C8">
        <w:rPr>
          <w:rFonts w:asciiTheme="minorHAnsi" w:hAnsiTheme="minorHAnsi" w:cstheme="minorHAnsi"/>
          <w:iCs/>
          <w:sz w:val="18"/>
          <w:szCs w:val="18"/>
        </w:rPr>
        <w:t>oparcia w wybranej pozycji,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k</w:t>
      </w:r>
      <w:r w:rsidR="00DA1D06" w:rsidRPr="007206C8">
        <w:rPr>
          <w:rFonts w:asciiTheme="minorHAnsi" w:hAnsiTheme="minorHAnsi" w:cstheme="minorHAnsi"/>
          <w:iCs/>
          <w:sz w:val="18"/>
          <w:szCs w:val="18"/>
        </w:rPr>
        <w:t>ąt pochylenia oparcia + 20° (na zewnątrz/do tyłu</w:t>
      </w:r>
      <w:r w:rsidR="00F95C51" w:rsidRPr="007206C8">
        <w:rPr>
          <w:rFonts w:asciiTheme="minorHAnsi" w:hAnsiTheme="minorHAnsi" w:cstheme="minorHAnsi"/>
          <w:iCs/>
          <w:sz w:val="18"/>
          <w:szCs w:val="18"/>
        </w:rPr>
        <w:t>)</w:t>
      </w:r>
      <w:r w:rsidR="00DA1D06" w:rsidRPr="007206C8">
        <w:rPr>
          <w:rFonts w:asciiTheme="minorHAnsi" w:hAnsiTheme="minorHAnsi" w:cstheme="minorHAnsi"/>
          <w:iCs/>
          <w:sz w:val="18"/>
          <w:szCs w:val="18"/>
        </w:rPr>
        <w:t xml:space="preserve"> do - 3° (</w:t>
      </w:r>
      <w:r w:rsidR="00F95C51" w:rsidRPr="007206C8">
        <w:rPr>
          <w:rFonts w:asciiTheme="minorHAnsi" w:hAnsiTheme="minorHAnsi" w:cstheme="minorHAnsi"/>
          <w:iCs/>
          <w:sz w:val="18"/>
          <w:szCs w:val="18"/>
        </w:rPr>
        <w:t>do wewnątrz/do przodu)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, </w:t>
      </w:r>
      <w:r w:rsidR="00F95C51" w:rsidRPr="007206C8">
        <w:rPr>
          <w:rFonts w:asciiTheme="minorHAnsi" w:hAnsiTheme="minorHAnsi" w:cstheme="minorHAnsi"/>
          <w:iCs/>
          <w:sz w:val="18"/>
          <w:szCs w:val="18"/>
        </w:rPr>
        <w:t xml:space="preserve">regulacja wysokości oparcia za pomocą śruby, </w:t>
      </w:r>
      <w:r w:rsidR="003504DE" w:rsidRPr="007206C8">
        <w:rPr>
          <w:rFonts w:asciiTheme="minorHAnsi" w:hAnsiTheme="minorHAnsi" w:cstheme="minorHAnsi"/>
          <w:iCs/>
          <w:sz w:val="18"/>
          <w:szCs w:val="18"/>
        </w:rPr>
        <w:t xml:space="preserve">dźwignia do </w:t>
      </w:r>
      <w:r w:rsidR="00F95C51" w:rsidRPr="007206C8">
        <w:rPr>
          <w:rFonts w:asciiTheme="minorHAnsi" w:hAnsiTheme="minorHAnsi" w:cstheme="minorHAnsi"/>
          <w:iCs/>
          <w:sz w:val="18"/>
          <w:szCs w:val="18"/>
        </w:rPr>
        <w:t>regulacj</w:t>
      </w:r>
      <w:r w:rsidR="003504DE" w:rsidRPr="007206C8">
        <w:rPr>
          <w:rFonts w:asciiTheme="minorHAnsi" w:hAnsiTheme="minorHAnsi" w:cstheme="minorHAnsi"/>
          <w:iCs/>
          <w:sz w:val="18"/>
          <w:szCs w:val="18"/>
        </w:rPr>
        <w:t xml:space="preserve">i </w:t>
      </w:r>
      <w:r w:rsidR="00F95C51" w:rsidRPr="007206C8">
        <w:rPr>
          <w:rFonts w:asciiTheme="minorHAnsi" w:hAnsiTheme="minorHAnsi" w:cstheme="minorHAnsi"/>
          <w:iCs/>
          <w:sz w:val="18"/>
          <w:szCs w:val="18"/>
        </w:rPr>
        <w:t>wysokości siedziska za pomocą podnośnika pneumatycznego.</w:t>
      </w:r>
    </w:p>
    <w:p w14:paraId="6A8EEA5C" w14:textId="4344B081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Podstawa:</w:t>
      </w:r>
    </w:p>
    <w:p w14:paraId="3D3425E5" w14:textId="5BDDFB11" w:rsidR="00F95C51" w:rsidRPr="007206C8" w:rsidRDefault="009D3D0B" w:rsidP="00F95C51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Φ 710 mm, pięcioramienna, wykonana z poliamidu, kolor czarny.</w:t>
      </w:r>
    </w:p>
    <w:p w14:paraId="372223A8" w14:textId="6DF5A293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Kółka:</w:t>
      </w:r>
    </w:p>
    <w:p w14:paraId="036AD4B9" w14:textId="476566B5" w:rsidR="009D3D0B" w:rsidRPr="007206C8" w:rsidRDefault="009D3D0B" w:rsidP="009D3D0B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Φ 50 mm, </w:t>
      </w:r>
      <w:proofErr w:type="spellStart"/>
      <w:r w:rsidRPr="007206C8">
        <w:rPr>
          <w:rFonts w:asciiTheme="minorHAnsi" w:hAnsiTheme="minorHAnsi" w:cstheme="minorHAnsi"/>
          <w:iCs/>
          <w:sz w:val="18"/>
          <w:szCs w:val="18"/>
        </w:rPr>
        <w:t>samohamowane</w:t>
      </w:r>
      <w:proofErr w:type="spellEnd"/>
      <w:r w:rsidRPr="007206C8">
        <w:rPr>
          <w:rFonts w:asciiTheme="minorHAnsi" w:hAnsiTheme="minorHAnsi" w:cstheme="minorHAnsi"/>
          <w:iCs/>
          <w:sz w:val="18"/>
          <w:szCs w:val="18"/>
        </w:rPr>
        <w:t xml:space="preserve">, do </w:t>
      </w:r>
      <w:r w:rsidR="00B5111B" w:rsidRPr="007206C8">
        <w:rPr>
          <w:rFonts w:asciiTheme="minorHAnsi" w:hAnsiTheme="minorHAnsi" w:cstheme="minorHAnsi"/>
          <w:iCs/>
          <w:sz w:val="18"/>
          <w:szCs w:val="18"/>
        </w:rPr>
        <w:t>miękkich powierzchni dywanowych</w:t>
      </w:r>
      <w:r w:rsidRPr="007206C8">
        <w:rPr>
          <w:rFonts w:asciiTheme="minorHAnsi" w:hAnsiTheme="minorHAnsi" w:cstheme="minorHAnsi"/>
          <w:iCs/>
          <w:sz w:val="18"/>
          <w:szCs w:val="18"/>
        </w:rPr>
        <w:t>.</w:t>
      </w:r>
    </w:p>
    <w:p w14:paraId="4FD2BBEA" w14:textId="4428607D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Podłokietniki:</w:t>
      </w:r>
    </w:p>
    <w:p w14:paraId="5C0A7014" w14:textId="70066D44" w:rsidR="009D3D0B" w:rsidRPr="007206C8" w:rsidRDefault="009D3D0B" w:rsidP="009D3D0B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Regulowane podłokietniki</w:t>
      </w:r>
      <w:r w:rsidR="0087473C" w:rsidRPr="007206C8">
        <w:rPr>
          <w:rFonts w:asciiTheme="minorHAnsi" w:hAnsiTheme="minorHAnsi" w:cstheme="minorHAnsi"/>
          <w:iCs/>
          <w:sz w:val="18"/>
          <w:szCs w:val="18"/>
        </w:rPr>
        <w:t>, regulacja w zakresie góra – dół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, </w:t>
      </w:r>
      <w:r w:rsidR="00CF6D59" w:rsidRPr="007206C8">
        <w:rPr>
          <w:rFonts w:asciiTheme="minorHAnsi" w:hAnsiTheme="minorHAnsi" w:cstheme="minorHAnsi"/>
          <w:iCs/>
          <w:sz w:val="18"/>
          <w:szCs w:val="18"/>
        </w:rPr>
        <w:t>ramię wykonane z poliamidu, nakładka z polipropylenu</w:t>
      </w:r>
      <w:r w:rsidR="00B5111B" w:rsidRPr="007206C8">
        <w:rPr>
          <w:rFonts w:asciiTheme="minorHAnsi" w:hAnsiTheme="minorHAnsi" w:cstheme="minorHAnsi"/>
          <w:iCs/>
          <w:sz w:val="18"/>
          <w:szCs w:val="18"/>
        </w:rPr>
        <w:t xml:space="preserve">, </w:t>
      </w:r>
      <w:r w:rsidRPr="007206C8">
        <w:rPr>
          <w:rFonts w:asciiTheme="minorHAnsi" w:hAnsiTheme="minorHAnsi" w:cstheme="minorHAnsi"/>
          <w:iCs/>
          <w:sz w:val="18"/>
          <w:szCs w:val="18"/>
        </w:rPr>
        <w:t>kolor czarny</w:t>
      </w:r>
      <w:r w:rsidR="00E57AC0" w:rsidRPr="007206C8">
        <w:rPr>
          <w:rFonts w:asciiTheme="minorHAnsi" w:hAnsiTheme="minorHAnsi" w:cstheme="minorHAnsi"/>
          <w:iCs/>
          <w:sz w:val="18"/>
          <w:szCs w:val="18"/>
        </w:rPr>
        <w:t>.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</w:p>
    <w:p w14:paraId="206D0688" w14:textId="5769D487" w:rsidR="0038484B" w:rsidRPr="007206C8" w:rsidRDefault="0038484B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Tkanina obiciowa siedziska:</w:t>
      </w:r>
    </w:p>
    <w:p w14:paraId="5FE68513" w14:textId="49C114ED" w:rsidR="00034A3F" w:rsidRPr="007206C8" w:rsidRDefault="009C4D2A" w:rsidP="009C4D2A">
      <w:pPr>
        <w:pStyle w:val="Akapitzlist"/>
        <w:spacing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Skład: 100 % poliester,</w:t>
      </w:r>
    </w:p>
    <w:p w14:paraId="40F12D6A" w14:textId="0AC4DC2A" w:rsidR="009C4D2A" w:rsidRPr="007206C8" w:rsidRDefault="009C4D2A" w:rsidP="009C4D2A">
      <w:pPr>
        <w:pStyle w:val="Akapitzlist"/>
        <w:spacing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Gramatura: min. 160 g/m</w:t>
      </w:r>
      <w:r w:rsidRPr="007206C8">
        <w:rPr>
          <w:rFonts w:asciiTheme="minorHAnsi" w:hAnsiTheme="minorHAnsi" w:cstheme="minorHAnsi"/>
          <w:iCs/>
          <w:sz w:val="18"/>
          <w:szCs w:val="18"/>
          <w:vertAlign w:val="superscript"/>
        </w:rPr>
        <w:t>2</w:t>
      </w:r>
      <w:r w:rsidRPr="007206C8">
        <w:rPr>
          <w:rFonts w:asciiTheme="minorHAnsi" w:hAnsiTheme="minorHAnsi" w:cstheme="minorHAnsi"/>
          <w:iCs/>
          <w:sz w:val="18"/>
          <w:szCs w:val="18"/>
        </w:rPr>
        <w:t>,</w:t>
      </w:r>
    </w:p>
    <w:p w14:paraId="3D3EE81D" w14:textId="0A6D87E9" w:rsidR="009C4D2A" w:rsidRPr="007206C8" w:rsidRDefault="009C4D2A" w:rsidP="009C4D2A">
      <w:pPr>
        <w:pStyle w:val="Akapitzlist"/>
        <w:spacing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Odporność na ścieranie: min. 50 000 cykli </w:t>
      </w:r>
      <w:proofErr w:type="spellStart"/>
      <w:r w:rsidRPr="007206C8">
        <w:rPr>
          <w:rFonts w:asciiTheme="minorHAnsi" w:hAnsiTheme="minorHAnsi" w:cstheme="minorHAnsi"/>
          <w:iCs/>
          <w:sz w:val="18"/>
          <w:szCs w:val="18"/>
        </w:rPr>
        <w:t>Martindale</w:t>
      </w:r>
      <w:proofErr w:type="spellEnd"/>
    </w:p>
    <w:p w14:paraId="64C6BB8A" w14:textId="6B803799" w:rsidR="009C4D2A" w:rsidRPr="007206C8" w:rsidRDefault="009C4D2A" w:rsidP="0008364B">
      <w:pPr>
        <w:pStyle w:val="Akapitzlist"/>
        <w:spacing w:after="20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Kolor: czarny, ciemnoszary – kolor zostanie uzgodniony przed przystąpieniem do realizacji przedmiotu zamówienia.</w:t>
      </w:r>
    </w:p>
    <w:p w14:paraId="040B54A0" w14:textId="4F750E81" w:rsidR="00034A3F" w:rsidRPr="007206C8" w:rsidRDefault="00AD594A">
      <w:pPr>
        <w:pStyle w:val="Akapitzlist"/>
        <w:numPr>
          <w:ilvl w:val="6"/>
          <w:numId w:val="6"/>
        </w:numPr>
        <w:spacing w:after="80" w:line="276" w:lineRule="auto"/>
        <w:ind w:left="357" w:hanging="357"/>
        <w:contextualSpacing w:val="0"/>
        <w:jc w:val="both"/>
        <w:rPr>
          <w:rFonts w:asciiTheme="minorHAnsi" w:hAnsiTheme="minorHAnsi" w:cstheme="minorHAnsi"/>
          <w:iCs/>
          <w:sz w:val="18"/>
          <w:szCs w:val="18"/>
          <w:u w:val="single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>Krzesło biurowe obrotowe ergonomiczne z tapicerowanym siedziskiem</w:t>
      </w:r>
      <w:r w:rsidR="00110541" w:rsidRPr="007206C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>, siatkowym oparciem i podłokietnikiem 3D</w:t>
      </w:r>
    </w:p>
    <w:p w14:paraId="7815458F" w14:textId="77777777" w:rsidR="00CF6D59" w:rsidRPr="007206C8" w:rsidRDefault="00CF6D59">
      <w:pPr>
        <w:pStyle w:val="Akapitzlist"/>
        <w:numPr>
          <w:ilvl w:val="4"/>
          <w:numId w:val="5"/>
        </w:numPr>
        <w:spacing w:after="80" w:line="276" w:lineRule="auto"/>
        <w:ind w:left="709" w:hanging="352"/>
        <w:contextualSpacing w:val="0"/>
        <w:jc w:val="both"/>
        <w:rPr>
          <w:rFonts w:asciiTheme="minorHAnsi" w:hAnsiTheme="minorHAnsi" w:cstheme="minorHAnsi"/>
          <w:iCs/>
          <w:sz w:val="18"/>
          <w:szCs w:val="18"/>
          <w:u w:val="single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Parametry i opis:</w:t>
      </w:r>
    </w:p>
    <w:p w14:paraId="631A684C" w14:textId="77777777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Wymiary:</w:t>
      </w:r>
    </w:p>
    <w:p w14:paraId="4E4DAC30" w14:textId="6BF793EC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Wysokość całkowita: 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 xml:space="preserve">1000 – 1300 </w:t>
      </w:r>
      <w:r w:rsidRPr="007206C8">
        <w:rPr>
          <w:rFonts w:asciiTheme="minorHAnsi" w:hAnsiTheme="minorHAnsi" w:cstheme="minorHAnsi"/>
          <w:iCs/>
          <w:sz w:val="18"/>
          <w:szCs w:val="18"/>
        </w:rPr>
        <w:t>mm;</w:t>
      </w:r>
    </w:p>
    <w:p w14:paraId="7AF9556D" w14:textId="7C192F56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Wysokość siedziska: 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4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– 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60</w:t>
      </w:r>
      <w:r w:rsidRPr="007206C8">
        <w:rPr>
          <w:rFonts w:asciiTheme="minorHAnsi" w:hAnsiTheme="minorHAnsi" w:cstheme="minorHAnsi"/>
          <w:iCs/>
          <w:sz w:val="18"/>
          <w:szCs w:val="18"/>
        </w:rPr>
        <w:t>0 mm;</w:t>
      </w:r>
    </w:p>
    <w:p w14:paraId="2C6506FE" w14:textId="36DACA25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Wysokość oparcia: 5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9</w:t>
      </w:r>
      <w:r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– 6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1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0 </w:t>
      </w:r>
      <w:r w:rsidRPr="007206C8">
        <w:rPr>
          <w:rFonts w:asciiTheme="minorHAnsi" w:hAnsiTheme="minorHAnsi" w:cstheme="minorHAnsi"/>
          <w:iCs/>
          <w:sz w:val="18"/>
          <w:szCs w:val="18"/>
        </w:rPr>
        <w:t>mm;</w:t>
      </w:r>
    </w:p>
    <w:p w14:paraId="1E670EBC" w14:textId="61A3B43A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Zakres regulacji podłokietników</w:t>
      </w:r>
      <w:r w:rsidR="00CE487B" w:rsidRPr="007206C8">
        <w:rPr>
          <w:rFonts w:asciiTheme="minorHAnsi" w:hAnsiTheme="minorHAnsi" w:cstheme="minorHAnsi"/>
          <w:iCs/>
          <w:sz w:val="18"/>
          <w:szCs w:val="18"/>
        </w:rPr>
        <w:t xml:space="preserve"> 3D góra</w:t>
      </w:r>
      <w:r w:rsidR="00DD5E8F" w:rsidRPr="007206C8">
        <w:rPr>
          <w:rFonts w:asciiTheme="minorHAnsi" w:hAnsiTheme="minorHAnsi" w:cstheme="minorHAnsi"/>
          <w:iCs/>
          <w:sz w:val="18"/>
          <w:szCs w:val="18"/>
        </w:rPr>
        <w:t>/</w:t>
      </w:r>
      <w:r w:rsidR="00CE487B" w:rsidRPr="007206C8">
        <w:rPr>
          <w:rFonts w:asciiTheme="minorHAnsi" w:hAnsiTheme="minorHAnsi" w:cstheme="minorHAnsi"/>
          <w:iCs/>
          <w:sz w:val="18"/>
          <w:szCs w:val="18"/>
        </w:rPr>
        <w:t>dół</w:t>
      </w:r>
      <w:r w:rsidRPr="007206C8">
        <w:rPr>
          <w:rFonts w:asciiTheme="minorHAnsi" w:hAnsiTheme="minorHAnsi" w:cstheme="minorHAnsi"/>
          <w:iCs/>
          <w:sz w:val="18"/>
          <w:szCs w:val="18"/>
        </w:rPr>
        <w:t>: 80 mm;</w:t>
      </w:r>
    </w:p>
    <w:p w14:paraId="7D7A13D4" w14:textId="6E57960A" w:rsidR="00DD5E8F" w:rsidRPr="007206C8" w:rsidRDefault="00DD5E8F" w:rsidP="00DD5E8F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Zakres regulacji podłokietników 3D na boki: 40 mm;</w:t>
      </w:r>
    </w:p>
    <w:p w14:paraId="2BBFADEB" w14:textId="383FBE08" w:rsidR="00CE487B" w:rsidRPr="007206C8" w:rsidRDefault="00CE487B" w:rsidP="00CE487B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Zakres regulacji nakładki podłokietników 3D przód</w:t>
      </w:r>
      <w:r w:rsidR="00DD5E8F" w:rsidRPr="007206C8">
        <w:rPr>
          <w:rFonts w:asciiTheme="minorHAnsi" w:hAnsiTheme="minorHAnsi" w:cstheme="minorHAnsi"/>
          <w:iCs/>
          <w:sz w:val="18"/>
          <w:szCs w:val="18"/>
        </w:rPr>
        <w:t>/</w:t>
      </w:r>
      <w:r w:rsidRPr="007206C8">
        <w:rPr>
          <w:rFonts w:asciiTheme="minorHAnsi" w:hAnsiTheme="minorHAnsi" w:cstheme="minorHAnsi"/>
          <w:iCs/>
          <w:sz w:val="18"/>
          <w:szCs w:val="18"/>
        </w:rPr>
        <w:t>tył: 60 mm;</w:t>
      </w:r>
    </w:p>
    <w:p w14:paraId="29381463" w14:textId="2D558995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Szerokość siedziska: 4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>6</w:t>
      </w:r>
      <w:r w:rsidRPr="007206C8">
        <w:rPr>
          <w:rFonts w:asciiTheme="minorHAnsi" w:hAnsiTheme="minorHAnsi" w:cstheme="minorHAnsi"/>
          <w:iCs/>
          <w:sz w:val="18"/>
          <w:szCs w:val="18"/>
        </w:rPr>
        <w:t>0</w:t>
      </w:r>
      <w:r w:rsidR="00A92749" w:rsidRPr="007206C8">
        <w:rPr>
          <w:rFonts w:asciiTheme="minorHAnsi" w:hAnsiTheme="minorHAnsi" w:cstheme="minorHAnsi"/>
          <w:iCs/>
          <w:sz w:val="18"/>
          <w:szCs w:val="18"/>
        </w:rPr>
        <w:t xml:space="preserve"> - 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480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3DC4B608" w14:textId="01CD5ABE" w:rsidR="00A020A0" w:rsidRPr="007206C8" w:rsidRDefault="00A020A0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Głębokość siedziska: 4</w:t>
      </w:r>
      <w:r w:rsidR="00672084" w:rsidRPr="007206C8">
        <w:rPr>
          <w:rFonts w:asciiTheme="minorHAnsi" w:hAnsiTheme="minorHAnsi" w:cstheme="minorHAnsi"/>
          <w:iCs/>
          <w:sz w:val="18"/>
          <w:szCs w:val="18"/>
        </w:rPr>
        <w:t>60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- 480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047F6DDB" w14:textId="2DFED649" w:rsidR="002E4A05" w:rsidRPr="007206C8" w:rsidRDefault="002E4A05" w:rsidP="00A020A0">
      <w:pPr>
        <w:spacing w:after="40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lastRenderedPageBreak/>
        <w:t>Szerokość oparcia: 45</w:t>
      </w:r>
      <w:r w:rsidR="009D7DCD" w:rsidRPr="007206C8">
        <w:rPr>
          <w:rFonts w:asciiTheme="minorHAnsi" w:hAnsiTheme="minorHAnsi" w:cstheme="minorHAnsi"/>
          <w:iCs/>
          <w:sz w:val="18"/>
          <w:szCs w:val="18"/>
        </w:rPr>
        <w:t>0 - 470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 mm;</w:t>
      </w:r>
    </w:p>
    <w:p w14:paraId="2CD0D803" w14:textId="33303537" w:rsidR="00A020A0" w:rsidRPr="007206C8" w:rsidRDefault="00A020A0" w:rsidP="00A020A0">
      <w:pPr>
        <w:spacing w:after="80"/>
        <w:ind w:left="369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Maksymalne obciążenie: 1</w:t>
      </w:r>
      <w:r w:rsidR="00FC72BC" w:rsidRPr="007206C8">
        <w:rPr>
          <w:rFonts w:asciiTheme="minorHAnsi" w:hAnsiTheme="minorHAnsi" w:cstheme="minorHAnsi"/>
          <w:iCs/>
          <w:sz w:val="18"/>
          <w:szCs w:val="18"/>
        </w:rPr>
        <w:t>5</w:t>
      </w:r>
      <w:r w:rsidRPr="007206C8">
        <w:rPr>
          <w:rFonts w:asciiTheme="minorHAnsi" w:hAnsiTheme="minorHAnsi" w:cstheme="minorHAnsi"/>
          <w:iCs/>
          <w:sz w:val="18"/>
          <w:szCs w:val="18"/>
        </w:rPr>
        <w:t>0 kg</w:t>
      </w:r>
      <w:r w:rsidR="00FF4D17" w:rsidRPr="007206C8">
        <w:rPr>
          <w:rFonts w:asciiTheme="minorHAnsi" w:hAnsiTheme="minorHAnsi" w:cstheme="minorHAnsi"/>
          <w:iCs/>
          <w:sz w:val="18"/>
          <w:szCs w:val="18"/>
        </w:rPr>
        <w:t>.</w:t>
      </w:r>
    </w:p>
    <w:p w14:paraId="209F0CD5" w14:textId="77777777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Siedzisko i oparcie:</w:t>
      </w:r>
    </w:p>
    <w:p w14:paraId="10BC0439" w14:textId="2270D489" w:rsidR="00CF6D59" w:rsidRPr="007206C8" w:rsidRDefault="00471E5A" w:rsidP="00471E5A">
      <w:pPr>
        <w:spacing w:after="80" w:line="276" w:lineRule="auto"/>
        <w:ind w:left="107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Szerokie, komfortowe siedzisko z ergonomicznie wyprofilowanym oparciem. Siedzisko obite tkaniną materiałową, wykonane z pianki ciętej. Siatkowe oparcie z regulowanym manualnie</w:t>
      </w: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iCs/>
          <w:sz w:val="18"/>
          <w:szCs w:val="18"/>
        </w:rPr>
        <w:t>podparciem lędźwiowym, przepuszczające powietrze, ramka z tworzywa sztucznego. Siatkowe oparcie w kolorze czarnym.</w:t>
      </w:r>
    </w:p>
    <w:p w14:paraId="17FAC511" w14:textId="77777777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Mechanizm:</w:t>
      </w:r>
    </w:p>
    <w:p w14:paraId="69417C05" w14:textId="77777777" w:rsidR="00471E5A" w:rsidRPr="007206C8" w:rsidRDefault="00471E5A" w:rsidP="00471E5A">
      <w:pPr>
        <w:spacing w:after="80" w:line="276" w:lineRule="auto"/>
        <w:ind w:left="107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Dźwignie do wychylania się (bujania) oparcia względem siedziska i blokady oparcia w wybranej pozycji, kąt pochylenia oparcia + 20° (na zewnątrz/do tyłu) do - 3° (do wewnątrz/do przodu), regulacja wysokości oparcia za pomocą śruby, dźwignia do regulacji wysokości siedziska za pomocą podnośnika pneumatycznego.</w:t>
      </w:r>
    </w:p>
    <w:p w14:paraId="2898633A" w14:textId="77777777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Podstawa:</w:t>
      </w:r>
    </w:p>
    <w:p w14:paraId="7923619D" w14:textId="77777777" w:rsidR="00CF6D59" w:rsidRPr="007206C8" w:rsidRDefault="00CF6D59" w:rsidP="00CF6D59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Φ 710 mm, pięcioramienna, wykonana z poliamidu, kolor czarny.</w:t>
      </w:r>
    </w:p>
    <w:p w14:paraId="5D64B10E" w14:textId="77777777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Kółka:</w:t>
      </w:r>
    </w:p>
    <w:p w14:paraId="7AE94B03" w14:textId="77777777" w:rsidR="00CF6D59" w:rsidRPr="007206C8" w:rsidRDefault="00CF6D59" w:rsidP="00CF6D59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Φ 50 mm, </w:t>
      </w:r>
      <w:proofErr w:type="spellStart"/>
      <w:r w:rsidRPr="007206C8">
        <w:rPr>
          <w:rFonts w:asciiTheme="minorHAnsi" w:hAnsiTheme="minorHAnsi" w:cstheme="minorHAnsi"/>
          <w:iCs/>
          <w:sz w:val="18"/>
          <w:szCs w:val="18"/>
        </w:rPr>
        <w:t>samohamowane</w:t>
      </w:r>
      <w:proofErr w:type="spellEnd"/>
      <w:r w:rsidRPr="007206C8">
        <w:rPr>
          <w:rFonts w:asciiTheme="minorHAnsi" w:hAnsiTheme="minorHAnsi" w:cstheme="minorHAnsi"/>
          <w:iCs/>
          <w:sz w:val="18"/>
          <w:szCs w:val="18"/>
        </w:rPr>
        <w:t>, do miękkich powierzchni dywanowych.</w:t>
      </w:r>
    </w:p>
    <w:p w14:paraId="62EFA5A1" w14:textId="1D80B372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Podłokietniki</w:t>
      </w:r>
      <w:r w:rsidR="00EF4CF6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3D</w:t>
      </w: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:</w:t>
      </w:r>
    </w:p>
    <w:p w14:paraId="1EB1EEED" w14:textId="7CF19D8A" w:rsidR="00CF6D59" w:rsidRPr="007206C8" w:rsidRDefault="00CF6D59" w:rsidP="00CF6D59">
      <w:pPr>
        <w:pStyle w:val="Akapitzlist"/>
        <w:spacing w:after="80" w:line="276" w:lineRule="auto"/>
        <w:ind w:left="1077"/>
        <w:contextualSpacing w:val="0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Regulowane podłokietniki</w:t>
      </w:r>
      <w:r w:rsidR="00EF4CF6" w:rsidRPr="007206C8">
        <w:rPr>
          <w:rFonts w:asciiTheme="minorHAnsi" w:hAnsiTheme="minorHAnsi" w:cstheme="minorHAnsi"/>
          <w:iCs/>
          <w:sz w:val="18"/>
          <w:szCs w:val="18"/>
        </w:rPr>
        <w:t xml:space="preserve"> 3D, regulacja w zakresie góra – dół</w:t>
      </w:r>
      <w:r w:rsidR="00CE487B" w:rsidRPr="007206C8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EF4CF6" w:rsidRPr="007206C8">
        <w:rPr>
          <w:rFonts w:asciiTheme="minorHAnsi" w:hAnsiTheme="minorHAnsi" w:cstheme="minorHAnsi"/>
          <w:iCs/>
          <w:sz w:val="18"/>
          <w:szCs w:val="18"/>
        </w:rPr>
        <w:t>oraz na boki</w:t>
      </w:r>
      <w:r w:rsidRPr="007206C8">
        <w:rPr>
          <w:rFonts w:asciiTheme="minorHAnsi" w:hAnsiTheme="minorHAnsi" w:cstheme="minorHAnsi"/>
          <w:iCs/>
          <w:sz w:val="18"/>
          <w:szCs w:val="18"/>
        </w:rPr>
        <w:t>, ramię wykonane z</w:t>
      </w:r>
      <w:r w:rsidR="00EF4CF6" w:rsidRPr="007206C8">
        <w:rPr>
          <w:rFonts w:asciiTheme="minorHAnsi" w:hAnsiTheme="minorHAnsi" w:cstheme="minorHAnsi"/>
          <w:iCs/>
          <w:sz w:val="18"/>
          <w:szCs w:val="18"/>
        </w:rPr>
        <w:t xml:space="preserve">e stali chromowanej </w:t>
      </w:r>
      <w:r w:rsidR="00EF4CF6" w:rsidRPr="007206C8">
        <w:rPr>
          <w:rFonts w:asciiTheme="minorHAnsi" w:hAnsiTheme="minorHAnsi" w:cstheme="minorHAnsi"/>
          <w:iCs/>
          <w:sz w:val="18"/>
          <w:szCs w:val="18"/>
        </w:rPr>
        <w:br/>
        <w:t>i poliamidu</w:t>
      </w:r>
      <w:r w:rsidRPr="007206C8">
        <w:rPr>
          <w:rFonts w:asciiTheme="minorHAnsi" w:hAnsiTheme="minorHAnsi" w:cstheme="minorHAnsi"/>
          <w:iCs/>
          <w:sz w:val="18"/>
          <w:szCs w:val="18"/>
        </w:rPr>
        <w:t>, nakładka z poli</w:t>
      </w:r>
      <w:r w:rsidR="00EF4CF6" w:rsidRPr="007206C8">
        <w:rPr>
          <w:rFonts w:asciiTheme="minorHAnsi" w:hAnsiTheme="minorHAnsi" w:cstheme="minorHAnsi"/>
          <w:iCs/>
          <w:sz w:val="18"/>
          <w:szCs w:val="18"/>
        </w:rPr>
        <w:t>uretanu</w:t>
      </w:r>
      <w:r w:rsidR="00CE487B" w:rsidRPr="007206C8">
        <w:rPr>
          <w:rFonts w:asciiTheme="minorHAnsi" w:hAnsiTheme="minorHAnsi" w:cstheme="minorHAnsi"/>
          <w:iCs/>
          <w:sz w:val="18"/>
          <w:szCs w:val="18"/>
        </w:rPr>
        <w:t xml:space="preserve"> z regulacją przód – tył</w:t>
      </w:r>
      <w:r w:rsidRPr="007206C8">
        <w:rPr>
          <w:rFonts w:asciiTheme="minorHAnsi" w:hAnsiTheme="minorHAnsi" w:cstheme="minorHAnsi"/>
          <w:iCs/>
          <w:sz w:val="18"/>
          <w:szCs w:val="18"/>
        </w:rPr>
        <w:t xml:space="preserve">, kolor czarny. </w:t>
      </w:r>
    </w:p>
    <w:p w14:paraId="2B27C0FB" w14:textId="79EDAE5D" w:rsidR="00CF6D59" w:rsidRPr="007206C8" w:rsidRDefault="00CF6D59">
      <w:pPr>
        <w:pStyle w:val="Akapitzlist"/>
        <w:numPr>
          <w:ilvl w:val="0"/>
          <w:numId w:val="17"/>
        </w:numPr>
        <w:spacing w:after="80" w:line="276" w:lineRule="auto"/>
        <w:ind w:left="1077" w:hanging="357"/>
        <w:contextualSpacing w:val="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Tkanina obiciowa siedziska:</w:t>
      </w:r>
    </w:p>
    <w:p w14:paraId="125F8025" w14:textId="77777777" w:rsidR="009C4D2A" w:rsidRPr="007206C8" w:rsidRDefault="009C4D2A" w:rsidP="009C4D2A">
      <w:pPr>
        <w:spacing w:line="276" w:lineRule="auto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Skład: 100 % poliester,</w:t>
      </w:r>
    </w:p>
    <w:p w14:paraId="3721E529" w14:textId="77777777" w:rsidR="009C4D2A" w:rsidRPr="007206C8" w:rsidRDefault="009C4D2A" w:rsidP="009C4D2A">
      <w:pPr>
        <w:spacing w:line="276" w:lineRule="auto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Gramatura: min. 160 g/m</w:t>
      </w:r>
      <w:r w:rsidRPr="007206C8">
        <w:rPr>
          <w:rFonts w:asciiTheme="minorHAnsi" w:hAnsiTheme="minorHAnsi" w:cstheme="minorHAnsi"/>
          <w:iCs/>
          <w:sz w:val="18"/>
          <w:szCs w:val="18"/>
          <w:vertAlign w:val="superscript"/>
        </w:rPr>
        <w:t>2</w:t>
      </w:r>
      <w:r w:rsidRPr="007206C8">
        <w:rPr>
          <w:rFonts w:asciiTheme="minorHAnsi" w:hAnsiTheme="minorHAnsi" w:cstheme="minorHAnsi"/>
          <w:iCs/>
          <w:sz w:val="18"/>
          <w:szCs w:val="18"/>
        </w:rPr>
        <w:t>,</w:t>
      </w:r>
    </w:p>
    <w:p w14:paraId="6A6512FC" w14:textId="77777777" w:rsidR="009C4D2A" w:rsidRPr="007206C8" w:rsidRDefault="009C4D2A" w:rsidP="009C4D2A">
      <w:pPr>
        <w:spacing w:line="276" w:lineRule="auto"/>
        <w:ind w:left="368" w:firstLine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 xml:space="preserve">Odporność na ścieranie: min. 50 000 cykli </w:t>
      </w:r>
      <w:proofErr w:type="spellStart"/>
      <w:r w:rsidRPr="007206C8">
        <w:rPr>
          <w:rFonts w:asciiTheme="minorHAnsi" w:hAnsiTheme="minorHAnsi" w:cstheme="minorHAnsi"/>
          <w:iCs/>
          <w:sz w:val="18"/>
          <w:szCs w:val="18"/>
        </w:rPr>
        <w:t>Martindale</w:t>
      </w:r>
      <w:proofErr w:type="spellEnd"/>
    </w:p>
    <w:p w14:paraId="4898FDDC" w14:textId="1AC01F06" w:rsidR="009C4D2A" w:rsidRPr="007206C8" w:rsidRDefault="009C4D2A" w:rsidP="009C4D2A">
      <w:pPr>
        <w:spacing w:line="276" w:lineRule="auto"/>
        <w:ind w:left="1077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206C8">
        <w:rPr>
          <w:rFonts w:asciiTheme="minorHAnsi" w:hAnsiTheme="minorHAnsi" w:cstheme="minorHAnsi"/>
          <w:iCs/>
          <w:sz w:val="18"/>
          <w:szCs w:val="18"/>
        </w:rPr>
        <w:t>Kolor: czarny, ciemnoszary – kolor zostanie uzgodniony przed przystąpieniem do realizacji przedmiotu zamówienia.</w:t>
      </w:r>
    </w:p>
    <w:p w14:paraId="5772E01A" w14:textId="77777777" w:rsidR="004A6D57" w:rsidRPr="007206C8" w:rsidRDefault="004A6D57" w:rsidP="009C4D2A">
      <w:pPr>
        <w:spacing w:line="276" w:lineRule="auto"/>
        <w:ind w:left="1077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66087756" w14:textId="16198DA8" w:rsidR="00067EFB" w:rsidRPr="007206C8" w:rsidRDefault="004A6D57" w:rsidP="00161602">
      <w:pPr>
        <w:spacing w:after="60"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bookmarkStart w:id="1" w:name="_Hlk166739232"/>
      <w:r w:rsidRPr="007206C8">
        <w:rPr>
          <w:rFonts w:asciiTheme="minorHAnsi" w:hAnsiTheme="minorHAnsi" w:cstheme="minorHAnsi"/>
          <w:iCs/>
          <w:sz w:val="18"/>
          <w:szCs w:val="18"/>
        </w:rPr>
        <w:t xml:space="preserve">Zamawiający dopuszcza tolerancję w wymiarach opisanych liczbowo w pozycji „Wymiary” dla krzeseł biurowych wskazanych </w:t>
      </w:r>
      <w:r w:rsidRPr="007206C8">
        <w:rPr>
          <w:rFonts w:asciiTheme="minorHAnsi" w:hAnsiTheme="minorHAnsi" w:cstheme="minorHAnsi"/>
          <w:iCs/>
          <w:sz w:val="18"/>
          <w:szCs w:val="18"/>
        </w:rPr>
        <w:br/>
        <w:t>w punkcie A i B Opisu przedmiotu zamówienia: +/- 20 mm.</w:t>
      </w:r>
    </w:p>
    <w:bookmarkEnd w:id="1"/>
    <w:p w14:paraId="7D52BD12" w14:textId="77777777" w:rsidR="004A6D57" w:rsidRPr="007206C8" w:rsidRDefault="004A6D57" w:rsidP="00034A3F">
      <w:pPr>
        <w:spacing w:after="60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63C27961" w14:textId="365E9860" w:rsidR="00F167CF" w:rsidRPr="007206C8" w:rsidRDefault="00067EFB" w:rsidP="00034A3F">
      <w:pPr>
        <w:spacing w:after="60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Fotele</w:t>
      </w:r>
      <w:r w:rsidR="00034A3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biurowe muszą spełniać poniższe normy:</w:t>
      </w:r>
    </w:p>
    <w:p w14:paraId="4DD6480F" w14:textId="08E80D42" w:rsidR="00751A4D" w:rsidRPr="007206C8" w:rsidRDefault="00751A4D">
      <w:pPr>
        <w:pStyle w:val="Akapitzlist"/>
        <w:numPr>
          <w:ilvl w:val="0"/>
          <w:numId w:val="18"/>
        </w:numPr>
        <w:spacing w:after="80"/>
        <w:ind w:left="357" w:hanging="357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bookmarkStart w:id="2" w:name="_Hlk116548686"/>
      <w:bookmarkStart w:id="3" w:name="_Hlk158372684"/>
      <w:r w:rsidRPr="007206C8">
        <w:rPr>
          <w:rFonts w:asciiTheme="minorHAnsi" w:hAnsiTheme="minorHAnsi" w:cstheme="minorHAnsi"/>
          <w:color w:val="000000"/>
          <w:spacing w:val="2"/>
          <w:sz w:val="18"/>
          <w:szCs w:val="18"/>
        </w:rPr>
        <w:t xml:space="preserve">PN-EN 1021-1:2014-12 Meble </w:t>
      </w:r>
      <w:r w:rsidR="00067EFB" w:rsidRPr="007206C8">
        <w:rPr>
          <w:rFonts w:asciiTheme="minorHAnsi" w:hAnsiTheme="minorHAnsi" w:cstheme="minorHAnsi"/>
          <w:color w:val="000000"/>
          <w:spacing w:val="2"/>
          <w:sz w:val="18"/>
          <w:szCs w:val="18"/>
        </w:rPr>
        <w:t>–</w:t>
      </w:r>
      <w:r w:rsidRPr="007206C8">
        <w:rPr>
          <w:rFonts w:asciiTheme="minorHAnsi" w:hAnsiTheme="minorHAnsi" w:cstheme="minorHAnsi"/>
          <w:color w:val="000000"/>
          <w:spacing w:val="2"/>
          <w:sz w:val="18"/>
          <w:szCs w:val="18"/>
        </w:rPr>
        <w:t xml:space="preserve"> Ocena zapalności mebli tapicerowanych </w:t>
      </w:r>
      <w:r w:rsidR="00067EFB" w:rsidRPr="007206C8">
        <w:rPr>
          <w:rFonts w:asciiTheme="minorHAnsi" w:hAnsiTheme="minorHAnsi" w:cstheme="minorHAnsi"/>
          <w:color w:val="000000"/>
          <w:spacing w:val="2"/>
          <w:sz w:val="18"/>
          <w:szCs w:val="18"/>
        </w:rPr>
        <w:t>–</w:t>
      </w:r>
      <w:r w:rsidRPr="007206C8">
        <w:rPr>
          <w:rFonts w:asciiTheme="minorHAnsi" w:hAnsiTheme="minorHAnsi" w:cstheme="minorHAnsi"/>
          <w:color w:val="000000"/>
          <w:spacing w:val="2"/>
          <w:sz w:val="18"/>
          <w:szCs w:val="18"/>
        </w:rPr>
        <w:t xml:space="preserve"> Część 1: Źródło zapłonu: tlący </w:t>
      </w:r>
      <w:r w:rsidRPr="007206C8">
        <w:rPr>
          <w:rFonts w:asciiTheme="minorHAnsi" w:hAnsiTheme="minorHAnsi" w:cstheme="minorHAnsi"/>
          <w:color w:val="000000"/>
          <w:spacing w:val="-1"/>
          <w:sz w:val="18"/>
          <w:szCs w:val="18"/>
        </w:rPr>
        <w:t>się papieros;</w:t>
      </w:r>
    </w:p>
    <w:p w14:paraId="30975452" w14:textId="35E52848" w:rsidR="00751A4D" w:rsidRPr="007206C8" w:rsidRDefault="00751A4D">
      <w:pPr>
        <w:pStyle w:val="Akapitzlist"/>
        <w:numPr>
          <w:ilvl w:val="0"/>
          <w:numId w:val="18"/>
        </w:numPr>
        <w:spacing w:after="80"/>
        <w:ind w:left="357" w:hanging="357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 xml:space="preserve">PN-EN 1021-2:2014-12 Meble </w:t>
      </w:r>
      <w:r w:rsidR="00067EFB"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>–</w:t>
      </w:r>
      <w:r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 xml:space="preserve"> Ocena zapalności mebli tapicerowanych </w:t>
      </w:r>
      <w:r w:rsidR="00067EFB"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>–</w:t>
      </w:r>
      <w:r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 xml:space="preserve"> Część 2: Źródło</w:t>
      </w:r>
      <w:r w:rsidR="00487C8F"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 xml:space="preserve"> </w:t>
      </w:r>
      <w:r w:rsidRPr="007206C8">
        <w:rPr>
          <w:rFonts w:asciiTheme="minorHAnsi" w:hAnsiTheme="minorHAnsi" w:cstheme="minorHAnsi"/>
          <w:color w:val="000000"/>
          <w:spacing w:val="7"/>
          <w:sz w:val="18"/>
          <w:szCs w:val="18"/>
        </w:rPr>
        <w:t xml:space="preserve">zapłonu: </w:t>
      </w:r>
      <w:r w:rsidRPr="007206C8">
        <w:rPr>
          <w:rFonts w:asciiTheme="minorHAnsi" w:hAnsiTheme="minorHAnsi" w:cstheme="minorHAnsi"/>
          <w:color w:val="000000"/>
          <w:sz w:val="18"/>
          <w:szCs w:val="18"/>
        </w:rPr>
        <w:t>równoważnik płomienia zapałki.</w:t>
      </w:r>
      <w:bookmarkEnd w:id="2"/>
    </w:p>
    <w:p w14:paraId="33471F09" w14:textId="2C3DBCD5" w:rsidR="00AB0CDD" w:rsidRPr="007206C8" w:rsidRDefault="00AB0CDD">
      <w:pPr>
        <w:pStyle w:val="Akapitzlist"/>
        <w:numPr>
          <w:ilvl w:val="0"/>
          <w:numId w:val="18"/>
        </w:numPr>
        <w:spacing w:after="80"/>
        <w:ind w:left="357" w:hanging="357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PN-EN 1335–2:2019-03 Meble biurowe – Krzesło biurowe do pracy Cz. 2 Wymagania bezpieczeństwa</w:t>
      </w:r>
    </w:p>
    <w:bookmarkEnd w:id="3"/>
    <w:p w14:paraId="34CE9103" w14:textId="0F0498FF" w:rsidR="00F167CF" w:rsidRPr="007206C8" w:rsidRDefault="00F167CF" w:rsidP="00A02F6F">
      <w:pPr>
        <w:spacing w:after="60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3E6E3764" w14:textId="1C558B3C" w:rsidR="00A02F6F" w:rsidRPr="007206C8" w:rsidRDefault="00AF4DB4" w:rsidP="00A02F6F">
      <w:pPr>
        <w:spacing w:after="60"/>
        <w:rPr>
          <w:rFonts w:asciiTheme="minorHAnsi" w:hAnsiTheme="minorHAnsi" w:cstheme="minorHAnsi"/>
          <w:iCs/>
          <w:sz w:val="18"/>
          <w:szCs w:val="18"/>
        </w:rPr>
      </w:pPr>
      <w:bookmarkStart w:id="4" w:name="_Hlk178599107"/>
      <w:r w:rsidRPr="007206C8">
        <w:rPr>
          <w:rFonts w:asciiTheme="minorHAnsi" w:hAnsiTheme="minorHAnsi" w:cstheme="minorHAnsi"/>
          <w:iCs/>
          <w:sz w:val="18"/>
          <w:szCs w:val="18"/>
        </w:rPr>
        <w:t>Wykonawca zobowiązany jest do każdego fotela dołączyć instrukcję sporządzoną w języku polskim.</w:t>
      </w:r>
    </w:p>
    <w:bookmarkEnd w:id="4"/>
    <w:p w14:paraId="043D3798" w14:textId="5E0CE66B" w:rsidR="00040B08" w:rsidRPr="007206C8" w:rsidRDefault="00040B08">
      <w:pPr>
        <w:spacing w:after="160" w:line="259" w:lineRule="auto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br w:type="page"/>
      </w:r>
    </w:p>
    <w:p w14:paraId="0F338982" w14:textId="7EABCD2B" w:rsidR="00F167CF" w:rsidRPr="007206C8" w:rsidRDefault="00067EFB" w:rsidP="00946DDF">
      <w:pPr>
        <w:spacing w:after="60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7206C8">
        <w:rPr>
          <w:rFonts w:asciiTheme="minorHAnsi" w:hAnsiTheme="minorHAnsi" w:cstheme="minorHAnsi"/>
          <w:b/>
          <w:bCs/>
          <w:iCs/>
          <w:sz w:val="18"/>
          <w:szCs w:val="18"/>
        </w:rPr>
        <w:lastRenderedPageBreak/>
        <w:t>Wykaz placówek ARiMR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, do których dostarczone mają zostać fotele biurowe wraz ze wskazaniem ilości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poszczególnych foteli 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br/>
        <w:t xml:space="preserve">dla 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zakres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u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podstawow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ego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oraz zakres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u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opcjonaln</w:t>
      </w:r>
      <w:r w:rsidR="007C1BB4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ego</w:t>
      </w:r>
      <w:r w:rsidR="00946DDF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zamówienia.</w:t>
      </w:r>
    </w:p>
    <w:p w14:paraId="6D486914" w14:textId="0DF428AB" w:rsidR="00F167CF" w:rsidRPr="007206C8" w:rsidRDefault="00F167CF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tbl>
      <w:tblPr>
        <w:tblStyle w:val="Tabela-Siatka"/>
        <w:tblW w:w="7508" w:type="dxa"/>
        <w:tblLook w:val="04A0" w:firstRow="1" w:lastRow="0" w:firstColumn="1" w:lastColumn="0" w:noHBand="0" w:noVBand="1"/>
      </w:tblPr>
      <w:tblGrid>
        <w:gridCol w:w="437"/>
        <w:gridCol w:w="3527"/>
        <w:gridCol w:w="1701"/>
        <w:gridCol w:w="1843"/>
      </w:tblGrid>
      <w:tr w:rsidR="004B4AF6" w:rsidRPr="007206C8" w14:paraId="6D9F6C8A" w14:textId="77777777" w:rsidTr="004B4AF6">
        <w:tc>
          <w:tcPr>
            <w:tcW w:w="437" w:type="dxa"/>
            <w:vMerge w:val="restart"/>
            <w:vAlign w:val="center"/>
          </w:tcPr>
          <w:p w14:paraId="048FB651" w14:textId="5838D1EE" w:rsidR="004B4AF6" w:rsidRPr="007206C8" w:rsidRDefault="004B4AF6" w:rsidP="00DD5E8F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3527" w:type="dxa"/>
            <w:vMerge w:val="restart"/>
            <w:vAlign w:val="center"/>
          </w:tcPr>
          <w:p w14:paraId="1851EEFC" w14:textId="77AB5FDA" w:rsidR="004B4AF6" w:rsidRPr="007206C8" w:rsidRDefault="004B4AF6" w:rsidP="00DD5E8F">
            <w:pPr>
              <w:spacing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Placówka ARiMR</w:t>
            </w:r>
          </w:p>
        </w:tc>
        <w:tc>
          <w:tcPr>
            <w:tcW w:w="3544" w:type="dxa"/>
            <w:gridSpan w:val="2"/>
            <w:vAlign w:val="center"/>
          </w:tcPr>
          <w:p w14:paraId="239AB3E2" w14:textId="21EB4E9B" w:rsidR="004B4AF6" w:rsidRPr="007206C8" w:rsidRDefault="004B4AF6" w:rsidP="00B34E9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Zakres podstawowy zamówienia</w:t>
            </w:r>
          </w:p>
        </w:tc>
      </w:tr>
      <w:tr w:rsidR="004B4AF6" w:rsidRPr="007206C8" w14:paraId="2A90F83E" w14:textId="77777777" w:rsidTr="004B4AF6">
        <w:tc>
          <w:tcPr>
            <w:tcW w:w="437" w:type="dxa"/>
            <w:vMerge/>
          </w:tcPr>
          <w:p w14:paraId="1813D5F5" w14:textId="589B487D" w:rsidR="004B4AF6" w:rsidRPr="007206C8" w:rsidRDefault="004B4AF6" w:rsidP="00DD5E8F">
            <w:pPr>
              <w:spacing w:after="60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527" w:type="dxa"/>
            <w:vMerge/>
          </w:tcPr>
          <w:p w14:paraId="4C03DA2A" w14:textId="2BAC3F93" w:rsidR="004B4AF6" w:rsidRPr="007206C8" w:rsidRDefault="004B4AF6" w:rsidP="00DD5E8F">
            <w:pPr>
              <w:spacing w:after="60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AD56602" w14:textId="184D2A48" w:rsidR="004B4AF6" w:rsidRPr="007206C8" w:rsidRDefault="004B4AF6" w:rsidP="00B34E9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Krzesło biurowe obrotowe ergonomiczne z tapicerowanym siedziskiem i siatkowym oparciem</w:t>
            </w:r>
          </w:p>
        </w:tc>
        <w:tc>
          <w:tcPr>
            <w:tcW w:w="1843" w:type="dxa"/>
            <w:vAlign w:val="center"/>
          </w:tcPr>
          <w:p w14:paraId="77B73204" w14:textId="132EF9E6" w:rsidR="004B4AF6" w:rsidRPr="007206C8" w:rsidRDefault="004B4AF6" w:rsidP="00B34E9A">
            <w:pPr>
              <w:spacing w:line="276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Krzesło biurowe obrotowe ergonomiczne z tapicerowanym siedziskiem, siatkowym oparciem i podłokietnikiem 3D</w:t>
            </w:r>
          </w:p>
        </w:tc>
      </w:tr>
      <w:tr w:rsidR="004B4AF6" w:rsidRPr="007206C8" w14:paraId="40EECC96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69028CF" w14:textId="6CBF39C3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527" w:type="dxa"/>
            <w:vAlign w:val="center"/>
          </w:tcPr>
          <w:p w14:paraId="337A4F36" w14:textId="24474D0E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Białobrzegach</w:t>
            </w:r>
          </w:p>
        </w:tc>
        <w:tc>
          <w:tcPr>
            <w:tcW w:w="1701" w:type="dxa"/>
            <w:vAlign w:val="center"/>
          </w:tcPr>
          <w:p w14:paraId="763DA56D" w14:textId="5A043422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1843" w:type="dxa"/>
            <w:vAlign w:val="center"/>
          </w:tcPr>
          <w:p w14:paraId="36004C7F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20A9575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42B7CFF" w14:textId="7F17E772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527" w:type="dxa"/>
            <w:vAlign w:val="center"/>
          </w:tcPr>
          <w:p w14:paraId="336708B2" w14:textId="12B86DBA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Ciechanowie</w:t>
            </w:r>
          </w:p>
        </w:tc>
        <w:tc>
          <w:tcPr>
            <w:tcW w:w="1701" w:type="dxa"/>
            <w:vAlign w:val="center"/>
          </w:tcPr>
          <w:p w14:paraId="12C56823" w14:textId="2E4726B3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3A38C787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17376DF3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B14764F" w14:textId="5316F91F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527" w:type="dxa"/>
            <w:vAlign w:val="center"/>
          </w:tcPr>
          <w:p w14:paraId="4B0B6F25" w14:textId="433E0C3D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Garwolinie</w:t>
            </w:r>
          </w:p>
        </w:tc>
        <w:tc>
          <w:tcPr>
            <w:tcW w:w="1701" w:type="dxa"/>
            <w:vAlign w:val="center"/>
          </w:tcPr>
          <w:p w14:paraId="10B3ABFF" w14:textId="0F4493C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41</w:t>
            </w:r>
          </w:p>
        </w:tc>
        <w:tc>
          <w:tcPr>
            <w:tcW w:w="1843" w:type="dxa"/>
            <w:vAlign w:val="center"/>
          </w:tcPr>
          <w:p w14:paraId="57DA0909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075161A8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4481BC00" w14:textId="33600C14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527" w:type="dxa"/>
            <w:vAlign w:val="center"/>
          </w:tcPr>
          <w:p w14:paraId="401612BC" w14:textId="0A0E99B9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Gostyninie</w:t>
            </w:r>
          </w:p>
        </w:tc>
        <w:tc>
          <w:tcPr>
            <w:tcW w:w="1701" w:type="dxa"/>
            <w:vAlign w:val="center"/>
          </w:tcPr>
          <w:p w14:paraId="29D97BC2" w14:textId="14378D8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1843" w:type="dxa"/>
            <w:vAlign w:val="center"/>
          </w:tcPr>
          <w:p w14:paraId="176D8391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320B3787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581C1231" w14:textId="06BC31B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527" w:type="dxa"/>
            <w:vAlign w:val="center"/>
          </w:tcPr>
          <w:p w14:paraId="47F2C96D" w14:textId="203614BD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Grodzisku Mazowieckim</w:t>
            </w:r>
          </w:p>
        </w:tc>
        <w:tc>
          <w:tcPr>
            <w:tcW w:w="1701" w:type="dxa"/>
            <w:vAlign w:val="center"/>
          </w:tcPr>
          <w:p w14:paraId="48263C74" w14:textId="13218C5F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center"/>
          </w:tcPr>
          <w:p w14:paraId="7DEA1085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224EB5D3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735E0504" w14:textId="7CCCC44C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527" w:type="dxa"/>
            <w:vAlign w:val="center"/>
          </w:tcPr>
          <w:p w14:paraId="78F35586" w14:textId="6D187479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Grójcu</w:t>
            </w:r>
          </w:p>
        </w:tc>
        <w:tc>
          <w:tcPr>
            <w:tcW w:w="1701" w:type="dxa"/>
            <w:vAlign w:val="center"/>
          </w:tcPr>
          <w:p w14:paraId="2A24E540" w14:textId="34925345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1843" w:type="dxa"/>
            <w:vAlign w:val="center"/>
          </w:tcPr>
          <w:p w14:paraId="647B8D8F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172E5FC4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40A23260" w14:textId="569390F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527" w:type="dxa"/>
            <w:vAlign w:val="center"/>
          </w:tcPr>
          <w:p w14:paraId="297354BC" w14:textId="19B9FEE5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Kozienicach</w:t>
            </w:r>
          </w:p>
        </w:tc>
        <w:tc>
          <w:tcPr>
            <w:tcW w:w="1701" w:type="dxa"/>
            <w:vAlign w:val="center"/>
          </w:tcPr>
          <w:p w14:paraId="48866B31" w14:textId="1B0F1D2F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1843" w:type="dxa"/>
            <w:vAlign w:val="center"/>
          </w:tcPr>
          <w:p w14:paraId="67CB07CC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B00182C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691CA63C" w14:textId="762E440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3527" w:type="dxa"/>
            <w:vAlign w:val="center"/>
          </w:tcPr>
          <w:p w14:paraId="0B22494E" w14:textId="18B467F8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Legionowie</w:t>
            </w:r>
          </w:p>
        </w:tc>
        <w:tc>
          <w:tcPr>
            <w:tcW w:w="1701" w:type="dxa"/>
            <w:vAlign w:val="center"/>
          </w:tcPr>
          <w:p w14:paraId="3D62F254" w14:textId="6DF60DC8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1843" w:type="dxa"/>
            <w:vAlign w:val="center"/>
          </w:tcPr>
          <w:p w14:paraId="17F754D0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7BEC3716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5DAC3FB3" w14:textId="67F3AB22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3527" w:type="dxa"/>
            <w:vAlign w:val="center"/>
          </w:tcPr>
          <w:p w14:paraId="3414AF90" w14:textId="1CC6C1BF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Lipsku</w:t>
            </w:r>
          </w:p>
        </w:tc>
        <w:tc>
          <w:tcPr>
            <w:tcW w:w="1701" w:type="dxa"/>
            <w:vAlign w:val="center"/>
          </w:tcPr>
          <w:p w14:paraId="189FF29E" w14:textId="0B8B54D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1843" w:type="dxa"/>
            <w:vAlign w:val="center"/>
          </w:tcPr>
          <w:p w14:paraId="4B2B5FEE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6E39B42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300A4399" w14:textId="37C120A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3527" w:type="dxa"/>
            <w:vAlign w:val="center"/>
          </w:tcPr>
          <w:p w14:paraId="14D0211F" w14:textId="1E876478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Łosicach</w:t>
            </w:r>
          </w:p>
        </w:tc>
        <w:tc>
          <w:tcPr>
            <w:tcW w:w="1701" w:type="dxa"/>
            <w:vAlign w:val="center"/>
          </w:tcPr>
          <w:p w14:paraId="0F936241" w14:textId="5F5261A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1843" w:type="dxa"/>
            <w:vAlign w:val="center"/>
          </w:tcPr>
          <w:p w14:paraId="242D0FBD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76657F0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4C81150" w14:textId="70DE2DE8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3527" w:type="dxa"/>
            <w:vAlign w:val="center"/>
          </w:tcPr>
          <w:p w14:paraId="2A4CF7D7" w14:textId="32823ABF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Makowie Mazowieckim</w:t>
            </w:r>
          </w:p>
        </w:tc>
        <w:tc>
          <w:tcPr>
            <w:tcW w:w="1701" w:type="dxa"/>
            <w:vAlign w:val="center"/>
          </w:tcPr>
          <w:p w14:paraId="65CCBB69" w14:textId="79408D9A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center"/>
          </w:tcPr>
          <w:p w14:paraId="7A3E8FD8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0DE6FA6F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0C4872A0" w14:textId="480B9486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3527" w:type="dxa"/>
            <w:vAlign w:val="center"/>
          </w:tcPr>
          <w:p w14:paraId="526225D6" w14:textId="5FD9B1CF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Mińsku Mazowieckim</w:t>
            </w:r>
          </w:p>
        </w:tc>
        <w:tc>
          <w:tcPr>
            <w:tcW w:w="1701" w:type="dxa"/>
            <w:vAlign w:val="center"/>
          </w:tcPr>
          <w:p w14:paraId="1A52680C" w14:textId="623AED8C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1843" w:type="dxa"/>
            <w:vAlign w:val="center"/>
          </w:tcPr>
          <w:p w14:paraId="666E5E03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C94F510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712219DC" w14:textId="60EC1F53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3527" w:type="dxa"/>
            <w:vAlign w:val="center"/>
          </w:tcPr>
          <w:p w14:paraId="44470D33" w14:textId="0BCA3481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Mławie</w:t>
            </w:r>
          </w:p>
        </w:tc>
        <w:tc>
          <w:tcPr>
            <w:tcW w:w="1701" w:type="dxa"/>
            <w:vAlign w:val="center"/>
          </w:tcPr>
          <w:p w14:paraId="74D2362A" w14:textId="743A2EC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1843" w:type="dxa"/>
            <w:vAlign w:val="center"/>
          </w:tcPr>
          <w:p w14:paraId="3F74E4E4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3C62EBA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98A4D77" w14:textId="459BCE9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3527" w:type="dxa"/>
            <w:vAlign w:val="center"/>
          </w:tcPr>
          <w:p w14:paraId="39CAA260" w14:textId="410114AA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BP ARiMR Nowy Dwór Mazowiecki </w:t>
            </w: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br/>
              <w:t>z/s w Pomiechówku</w:t>
            </w:r>
          </w:p>
        </w:tc>
        <w:tc>
          <w:tcPr>
            <w:tcW w:w="1701" w:type="dxa"/>
            <w:vAlign w:val="center"/>
          </w:tcPr>
          <w:p w14:paraId="2DC4160B" w14:textId="343771B4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1843" w:type="dxa"/>
            <w:vAlign w:val="center"/>
          </w:tcPr>
          <w:p w14:paraId="568E5D51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8785691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4FB7A9D" w14:textId="3C2D16C6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3527" w:type="dxa"/>
            <w:vAlign w:val="center"/>
          </w:tcPr>
          <w:p w14:paraId="5E9B9D85" w14:textId="1BE80C64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Ostrołęce</w:t>
            </w:r>
          </w:p>
        </w:tc>
        <w:tc>
          <w:tcPr>
            <w:tcW w:w="1701" w:type="dxa"/>
            <w:vAlign w:val="center"/>
          </w:tcPr>
          <w:p w14:paraId="12F6D1E8" w14:textId="1AE036A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69</w:t>
            </w:r>
          </w:p>
        </w:tc>
        <w:tc>
          <w:tcPr>
            <w:tcW w:w="1843" w:type="dxa"/>
            <w:vAlign w:val="center"/>
          </w:tcPr>
          <w:p w14:paraId="21DF7BE9" w14:textId="30D8FA3A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67470C4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6B9DD8CE" w14:textId="3C32ABE9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16</w:t>
            </w:r>
          </w:p>
        </w:tc>
        <w:tc>
          <w:tcPr>
            <w:tcW w:w="3527" w:type="dxa"/>
            <w:vAlign w:val="center"/>
          </w:tcPr>
          <w:p w14:paraId="219358C4" w14:textId="6BF345D9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Ostrowi Mazowieckiej</w:t>
            </w:r>
          </w:p>
        </w:tc>
        <w:tc>
          <w:tcPr>
            <w:tcW w:w="1701" w:type="dxa"/>
            <w:vAlign w:val="center"/>
          </w:tcPr>
          <w:p w14:paraId="2CC1097B" w14:textId="5F676D6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1843" w:type="dxa"/>
            <w:vAlign w:val="center"/>
          </w:tcPr>
          <w:p w14:paraId="049588F5" w14:textId="0F0448FB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D5EC2E9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C16F0FD" w14:textId="53E95A19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17</w:t>
            </w:r>
          </w:p>
        </w:tc>
        <w:tc>
          <w:tcPr>
            <w:tcW w:w="3527" w:type="dxa"/>
            <w:vAlign w:val="center"/>
          </w:tcPr>
          <w:p w14:paraId="3727CEF6" w14:textId="4A6349E5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Otwocku</w:t>
            </w:r>
          </w:p>
        </w:tc>
        <w:tc>
          <w:tcPr>
            <w:tcW w:w="1701" w:type="dxa"/>
            <w:vAlign w:val="center"/>
          </w:tcPr>
          <w:p w14:paraId="0D3B7DED" w14:textId="1B11E09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3E5A964F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C3DCB42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7685171" w14:textId="79D29096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18</w:t>
            </w:r>
          </w:p>
        </w:tc>
        <w:tc>
          <w:tcPr>
            <w:tcW w:w="3527" w:type="dxa"/>
            <w:vAlign w:val="center"/>
          </w:tcPr>
          <w:p w14:paraId="18092C01" w14:textId="524F91FF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Piaseczno z/s w Górze Kalwarii</w:t>
            </w:r>
          </w:p>
        </w:tc>
        <w:tc>
          <w:tcPr>
            <w:tcW w:w="1701" w:type="dxa"/>
            <w:vAlign w:val="center"/>
          </w:tcPr>
          <w:p w14:paraId="32E9CE92" w14:textId="208C025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4EA69752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A12F8FA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9AB8B81" w14:textId="42268A5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19</w:t>
            </w:r>
          </w:p>
        </w:tc>
        <w:tc>
          <w:tcPr>
            <w:tcW w:w="3527" w:type="dxa"/>
            <w:vAlign w:val="center"/>
          </w:tcPr>
          <w:p w14:paraId="65139653" w14:textId="2A89E7BB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Płocku</w:t>
            </w:r>
          </w:p>
        </w:tc>
        <w:tc>
          <w:tcPr>
            <w:tcW w:w="1701" w:type="dxa"/>
            <w:vAlign w:val="center"/>
          </w:tcPr>
          <w:p w14:paraId="3B7ACC6A" w14:textId="739CC84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center"/>
          </w:tcPr>
          <w:p w14:paraId="7100C550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2312BB70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74E6855B" w14:textId="7CF82945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20</w:t>
            </w:r>
          </w:p>
        </w:tc>
        <w:tc>
          <w:tcPr>
            <w:tcW w:w="3527" w:type="dxa"/>
            <w:vAlign w:val="center"/>
          </w:tcPr>
          <w:p w14:paraId="4A96DB89" w14:textId="529FA2C3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Płońsku</w:t>
            </w:r>
          </w:p>
        </w:tc>
        <w:tc>
          <w:tcPr>
            <w:tcW w:w="1701" w:type="dxa"/>
            <w:vAlign w:val="center"/>
          </w:tcPr>
          <w:p w14:paraId="1870EAC4" w14:textId="380F1D33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center"/>
          </w:tcPr>
          <w:p w14:paraId="3EEB2C6E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3D05378D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4DDBA87B" w14:textId="7BEBC52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21</w:t>
            </w:r>
          </w:p>
        </w:tc>
        <w:tc>
          <w:tcPr>
            <w:tcW w:w="3527" w:type="dxa"/>
            <w:vAlign w:val="center"/>
          </w:tcPr>
          <w:p w14:paraId="7EDB5610" w14:textId="5CE050FA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Pruszkowie</w:t>
            </w:r>
          </w:p>
        </w:tc>
        <w:tc>
          <w:tcPr>
            <w:tcW w:w="1701" w:type="dxa"/>
            <w:vAlign w:val="center"/>
          </w:tcPr>
          <w:p w14:paraId="3F81ACC8" w14:textId="4C05ED2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6CCE4FFE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EF0F9A1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06AA2223" w14:textId="57DCFA3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22</w:t>
            </w:r>
          </w:p>
        </w:tc>
        <w:tc>
          <w:tcPr>
            <w:tcW w:w="3527" w:type="dxa"/>
            <w:vAlign w:val="center"/>
          </w:tcPr>
          <w:p w14:paraId="47EC5E40" w14:textId="4A7F2F67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Przasnyszu</w:t>
            </w:r>
          </w:p>
        </w:tc>
        <w:tc>
          <w:tcPr>
            <w:tcW w:w="1701" w:type="dxa"/>
            <w:vAlign w:val="center"/>
          </w:tcPr>
          <w:p w14:paraId="51E8864E" w14:textId="79E6995B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3" w:type="dxa"/>
            <w:vAlign w:val="center"/>
          </w:tcPr>
          <w:p w14:paraId="60753BFF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7AAB719E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6A7F61A2" w14:textId="138C4D8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23</w:t>
            </w:r>
          </w:p>
        </w:tc>
        <w:tc>
          <w:tcPr>
            <w:tcW w:w="3527" w:type="dxa"/>
            <w:vAlign w:val="center"/>
          </w:tcPr>
          <w:p w14:paraId="33D16B2E" w14:textId="78BE1E34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Przysusze</w:t>
            </w:r>
          </w:p>
        </w:tc>
        <w:tc>
          <w:tcPr>
            <w:tcW w:w="1701" w:type="dxa"/>
            <w:vAlign w:val="center"/>
          </w:tcPr>
          <w:p w14:paraId="040989B3" w14:textId="01A34EF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3" w:type="dxa"/>
            <w:vAlign w:val="center"/>
          </w:tcPr>
          <w:p w14:paraId="7CF43E2A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0D6120C0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0A8F9F34" w14:textId="38D60289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24</w:t>
            </w:r>
          </w:p>
        </w:tc>
        <w:tc>
          <w:tcPr>
            <w:tcW w:w="3527" w:type="dxa"/>
            <w:vAlign w:val="center"/>
          </w:tcPr>
          <w:p w14:paraId="42DB35AD" w14:textId="299AE05E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Pułtusk z/s w Golądkowie</w:t>
            </w:r>
          </w:p>
        </w:tc>
        <w:tc>
          <w:tcPr>
            <w:tcW w:w="1701" w:type="dxa"/>
            <w:vAlign w:val="center"/>
          </w:tcPr>
          <w:p w14:paraId="6EA718FE" w14:textId="0E8EECA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1B76BEBD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3A6BE2C9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671875A9" w14:textId="048E6AF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25</w:t>
            </w:r>
          </w:p>
        </w:tc>
        <w:tc>
          <w:tcPr>
            <w:tcW w:w="3527" w:type="dxa"/>
            <w:vAlign w:val="center"/>
          </w:tcPr>
          <w:p w14:paraId="3066B4C1" w14:textId="211887D2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Radomiu</w:t>
            </w:r>
          </w:p>
        </w:tc>
        <w:tc>
          <w:tcPr>
            <w:tcW w:w="1701" w:type="dxa"/>
            <w:vAlign w:val="center"/>
          </w:tcPr>
          <w:p w14:paraId="6F311A37" w14:textId="759145D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43" w:type="dxa"/>
            <w:vAlign w:val="center"/>
          </w:tcPr>
          <w:p w14:paraId="49C7A278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D7B6BCF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E6A0218" w14:textId="5132C45B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26</w:t>
            </w:r>
          </w:p>
        </w:tc>
        <w:tc>
          <w:tcPr>
            <w:tcW w:w="3527" w:type="dxa"/>
            <w:vAlign w:val="center"/>
          </w:tcPr>
          <w:p w14:paraId="33DF109C" w14:textId="6FE0480D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Siedlcach</w:t>
            </w:r>
          </w:p>
        </w:tc>
        <w:tc>
          <w:tcPr>
            <w:tcW w:w="1701" w:type="dxa"/>
            <w:vAlign w:val="center"/>
          </w:tcPr>
          <w:p w14:paraId="0F8D0BDD" w14:textId="11AC478F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90</w:t>
            </w:r>
          </w:p>
        </w:tc>
        <w:tc>
          <w:tcPr>
            <w:tcW w:w="1843" w:type="dxa"/>
            <w:vAlign w:val="center"/>
          </w:tcPr>
          <w:p w14:paraId="310CD2EF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71D06114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467D5EDF" w14:textId="5ADFEC8D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27</w:t>
            </w:r>
          </w:p>
        </w:tc>
        <w:tc>
          <w:tcPr>
            <w:tcW w:w="3527" w:type="dxa"/>
            <w:vAlign w:val="center"/>
          </w:tcPr>
          <w:p w14:paraId="52AD68E7" w14:textId="45639BB1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Sierpcu</w:t>
            </w:r>
          </w:p>
        </w:tc>
        <w:tc>
          <w:tcPr>
            <w:tcW w:w="1701" w:type="dxa"/>
            <w:vAlign w:val="center"/>
          </w:tcPr>
          <w:p w14:paraId="619E423A" w14:textId="10F844B2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43" w:type="dxa"/>
            <w:vAlign w:val="center"/>
          </w:tcPr>
          <w:p w14:paraId="0F5FA2E2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1D81ECF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50EE4C58" w14:textId="4EF4DCD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lastRenderedPageBreak/>
              <w:t>28</w:t>
            </w:r>
          </w:p>
        </w:tc>
        <w:tc>
          <w:tcPr>
            <w:tcW w:w="3527" w:type="dxa"/>
            <w:vAlign w:val="center"/>
          </w:tcPr>
          <w:p w14:paraId="60F3BCE2" w14:textId="2660BC79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Sochaczewie</w:t>
            </w:r>
          </w:p>
        </w:tc>
        <w:tc>
          <w:tcPr>
            <w:tcW w:w="1701" w:type="dxa"/>
            <w:vAlign w:val="center"/>
          </w:tcPr>
          <w:p w14:paraId="01A2200B" w14:textId="2ABB8F80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43B3F5BA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41974E7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544FD86A" w14:textId="6AE3D554" w:rsidR="004B4AF6" w:rsidRPr="007206C8" w:rsidRDefault="004B4AF6" w:rsidP="00E90CE7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29</w:t>
            </w:r>
          </w:p>
        </w:tc>
        <w:tc>
          <w:tcPr>
            <w:tcW w:w="3527" w:type="dxa"/>
            <w:vAlign w:val="center"/>
          </w:tcPr>
          <w:p w14:paraId="162E36E6" w14:textId="450A020F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Sokołowie Podlaskim</w:t>
            </w:r>
          </w:p>
        </w:tc>
        <w:tc>
          <w:tcPr>
            <w:tcW w:w="1701" w:type="dxa"/>
            <w:vAlign w:val="center"/>
          </w:tcPr>
          <w:p w14:paraId="05FCC79C" w14:textId="6BB501F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843" w:type="dxa"/>
            <w:vAlign w:val="center"/>
          </w:tcPr>
          <w:p w14:paraId="4D826C09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6C04682E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2A457BF" w14:textId="38A7DC7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30</w:t>
            </w:r>
          </w:p>
        </w:tc>
        <w:tc>
          <w:tcPr>
            <w:tcW w:w="3527" w:type="dxa"/>
            <w:vAlign w:val="center"/>
          </w:tcPr>
          <w:p w14:paraId="45C6F4D5" w14:textId="21973238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Szydłowcu</w:t>
            </w:r>
          </w:p>
        </w:tc>
        <w:tc>
          <w:tcPr>
            <w:tcW w:w="1701" w:type="dxa"/>
            <w:vAlign w:val="center"/>
          </w:tcPr>
          <w:p w14:paraId="7CAB5CED" w14:textId="3624A724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5518F039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6C9B7B7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1EE5FF48" w14:textId="5B5B7C6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31</w:t>
            </w:r>
          </w:p>
        </w:tc>
        <w:tc>
          <w:tcPr>
            <w:tcW w:w="3527" w:type="dxa"/>
            <w:vAlign w:val="center"/>
          </w:tcPr>
          <w:p w14:paraId="787F23DA" w14:textId="12ACBAFC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BP ARiMR Warszawa Zachód </w:t>
            </w: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br/>
              <w:t>z/s w Wojcieszynie</w:t>
            </w:r>
          </w:p>
        </w:tc>
        <w:tc>
          <w:tcPr>
            <w:tcW w:w="1701" w:type="dxa"/>
            <w:vAlign w:val="center"/>
          </w:tcPr>
          <w:p w14:paraId="408F52F6" w14:textId="4E3F6EC3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56E8F71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7822944B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3BE21071" w14:textId="0D313AC4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32</w:t>
            </w:r>
          </w:p>
        </w:tc>
        <w:tc>
          <w:tcPr>
            <w:tcW w:w="3527" w:type="dxa"/>
            <w:vAlign w:val="center"/>
          </w:tcPr>
          <w:p w14:paraId="6A9DA45A" w14:textId="4DDEF08E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Węgrowie</w:t>
            </w:r>
          </w:p>
        </w:tc>
        <w:tc>
          <w:tcPr>
            <w:tcW w:w="1701" w:type="dxa"/>
            <w:vAlign w:val="center"/>
          </w:tcPr>
          <w:p w14:paraId="3CB700B7" w14:textId="0F1321E5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43" w:type="dxa"/>
            <w:vAlign w:val="center"/>
          </w:tcPr>
          <w:p w14:paraId="53A33529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369433FF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A907F93" w14:textId="336883CE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33</w:t>
            </w:r>
          </w:p>
        </w:tc>
        <w:tc>
          <w:tcPr>
            <w:tcW w:w="3527" w:type="dxa"/>
            <w:vAlign w:val="center"/>
          </w:tcPr>
          <w:p w14:paraId="047AE453" w14:textId="77CF8CC4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Wołominie</w:t>
            </w:r>
          </w:p>
        </w:tc>
        <w:tc>
          <w:tcPr>
            <w:tcW w:w="1701" w:type="dxa"/>
            <w:vAlign w:val="center"/>
          </w:tcPr>
          <w:p w14:paraId="79960749" w14:textId="0965D81C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3" w:type="dxa"/>
            <w:vAlign w:val="center"/>
          </w:tcPr>
          <w:p w14:paraId="0BA27222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4DF9BEB7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7A56AAA1" w14:textId="4D564BD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34</w:t>
            </w:r>
          </w:p>
        </w:tc>
        <w:tc>
          <w:tcPr>
            <w:tcW w:w="3527" w:type="dxa"/>
            <w:vAlign w:val="center"/>
          </w:tcPr>
          <w:p w14:paraId="69DCE2EA" w14:textId="499BDFED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Wyszkowie</w:t>
            </w:r>
          </w:p>
        </w:tc>
        <w:tc>
          <w:tcPr>
            <w:tcW w:w="1701" w:type="dxa"/>
            <w:vAlign w:val="center"/>
          </w:tcPr>
          <w:p w14:paraId="59FA11BC" w14:textId="2A230D15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3" w:type="dxa"/>
            <w:vAlign w:val="center"/>
          </w:tcPr>
          <w:p w14:paraId="69873442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04D32D2B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2BCB7BF5" w14:textId="0F07FC26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35</w:t>
            </w:r>
          </w:p>
        </w:tc>
        <w:tc>
          <w:tcPr>
            <w:tcW w:w="3527" w:type="dxa"/>
            <w:vAlign w:val="center"/>
          </w:tcPr>
          <w:p w14:paraId="385F3B33" w14:textId="5FED1BC1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Zwoleniu</w:t>
            </w:r>
          </w:p>
        </w:tc>
        <w:tc>
          <w:tcPr>
            <w:tcW w:w="1701" w:type="dxa"/>
            <w:vAlign w:val="center"/>
          </w:tcPr>
          <w:p w14:paraId="386EDB29" w14:textId="790EE374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3" w:type="dxa"/>
            <w:vAlign w:val="center"/>
          </w:tcPr>
          <w:p w14:paraId="0FDA8040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524E839C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75F198CA" w14:textId="62ECD621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36</w:t>
            </w:r>
          </w:p>
        </w:tc>
        <w:tc>
          <w:tcPr>
            <w:tcW w:w="3527" w:type="dxa"/>
            <w:vAlign w:val="center"/>
          </w:tcPr>
          <w:p w14:paraId="507F6E00" w14:textId="15EEB3DC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Żurominie</w:t>
            </w:r>
          </w:p>
        </w:tc>
        <w:tc>
          <w:tcPr>
            <w:tcW w:w="1701" w:type="dxa"/>
            <w:vAlign w:val="center"/>
          </w:tcPr>
          <w:p w14:paraId="43ABD024" w14:textId="5BFFF8DB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315CBC43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01B37E36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6BF3003D" w14:textId="48B6ADA6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37</w:t>
            </w:r>
          </w:p>
        </w:tc>
        <w:tc>
          <w:tcPr>
            <w:tcW w:w="3527" w:type="dxa"/>
            <w:vAlign w:val="center"/>
          </w:tcPr>
          <w:p w14:paraId="645D0484" w14:textId="7D92EC90" w:rsidR="004B4AF6" w:rsidRPr="007206C8" w:rsidRDefault="004B4AF6" w:rsidP="0008364B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BP ARiMR w Żyrardowie</w:t>
            </w:r>
          </w:p>
        </w:tc>
        <w:tc>
          <w:tcPr>
            <w:tcW w:w="1701" w:type="dxa"/>
            <w:vAlign w:val="center"/>
          </w:tcPr>
          <w:p w14:paraId="5F832C92" w14:textId="0331EEAF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4651B71A" w14:textId="77777777" w:rsidR="004B4AF6" w:rsidRPr="007206C8" w:rsidRDefault="004B4AF6" w:rsidP="000836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4B4AF6" w:rsidRPr="007206C8" w14:paraId="7B79067D" w14:textId="77777777" w:rsidTr="004B4AF6">
        <w:trPr>
          <w:trHeight w:val="397"/>
        </w:trPr>
        <w:tc>
          <w:tcPr>
            <w:tcW w:w="437" w:type="dxa"/>
            <w:vAlign w:val="center"/>
          </w:tcPr>
          <w:p w14:paraId="4192E152" w14:textId="5573A023" w:rsidR="004B4AF6" w:rsidRPr="007206C8" w:rsidRDefault="004B4AF6" w:rsidP="001E4D40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38</w:t>
            </w:r>
          </w:p>
        </w:tc>
        <w:tc>
          <w:tcPr>
            <w:tcW w:w="3527" w:type="dxa"/>
            <w:vAlign w:val="center"/>
          </w:tcPr>
          <w:p w14:paraId="3ADAD444" w14:textId="3459461A" w:rsidR="004B4AF6" w:rsidRPr="007206C8" w:rsidRDefault="004B4AF6" w:rsidP="007C1BB4">
            <w:pPr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OR07 Warszawa</w:t>
            </w:r>
          </w:p>
        </w:tc>
        <w:tc>
          <w:tcPr>
            <w:tcW w:w="1701" w:type="dxa"/>
            <w:vAlign w:val="center"/>
          </w:tcPr>
          <w:p w14:paraId="780E077F" w14:textId="59CBAC9F" w:rsidR="004B4AF6" w:rsidRPr="007206C8" w:rsidRDefault="004B4AF6" w:rsidP="007C1BB4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195</w:t>
            </w:r>
          </w:p>
        </w:tc>
        <w:tc>
          <w:tcPr>
            <w:tcW w:w="1843" w:type="dxa"/>
            <w:vAlign w:val="center"/>
          </w:tcPr>
          <w:p w14:paraId="4D428853" w14:textId="57BCC262" w:rsidR="004B4AF6" w:rsidRPr="007206C8" w:rsidRDefault="004B4AF6" w:rsidP="007C1BB4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7206C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</w:tr>
    </w:tbl>
    <w:p w14:paraId="6AC8DA19" w14:textId="3663D0D7" w:rsidR="00F167CF" w:rsidRPr="007206C8" w:rsidRDefault="00F167CF" w:rsidP="00BF1930">
      <w:pPr>
        <w:spacing w:after="60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2E4FA757" w14:textId="40D38946" w:rsidR="00F167CF" w:rsidRPr="007206C8" w:rsidRDefault="00F167CF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0E462603" w14:textId="342D03ED" w:rsidR="00F167CF" w:rsidRPr="007206C8" w:rsidRDefault="00F167CF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3DFC75D6" w14:textId="19416B4F" w:rsidR="00F167CF" w:rsidRPr="007206C8" w:rsidRDefault="00F167CF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7DBE83FF" w14:textId="117EF49B" w:rsidR="00F167CF" w:rsidRPr="007206C8" w:rsidRDefault="00F167CF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4E7A9F32" w14:textId="513A268B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3EE5731F" w14:textId="037E30D3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1B23C9D9" w14:textId="47035057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652DF085" w14:textId="2E711322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42F7B9A5" w14:textId="3499D4EB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0C8A1D61" w14:textId="2995DC32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752D285A" w14:textId="6071FBC1" w:rsidR="00BF1930" w:rsidRPr="007206C8" w:rsidRDefault="00BF1930" w:rsidP="001A25CC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p w14:paraId="2DB5D334" w14:textId="00FFE49A" w:rsidR="00040B08" w:rsidRPr="007206C8" w:rsidRDefault="00040B08">
      <w:pPr>
        <w:spacing w:after="160" w:line="259" w:lineRule="auto"/>
        <w:rPr>
          <w:rFonts w:asciiTheme="minorHAnsi" w:hAnsiTheme="minorHAnsi" w:cstheme="minorHAnsi"/>
          <w:b/>
          <w:bCs/>
          <w:iCs/>
          <w:sz w:val="18"/>
          <w:szCs w:val="18"/>
        </w:rPr>
      </w:pPr>
    </w:p>
    <w:sectPr w:rsidR="00040B08" w:rsidRPr="007206C8" w:rsidSect="00EA47A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02CE1" w14:textId="77777777" w:rsidR="00031483" w:rsidRDefault="00031483" w:rsidP="00BF7548">
      <w:r>
        <w:separator/>
      </w:r>
    </w:p>
  </w:endnote>
  <w:endnote w:type="continuationSeparator" w:id="0">
    <w:p w14:paraId="69BEB293" w14:textId="77777777" w:rsidR="00031483" w:rsidRDefault="00031483" w:rsidP="00BF7548">
      <w:r>
        <w:continuationSeparator/>
      </w:r>
    </w:p>
  </w:endnote>
  <w:endnote w:type="continuationNotice" w:id="1">
    <w:p w14:paraId="473F422A" w14:textId="77777777" w:rsidR="00031483" w:rsidRDefault="00031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EDA6B" w14:textId="77777777" w:rsidR="00031483" w:rsidRDefault="00031483" w:rsidP="00BF7548">
      <w:r>
        <w:separator/>
      </w:r>
    </w:p>
  </w:footnote>
  <w:footnote w:type="continuationSeparator" w:id="0">
    <w:p w14:paraId="49C71544" w14:textId="77777777" w:rsidR="00031483" w:rsidRDefault="00031483" w:rsidP="00BF7548">
      <w:r>
        <w:continuationSeparator/>
      </w:r>
    </w:p>
  </w:footnote>
  <w:footnote w:type="continuationNotice" w:id="1">
    <w:p w14:paraId="71AA1B35" w14:textId="77777777" w:rsidR="00031483" w:rsidRDefault="000314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483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5BA"/>
    <w:rsid w:val="000D27B5"/>
    <w:rsid w:val="000D35E8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250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4A6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32C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2114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234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3DB3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4</cp:revision>
  <cp:lastPrinted>2024-06-26T12:39:00Z</cp:lastPrinted>
  <dcterms:created xsi:type="dcterms:W3CDTF">2024-10-02T10:09:00Z</dcterms:created>
  <dcterms:modified xsi:type="dcterms:W3CDTF">2024-10-02T10:13:00Z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