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7A50638E" w:rsidR="009C2B9D" w:rsidRPr="0058028F" w:rsidRDefault="009C2B9D" w:rsidP="006522C7">
      <w:pPr>
        <w:pStyle w:val="poziom11"/>
        <w:rPr>
          <w:rFonts w:asciiTheme="minorHAnsi" w:hAnsiTheme="minorHAnsi" w:cstheme="minorHAnsi"/>
          <w:lang w:eastAsia="en-US"/>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6947AD">
        <w:rPr>
          <w:rFonts w:eastAsia="MS Mincho"/>
          <w:b/>
          <w:szCs w:val="28"/>
        </w:rPr>
        <w:t>Budowa ciągu pieszo – rowerowego łączącego ul. Brynowską z ul. Parkową</w:t>
      </w:r>
      <w:r w:rsidR="00C07153">
        <w:rPr>
          <w:rFonts w:eastAsia="MS Mincho"/>
          <w:b/>
          <w:szCs w:val="28"/>
        </w:rPr>
        <w:t xml:space="preserve"> w Katowicach</w:t>
      </w:r>
      <w:r w:rsidR="005E21EF" w:rsidRPr="0058028F">
        <w:rPr>
          <w:rFonts w:asciiTheme="minorHAnsi" w:hAnsiTheme="minorHAnsi" w:cstheme="minorHAnsi"/>
        </w:rPr>
        <w:t>”</w:t>
      </w:r>
      <w:r w:rsidR="0092171C" w:rsidRPr="0058028F">
        <w:rPr>
          <w:rFonts w:asciiTheme="minorHAnsi" w:hAnsiTheme="minorHAnsi" w:cstheme="minorHAnsi"/>
        </w:rPr>
        <w:t xml:space="preserve">. </w:t>
      </w:r>
    </w:p>
    <w:p w14:paraId="41279B49" w14:textId="4B8606C1"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C07153">
        <w:rPr>
          <w:rFonts w:asciiTheme="minorHAnsi" w:hAnsiTheme="minorHAnsi" w:cstheme="minorHAnsi"/>
        </w:rPr>
        <w:t>24/V/2025/WP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77777777" w:rsidR="00567941" w:rsidRPr="00BB1277" w:rsidRDefault="000A1DE7" w:rsidP="009C2B9D">
      <w:pPr>
        <w:pStyle w:val="poziom11"/>
        <w:rPr>
          <w:rFonts w:asciiTheme="minorHAnsi" w:hAnsiTheme="minorHAnsi" w:cstheme="minorHAnsi"/>
          <w:lang w:eastAsia="en-US"/>
        </w:rPr>
      </w:pPr>
      <w:r w:rsidRPr="00BB1277">
        <w:rPr>
          <w:rFonts w:asciiTheme="minorHAnsi" w:hAnsiTheme="minorHAnsi" w:cstheme="minorHAnsi"/>
        </w:rPr>
        <w:t>Wykonawca</w:t>
      </w:r>
      <w:r w:rsidR="00567941" w:rsidRPr="00BB1277">
        <w:rPr>
          <w:rFonts w:asciiTheme="minorHAnsi" w:hAnsiTheme="minorHAnsi" w:cstheme="minorHAnsi"/>
        </w:rPr>
        <w:t xml:space="preserve"> przystąpi do realizacji przedmiotu umowy </w:t>
      </w:r>
      <w:r w:rsidRPr="00BB1277">
        <w:rPr>
          <w:rFonts w:asciiTheme="minorHAnsi" w:hAnsiTheme="minorHAnsi" w:cstheme="minorHAnsi"/>
        </w:rPr>
        <w:t>w ciągu 3 dni od przekazania terenu budowy</w:t>
      </w:r>
      <w:r w:rsidR="00567941" w:rsidRPr="00BB1277">
        <w:rPr>
          <w:rFonts w:asciiTheme="minorHAnsi" w:hAnsiTheme="minorHAnsi" w:cstheme="minorHAnsi"/>
        </w:rPr>
        <w:t>.</w:t>
      </w:r>
      <w:r w:rsidR="00F016F4" w:rsidRPr="00BB1277">
        <w:rPr>
          <w:rFonts w:asciiTheme="minorHAnsi" w:hAnsiTheme="minorHAnsi" w:cstheme="minorHAnsi"/>
        </w:rPr>
        <w:t xml:space="preserve"> Przekazanie </w:t>
      </w:r>
      <w:r w:rsidR="000E618E" w:rsidRPr="00BB1277">
        <w:rPr>
          <w:rFonts w:asciiTheme="minorHAnsi" w:hAnsiTheme="minorHAnsi" w:cstheme="minorHAnsi"/>
        </w:rPr>
        <w:t>terenu budowy nastąpi w ciągu 30</w:t>
      </w:r>
      <w:r w:rsidR="00F016F4" w:rsidRPr="00BB1277">
        <w:rPr>
          <w:rFonts w:asciiTheme="minorHAnsi" w:hAnsiTheme="minorHAnsi" w:cstheme="minorHAnsi"/>
        </w:rPr>
        <w:t xml:space="preserve"> dni od jej zawarcia</w:t>
      </w:r>
      <w:r w:rsidR="0095465F" w:rsidRPr="00BB1277">
        <w:rPr>
          <w:rFonts w:asciiTheme="minorHAnsi" w:hAnsiTheme="minorHAnsi" w:cstheme="minorHAnsi"/>
        </w:rPr>
        <w:t xml:space="preserve"> w dniu wskazanym przez Zamawiającego z wyprzedzeniem co najmniej 5 dniowym.</w:t>
      </w:r>
    </w:p>
    <w:p w14:paraId="3BDA2BEC" w14:textId="77777777" w:rsidR="00BA282A" w:rsidRPr="00BB1277" w:rsidRDefault="00567941" w:rsidP="00474378">
      <w:pPr>
        <w:pStyle w:val="poziom11"/>
        <w:rPr>
          <w:rFonts w:asciiTheme="minorHAnsi" w:hAnsiTheme="minorHAnsi" w:cstheme="minorHAnsi"/>
          <w:lang w:eastAsia="en-US"/>
        </w:rPr>
      </w:pPr>
      <w:r w:rsidRPr="00BB1277">
        <w:rPr>
          <w:rFonts w:asciiTheme="minorHAnsi" w:hAnsiTheme="minorHAnsi" w:cstheme="minorHAnsi"/>
        </w:rPr>
        <w:t xml:space="preserve">Przedmiot umowy zostanie zrealizowany w </w:t>
      </w:r>
      <w:r w:rsidR="000A1DE7" w:rsidRPr="00BB1277">
        <w:rPr>
          <w:rFonts w:asciiTheme="minorHAnsi" w:hAnsiTheme="minorHAnsi" w:cstheme="minorHAnsi"/>
        </w:rPr>
        <w:t>ciągu</w:t>
      </w:r>
    </w:p>
    <w:p w14:paraId="6CD49DB0" w14:textId="78304CA0" w:rsidR="00BA282A" w:rsidRPr="00BB1277" w:rsidRDefault="00BA282A" w:rsidP="00BA282A">
      <w:pPr>
        <w:pStyle w:val="poziom11"/>
        <w:numPr>
          <w:ilvl w:val="0"/>
          <w:numId w:val="0"/>
        </w:numPr>
        <w:ind w:left="567"/>
        <w:rPr>
          <w:rFonts w:asciiTheme="minorHAnsi" w:hAnsiTheme="minorHAnsi" w:cstheme="minorHAnsi"/>
        </w:rPr>
      </w:pPr>
      <w:r w:rsidRPr="00BB1277">
        <w:rPr>
          <w:rFonts w:asciiTheme="minorHAnsi" w:hAnsiTheme="minorHAnsi" w:cstheme="minorHAnsi"/>
        </w:rPr>
        <w:lastRenderedPageBreak/>
        <w:t xml:space="preserve">- </w:t>
      </w:r>
      <w:r w:rsidR="005E21EF">
        <w:rPr>
          <w:rFonts w:asciiTheme="minorHAnsi" w:hAnsiTheme="minorHAnsi" w:cstheme="minorHAnsi"/>
        </w:rPr>
        <w:t>………</w:t>
      </w:r>
      <w:r w:rsidR="0092171C" w:rsidRPr="00BB1277">
        <w:rPr>
          <w:rFonts w:asciiTheme="minorHAnsi" w:hAnsiTheme="minorHAnsi" w:cstheme="minorHAnsi"/>
        </w:rPr>
        <w:t xml:space="preserve"> dni</w:t>
      </w:r>
      <w:r w:rsidR="000A1DE7" w:rsidRPr="00BB1277">
        <w:rPr>
          <w:rFonts w:asciiTheme="minorHAnsi" w:hAnsiTheme="minorHAnsi" w:cstheme="minorHAnsi"/>
        </w:rPr>
        <w:t xml:space="preserve"> od przekazania terenu budowy</w:t>
      </w:r>
      <w:r w:rsidR="002D4D8D" w:rsidRPr="00BB1277">
        <w:rPr>
          <w:rFonts w:asciiTheme="minorHAnsi" w:hAnsiTheme="minorHAnsi" w:cstheme="minorHAnsi"/>
        </w:rPr>
        <w:t>.</w:t>
      </w:r>
    </w:p>
    <w:p w14:paraId="6A1C4A85" w14:textId="6F69065B" w:rsidR="00077401" w:rsidRPr="00BB1277" w:rsidRDefault="00077401" w:rsidP="00474378">
      <w:pPr>
        <w:pStyle w:val="poziom11"/>
        <w:rPr>
          <w:rFonts w:asciiTheme="minorHAnsi" w:hAnsiTheme="minorHAnsi" w:cstheme="minorHAnsi"/>
          <w:lang w:eastAsia="en-US"/>
        </w:rPr>
      </w:pPr>
      <w:r w:rsidRPr="00BB1277">
        <w:rPr>
          <w:rFonts w:asciiTheme="minorHAnsi" w:hAnsiTheme="minorHAnsi" w:cstheme="minorHAnsi"/>
        </w:rPr>
        <w:t xml:space="preserve">Wykonawca prac w ciągu 3 dni kalendarzowych od podpisania umowy na żądanie Zamawiającego przedstawi Harmonogram Realizacji Prac w celu akceptacji. </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proofErr w:type="spellStart"/>
      <w:r w:rsidRPr="00BB1277">
        <w:rPr>
          <w:rFonts w:asciiTheme="minorHAnsi" w:hAnsiTheme="minorHAnsi" w:cstheme="minorHAnsi"/>
          <w:lang w:eastAsia="en-US"/>
        </w:rPr>
        <w:t>inie</w:t>
      </w:r>
      <w:proofErr w:type="spellEnd"/>
      <w:r w:rsidRPr="00BB1277">
        <w:rPr>
          <w:rFonts w:asciiTheme="minorHAnsi" w:hAnsiTheme="minorHAnsi" w:cstheme="minorHAnsi"/>
          <w:lang w:eastAsia="en-US"/>
        </w:rPr>
        <w:t xml:space="preserv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w:t>
      </w:r>
      <w:r w:rsidRPr="00BB1277">
        <w:rPr>
          <w:rFonts w:asciiTheme="minorHAnsi" w:hAnsiTheme="minorHAnsi" w:cstheme="minorHAnsi"/>
        </w:rPr>
        <w:lastRenderedPageBreak/>
        <w:t xml:space="preserve">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77777777"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lastRenderedPageBreak/>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75D8AFC2"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 przy czym z</w:t>
      </w:r>
      <w:r w:rsidRPr="00BB1277">
        <w:rPr>
          <w:rFonts w:asciiTheme="minorHAnsi" w:hAnsiTheme="minorHAnsi" w:cstheme="minorHAnsi"/>
          <w:szCs w:val="22"/>
        </w:rPr>
        <w:t xml:space="preserve">akres zmian w tych wypadkach wynikać będzie z ilości robót rzeczywiście wykonanych i przyjętych </w:t>
      </w:r>
      <w:r w:rsidR="00C920FF" w:rsidRPr="00BB1277">
        <w:rPr>
          <w:rFonts w:asciiTheme="minorHAnsi" w:hAnsiTheme="minorHAnsi" w:cstheme="minorHAnsi"/>
          <w:szCs w:val="22"/>
        </w:rPr>
        <w:t xml:space="preserve">przez </w:t>
      </w:r>
      <w:r w:rsidRPr="00BB1277">
        <w:rPr>
          <w:rFonts w:asciiTheme="minorHAnsi" w:hAnsiTheme="minorHAnsi" w:cstheme="minorHAnsi"/>
          <w:szCs w:val="22"/>
        </w:rPr>
        <w:t>Zamawiającego względnie 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w:t>
      </w:r>
      <w:r w:rsidRPr="00BB1277">
        <w:rPr>
          <w:rFonts w:asciiTheme="minorHAnsi" w:hAnsiTheme="minorHAnsi" w:cstheme="minorHAnsi"/>
          <w:szCs w:val="22"/>
        </w:rPr>
        <w:lastRenderedPageBreak/>
        <w:t xml:space="preserve">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1A9378D6" w14:textId="77777777" w:rsidR="00AB6D63" w:rsidRPr="00BB1277" w:rsidRDefault="00905D4E" w:rsidP="00A05679">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e) zmiany terminów wykonania przedmiotu umowy lub jego części w przypadku skorzystania przez Zamawiającego z prawa opcji o ile zostało przewidziane w SWZ. Zmiana terminu jest możliwa, gdy skorzystanie z prawa opcji ma wpływ na czas wykonania przedmiotu umowy. Zmiana polegać może na przedłużeniu terminu wykonania przedmiotu umowy o czas niezbędny dla zrealizowania zadań zawartych w prawie opcji. Podpisanie aneksu w tym zakresie może nastąpić na pisemny wniosek Wykonawcy lub Zamawiającego. Brak konsensusu co do terminu wykonania przedmiotu umowy lub jego części w tym wypadku nie wpływa na ważność i skuteczność skorzystania z prawa opcji.</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aktualny etap realizacji przedmiotu umowy, 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lastRenderedPageBreak/>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 xml:space="preserve">Wykonawca jest zobowiązany przedłożyć Zamawiającemu poświadczoną urzędowo lub przez siebie za zgodność z oryginałem kopię zawartej umowy o podwykonawstwo, o treści zgodnej </w:t>
      </w:r>
      <w:r w:rsidRPr="00BB1277">
        <w:rPr>
          <w:rFonts w:asciiTheme="minorHAnsi" w:hAnsiTheme="minorHAnsi" w:cstheme="minorHAnsi"/>
          <w:szCs w:val="22"/>
        </w:rPr>
        <w:lastRenderedPageBreak/>
        <w:t>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66110868"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9E10E6" w:rsidRPr="009E10E6">
        <w:rPr>
          <w:rFonts w:asciiTheme="minorHAnsi" w:hAnsiTheme="minorHAnsi" w:cstheme="minorHAnsi"/>
          <w:szCs w:val="22"/>
        </w:rPr>
        <w:t>1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abezpieczenia należytego wykonania umowy lub z wszelkich 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lastRenderedPageBreak/>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 xml:space="preserve">Przed dokonaniem bezpośredniej zapłaty wynagrodzenia Zamawiający wezwie Wykonawcę do zgłoszenia pisemnych uwag dotyczących zasadności bezpośredniej zapłaty wynagrodzenia </w:t>
      </w:r>
      <w:r w:rsidRPr="00BB1277">
        <w:rPr>
          <w:rFonts w:asciiTheme="minorHAnsi" w:hAnsiTheme="minorHAnsi" w:cstheme="minorHAnsi"/>
        </w:rPr>
        <w:lastRenderedPageBreak/>
        <w:t>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Pr="00BB1277"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lastRenderedPageBreak/>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8"/>
      <w:footerReference w:type="default" r:id="rId9"/>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099F8" w14:textId="77777777" w:rsidR="00B06369" w:rsidRDefault="00B06369" w:rsidP="009C2B9D">
      <w:pPr>
        <w:spacing w:before="0" w:after="0" w:line="240" w:lineRule="auto"/>
      </w:pPr>
      <w:r>
        <w:separator/>
      </w:r>
    </w:p>
  </w:endnote>
  <w:endnote w:type="continuationSeparator" w:id="0">
    <w:p w14:paraId="5048DE94" w14:textId="77777777" w:rsidR="00B06369" w:rsidRDefault="00B06369"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C07153">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C07153">
      <w:rPr>
        <w:rFonts w:ascii="Calibri" w:hAnsi="Calibri"/>
        <w:bCs/>
        <w:noProof/>
        <w:sz w:val="20"/>
        <w:szCs w:val="20"/>
      </w:rPr>
      <w:t>13</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AA14E" w14:textId="77777777" w:rsidR="00B06369" w:rsidRDefault="00B06369" w:rsidP="009C2B9D">
      <w:pPr>
        <w:spacing w:before="0" w:after="0" w:line="240" w:lineRule="auto"/>
      </w:pPr>
      <w:r>
        <w:separator/>
      </w:r>
    </w:p>
  </w:footnote>
  <w:footnote w:type="continuationSeparator" w:id="0">
    <w:p w14:paraId="224BCB13" w14:textId="77777777" w:rsidR="00B06369" w:rsidRDefault="00B06369"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6">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6"/>
  </w:num>
  <w:num w:numId="4">
    <w:abstractNumId w:val="16"/>
  </w:num>
  <w:num w:numId="5">
    <w:abstractNumId w:val="24"/>
  </w:num>
  <w:num w:numId="6">
    <w:abstractNumId w:val="8"/>
  </w:num>
  <w:num w:numId="7">
    <w:abstractNumId w:val="21"/>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9"/>
  </w:num>
  <w:num w:numId="15">
    <w:abstractNumId w:val="2"/>
  </w:num>
  <w:num w:numId="16">
    <w:abstractNumId w:val="6"/>
  </w:num>
  <w:num w:numId="17">
    <w:abstractNumId w:val="18"/>
  </w:num>
  <w:num w:numId="18">
    <w:abstractNumId w:val="22"/>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96EDC"/>
    <w:rsid w:val="004A15C2"/>
    <w:rsid w:val="004A2D6F"/>
    <w:rsid w:val="004B2C9B"/>
    <w:rsid w:val="004B59A8"/>
    <w:rsid w:val="004C1A73"/>
    <w:rsid w:val="004C2070"/>
    <w:rsid w:val="004F4CF3"/>
    <w:rsid w:val="004F63C3"/>
    <w:rsid w:val="005043CB"/>
    <w:rsid w:val="00522E68"/>
    <w:rsid w:val="005238D3"/>
    <w:rsid w:val="00527F1C"/>
    <w:rsid w:val="005336A9"/>
    <w:rsid w:val="005366D6"/>
    <w:rsid w:val="00540698"/>
    <w:rsid w:val="00567941"/>
    <w:rsid w:val="0057404F"/>
    <w:rsid w:val="0058028F"/>
    <w:rsid w:val="005956A4"/>
    <w:rsid w:val="005A60BE"/>
    <w:rsid w:val="005C3E7D"/>
    <w:rsid w:val="005C603E"/>
    <w:rsid w:val="005E0589"/>
    <w:rsid w:val="005E21EF"/>
    <w:rsid w:val="005E4528"/>
    <w:rsid w:val="005F5FF6"/>
    <w:rsid w:val="005F71B4"/>
    <w:rsid w:val="006002B6"/>
    <w:rsid w:val="00613ADD"/>
    <w:rsid w:val="0062343E"/>
    <w:rsid w:val="0064546C"/>
    <w:rsid w:val="0065047D"/>
    <w:rsid w:val="006522C7"/>
    <w:rsid w:val="0066334A"/>
    <w:rsid w:val="00681BD0"/>
    <w:rsid w:val="00683810"/>
    <w:rsid w:val="006947AD"/>
    <w:rsid w:val="006A72C2"/>
    <w:rsid w:val="006C0656"/>
    <w:rsid w:val="006C221C"/>
    <w:rsid w:val="006D0B70"/>
    <w:rsid w:val="006E0C08"/>
    <w:rsid w:val="006F52D2"/>
    <w:rsid w:val="00705577"/>
    <w:rsid w:val="0071237C"/>
    <w:rsid w:val="0072242A"/>
    <w:rsid w:val="00722586"/>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6D63"/>
    <w:rsid w:val="00AC011F"/>
    <w:rsid w:val="00AC2A29"/>
    <w:rsid w:val="00AD3A16"/>
    <w:rsid w:val="00AE1236"/>
    <w:rsid w:val="00AF47A4"/>
    <w:rsid w:val="00AF70DA"/>
    <w:rsid w:val="00B05775"/>
    <w:rsid w:val="00B06369"/>
    <w:rsid w:val="00B1797E"/>
    <w:rsid w:val="00B42CA3"/>
    <w:rsid w:val="00B5078B"/>
    <w:rsid w:val="00B77D5B"/>
    <w:rsid w:val="00B90F79"/>
    <w:rsid w:val="00BA1FFC"/>
    <w:rsid w:val="00BA282A"/>
    <w:rsid w:val="00BA3A35"/>
    <w:rsid w:val="00BB1277"/>
    <w:rsid w:val="00BB644D"/>
    <w:rsid w:val="00BD3AA8"/>
    <w:rsid w:val="00BE6ADC"/>
    <w:rsid w:val="00C0367D"/>
    <w:rsid w:val="00C04206"/>
    <w:rsid w:val="00C07153"/>
    <w:rsid w:val="00C22ED3"/>
    <w:rsid w:val="00C33FD1"/>
    <w:rsid w:val="00C40A3B"/>
    <w:rsid w:val="00C47C09"/>
    <w:rsid w:val="00C52B0D"/>
    <w:rsid w:val="00C65165"/>
    <w:rsid w:val="00C66A13"/>
    <w:rsid w:val="00C7387B"/>
    <w:rsid w:val="00C77243"/>
    <w:rsid w:val="00C80671"/>
    <w:rsid w:val="00C8364F"/>
    <w:rsid w:val="00C87669"/>
    <w:rsid w:val="00C920FF"/>
    <w:rsid w:val="00CA1ECE"/>
    <w:rsid w:val="00CB1CB5"/>
    <w:rsid w:val="00D0199C"/>
    <w:rsid w:val="00D229FF"/>
    <w:rsid w:val="00D56FB1"/>
    <w:rsid w:val="00D63F40"/>
    <w:rsid w:val="00D76384"/>
    <w:rsid w:val="00D83F46"/>
    <w:rsid w:val="00D84490"/>
    <w:rsid w:val="00D90243"/>
    <w:rsid w:val="00D91DC2"/>
    <w:rsid w:val="00DB2635"/>
    <w:rsid w:val="00DC241D"/>
    <w:rsid w:val="00DD03D6"/>
    <w:rsid w:val="00DD1F28"/>
    <w:rsid w:val="00DE2B19"/>
    <w:rsid w:val="00DF3386"/>
    <w:rsid w:val="00DF488E"/>
    <w:rsid w:val="00E13070"/>
    <w:rsid w:val="00E140CD"/>
    <w:rsid w:val="00E24545"/>
    <w:rsid w:val="00E254D4"/>
    <w:rsid w:val="00E260A5"/>
    <w:rsid w:val="00E3185B"/>
    <w:rsid w:val="00E3398B"/>
    <w:rsid w:val="00E40BC7"/>
    <w:rsid w:val="00E56D2E"/>
    <w:rsid w:val="00E83347"/>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5020</Words>
  <Characters>30122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8</cp:revision>
  <cp:lastPrinted>2025-05-02T05:36:00Z</cp:lastPrinted>
  <dcterms:created xsi:type="dcterms:W3CDTF">2024-03-20T20:18:00Z</dcterms:created>
  <dcterms:modified xsi:type="dcterms:W3CDTF">2025-05-06T10:09:00Z</dcterms:modified>
</cp:coreProperties>
</file>