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084FED12" w14:textId="4691C64C" w:rsidR="00AC7FD0" w:rsidRPr="00F50E5F" w:rsidRDefault="00F50E5F" w:rsidP="009E15B2">
      <w:pPr>
        <w:spacing w:line="360" w:lineRule="auto"/>
        <w:jc w:val="both"/>
        <w:rPr>
          <w:rFonts w:eastAsia="Calibri"/>
          <w:lang w:eastAsia="en-US"/>
        </w:rPr>
      </w:pPr>
      <w:r w:rsidRPr="00F50E5F">
        <w:rPr>
          <w:b/>
          <w:color w:val="990000"/>
          <w:sz w:val="22"/>
          <w:szCs w:val="18"/>
        </w:rPr>
        <w:t>Wymiana stolarki okiennej w budynku dawnego kolegium jezuickiego (Plac ks. Piotra Skargi 1)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firs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919D3" w14:textId="77777777" w:rsidR="0025135F" w:rsidRDefault="0025135F">
      <w:r>
        <w:separator/>
      </w:r>
    </w:p>
  </w:endnote>
  <w:endnote w:type="continuationSeparator" w:id="0">
    <w:p w14:paraId="0A11AB0B" w14:textId="77777777" w:rsidR="0025135F" w:rsidRDefault="0025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475B" w14:textId="77777777" w:rsidR="0025135F" w:rsidRDefault="0025135F">
      <w:r>
        <w:separator/>
      </w:r>
    </w:p>
  </w:footnote>
  <w:footnote w:type="continuationSeparator" w:id="0">
    <w:p w14:paraId="7FB558AD" w14:textId="77777777" w:rsidR="0025135F" w:rsidRDefault="0025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6295" w14:textId="7129E996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AD0319">
      <w:rPr>
        <w:sz w:val="18"/>
        <w:lang w:val="pl-PL"/>
      </w:rPr>
      <w:t>26</w:t>
    </w:r>
    <w:r w:rsidR="00D618F7">
      <w:rPr>
        <w:sz w:val="18"/>
        <w:lang w:val="pl-PL"/>
      </w:rPr>
      <w:t>.202</w:t>
    </w:r>
    <w:r w:rsidR="00CF72EB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D13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4E0F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135F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0C51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2F6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319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1D4A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2EB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AD0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0E5F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34</cp:revision>
  <cp:lastPrinted>2021-01-29T08:14:00Z</cp:lastPrinted>
  <dcterms:created xsi:type="dcterms:W3CDTF">2021-02-02T23:20:00Z</dcterms:created>
  <dcterms:modified xsi:type="dcterms:W3CDTF">2025-06-04T09:47:00Z</dcterms:modified>
</cp:coreProperties>
</file>