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7B3DE" w14:textId="5E22613D" w:rsidR="000715FF" w:rsidRDefault="000715FF">
      <w:pPr>
        <w:ind w:right="4250"/>
        <w:jc w:val="center"/>
        <w:rPr>
          <w:rFonts w:eastAsia="Calibri"/>
          <w:b/>
          <w:bCs/>
          <w:color w:val="auto"/>
          <w:sz w:val="22"/>
          <w:szCs w:val="22"/>
          <w:lang w:eastAsia="en-US"/>
        </w:rPr>
      </w:pPr>
      <w:r w:rsidRPr="00D84BB3">
        <w:rPr>
          <w:rFonts w:eastAsia="Calibri"/>
          <w:b/>
          <w:bCs/>
          <w:color w:val="auto"/>
          <w:sz w:val="22"/>
          <w:szCs w:val="22"/>
          <w:lang w:eastAsia="en-US"/>
        </w:rPr>
        <w:t>KOMENDANT</w:t>
      </w:r>
    </w:p>
    <w:p w14:paraId="67F93A66" w14:textId="23E413AB" w:rsidR="00A600B3" w:rsidRPr="00C77AEB" w:rsidRDefault="00A600B3">
      <w:pPr>
        <w:ind w:right="4250"/>
        <w:jc w:val="center"/>
        <w:rPr>
          <w:rFonts w:eastAsia="Calibri"/>
          <w:b/>
          <w:bCs/>
          <w:color w:val="auto"/>
          <w:sz w:val="22"/>
          <w:szCs w:val="22"/>
          <w:lang w:eastAsia="en-US"/>
        </w:rPr>
      </w:pPr>
      <w:r>
        <w:rPr>
          <w:rFonts w:eastAsia="Calibri"/>
          <w:b/>
          <w:bCs/>
          <w:color w:val="auto"/>
          <w:sz w:val="22"/>
          <w:szCs w:val="22"/>
          <w:lang w:eastAsia="en-US"/>
        </w:rPr>
        <w:t>26 Wojskowego Oddziału Gospodarczego</w:t>
      </w:r>
    </w:p>
    <w:p w14:paraId="173C4064" w14:textId="2A047D02" w:rsidR="000715FF" w:rsidRPr="00C77AEB" w:rsidRDefault="000715FF">
      <w:pPr>
        <w:ind w:right="4250"/>
        <w:jc w:val="center"/>
        <w:rPr>
          <w:rFonts w:eastAsia="Calibri"/>
          <w:b/>
          <w:bCs/>
          <w:color w:val="auto"/>
          <w:sz w:val="22"/>
          <w:szCs w:val="22"/>
          <w:lang w:eastAsia="en-US"/>
        </w:rPr>
      </w:pPr>
    </w:p>
    <w:p w14:paraId="7D7EEFCD" w14:textId="77777777" w:rsidR="000715FF" w:rsidRPr="00F00D6B" w:rsidRDefault="000715FF" w:rsidP="000715FF">
      <w:pPr>
        <w:ind w:right="4250"/>
        <w:jc w:val="center"/>
        <w:rPr>
          <w:rFonts w:eastAsia="Calibri"/>
          <w:b/>
          <w:color w:val="auto"/>
          <w:sz w:val="22"/>
          <w:szCs w:val="22"/>
          <w:lang w:eastAsia="en-US"/>
        </w:rPr>
      </w:pPr>
    </w:p>
    <w:p w14:paraId="09C28383" w14:textId="01A0FD93" w:rsidR="000715FF" w:rsidRPr="00CE48D2" w:rsidRDefault="00A72A21" w:rsidP="006B6D71">
      <w:pPr>
        <w:spacing w:after="120"/>
        <w:ind w:right="4253"/>
        <w:jc w:val="center"/>
        <w:rPr>
          <w:rFonts w:eastAsia="Calibri"/>
          <w:b/>
          <w:bCs/>
          <w:color w:val="auto"/>
          <w:sz w:val="22"/>
          <w:szCs w:val="22"/>
          <w:lang w:eastAsia="en-US"/>
        </w:rPr>
      </w:pPr>
      <w:r>
        <w:rPr>
          <w:rFonts w:eastAsia="Calibri"/>
          <w:b/>
          <w:bCs/>
          <w:color w:val="auto"/>
          <w:sz w:val="22"/>
          <w:szCs w:val="22"/>
          <w:lang w:eastAsia="en-US"/>
        </w:rPr>
        <w:t>wz. ppłk Mariusz BIŁEC</w:t>
      </w:r>
    </w:p>
    <w:p w14:paraId="063BEBC5" w14:textId="13514AD1" w:rsidR="000715FF" w:rsidRPr="00C77AEB" w:rsidRDefault="000715FF">
      <w:pPr>
        <w:ind w:right="4250"/>
        <w:jc w:val="center"/>
        <w:rPr>
          <w:rFonts w:eastAsia="Calibri"/>
          <w:b/>
          <w:bCs/>
          <w:color w:val="auto"/>
          <w:sz w:val="22"/>
          <w:szCs w:val="22"/>
          <w:lang w:eastAsia="en-US"/>
        </w:rPr>
      </w:pPr>
      <w:r w:rsidRPr="00CE48D2">
        <w:rPr>
          <w:rFonts w:eastAsia="Calibri"/>
          <w:b/>
          <w:bCs/>
          <w:color w:val="auto"/>
          <w:sz w:val="22"/>
          <w:szCs w:val="22"/>
          <w:lang w:eastAsia="en-US"/>
        </w:rPr>
        <w:t xml:space="preserve">dnia </w:t>
      </w:r>
      <w:r w:rsidR="0043378B">
        <w:rPr>
          <w:rFonts w:eastAsia="Calibri"/>
          <w:b/>
          <w:bCs/>
          <w:color w:val="auto"/>
          <w:sz w:val="22"/>
          <w:szCs w:val="22"/>
          <w:lang w:eastAsia="en-US"/>
        </w:rPr>
        <w:t>……</w:t>
      </w:r>
      <w:r w:rsidR="00A72A21">
        <w:rPr>
          <w:rFonts w:eastAsia="Calibri"/>
          <w:b/>
          <w:bCs/>
          <w:color w:val="auto"/>
          <w:sz w:val="22"/>
          <w:szCs w:val="22"/>
          <w:lang w:eastAsia="en-US"/>
        </w:rPr>
        <w:t>06.</w:t>
      </w:r>
      <w:bookmarkStart w:id="0" w:name="_GoBack"/>
      <w:bookmarkEnd w:id="0"/>
      <w:r w:rsidR="00C5302B" w:rsidRPr="00CE48D2">
        <w:rPr>
          <w:rFonts w:eastAsia="Calibri"/>
          <w:b/>
          <w:bCs/>
          <w:color w:val="auto"/>
          <w:sz w:val="22"/>
          <w:szCs w:val="22"/>
          <w:lang w:eastAsia="en-US"/>
        </w:rPr>
        <w:t>202</w:t>
      </w:r>
      <w:r w:rsidR="004E15D7">
        <w:rPr>
          <w:rFonts w:eastAsia="Calibri"/>
          <w:b/>
          <w:bCs/>
          <w:color w:val="auto"/>
          <w:sz w:val="22"/>
          <w:szCs w:val="22"/>
          <w:lang w:eastAsia="en-US"/>
        </w:rPr>
        <w:t>5</w:t>
      </w:r>
      <w:r w:rsidRPr="00CE48D2">
        <w:rPr>
          <w:rFonts w:eastAsia="Calibri"/>
          <w:b/>
          <w:bCs/>
          <w:color w:val="auto"/>
          <w:sz w:val="22"/>
          <w:szCs w:val="22"/>
          <w:lang w:eastAsia="en-US"/>
        </w:rPr>
        <w:t xml:space="preserve"> r.</w:t>
      </w:r>
    </w:p>
    <w:p w14:paraId="43D09A5D" w14:textId="77777777" w:rsidR="000715FF" w:rsidRPr="00F00D6B" w:rsidRDefault="000715FF" w:rsidP="000715FF">
      <w:pPr>
        <w:ind w:right="-13"/>
        <w:rPr>
          <w:rFonts w:eastAsia="Calibri"/>
          <w:color w:val="auto"/>
          <w:sz w:val="22"/>
          <w:szCs w:val="22"/>
          <w:lang w:eastAsia="en-US"/>
        </w:rPr>
      </w:pPr>
    </w:p>
    <w:p w14:paraId="34BECBA9" w14:textId="77777777" w:rsidR="000715FF" w:rsidRPr="00F00D6B" w:rsidRDefault="000715FF" w:rsidP="000715FF">
      <w:pPr>
        <w:ind w:right="-13"/>
        <w:rPr>
          <w:rFonts w:eastAsia="Calibri"/>
          <w:color w:val="auto"/>
          <w:sz w:val="22"/>
          <w:szCs w:val="22"/>
          <w:lang w:eastAsia="en-US"/>
        </w:rPr>
      </w:pPr>
    </w:p>
    <w:p w14:paraId="1697DF20" w14:textId="77777777" w:rsidR="000715FF" w:rsidRPr="00F00D6B" w:rsidRDefault="000715FF" w:rsidP="000715FF">
      <w:pPr>
        <w:ind w:right="-13"/>
        <w:rPr>
          <w:rFonts w:eastAsia="Calibri"/>
          <w:color w:val="auto"/>
          <w:sz w:val="22"/>
          <w:szCs w:val="22"/>
          <w:lang w:eastAsia="en-US"/>
        </w:rPr>
      </w:pPr>
    </w:p>
    <w:p w14:paraId="5B578219" w14:textId="77777777" w:rsidR="000715FF" w:rsidRPr="00F00D6B" w:rsidRDefault="000715FF" w:rsidP="000715FF">
      <w:pPr>
        <w:ind w:right="-13"/>
        <w:rPr>
          <w:rFonts w:eastAsia="Calibri"/>
          <w:color w:val="auto"/>
          <w:sz w:val="22"/>
          <w:szCs w:val="22"/>
          <w:lang w:eastAsia="en-US"/>
        </w:rPr>
      </w:pPr>
    </w:p>
    <w:p w14:paraId="4726F11E" w14:textId="77777777" w:rsidR="000715FF" w:rsidRPr="00F00D6B" w:rsidRDefault="000715FF" w:rsidP="000715FF">
      <w:pPr>
        <w:ind w:right="-13"/>
        <w:rPr>
          <w:rFonts w:eastAsia="Calibri"/>
          <w:color w:val="auto"/>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0715FF" w:rsidRPr="00F00D6B" w14:paraId="38967F27" w14:textId="77777777" w:rsidTr="00F96594">
        <w:trPr>
          <w:trHeight w:val="1373"/>
        </w:trPr>
        <w:tc>
          <w:tcPr>
            <w:tcW w:w="8643" w:type="dxa"/>
            <w:shd w:val="clear" w:color="auto" w:fill="auto"/>
            <w:vAlign w:val="center"/>
          </w:tcPr>
          <w:p w14:paraId="3BFCE54A" w14:textId="77777777" w:rsidR="000715FF" w:rsidRPr="00C5302B" w:rsidRDefault="000715FF">
            <w:pPr>
              <w:ind w:right="-13"/>
              <w:jc w:val="center"/>
              <w:rPr>
                <w:rFonts w:eastAsia="Calibri"/>
                <w:b/>
                <w:bCs/>
                <w:color w:val="auto"/>
                <w:sz w:val="28"/>
                <w:szCs w:val="28"/>
                <w:lang w:eastAsia="en-US"/>
              </w:rPr>
            </w:pPr>
            <w:r w:rsidRPr="00C5302B">
              <w:rPr>
                <w:rFonts w:eastAsia="Calibri"/>
                <w:b/>
                <w:bCs/>
                <w:color w:val="auto"/>
                <w:sz w:val="28"/>
                <w:szCs w:val="28"/>
                <w:lang w:eastAsia="en-US"/>
              </w:rPr>
              <w:t>SPECYFIKACJA WARUNKÓW ZAMÓWIENIA</w:t>
            </w:r>
          </w:p>
          <w:p w14:paraId="6FF5161B" w14:textId="77777777" w:rsidR="000715FF" w:rsidRPr="00C5302B" w:rsidRDefault="000715FF">
            <w:pPr>
              <w:ind w:right="-13"/>
              <w:jc w:val="center"/>
              <w:rPr>
                <w:rFonts w:eastAsia="Calibri"/>
                <w:b/>
                <w:bCs/>
                <w:color w:val="auto"/>
                <w:sz w:val="28"/>
                <w:szCs w:val="28"/>
                <w:lang w:eastAsia="en-US"/>
              </w:rPr>
            </w:pPr>
            <w:r w:rsidRPr="00C5302B">
              <w:rPr>
                <w:rFonts w:eastAsia="Calibri"/>
                <w:b/>
                <w:bCs/>
                <w:color w:val="auto"/>
                <w:sz w:val="28"/>
                <w:szCs w:val="28"/>
                <w:lang w:eastAsia="en-US"/>
              </w:rPr>
              <w:t>(SWZ)</w:t>
            </w:r>
          </w:p>
          <w:p w14:paraId="285DFBED" w14:textId="4646E6F9" w:rsidR="000715FF" w:rsidRPr="00F00D6B" w:rsidRDefault="000715FF" w:rsidP="0056788D">
            <w:pPr>
              <w:ind w:right="-13"/>
              <w:jc w:val="center"/>
              <w:rPr>
                <w:rFonts w:ascii="Calibri" w:eastAsia="Calibri" w:hAnsi="Calibri"/>
                <w:color w:val="auto"/>
                <w:sz w:val="22"/>
                <w:szCs w:val="22"/>
                <w:lang w:eastAsia="en-US"/>
              </w:rPr>
            </w:pPr>
            <w:r w:rsidRPr="00834CDD">
              <w:rPr>
                <w:rFonts w:eastAsia="Calibri"/>
                <w:i/>
                <w:iCs/>
                <w:color w:val="auto"/>
                <w:lang w:eastAsia="en-US"/>
              </w:rPr>
              <w:t xml:space="preserve">o wartości powyżej równowartości </w:t>
            </w:r>
            <w:r w:rsidR="0056788D" w:rsidRPr="00834CDD">
              <w:rPr>
                <w:rFonts w:eastAsia="Calibri"/>
                <w:i/>
                <w:iCs/>
                <w:color w:val="auto"/>
                <w:lang w:eastAsia="en-US"/>
              </w:rPr>
              <w:t>14</w:t>
            </w:r>
            <w:r w:rsidR="00C5302B" w:rsidRPr="00834CDD">
              <w:rPr>
                <w:rFonts w:eastAsia="Calibri"/>
                <w:i/>
                <w:iCs/>
                <w:color w:val="auto"/>
                <w:lang w:eastAsia="en-US"/>
              </w:rPr>
              <w:t>3</w:t>
            </w:r>
            <w:r w:rsidR="0056788D" w:rsidRPr="00834CDD">
              <w:rPr>
                <w:rFonts w:eastAsia="Calibri"/>
                <w:i/>
                <w:iCs/>
                <w:color w:val="auto"/>
                <w:lang w:eastAsia="en-US"/>
              </w:rPr>
              <w:t xml:space="preserve"> 0</w:t>
            </w:r>
            <w:r w:rsidRPr="00834CDD">
              <w:rPr>
                <w:rFonts w:eastAsia="Calibri"/>
                <w:i/>
                <w:iCs/>
                <w:color w:val="auto"/>
                <w:lang w:eastAsia="en-US"/>
              </w:rPr>
              <w:t>00 euro</w:t>
            </w:r>
          </w:p>
        </w:tc>
      </w:tr>
    </w:tbl>
    <w:p w14:paraId="0098BCA9" w14:textId="7AEDEABB" w:rsidR="000715FF" w:rsidRDefault="000715FF" w:rsidP="000715FF">
      <w:pPr>
        <w:ind w:right="-13"/>
        <w:rPr>
          <w:rFonts w:eastAsia="Calibri"/>
          <w:color w:val="auto"/>
          <w:sz w:val="22"/>
          <w:szCs w:val="22"/>
          <w:lang w:eastAsia="en-US"/>
        </w:rPr>
      </w:pPr>
    </w:p>
    <w:p w14:paraId="145310AE" w14:textId="77777777" w:rsidR="00A600B3" w:rsidRPr="00F00D6B" w:rsidRDefault="00A600B3" w:rsidP="000715FF">
      <w:pPr>
        <w:ind w:right="-13"/>
        <w:rPr>
          <w:rFonts w:eastAsia="Calibri"/>
          <w:color w:val="auto"/>
          <w:sz w:val="22"/>
          <w:szCs w:val="22"/>
          <w:lang w:eastAsia="en-US"/>
        </w:rPr>
      </w:pPr>
    </w:p>
    <w:p w14:paraId="7E8A496D" w14:textId="3F970A86" w:rsidR="000715FF" w:rsidRDefault="000715FF" w:rsidP="000715FF">
      <w:pPr>
        <w:ind w:right="-13"/>
        <w:jc w:val="center"/>
        <w:rPr>
          <w:rFonts w:eastAsia="Calibri"/>
          <w:color w:val="auto"/>
          <w:sz w:val="28"/>
          <w:szCs w:val="28"/>
          <w:lang w:eastAsia="en-US"/>
        </w:rPr>
      </w:pPr>
    </w:p>
    <w:p w14:paraId="47C8BC55" w14:textId="1ADF4805" w:rsidR="00A600B3" w:rsidRPr="00A600B3" w:rsidRDefault="0043378B" w:rsidP="00A600B3">
      <w:pPr>
        <w:ind w:right="-13"/>
        <w:jc w:val="center"/>
        <w:rPr>
          <w:b/>
          <w:color w:val="000000" w:themeColor="text1"/>
          <w:sz w:val="28"/>
          <w:szCs w:val="28"/>
        </w:rPr>
      </w:pPr>
      <w:bookmarkStart w:id="1" w:name="_Hlk193962973"/>
      <w:bookmarkStart w:id="2" w:name="_Hlk193963742"/>
      <w:r>
        <w:rPr>
          <w:b/>
          <w:color w:val="000000" w:themeColor="text1"/>
          <w:sz w:val="32"/>
          <w:szCs w:val="32"/>
        </w:rPr>
        <w:t>ZAKUP I DOSTAWA 15 KPL ZESTAWÓW KONWERSYJNYCH DLA JEDNOSTEK WOJSKOWYCH BĘDĄCYCH NA ZAOPATRZENIU 26 WOJSKOWEGO ODDZIAŁU GOSPODARCZEGO</w:t>
      </w:r>
    </w:p>
    <w:bookmarkEnd w:id="1"/>
    <w:p w14:paraId="207B81FC" w14:textId="77777777" w:rsidR="00C5302B" w:rsidRPr="00F00D6B" w:rsidRDefault="00C5302B" w:rsidP="000715FF">
      <w:pPr>
        <w:ind w:right="-13"/>
        <w:jc w:val="center"/>
        <w:rPr>
          <w:rFonts w:eastAsia="Calibri"/>
          <w:color w:val="auto"/>
          <w:sz w:val="28"/>
          <w:szCs w:val="28"/>
          <w:lang w:eastAsia="en-US"/>
        </w:rPr>
      </w:pPr>
    </w:p>
    <w:bookmarkEnd w:id="2"/>
    <w:p w14:paraId="2A16780F" w14:textId="60A3AB51" w:rsidR="005217F3" w:rsidRDefault="005217F3">
      <w:pPr>
        <w:ind w:right="-13"/>
        <w:jc w:val="center"/>
        <w:rPr>
          <w:rFonts w:eastAsia="Calibri"/>
          <w:b/>
          <w:bCs/>
          <w:color w:val="auto"/>
          <w:sz w:val="22"/>
          <w:szCs w:val="22"/>
          <w:lang w:eastAsia="en-US"/>
        </w:rPr>
      </w:pPr>
    </w:p>
    <w:p w14:paraId="01F03FA3" w14:textId="78C5F154" w:rsidR="00A600B3" w:rsidRDefault="00A600B3">
      <w:pPr>
        <w:ind w:right="-13"/>
        <w:jc w:val="center"/>
        <w:rPr>
          <w:rFonts w:eastAsia="Calibri"/>
          <w:b/>
          <w:bCs/>
          <w:color w:val="auto"/>
          <w:sz w:val="22"/>
          <w:szCs w:val="22"/>
          <w:lang w:eastAsia="en-US"/>
        </w:rPr>
      </w:pPr>
    </w:p>
    <w:p w14:paraId="5CC82EA9" w14:textId="06B2DFA4" w:rsidR="00A600B3" w:rsidRDefault="00A600B3">
      <w:pPr>
        <w:ind w:right="-13"/>
        <w:jc w:val="center"/>
        <w:rPr>
          <w:rFonts w:eastAsia="Calibri"/>
          <w:b/>
          <w:bCs/>
          <w:color w:val="auto"/>
          <w:sz w:val="22"/>
          <w:szCs w:val="22"/>
          <w:lang w:eastAsia="en-US"/>
        </w:rPr>
      </w:pPr>
    </w:p>
    <w:p w14:paraId="173A4CAE" w14:textId="329C683C" w:rsidR="00A600B3" w:rsidRDefault="00A600B3">
      <w:pPr>
        <w:ind w:right="-13"/>
        <w:jc w:val="center"/>
        <w:rPr>
          <w:rFonts w:eastAsia="Calibri"/>
          <w:b/>
          <w:bCs/>
          <w:color w:val="auto"/>
          <w:sz w:val="22"/>
          <w:szCs w:val="22"/>
          <w:lang w:eastAsia="en-US"/>
        </w:rPr>
      </w:pPr>
    </w:p>
    <w:p w14:paraId="3557820A" w14:textId="792494F8" w:rsidR="00A600B3" w:rsidRDefault="00A600B3">
      <w:pPr>
        <w:ind w:right="-13"/>
        <w:jc w:val="center"/>
        <w:rPr>
          <w:rFonts w:eastAsia="Calibri"/>
          <w:b/>
          <w:bCs/>
          <w:color w:val="auto"/>
          <w:sz w:val="22"/>
          <w:szCs w:val="22"/>
          <w:lang w:eastAsia="en-US"/>
        </w:rPr>
      </w:pPr>
    </w:p>
    <w:p w14:paraId="41D1A8C3" w14:textId="77777777" w:rsidR="00A600B3" w:rsidRDefault="00A600B3">
      <w:pPr>
        <w:ind w:right="-13"/>
        <w:jc w:val="center"/>
        <w:rPr>
          <w:rFonts w:eastAsia="Calibri"/>
          <w:b/>
          <w:bCs/>
          <w:color w:val="auto"/>
          <w:sz w:val="22"/>
          <w:szCs w:val="22"/>
          <w:lang w:eastAsia="en-US"/>
        </w:rPr>
      </w:pPr>
    </w:p>
    <w:p w14:paraId="5D2B626C" w14:textId="41987C97" w:rsidR="000715FF" w:rsidRPr="00A600B3" w:rsidRDefault="000715FF">
      <w:pPr>
        <w:ind w:right="-13"/>
        <w:jc w:val="center"/>
        <w:rPr>
          <w:rFonts w:eastAsia="Calibri"/>
          <w:b/>
          <w:bCs/>
          <w:color w:val="auto"/>
          <w:sz w:val="36"/>
          <w:szCs w:val="36"/>
          <w:lang w:eastAsia="en-US"/>
        </w:rPr>
      </w:pPr>
      <w:r w:rsidRPr="00A600B3">
        <w:rPr>
          <w:rFonts w:eastAsia="Calibri"/>
          <w:b/>
          <w:bCs/>
          <w:color w:val="auto"/>
          <w:sz w:val="36"/>
          <w:szCs w:val="36"/>
          <w:lang w:eastAsia="en-US"/>
        </w:rPr>
        <w:t>Nr sprawy ZP/</w:t>
      </w:r>
      <w:r w:rsidR="0043378B">
        <w:rPr>
          <w:rFonts w:eastAsia="Calibri"/>
          <w:b/>
          <w:bCs/>
          <w:color w:val="auto"/>
          <w:sz w:val="36"/>
          <w:szCs w:val="36"/>
          <w:lang w:eastAsia="en-US"/>
        </w:rPr>
        <w:t>50</w:t>
      </w:r>
      <w:r w:rsidRPr="00A600B3">
        <w:rPr>
          <w:rFonts w:eastAsia="Calibri"/>
          <w:b/>
          <w:bCs/>
          <w:color w:val="auto"/>
          <w:sz w:val="36"/>
          <w:szCs w:val="36"/>
          <w:lang w:eastAsia="en-US"/>
        </w:rPr>
        <w:t>/202</w:t>
      </w:r>
      <w:r w:rsidR="004E15D7" w:rsidRPr="00A600B3">
        <w:rPr>
          <w:rFonts w:eastAsia="Calibri"/>
          <w:b/>
          <w:bCs/>
          <w:color w:val="auto"/>
          <w:sz w:val="36"/>
          <w:szCs w:val="36"/>
          <w:lang w:eastAsia="en-US"/>
        </w:rPr>
        <w:t>5</w:t>
      </w:r>
    </w:p>
    <w:p w14:paraId="646BC277" w14:textId="77777777" w:rsidR="000715FF" w:rsidRPr="00F00D6B" w:rsidRDefault="000715FF" w:rsidP="000715FF">
      <w:pPr>
        <w:ind w:right="-13"/>
        <w:jc w:val="center"/>
        <w:rPr>
          <w:rFonts w:eastAsia="Calibri"/>
          <w:color w:val="auto"/>
          <w:sz w:val="28"/>
          <w:szCs w:val="28"/>
          <w:lang w:eastAsia="en-US"/>
        </w:rPr>
      </w:pPr>
    </w:p>
    <w:p w14:paraId="15104B64" w14:textId="77777777" w:rsidR="000715FF" w:rsidRPr="00F00D6B" w:rsidRDefault="000715FF" w:rsidP="000715FF">
      <w:pPr>
        <w:ind w:right="-13"/>
        <w:jc w:val="center"/>
        <w:rPr>
          <w:rFonts w:eastAsia="Calibri"/>
          <w:color w:val="auto"/>
          <w:sz w:val="28"/>
          <w:szCs w:val="28"/>
          <w:lang w:eastAsia="en-US"/>
        </w:rPr>
      </w:pPr>
    </w:p>
    <w:p w14:paraId="2D28EDFB" w14:textId="33E2734B" w:rsidR="000715FF" w:rsidRPr="00F00D6B" w:rsidRDefault="000715FF" w:rsidP="000715FF">
      <w:pPr>
        <w:ind w:right="-13"/>
        <w:jc w:val="center"/>
        <w:rPr>
          <w:rFonts w:eastAsia="Calibri"/>
          <w:color w:val="auto"/>
          <w:sz w:val="28"/>
          <w:szCs w:val="28"/>
          <w:lang w:eastAsia="en-US"/>
        </w:rPr>
      </w:pPr>
    </w:p>
    <w:p w14:paraId="163E87EF" w14:textId="66437F27" w:rsidR="000715FF" w:rsidRDefault="000715FF" w:rsidP="00F96594">
      <w:pPr>
        <w:tabs>
          <w:tab w:val="left" w:pos="2895"/>
        </w:tabs>
        <w:spacing w:after="200" w:line="276" w:lineRule="auto"/>
        <w:rPr>
          <w:rFonts w:eastAsia="Calibri"/>
          <w:color w:val="auto"/>
          <w:sz w:val="28"/>
          <w:szCs w:val="28"/>
          <w:lang w:eastAsia="en-US"/>
        </w:rPr>
      </w:pPr>
    </w:p>
    <w:p w14:paraId="0362350D" w14:textId="6999F91B" w:rsidR="005217F3" w:rsidRDefault="005217F3" w:rsidP="000715FF">
      <w:pPr>
        <w:spacing w:after="200" w:line="276" w:lineRule="auto"/>
        <w:rPr>
          <w:rFonts w:eastAsia="Calibri"/>
          <w:color w:val="auto"/>
          <w:sz w:val="28"/>
          <w:szCs w:val="28"/>
          <w:lang w:eastAsia="en-US"/>
        </w:rPr>
      </w:pPr>
    </w:p>
    <w:p w14:paraId="0EF0EA27" w14:textId="77777777" w:rsidR="005F1B2E" w:rsidRPr="00F00D6B" w:rsidRDefault="005F1B2E" w:rsidP="00A600B3">
      <w:pPr>
        <w:spacing w:after="200" w:line="276" w:lineRule="auto"/>
        <w:rPr>
          <w:rFonts w:eastAsia="Calibri"/>
          <w:color w:val="auto"/>
          <w:sz w:val="22"/>
          <w:szCs w:val="22"/>
          <w:lang w:eastAsia="en-US"/>
        </w:rPr>
      </w:pPr>
    </w:p>
    <w:p w14:paraId="0A0D6366" w14:textId="7AFFBA32" w:rsidR="000715FF" w:rsidRPr="00F00D6B" w:rsidRDefault="000715FF" w:rsidP="000715FF">
      <w:pPr>
        <w:spacing w:after="200" w:line="276" w:lineRule="auto"/>
        <w:jc w:val="center"/>
        <w:rPr>
          <w:rFonts w:eastAsia="Calibri"/>
          <w:color w:val="auto"/>
          <w:sz w:val="22"/>
          <w:szCs w:val="22"/>
          <w:lang w:eastAsia="en-US"/>
        </w:rPr>
      </w:pPr>
      <w:r w:rsidRPr="00F00D6B">
        <w:rPr>
          <w:rFonts w:eastAsia="Calibri"/>
          <w:color w:val="auto"/>
          <w:sz w:val="22"/>
          <w:szCs w:val="22"/>
          <w:lang w:eastAsia="en-US"/>
        </w:rPr>
        <w:t xml:space="preserve">Postępowanie o udzielenia zamówienia publicznego prowadzone jest w trybie </w:t>
      </w:r>
      <w:r w:rsidR="00050E10" w:rsidRPr="00F00D6B">
        <w:rPr>
          <w:rFonts w:eastAsia="Calibri"/>
          <w:color w:val="auto"/>
          <w:sz w:val="22"/>
          <w:szCs w:val="22"/>
          <w:lang w:eastAsia="en-US"/>
        </w:rPr>
        <w:t>przetargu nieograniczonego</w:t>
      </w:r>
      <w:r w:rsidRPr="00F00D6B">
        <w:rPr>
          <w:rFonts w:eastAsia="Calibri"/>
          <w:color w:val="auto"/>
          <w:sz w:val="22"/>
          <w:szCs w:val="22"/>
          <w:lang w:eastAsia="en-US"/>
        </w:rPr>
        <w:t xml:space="preserve"> w oparciu o przepisy ustawy z dnia 11 września 20</w:t>
      </w:r>
      <w:r w:rsidR="006F5DE3" w:rsidRPr="00F00D6B">
        <w:rPr>
          <w:rFonts w:eastAsia="Calibri"/>
          <w:color w:val="auto"/>
          <w:sz w:val="22"/>
          <w:szCs w:val="22"/>
          <w:lang w:eastAsia="en-US"/>
        </w:rPr>
        <w:t>19</w:t>
      </w:r>
      <w:r w:rsidRPr="00F00D6B">
        <w:rPr>
          <w:rFonts w:eastAsia="Calibri"/>
          <w:color w:val="auto"/>
          <w:sz w:val="22"/>
          <w:szCs w:val="22"/>
          <w:lang w:eastAsia="en-US"/>
        </w:rPr>
        <w:t xml:space="preserve"> r.  – Prawo zamówień publicznych  (Dz. U. </w:t>
      </w:r>
      <w:r w:rsidR="005F3E26">
        <w:rPr>
          <w:rFonts w:eastAsia="Calibri"/>
          <w:color w:val="auto"/>
          <w:sz w:val="22"/>
          <w:szCs w:val="22"/>
          <w:lang w:eastAsia="en-US"/>
        </w:rPr>
        <w:t>z 202</w:t>
      </w:r>
      <w:r w:rsidR="00C5302B">
        <w:rPr>
          <w:rFonts w:eastAsia="Calibri"/>
          <w:color w:val="auto"/>
          <w:sz w:val="22"/>
          <w:szCs w:val="22"/>
          <w:lang w:eastAsia="en-US"/>
        </w:rPr>
        <w:t>4</w:t>
      </w:r>
      <w:r w:rsidR="005F3E26">
        <w:rPr>
          <w:rFonts w:eastAsia="Calibri"/>
          <w:color w:val="auto"/>
          <w:sz w:val="22"/>
          <w:szCs w:val="22"/>
          <w:lang w:eastAsia="en-US"/>
        </w:rPr>
        <w:t xml:space="preserve"> r. </w:t>
      </w:r>
      <w:r w:rsidRPr="00F00D6B">
        <w:rPr>
          <w:rFonts w:eastAsia="Calibri"/>
          <w:color w:val="auto"/>
          <w:sz w:val="22"/>
          <w:szCs w:val="22"/>
          <w:lang w:eastAsia="en-US"/>
        </w:rPr>
        <w:t xml:space="preserve">poz. </w:t>
      </w:r>
      <w:r w:rsidR="008C08A3">
        <w:rPr>
          <w:rFonts w:eastAsia="Calibri"/>
          <w:color w:val="auto"/>
          <w:sz w:val="22"/>
          <w:szCs w:val="22"/>
          <w:lang w:eastAsia="en-US"/>
        </w:rPr>
        <w:t>1</w:t>
      </w:r>
      <w:r w:rsidR="00C5302B">
        <w:rPr>
          <w:rFonts w:eastAsia="Calibri"/>
          <w:color w:val="auto"/>
          <w:sz w:val="22"/>
          <w:szCs w:val="22"/>
          <w:lang w:eastAsia="en-US"/>
        </w:rPr>
        <w:t>32</w:t>
      </w:r>
      <w:r w:rsidR="008C08A3">
        <w:rPr>
          <w:rFonts w:eastAsia="Calibri"/>
          <w:color w:val="auto"/>
          <w:sz w:val="22"/>
          <w:szCs w:val="22"/>
          <w:lang w:eastAsia="en-US"/>
        </w:rPr>
        <w:t>0</w:t>
      </w:r>
      <w:r w:rsidRPr="00F00D6B">
        <w:rPr>
          <w:rFonts w:eastAsia="Calibri"/>
          <w:color w:val="auto"/>
          <w:sz w:val="22"/>
          <w:szCs w:val="22"/>
          <w:lang w:eastAsia="en-US"/>
        </w:rPr>
        <w:t>)</w:t>
      </w:r>
    </w:p>
    <w:p w14:paraId="3EAAE5E5" w14:textId="77777777" w:rsidR="000715FF" w:rsidRPr="00F00D6B" w:rsidRDefault="000715FF" w:rsidP="000715FF">
      <w:pPr>
        <w:pBdr>
          <w:bottom w:val="single" w:sz="4" w:space="1" w:color="auto"/>
        </w:pBdr>
        <w:spacing w:after="200" w:line="276" w:lineRule="auto"/>
        <w:jc w:val="center"/>
        <w:rPr>
          <w:rFonts w:eastAsia="Calibri"/>
          <w:color w:val="auto"/>
          <w:sz w:val="22"/>
          <w:szCs w:val="22"/>
          <w:lang w:eastAsia="en-US"/>
        </w:rPr>
      </w:pPr>
    </w:p>
    <w:p w14:paraId="3D42519E" w14:textId="715A46D1" w:rsidR="000715FF" w:rsidRPr="00C77AEB" w:rsidRDefault="000715FF" w:rsidP="00C77AEB">
      <w:pPr>
        <w:spacing w:after="200" w:line="276" w:lineRule="auto"/>
        <w:jc w:val="center"/>
        <w:rPr>
          <w:rFonts w:eastAsia="Calibri"/>
          <w:b/>
          <w:bCs/>
          <w:color w:val="auto"/>
          <w:sz w:val="22"/>
          <w:szCs w:val="22"/>
          <w:lang w:eastAsia="en-US"/>
        </w:rPr>
      </w:pPr>
      <w:r w:rsidRPr="00D84BB3">
        <w:rPr>
          <w:rFonts w:eastAsia="Calibri"/>
          <w:b/>
          <w:bCs/>
          <w:color w:val="auto"/>
          <w:sz w:val="22"/>
          <w:szCs w:val="22"/>
          <w:lang w:eastAsia="en-US"/>
        </w:rPr>
        <w:t>ZEGRZE 202</w:t>
      </w:r>
      <w:r w:rsidR="004E15D7">
        <w:rPr>
          <w:rFonts w:eastAsia="Calibri"/>
          <w:b/>
          <w:bCs/>
          <w:color w:val="auto"/>
          <w:sz w:val="22"/>
          <w:szCs w:val="22"/>
          <w:lang w:eastAsia="en-US"/>
        </w:rPr>
        <w:t>5</w:t>
      </w:r>
    </w:p>
    <w:p w14:paraId="5087BB92" w14:textId="5B492EDC" w:rsidR="000715FF" w:rsidRPr="00C77AEB" w:rsidRDefault="006A58E1" w:rsidP="00C5302B">
      <w:pPr>
        <w:spacing w:after="200" w:line="276" w:lineRule="auto"/>
        <w:jc w:val="both"/>
        <w:rPr>
          <w:rFonts w:eastAsia="Calibri"/>
          <w:b/>
          <w:bCs/>
          <w:color w:val="auto"/>
          <w:sz w:val="22"/>
          <w:szCs w:val="22"/>
          <w:lang w:eastAsia="en-US"/>
        </w:rPr>
      </w:pPr>
      <w:r w:rsidRPr="00C77AEB">
        <w:rPr>
          <w:rFonts w:eastAsia="Calibri"/>
          <w:b/>
          <w:bCs/>
          <w:color w:val="auto"/>
          <w:sz w:val="22"/>
          <w:szCs w:val="22"/>
          <w:lang w:eastAsia="en-US"/>
        </w:rPr>
        <w:br w:type="page"/>
      </w:r>
      <w:r w:rsidR="000715FF" w:rsidRPr="00C77AEB">
        <w:rPr>
          <w:rFonts w:eastAsia="Calibri"/>
          <w:b/>
          <w:bCs/>
          <w:color w:val="auto"/>
          <w:sz w:val="22"/>
          <w:szCs w:val="22"/>
          <w:lang w:eastAsia="en-US"/>
        </w:rPr>
        <w:lastRenderedPageBreak/>
        <w:t xml:space="preserve">Zamawiający oczekuje, że Wykonawcy zapoznają się dokładnie z treścią niniejszej SWZ. Wykonawca ponosi ryzyko niedostarczenia wszystkich wymaganych informacji </w:t>
      </w:r>
      <w:r w:rsidR="000715FF" w:rsidRPr="00D84BB3">
        <w:rPr>
          <w:rFonts w:eastAsia="Calibri"/>
          <w:b/>
          <w:bCs/>
          <w:color w:val="auto"/>
          <w:sz w:val="22"/>
          <w:szCs w:val="22"/>
          <w:lang w:eastAsia="en-US"/>
        </w:rPr>
        <w:t>i dokumentów oraz przedłożenia oferty nieodpowiadającej wymaganiom określonym przez Zamawiającego.</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15FF" w:rsidRPr="00F00D6B" w14:paraId="6DF82F8F" w14:textId="77777777" w:rsidTr="00F96594">
        <w:trPr>
          <w:trHeight w:val="974"/>
        </w:trPr>
        <w:tc>
          <w:tcPr>
            <w:tcW w:w="8549" w:type="dxa"/>
            <w:shd w:val="clear" w:color="auto" w:fill="auto"/>
            <w:vAlign w:val="center"/>
          </w:tcPr>
          <w:p w14:paraId="0233B8F1" w14:textId="77777777" w:rsidR="000715FF" w:rsidRPr="00C77AEB" w:rsidRDefault="000715FF">
            <w:pPr>
              <w:jc w:val="center"/>
              <w:rPr>
                <w:rFonts w:eastAsia="Calibri"/>
                <w:b/>
                <w:bCs/>
                <w:color w:val="auto"/>
                <w:sz w:val="22"/>
                <w:szCs w:val="22"/>
                <w:lang w:eastAsia="en-US"/>
              </w:rPr>
            </w:pPr>
            <w:r w:rsidRPr="00D84BB3">
              <w:rPr>
                <w:rFonts w:eastAsia="Calibri"/>
                <w:b/>
                <w:bCs/>
                <w:color w:val="auto"/>
                <w:sz w:val="22"/>
                <w:szCs w:val="22"/>
                <w:lang w:eastAsia="en-US"/>
              </w:rPr>
              <w:t>ROZDZIAŁ I</w:t>
            </w:r>
          </w:p>
          <w:p w14:paraId="154AB46B" w14:textId="77777777" w:rsidR="000715FF" w:rsidRPr="00F96594" w:rsidRDefault="000715FF" w:rsidP="5D82F5C5">
            <w:pPr>
              <w:jc w:val="center"/>
              <w:rPr>
                <w:rFonts w:ascii="Calibri" w:eastAsia="Calibri" w:hAnsi="Calibri"/>
                <w:i/>
                <w:iCs/>
                <w:color w:val="auto"/>
                <w:sz w:val="20"/>
                <w:szCs w:val="20"/>
                <w:lang w:eastAsia="en-US"/>
              </w:rPr>
            </w:pPr>
            <w:r w:rsidRPr="00D84BB3">
              <w:rPr>
                <w:rFonts w:eastAsia="Calibri"/>
                <w:b/>
                <w:bCs/>
                <w:color w:val="auto"/>
                <w:sz w:val="22"/>
                <w:szCs w:val="22"/>
                <w:lang w:eastAsia="en-US"/>
              </w:rPr>
              <w:t>NAZWA ORAZ ADRES ZAMAWIAJĄCEGO</w:t>
            </w:r>
          </w:p>
        </w:tc>
      </w:tr>
    </w:tbl>
    <w:p w14:paraId="41F5EF8A" w14:textId="77777777" w:rsidR="00C5302B" w:rsidRPr="007F2FC8" w:rsidRDefault="00C5302B" w:rsidP="007F2FC8">
      <w:pPr>
        <w:spacing w:before="240"/>
        <w:rPr>
          <w:rFonts w:eastAsia="Calibri"/>
          <w:color w:val="auto"/>
          <w:sz w:val="22"/>
          <w:szCs w:val="22"/>
          <w:lang w:eastAsia="en-US"/>
        </w:rPr>
      </w:pPr>
      <w:r w:rsidRPr="007F2FC8">
        <w:rPr>
          <w:rFonts w:eastAsia="Calibri"/>
          <w:color w:val="auto"/>
          <w:sz w:val="22"/>
          <w:szCs w:val="22"/>
          <w:lang w:eastAsia="en-US"/>
        </w:rPr>
        <w:t>Zamawiającym jest:</w:t>
      </w:r>
    </w:p>
    <w:p w14:paraId="12F353A2" w14:textId="77777777" w:rsidR="00C5302B" w:rsidRPr="00F96594" w:rsidRDefault="00C5302B">
      <w:pPr>
        <w:rPr>
          <w:rFonts w:eastAsia="Calibri"/>
          <w:b/>
          <w:bCs/>
          <w:color w:val="auto"/>
          <w:sz w:val="22"/>
          <w:szCs w:val="22"/>
          <w:lang w:eastAsia="en-US"/>
        </w:rPr>
      </w:pPr>
      <w:r w:rsidRPr="00834CDD">
        <w:rPr>
          <w:rFonts w:eastAsia="Calibri"/>
          <w:b/>
          <w:bCs/>
          <w:color w:val="auto"/>
          <w:sz w:val="22"/>
          <w:szCs w:val="22"/>
          <w:lang w:eastAsia="en-US"/>
        </w:rPr>
        <w:t>Skarb Państwa – 26 Wojskowy Oddział Gospodarczy w Zegrzu</w:t>
      </w:r>
    </w:p>
    <w:p w14:paraId="1BDC20CE" w14:textId="77777777" w:rsidR="00C5302B" w:rsidRPr="00A600B3" w:rsidRDefault="00C5302B" w:rsidP="007F2FC8">
      <w:pPr>
        <w:rPr>
          <w:rFonts w:eastAsia="Calibri"/>
          <w:b/>
          <w:color w:val="auto"/>
          <w:sz w:val="22"/>
          <w:szCs w:val="22"/>
          <w:lang w:eastAsia="en-US"/>
        </w:rPr>
      </w:pPr>
      <w:r w:rsidRPr="00A600B3">
        <w:rPr>
          <w:rFonts w:eastAsia="Calibri"/>
          <w:b/>
          <w:color w:val="auto"/>
          <w:sz w:val="22"/>
          <w:szCs w:val="22"/>
          <w:lang w:eastAsia="en-US"/>
        </w:rPr>
        <w:t>Adres: ul. Juzistek 2, 05-131 Zegrze</w:t>
      </w:r>
    </w:p>
    <w:p w14:paraId="66E34617" w14:textId="77777777" w:rsidR="00C5302B" w:rsidRPr="00A600B3" w:rsidRDefault="00C5302B" w:rsidP="007F2FC8">
      <w:pPr>
        <w:spacing w:after="120"/>
        <w:jc w:val="both"/>
        <w:rPr>
          <w:rFonts w:eastAsia="Calibri"/>
          <w:b/>
          <w:color w:val="auto"/>
          <w:spacing w:val="10"/>
          <w:sz w:val="22"/>
          <w:szCs w:val="22"/>
          <w:lang w:eastAsia="en-US"/>
        </w:rPr>
      </w:pPr>
      <w:r w:rsidRPr="00A600B3">
        <w:rPr>
          <w:rFonts w:eastAsia="Calibri"/>
          <w:b/>
          <w:color w:val="auto"/>
          <w:sz w:val="22"/>
          <w:szCs w:val="22"/>
          <w:lang w:val="x-none" w:eastAsia="x-none"/>
        </w:rPr>
        <w:t xml:space="preserve">NIP: 536-190-2991, REGON </w:t>
      </w:r>
      <w:r w:rsidRPr="00A600B3">
        <w:rPr>
          <w:rFonts w:eastAsia="Calibri"/>
          <w:b/>
          <w:color w:val="auto"/>
          <w:sz w:val="22"/>
          <w:szCs w:val="22"/>
          <w:lang w:eastAsia="x-none"/>
        </w:rPr>
        <w:t>142917040</w:t>
      </w:r>
    </w:p>
    <w:p w14:paraId="0DFD1072" w14:textId="3CA85604" w:rsidR="005217F3" w:rsidRPr="00F96594" w:rsidRDefault="005217F3" w:rsidP="007F2FC8">
      <w:pPr>
        <w:spacing w:before="240" w:after="240"/>
        <w:rPr>
          <w:sz w:val="22"/>
          <w:szCs w:val="22"/>
        </w:rPr>
      </w:pPr>
      <w:r w:rsidRPr="00F96594">
        <w:rPr>
          <w:rFonts w:eastAsiaTheme="minorEastAsia"/>
          <w:sz w:val="22"/>
          <w:szCs w:val="22"/>
          <w:lang w:eastAsia="en-US"/>
        </w:rPr>
        <w:t>Postępowanie prowadzone jest w języku polskim za pośrednictwem platformazakupowa.pl</w:t>
      </w:r>
      <w:r w:rsidR="00C5302B" w:rsidRPr="00F96594">
        <w:rPr>
          <w:rFonts w:eastAsiaTheme="minorEastAsia"/>
          <w:sz w:val="22"/>
          <w:szCs w:val="22"/>
          <w:lang w:eastAsia="en-US"/>
        </w:rPr>
        <w:t xml:space="preserve"> </w:t>
      </w:r>
      <w:r w:rsidRPr="00F96594">
        <w:rPr>
          <w:rFonts w:eastAsiaTheme="minorEastAsia"/>
          <w:sz w:val="22"/>
          <w:szCs w:val="22"/>
          <w:lang w:eastAsia="en-US"/>
        </w:rPr>
        <w:t>pod adresem:</w:t>
      </w:r>
      <w:r w:rsidRPr="00F96594">
        <w:rPr>
          <w:sz w:val="22"/>
          <w:szCs w:val="22"/>
        </w:rPr>
        <w:t xml:space="preserve"> </w:t>
      </w:r>
      <w:r w:rsidR="002E5A0B" w:rsidRPr="002E5A0B">
        <w:rPr>
          <w:rFonts w:ascii="Arial" w:hAnsi="Arial" w:cs="Arial"/>
          <w:color w:val="666666"/>
          <w:sz w:val="19"/>
          <w:szCs w:val="19"/>
          <w:shd w:val="clear" w:color="auto" w:fill="FFFFFF"/>
        </w:rPr>
        <w:t> </w:t>
      </w:r>
      <w:hyperlink r:id="rId13" w:history="1">
        <w:r w:rsidR="00B42EA2" w:rsidRPr="00B42EA2">
          <w:rPr>
            <w:rFonts w:ascii="Arial" w:hAnsi="Arial" w:cs="Arial"/>
            <w:color w:val="23527C"/>
            <w:sz w:val="19"/>
            <w:szCs w:val="19"/>
            <w:u w:val="single"/>
            <w:shd w:val="clear" w:color="auto" w:fill="FFFFFF"/>
          </w:rPr>
          <w:t>https://platformazakupowa.pl/transakcja/1121580</w:t>
        </w:r>
      </w:hyperlink>
      <w:r w:rsidR="0043378B" w:rsidRPr="00F96594">
        <w:rPr>
          <w:sz w:val="22"/>
          <w:szCs w:val="22"/>
        </w:rPr>
        <w:t xml:space="preserve"> </w:t>
      </w:r>
    </w:p>
    <w:p w14:paraId="406CAA46" w14:textId="77777777" w:rsidR="005217F3" w:rsidRPr="007F2FC8" w:rsidRDefault="005217F3" w:rsidP="007F2FC8">
      <w:pPr>
        <w:spacing w:before="240" w:after="240"/>
        <w:rPr>
          <w:sz w:val="22"/>
          <w:szCs w:val="22"/>
        </w:rPr>
      </w:pPr>
      <w:r w:rsidRPr="007F2FC8">
        <w:rPr>
          <w:sz w:val="22"/>
          <w:szCs w:val="22"/>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14:paraId="29AA1C93" w14:textId="77777777" w:rsidR="000715FF" w:rsidRPr="007F2FC8" w:rsidRDefault="000715FF" w:rsidP="007F2FC8">
      <w:pPr>
        <w:spacing w:before="120"/>
        <w:jc w:val="both"/>
        <w:rPr>
          <w:rFonts w:eastAsia="Calibri"/>
          <w:color w:val="auto"/>
          <w:sz w:val="22"/>
          <w:szCs w:val="22"/>
          <w:lang w:eastAsia="en-US"/>
        </w:rPr>
      </w:pPr>
      <w:r w:rsidRPr="007F2FC8">
        <w:rPr>
          <w:rFonts w:eastAsia="Calibri"/>
          <w:b/>
          <w:bCs/>
          <w:color w:val="auto"/>
          <w:sz w:val="22"/>
          <w:szCs w:val="22"/>
          <w:lang w:eastAsia="en-US"/>
        </w:rPr>
        <w:t xml:space="preserve">Adres strony internetowej: </w:t>
      </w:r>
      <w:hyperlink r:id="rId14" w:history="1">
        <w:r w:rsidRPr="007F2FC8">
          <w:rPr>
            <w:rFonts w:eastAsia="Calibri"/>
            <w:color w:val="auto"/>
            <w:sz w:val="22"/>
            <w:szCs w:val="22"/>
            <w:u w:val="single"/>
            <w:lang w:eastAsia="en-US"/>
          </w:rPr>
          <w:t>https://www.26wog.wp.mil.pl</w:t>
        </w:r>
      </w:hyperlink>
      <w:r w:rsidRPr="007F2FC8">
        <w:rPr>
          <w:rFonts w:eastAsia="Calibri"/>
          <w:color w:val="auto"/>
          <w:sz w:val="22"/>
          <w:szCs w:val="22"/>
          <w:lang w:eastAsia="en-US"/>
        </w:rPr>
        <w:t xml:space="preserve"> </w:t>
      </w:r>
    </w:p>
    <w:p w14:paraId="7E16F184" w14:textId="77777777" w:rsidR="000715FF" w:rsidRPr="007F2FC8" w:rsidRDefault="000715FF" w:rsidP="007F2FC8">
      <w:pPr>
        <w:spacing w:before="120"/>
        <w:rPr>
          <w:rFonts w:eastAsia="Calibri"/>
          <w:color w:val="auto"/>
          <w:sz w:val="22"/>
          <w:szCs w:val="22"/>
          <w:lang w:eastAsia="en-US"/>
        </w:rPr>
      </w:pPr>
      <w:r w:rsidRPr="007F2FC8">
        <w:rPr>
          <w:rFonts w:eastAsia="Calibri"/>
          <w:b/>
          <w:bCs/>
          <w:color w:val="auto"/>
          <w:sz w:val="22"/>
          <w:szCs w:val="22"/>
          <w:lang w:eastAsia="en-US"/>
        </w:rPr>
        <w:t xml:space="preserve">Adres poczty elektronicznej: </w:t>
      </w:r>
      <w:hyperlink r:id="rId15" w:history="1">
        <w:r w:rsidRPr="007F2FC8">
          <w:rPr>
            <w:rFonts w:eastAsia="Calibri"/>
            <w:color w:val="auto"/>
            <w:sz w:val="22"/>
            <w:szCs w:val="22"/>
            <w:u w:val="single"/>
            <w:lang w:eastAsia="en-US"/>
          </w:rPr>
          <w:t>jw4809.zp@ron.mil.pl</w:t>
        </w:r>
      </w:hyperlink>
      <w:r w:rsidRPr="007F2FC8">
        <w:rPr>
          <w:rFonts w:eastAsia="Calibri"/>
          <w:color w:val="auto"/>
          <w:sz w:val="22"/>
          <w:szCs w:val="22"/>
          <w:lang w:eastAsia="en-US"/>
        </w:rPr>
        <w:t xml:space="preserve"> </w:t>
      </w:r>
    </w:p>
    <w:p w14:paraId="513C450C" w14:textId="77777777" w:rsidR="000715FF" w:rsidRPr="007F2FC8" w:rsidRDefault="000715FF" w:rsidP="007F2FC8">
      <w:pPr>
        <w:spacing w:before="120"/>
        <w:rPr>
          <w:rFonts w:eastAsia="Calibri"/>
          <w:b/>
          <w:bCs/>
          <w:color w:val="auto"/>
          <w:sz w:val="22"/>
          <w:szCs w:val="22"/>
          <w:lang w:eastAsia="en-US"/>
        </w:rPr>
      </w:pPr>
      <w:r w:rsidRPr="007F2FC8">
        <w:rPr>
          <w:rFonts w:eastAsia="Calibri"/>
          <w:b/>
          <w:bCs/>
          <w:color w:val="auto"/>
          <w:sz w:val="22"/>
          <w:szCs w:val="22"/>
          <w:lang w:eastAsia="en-US"/>
        </w:rPr>
        <w:t>Godziny urzędowania:</w:t>
      </w:r>
    </w:p>
    <w:p w14:paraId="1031AD03" w14:textId="739E837E" w:rsidR="000715FF" w:rsidRPr="007F2FC8" w:rsidRDefault="000715FF" w:rsidP="007F2FC8">
      <w:pPr>
        <w:spacing w:after="120"/>
        <w:rPr>
          <w:rFonts w:eastAsia="Calibri"/>
          <w:color w:val="auto"/>
          <w:sz w:val="22"/>
          <w:szCs w:val="22"/>
          <w:lang w:eastAsia="en-US"/>
        </w:rPr>
      </w:pPr>
      <w:r w:rsidRPr="007F2FC8">
        <w:rPr>
          <w:rFonts w:eastAsia="Calibri"/>
          <w:color w:val="auto"/>
          <w:sz w:val="22"/>
          <w:szCs w:val="22"/>
          <w:lang w:eastAsia="en-US"/>
        </w:rPr>
        <w:t xml:space="preserve">od poniedziałku do czwartku w godzinach </w:t>
      </w:r>
      <w:r w:rsidR="005217F3" w:rsidRPr="007F2FC8">
        <w:rPr>
          <w:rFonts w:eastAsia="Calibri"/>
          <w:color w:val="auto"/>
          <w:sz w:val="22"/>
          <w:szCs w:val="22"/>
          <w:lang w:eastAsia="en-US"/>
        </w:rPr>
        <w:t>08</w:t>
      </w:r>
      <w:r w:rsidRPr="007F2FC8">
        <w:rPr>
          <w:rFonts w:eastAsia="Calibri"/>
          <w:color w:val="auto"/>
          <w:sz w:val="22"/>
          <w:szCs w:val="22"/>
          <w:lang w:eastAsia="en-US"/>
        </w:rPr>
        <w:t xml:space="preserve">:00 – 15:30, w piątek </w:t>
      </w:r>
      <w:r w:rsidR="005217F3" w:rsidRPr="007F2FC8">
        <w:rPr>
          <w:rFonts w:eastAsia="Calibri"/>
          <w:color w:val="auto"/>
          <w:sz w:val="22"/>
          <w:szCs w:val="22"/>
          <w:lang w:eastAsia="en-US"/>
        </w:rPr>
        <w:t>08</w:t>
      </w:r>
      <w:r w:rsidRPr="007F2FC8">
        <w:rPr>
          <w:rFonts w:eastAsia="Calibri"/>
          <w:color w:val="auto"/>
          <w:sz w:val="22"/>
          <w:szCs w:val="22"/>
          <w:lang w:eastAsia="en-US"/>
        </w:rPr>
        <w:t>:00 – 13:00</w:t>
      </w:r>
    </w:p>
    <w:p w14:paraId="5CC702C9" w14:textId="77777777" w:rsidR="005F3E26" w:rsidRPr="007F2FC8" w:rsidRDefault="005F3E26" w:rsidP="007F2FC8">
      <w:pPr>
        <w:rPr>
          <w:b/>
          <w:bCs/>
          <w:sz w:val="22"/>
          <w:szCs w:val="22"/>
        </w:rPr>
      </w:pPr>
      <w:r w:rsidRPr="007F2FC8">
        <w:rPr>
          <w:b/>
          <w:bCs/>
          <w:sz w:val="22"/>
          <w:szCs w:val="22"/>
        </w:rPr>
        <w:t>Dni robocze:</w:t>
      </w:r>
    </w:p>
    <w:p w14:paraId="59C2C9C9" w14:textId="77777777" w:rsidR="005F3E26" w:rsidRPr="007F2FC8" w:rsidRDefault="005F3E26" w:rsidP="007F2FC8">
      <w:pPr>
        <w:spacing w:after="240"/>
        <w:rPr>
          <w:sz w:val="22"/>
          <w:szCs w:val="22"/>
        </w:rPr>
      </w:pPr>
      <w:r w:rsidRPr="007F2FC8">
        <w:rPr>
          <w:sz w:val="22"/>
          <w:szCs w:val="22"/>
        </w:rPr>
        <w:t>za dni robocze uważa się dni od poniedziałku do piątku z wyjątkiem sobót, świąt i dni ustawowo wolnych od pracy.</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15FF" w:rsidRPr="00F00D6B" w14:paraId="5F4277F1" w14:textId="77777777" w:rsidTr="00F96594">
        <w:trPr>
          <w:trHeight w:val="974"/>
        </w:trPr>
        <w:tc>
          <w:tcPr>
            <w:tcW w:w="8549" w:type="dxa"/>
            <w:shd w:val="clear" w:color="auto" w:fill="auto"/>
            <w:vAlign w:val="center"/>
          </w:tcPr>
          <w:p w14:paraId="20C40C06" w14:textId="77777777" w:rsidR="000715FF" w:rsidRPr="00306B9C" w:rsidRDefault="000715FF">
            <w:pPr>
              <w:jc w:val="center"/>
              <w:rPr>
                <w:b/>
                <w:bCs/>
                <w:color w:val="auto"/>
                <w:sz w:val="22"/>
                <w:szCs w:val="22"/>
              </w:rPr>
            </w:pPr>
            <w:r w:rsidRPr="00306B9C">
              <w:rPr>
                <w:b/>
                <w:bCs/>
                <w:color w:val="auto"/>
                <w:sz w:val="22"/>
                <w:szCs w:val="22"/>
              </w:rPr>
              <w:t>ROZDZIAŁ II</w:t>
            </w:r>
          </w:p>
          <w:p w14:paraId="1C0DFA27" w14:textId="77777777" w:rsidR="000715FF" w:rsidRPr="00F96594" w:rsidRDefault="000715FF" w:rsidP="5D82F5C5">
            <w:pPr>
              <w:jc w:val="center"/>
              <w:rPr>
                <w:i/>
                <w:iCs/>
                <w:color w:val="auto"/>
                <w:sz w:val="20"/>
                <w:szCs w:val="20"/>
              </w:rPr>
            </w:pPr>
            <w:r w:rsidRPr="00306B9C">
              <w:rPr>
                <w:b/>
                <w:bCs/>
                <w:color w:val="auto"/>
                <w:sz w:val="22"/>
                <w:szCs w:val="22"/>
              </w:rPr>
              <w:t>TRYB UDZIELENIA ZAMÓWIENIA</w:t>
            </w:r>
          </w:p>
        </w:tc>
      </w:tr>
    </w:tbl>
    <w:p w14:paraId="69B9140C" w14:textId="31E386EC" w:rsidR="00137960" w:rsidRPr="00F96594" w:rsidRDefault="007940C0" w:rsidP="00C77AEB">
      <w:pPr>
        <w:pStyle w:val="Tekstblokowy"/>
        <w:numPr>
          <w:ilvl w:val="0"/>
          <w:numId w:val="10"/>
        </w:numPr>
        <w:spacing w:before="120"/>
        <w:ind w:left="357" w:right="23" w:hanging="357"/>
        <w:rPr>
          <w:b/>
          <w:bCs/>
          <w:color w:val="auto"/>
          <w:sz w:val="22"/>
          <w:szCs w:val="22"/>
        </w:rPr>
      </w:pPr>
      <w:r w:rsidRPr="00073CBC">
        <w:rPr>
          <w:color w:val="auto"/>
          <w:sz w:val="22"/>
          <w:szCs w:val="22"/>
        </w:rPr>
        <w:t xml:space="preserve">Postępowanie prowadzone jest w trybie przetargu nieograniczonego, </w:t>
      </w:r>
      <w:r>
        <w:rPr>
          <w:color w:val="auto"/>
          <w:sz w:val="22"/>
          <w:szCs w:val="22"/>
          <w:lang w:val="pl-PL"/>
        </w:rPr>
        <w:t>na podstawie</w:t>
      </w:r>
      <w:r w:rsidRPr="00073CBC">
        <w:rPr>
          <w:color w:val="auto"/>
          <w:sz w:val="22"/>
          <w:szCs w:val="22"/>
        </w:rPr>
        <w:t xml:space="preserve"> art. </w:t>
      </w:r>
      <w:r>
        <w:rPr>
          <w:color w:val="auto"/>
          <w:sz w:val="22"/>
          <w:szCs w:val="22"/>
          <w:lang w:val="pl-PL"/>
        </w:rPr>
        <w:t>132-139 w związku z art. 129 ust. 2</w:t>
      </w:r>
      <w:r w:rsidRPr="00073CBC">
        <w:rPr>
          <w:color w:val="auto"/>
          <w:sz w:val="22"/>
          <w:szCs w:val="22"/>
        </w:rPr>
        <w:t xml:space="preserve"> ustawy z dnia 11 września 2019 r. – Prawo zamówień publicznych (Dz. U. </w:t>
      </w:r>
      <w:r>
        <w:rPr>
          <w:color w:val="auto"/>
          <w:sz w:val="22"/>
          <w:szCs w:val="22"/>
          <w:lang w:val="pl-PL"/>
        </w:rPr>
        <w:t xml:space="preserve">z </w:t>
      </w:r>
      <w:r w:rsidRPr="00073CBC">
        <w:rPr>
          <w:color w:val="auto"/>
          <w:sz w:val="22"/>
          <w:szCs w:val="22"/>
        </w:rPr>
        <w:t>202</w:t>
      </w:r>
      <w:r w:rsidR="004907A9">
        <w:rPr>
          <w:color w:val="auto"/>
          <w:sz w:val="22"/>
          <w:szCs w:val="22"/>
          <w:lang w:val="pl-PL"/>
        </w:rPr>
        <w:t>4</w:t>
      </w:r>
      <w:r>
        <w:rPr>
          <w:color w:val="auto"/>
          <w:sz w:val="22"/>
          <w:szCs w:val="22"/>
          <w:lang w:val="pl-PL"/>
        </w:rPr>
        <w:t xml:space="preserve"> r.</w:t>
      </w:r>
      <w:r w:rsidRPr="00073CBC">
        <w:rPr>
          <w:color w:val="auto"/>
          <w:sz w:val="22"/>
          <w:szCs w:val="22"/>
        </w:rPr>
        <w:t xml:space="preserve"> poz. </w:t>
      </w:r>
      <w:r>
        <w:rPr>
          <w:color w:val="auto"/>
          <w:sz w:val="22"/>
          <w:szCs w:val="22"/>
          <w:lang w:val="pl-PL"/>
        </w:rPr>
        <w:t>1</w:t>
      </w:r>
      <w:r w:rsidR="004907A9">
        <w:rPr>
          <w:color w:val="auto"/>
          <w:sz w:val="22"/>
          <w:szCs w:val="22"/>
          <w:lang w:val="pl-PL"/>
        </w:rPr>
        <w:t>32</w:t>
      </w:r>
      <w:r>
        <w:rPr>
          <w:color w:val="auto"/>
          <w:sz w:val="22"/>
          <w:szCs w:val="22"/>
          <w:lang w:val="pl-PL"/>
        </w:rPr>
        <w:t>0</w:t>
      </w:r>
      <w:r w:rsidRPr="00073CBC">
        <w:rPr>
          <w:color w:val="auto"/>
          <w:sz w:val="22"/>
          <w:szCs w:val="22"/>
        </w:rPr>
        <w:t>) – zwanej dalej „ustawa Pzp</w:t>
      </w:r>
      <w:r w:rsidR="000715FF" w:rsidRPr="00F00D6B">
        <w:rPr>
          <w:color w:val="auto"/>
          <w:sz w:val="22"/>
          <w:szCs w:val="22"/>
        </w:rPr>
        <w:t>”.</w:t>
      </w:r>
      <w:r w:rsidR="00BD1C4B" w:rsidRPr="00BD1C4B">
        <w:rPr>
          <w:color w:val="auto"/>
          <w:sz w:val="22"/>
          <w:szCs w:val="22"/>
        </w:rPr>
        <w:t xml:space="preserve"> </w:t>
      </w:r>
    </w:p>
    <w:p w14:paraId="7C42EEFE" w14:textId="20804689" w:rsidR="00137960" w:rsidRPr="00C77AEB" w:rsidRDefault="0013796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lang w:val="pl-PL"/>
        </w:rPr>
        <w:t>W zakresie nieuregulowanym niniejszą SWZ, zastosowanie mają przepisy ustawy Pzp</w:t>
      </w:r>
      <w:r w:rsidR="007E569A" w:rsidRPr="00F00D6B">
        <w:rPr>
          <w:color w:val="auto"/>
          <w:sz w:val="22"/>
          <w:szCs w:val="22"/>
          <w:lang w:val="pl-PL"/>
        </w:rPr>
        <w:t>, aktów wykonawczych do ustawy Pzp oraz ust</w:t>
      </w:r>
      <w:r w:rsidR="00FE24EE" w:rsidRPr="00F00D6B">
        <w:rPr>
          <w:color w:val="auto"/>
          <w:sz w:val="22"/>
          <w:szCs w:val="22"/>
          <w:lang w:val="pl-PL"/>
        </w:rPr>
        <w:t xml:space="preserve">awy z dnia 23 kwietnia 1964 r. </w:t>
      </w:r>
      <w:r w:rsidR="00414B0F" w:rsidRPr="00F00D6B">
        <w:rPr>
          <w:color w:val="auto"/>
          <w:sz w:val="22"/>
          <w:szCs w:val="22"/>
          <w:lang w:val="pl-PL"/>
        </w:rPr>
        <w:t>–</w:t>
      </w:r>
      <w:r w:rsidR="00FE24EE" w:rsidRPr="00F00D6B">
        <w:rPr>
          <w:color w:val="auto"/>
          <w:sz w:val="22"/>
          <w:szCs w:val="22"/>
          <w:lang w:val="pl-PL"/>
        </w:rPr>
        <w:t xml:space="preserve"> Kodeks cywiln</w:t>
      </w:r>
      <w:r w:rsidR="002B1740" w:rsidRPr="00F00D6B">
        <w:rPr>
          <w:color w:val="auto"/>
          <w:sz w:val="22"/>
          <w:szCs w:val="22"/>
          <w:lang w:val="pl-PL"/>
        </w:rPr>
        <w:t>y (Dz.</w:t>
      </w:r>
      <w:r w:rsidR="00480A0A" w:rsidRPr="00F00D6B">
        <w:rPr>
          <w:color w:val="auto"/>
          <w:sz w:val="22"/>
          <w:szCs w:val="22"/>
          <w:lang w:val="pl-PL"/>
        </w:rPr>
        <w:t xml:space="preserve"> </w:t>
      </w:r>
      <w:r w:rsidR="002B1740" w:rsidRPr="00F00D6B">
        <w:rPr>
          <w:color w:val="auto"/>
          <w:sz w:val="22"/>
          <w:szCs w:val="22"/>
          <w:lang w:val="pl-PL"/>
        </w:rPr>
        <w:t xml:space="preserve">U. z </w:t>
      </w:r>
      <w:r w:rsidR="00D57897" w:rsidRPr="00F00D6B">
        <w:rPr>
          <w:color w:val="auto"/>
          <w:sz w:val="22"/>
          <w:szCs w:val="22"/>
          <w:lang w:val="pl-PL"/>
        </w:rPr>
        <w:t>20</w:t>
      </w:r>
      <w:r w:rsidR="00D57897">
        <w:rPr>
          <w:color w:val="auto"/>
          <w:sz w:val="22"/>
          <w:szCs w:val="22"/>
          <w:lang w:val="pl-PL"/>
        </w:rPr>
        <w:t>2</w:t>
      </w:r>
      <w:r w:rsidR="005217F3">
        <w:rPr>
          <w:color w:val="auto"/>
          <w:sz w:val="22"/>
          <w:szCs w:val="22"/>
          <w:lang w:val="pl-PL"/>
        </w:rPr>
        <w:t>4</w:t>
      </w:r>
      <w:r w:rsidR="00D57897" w:rsidRPr="00F00D6B">
        <w:rPr>
          <w:color w:val="auto"/>
          <w:sz w:val="22"/>
          <w:szCs w:val="22"/>
          <w:lang w:val="pl-PL"/>
        </w:rPr>
        <w:t xml:space="preserve"> </w:t>
      </w:r>
      <w:r w:rsidR="002B1740" w:rsidRPr="00F00D6B">
        <w:rPr>
          <w:color w:val="auto"/>
          <w:sz w:val="22"/>
          <w:szCs w:val="22"/>
          <w:lang w:val="pl-PL"/>
        </w:rPr>
        <w:t xml:space="preserve">r. poz. </w:t>
      </w:r>
      <w:r w:rsidR="005217F3">
        <w:rPr>
          <w:color w:val="auto"/>
          <w:sz w:val="22"/>
          <w:szCs w:val="22"/>
          <w:lang w:val="pl-PL"/>
        </w:rPr>
        <w:t>1061</w:t>
      </w:r>
      <w:r w:rsidR="009851F1">
        <w:rPr>
          <w:color w:val="auto"/>
          <w:sz w:val="22"/>
          <w:szCs w:val="22"/>
          <w:lang w:val="pl-PL"/>
        </w:rPr>
        <w:t xml:space="preserve"> z późn.zm.</w:t>
      </w:r>
      <w:r w:rsidR="00FE24EE" w:rsidRPr="00F00D6B">
        <w:rPr>
          <w:color w:val="auto"/>
          <w:sz w:val="22"/>
          <w:szCs w:val="22"/>
          <w:lang w:val="pl-PL"/>
        </w:rPr>
        <w:t>)</w:t>
      </w:r>
      <w:r w:rsidRPr="00F00D6B">
        <w:rPr>
          <w:color w:val="auto"/>
          <w:sz w:val="22"/>
          <w:szCs w:val="22"/>
          <w:lang w:val="pl-PL"/>
        </w:rPr>
        <w:t>.</w:t>
      </w:r>
    </w:p>
    <w:p w14:paraId="0BDD0AE2" w14:textId="36C9CD56" w:rsidR="00CD247F" w:rsidRPr="00CD247F" w:rsidRDefault="00CD247F" w:rsidP="00C77AEB">
      <w:pPr>
        <w:pStyle w:val="Tekstblokowy"/>
        <w:numPr>
          <w:ilvl w:val="0"/>
          <w:numId w:val="10"/>
        </w:numPr>
        <w:tabs>
          <w:tab w:val="left" w:pos="142"/>
        </w:tabs>
        <w:spacing w:before="120"/>
        <w:ind w:left="357" w:right="23" w:hanging="357"/>
        <w:rPr>
          <w:b/>
          <w:bCs/>
          <w:color w:val="auto"/>
          <w:sz w:val="22"/>
          <w:szCs w:val="22"/>
        </w:rPr>
      </w:pPr>
      <w:r w:rsidRPr="0070265E">
        <w:rPr>
          <w:sz w:val="22"/>
          <w:szCs w:val="22"/>
        </w:rPr>
        <w:t xml:space="preserve">W postępowaniu mają zastosowanie przepisy ustawy z dnia 13 kwietnia 2022 roku </w:t>
      </w:r>
      <w:r>
        <w:rPr>
          <w:sz w:val="22"/>
          <w:szCs w:val="22"/>
          <w:lang w:val="pl-PL"/>
        </w:rPr>
        <w:t xml:space="preserve">                               </w:t>
      </w:r>
      <w:r w:rsidRPr="0070265E">
        <w:rPr>
          <w:sz w:val="22"/>
          <w:szCs w:val="22"/>
        </w:rPr>
        <w:t>o szczególnych rozwiązaniach w zakresie przeciwdziałania wspieraniu agresji na Ukrainę oraz służących ochronie bezpieczeństwa narodowego (Dz. U. z 202</w:t>
      </w:r>
      <w:r w:rsidR="0043378B">
        <w:rPr>
          <w:sz w:val="22"/>
          <w:szCs w:val="22"/>
          <w:lang w:val="pl-PL"/>
        </w:rPr>
        <w:t>5</w:t>
      </w:r>
      <w:r w:rsidRPr="0070265E">
        <w:rPr>
          <w:sz w:val="22"/>
          <w:szCs w:val="22"/>
        </w:rPr>
        <w:t xml:space="preserve"> r</w:t>
      </w:r>
      <w:r>
        <w:rPr>
          <w:sz w:val="22"/>
          <w:szCs w:val="22"/>
          <w:lang w:val="pl-PL"/>
        </w:rPr>
        <w:t>.</w:t>
      </w:r>
      <w:r w:rsidRPr="0070265E">
        <w:rPr>
          <w:sz w:val="22"/>
          <w:szCs w:val="22"/>
        </w:rPr>
        <w:t xml:space="preserve"> poz. </w:t>
      </w:r>
      <w:r w:rsidR="005217F3">
        <w:rPr>
          <w:sz w:val="22"/>
          <w:szCs w:val="22"/>
          <w:lang w:val="pl-PL"/>
        </w:rPr>
        <w:t>5</w:t>
      </w:r>
      <w:r w:rsidR="0043378B">
        <w:rPr>
          <w:sz w:val="22"/>
          <w:szCs w:val="22"/>
          <w:lang w:val="pl-PL"/>
        </w:rPr>
        <w:t>14</w:t>
      </w:r>
      <w:r w:rsidRPr="0070265E">
        <w:rPr>
          <w:sz w:val="22"/>
          <w:szCs w:val="22"/>
        </w:rPr>
        <w:t>),  a</w:t>
      </w:r>
      <w:r w:rsidR="007940C0">
        <w:rPr>
          <w:sz w:val="22"/>
          <w:szCs w:val="22"/>
          <w:lang w:val="pl-PL"/>
        </w:rPr>
        <w:t> </w:t>
      </w:r>
      <w:r w:rsidRPr="0070265E">
        <w:rPr>
          <w:sz w:val="22"/>
          <w:szCs w:val="22"/>
        </w:rPr>
        <w:t>także Rozporządzenia (UE) 2022/576 w sprawie zmiany rozporządzenia (UE) nr 833/2014 dotyczącego środków ograniczających w związku z działaniami Rosji destabilizującymi sytuację na Ukrainie</w:t>
      </w:r>
      <w:r>
        <w:rPr>
          <w:sz w:val="22"/>
          <w:szCs w:val="22"/>
          <w:lang w:val="pl-PL"/>
        </w:rPr>
        <w:t>.</w:t>
      </w:r>
    </w:p>
    <w:p w14:paraId="2ED76FEC" w14:textId="2B441D2F" w:rsidR="00137960" w:rsidRPr="00C77AEB" w:rsidRDefault="0013796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lang w:val="pl-PL"/>
        </w:rPr>
        <w:t xml:space="preserve">Wartość </w:t>
      </w:r>
      <w:r w:rsidRPr="00F00D6B">
        <w:rPr>
          <w:color w:val="auto"/>
          <w:sz w:val="22"/>
          <w:szCs w:val="22"/>
        </w:rPr>
        <w:t xml:space="preserve">zamówienia </w:t>
      </w:r>
      <w:r w:rsidRPr="00D84BB3">
        <w:rPr>
          <w:b/>
          <w:bCs/>
          <w:color w:val="auto"/>
          <w:sz w:val="22"/>
          <w:szCs w:val="22"/>
          <w:lang w:val="pl-PL"/>
        </w:rPr>
        <w:t xml:space="preserve">przekracza </w:t>
      </w:r>
      <w:r w:rsidR="00EF48D4" w:rsidRPr="00F00D6B">
        <w:rPr>
          <w:color w:val="auto"/>
          <w:sz w:val="22"/>
          <w:szCs w:val="22"/>
          <w:lang w:val="pl-PL"/>
        </w:rPr>
        <w:t>równowartość</w:t>
      </w:r>
      <w:r w:rsidRPr="00F00D6B">
        <w:rPr>
          <w:color w:val="auto"/>
          <w:sz w:val="22"/>
          <w:szCs w:val="22"/>
          <w:lang w:val="pl-PL"/>
        </w:rPr>
        <w:t xml:space="preserve"> kwoty </w:t>
      </w:r>
      <w:r w:rsidR="00F5769D" w:rsidRPr="00F00D6B">
        <w:rPr>
          <w:color w:val="auto"/>
          <w:sz w:val="22"/>
          <w:szCs w:val="22"/>
          <w:lang w:val="pl-PL"/>
        </w:rPr>
        <w:t xml:space="preserve">unijnej ogłoszonej zgodnie z </w:t>
      </w:r>
      <w:r w:rsidRPr="00F00D6B">
        <w:rPr>
          <w:color w:val="auto"/>
          <w:sz w:val="22"/>
          <w:szCs w:val="22"/>
          <w:lang w:val="pl-PL"/>
        </w:rPr>
        <w:t xml:space="preserve">art. </w:t>
      </w:r>
      <w:r w:rsidR="00683BD7" w:rsidRPr="00F00D6B">
        <w:rPr>
          <w:color w:val="auto"/>
          <w:sz w:val="22"/>
          <w:szCs w:val="22"/>
          <w:lang w:val="pl-PL"/>
        </w:rPr>
        <w:t>3 ust. 2</w:t>
      </w:r>
      <w:r w:rsidRPr="00F00D6B">
        <w:rPr>
          <w:color w:val="auto"/>
          <w:sz w:val="22"/>
          <w:szCs w:val="22"/>
          <w:lang w:val="pl-PL"/>
        </w:rPr>
        <w:t xml:space="preserve"> ustawy Pzp</w:t>
      </w:r>
      <w:r w:rsidR="0035031D" w:rsidRPr="00F00D6B">
        <w:rPr>
          <w:color w:val="auto"/>
          <w:sz w:val="22"/>
          <w:szCs w:val="22"/>
          <w:lang w:val="pl-PL"/>
        </w:rPr>
        <w:t xml:space="preserve">, </w:t>
      </w:r>
      <w:r w:rsidR="00EF48D4" w:rsidRPr="00D84BB3">
        <w:rPr>
          <w:b/>
          <w:bCs/>
          <w:color w:val="auto"/>
          <w:sz w:val="22"/>
          <w:szCs w:val="22"/>
          <w:lang w:val="pl-PL"/>
        </w:rPr>
        <w:t>tj. kwotę</w:t>
      </w:r>
      <w:r w:rsidR="002B1740" w:rsidRPr="00D84BB3">
        <w:rPr>
          <w:b/>
          <w:bCs/>
          <w:color w:val="auto"/>
          <w:sz w:val="22"/>
          <w:szCs w:val="22"/>
          <w:lang w:val="pl-PL"/>
        </w:rPr>
        <w:t xml:space="preserve"> </w:t>
      </w:r>
      <w:r w:rsidR="00153BE1" w:rsidRPr="00D84BB3">
        <w:rPr>
          <w:b/>
          <w:bCs/>
          <w:color w:val="auto"/>
          <w:sz w:val="22"/>
          <w:szCs w:val="22"/>
          <w:lang w:val="pl-PL"/>
        </w:rPr>
        <w:t>14</w:t>
      </w:r>
      <w:r w:rsidR="00854682">
        <w:rPr>
          <w:b/>
          <w:bCs/>
          <w:color w:val="auto"/>
          <w:sz w:val="22"/>
          <w:szCs w:val="22"/>
          <w:lang w:val="pl-PL"/>
        </w:rPr>
        <w:t>3</w:t>
      </w:r>
      <w:r w:rsidR="00F37071" w:rsidRPr="00D84BB3">
        <w:rPr>
          <w:b/>
          <w:bCs/>
          <w:color w:val="auto"/>
          <w:sz w:val="22"/>
          <w:szCs w:val="22"/>
          <w:lang w:val="pl-PL"/>
        </w:rPr>
        <w:t> 000</w:t>
      </w:r>
      <w:r w:rsidR="0035031D" w:rsidRPr="00767E5D">
        <w:rPr>
          <w:b/>
          <w:bCs/>
          <w:color w:val="auto"/>
          <w:sz w:val="22"/>
          <w:szCs w:val="22"/>
          <w:lang w:val="pl-PL"/>
        </w:rPr>
        <w:t xml:space="preserve"> euro.</w:t>
      </w:r>
    </w:p>
    <w:p w14:paraId="19ED8F12" w14:textId="77777777" w:rsidR="00FE24EE" w:rsidRPr="00C77AEB" w:rsidRDefault="00FE24EE"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lang w:val="pl-PL"/>
        </w:rPr>
        <w:t xml:space="preserve">Dokonując oceny ofert Zamawiający zastosuje tzw. </w:t>
      </w:r>
      <w:r w:rsidR="006F5DE3" w:rsidRPr="00D84BB3">
        <w:rPr>
          <w:b/>
          <w:bCs/>
          <w:color w:val="auto"/>
          <w:sz w:val="22"/>
          <w:szCs w:val="22"/>
          <w:lang w:val="pl-PL"/>
        </w:rPr>
        <w:t>„</w:t>
      </w:r>
      <w:r w:rsidRPr="00D84BB3">
        <w:rPr>
          <w:b/>
          <w:bCs/>
          <w:color w:val="auto"/>
          <w:sz w:val="22"/>
          <w:szCs w:val="22"/>
          <w:lang w:val="pl-PL"/>
        </w:rPr>
        <w:t>procedurę odwróconą</w:t>
      </w:r>
      <w:r w:rsidR="006F5DE3" w:rsidRPr="00D84BB3">
        <w:rPr>
          <w:b/>
          <w:bCs/>
          <w:color w:val="auto"/>
          <w:sz w:val="22"/>
          <w:szCs w:val="22"/>
          <w:lang w:val="pl-PL"/>
        </w:rPr>
        <w:t>”</w:t>
      </w:r>
      <w:r w:rsidR="00FA2C4F" w:rsidRPr="00D84BB3">
        <w:rPr>
          <w:b/>
          <w:bCs/>
          <w:color w:val="auto"/>
          <w:sz w:val="22"/>
          <w:szCs w:val="22"/>
          <w:lang w:val="pl-PL"/>
        </w:rPr>
        <w:t>,</w:t>
      </w:r>
      <w:r w:rsidR="00FA2C4F" w:rsidRPr="00F00D6B">
        <w:rPr>
          <w:color w:val="auto"/>
          <w:sz w:val="22"/>
          <w:szCs w:val="22"/>
          <w:lang w:val="pl-PL"/>
        </w:rPr>
        <w:t xml:space="preserve"> określoną </w:t>
      </w:r>
      <w:r w:rsidR="007949DD" w:rsidRPr="00F00D6B">
        <w:rPr>
          <w:color w:val="auto"/>
          <w:sz w:val="22"/>
          <w:szCs w:val="22"/>
          <w:lang w:val="pl-PL"/>
        </w:rPr>
        <w:br/>
      </w:r>
      <w:r w:rsidR="00FA2C4F" w:rsidRPr="00F00D6B">
        <w:rPr>
          <w:color w:val="auto"/>
          <w:sz w:val="22"/>
          <w:szCs w:val="22"/>
          <w:lang w:val="pl-PL"/>
        </w:rPr>
        <w:t xml:space="preserve">w art. </w:t>
      </w:r>
      <w:r w:rsidR="007949DD" w:rsidRPr="00F00D6B">
        <w:rPr>
          <w:color w:val="auto"/>
          <w:sz w:val="22"/>
          <w:szCs w:val="22"/>
          <w:lang w:val="pl-PL"/>
        </w:rPr>
        <w:t>139</w:t>
      </w:r>
      <w:r w:rsidR="00FA2C4F" w:rsidRPr="00F00D6B">
        <w:rPr>
          <w:color w:val="auto"/>
          <w:sz w:val="22"/>
          <w:szCs w:val="22"/>
          <w:lang w:val="pl-PL"/>
        </w:rPr>
        <w:t xml:space="preserve"> ustawy Pzp, tj. </w:t>
      </w:r>
      <w:r w:rsidR="007949DD" w:rsidRPr="00F00D6B">
        <w:rPr>
          <w:color w:val="auto"/>
          <w:sz w:val="22"/>
          <w:szCs w:val="22"/>
          <w:lang w:val="pl-PL"/>
        </w:rPr>
        <w:t xml:space="preserve">Zamawiający dokona najpierw badania i oceny ofert, a następnie dokona kwalifikacji podmiotowej Wykonawcy, którego oferta została najwyżej oceniona, </w:t>
      </w:r>
      <w:r w:rsidR="007949DD" w:rsidRPr="00F00D6B">
        <w:rPr>
          <w:color w:val="auto"/>
          <w:sz w:val="22"/>
          <w:szCs w:val="22"/>
          <w:lang w:val="pl-PL"/>
        </w:rPr>
        <w:br/>
        <w:t>w zakresie braku podstaw wykluczenia oraz spełnienia warunków udziału w postępowaniu</w:t>
      </w:r>
      <w:r w:rsidR="00F5769D" w:rsidRPr="00F00D6B">
        <w:rPr>
          <w:color w:val="auto"/>
          <w:sz w:val="22"/>
          <w:szCs w:val="22"/>
          <w:lang w:val="pl-PL"/>
        </w:rPr>
        <w:t>.</w:t>
      </w:r>
      <w:r w:rsidR="00FA2C4F" w:rsidRPr="00F00D6B">
        <w:rPr>
          <w:color w:val="auto"/>
          <w:sz w:val="22"/>
          <w:szCs w:val="22"/>
          <w:lang w:val="pl-PL"/>
        </w:rPr>
        <w:t xml:space="preserve"> </w:t>
      </w:r>
    </w:p>
    <w:p w14:paraId="49967350" w14:textId="7E09B9F2" w:rsidR="003C67B7" w:rsidRPr="00C77AEB" w:rsidRDefault="007A147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rPr>
        <w:t xml:space="preserve">Postępowanie oznaczone jest numerem sprawy: </w:t>
      </w:r>
      <w:r w:rsidRPr="00F00D6B">
        <w:rPr>
          <w:b/>
          <w:bCs/>
          <w:color w:val="auto"/>
          <w:sz w:val="22"/>
          <w:szCs w:val="22"/>
        </w:rPr>
        <w:t>ZP/</w:t>
      </w:r>
      <w:r w:rsidR="0043378B">
        <w:rPr>
          <w:b/>
          <w:bCs/>
          <w:color w:val="auto"/>
          <w:sz w:val="22"/>
          <w:szCs w:val="22"/>
          <w:lang w:val="pl-PL"/>
        </w:rPr>
        <w:t>50</w:t>
      </w:r>
      <w:r w:rsidR="005217F3">
        <w:rPr>
          <w:b/>
          <w:bCs/>
          <w:color w:val="auto"/>
          <w:sz w:val="22"/>
          <w:szCs w:val="22"/>
          <w:lang w:val="pl-PL"/>
        </w:rPr>
        <w:t>/202</w:t>
      </w:r>
      <w:r w:rsidR="004E15D7">
        <w:rPr>
          <w:b/>
          <w:bCs/>
          <w:color w:val="auto"/>
          <w:sz w:val="22"/>
          <w:szCs w:val="22"/>
          <w:lang w:val="pl-PL"/>
        </w:rPr>
        <w:t>5</w:t>
      </w:r>
      <w:r w:rsidRPr="00F00D6B">
        <w:rPr>
          <w:color w:val="auto"/>
          <w:sz w:val="22"/>
          <w:szCs w:val="22"/>
        </w:rPr>
        <w:t>.</w:t>
      </w:r>
    </w:p>
    <w:p w14:paraId="2BD2B2BC" w14:textId="77777777" w:rsidR="007A1470" w:rsidRPr="00C77AEB" w:rsidRDefault="007A147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rPr>
        <w:lastRenderedPageBreak/>
        <w:t>Wykonawcy we wszelkich kontaktach z Zamawiającym powinni powoływać się na ten znak.</w:t>
      </w:r>
    </w:p>
    <w:p w14:paraId="4AEAE17B" w14:textId="77777777" w:rsidR="00A82377" w:rsidRPr="00F00D6B" w:rsidRDefault="00A82377" w:rsidP="00E20A2A">
      <w:pPr>
        <w:spacing w:line="276" w:lineRule="auto"/>
        <w:jc w:val="center"/>
        <w:rPr>
          <w:b/>
          <w:color w:val="auto"/>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7949DD" w:rsidRPr="00F00D6B" w14:paraId="593BCEBE" w14:textId="77777777" w:rsidTr="00F96594">
        <w:trPr>
          <w:trHeight w:val="974"/>
        </w:trPr>
        <w:tc>
          <w:tcPr>
            <w:tcW w:w="8549" w:type="dxa"/>
            <w:shd w:val="clear" w:color="auto" w:fill="auto"/>
            <w:vAlign w:val="center"/>
          </w:tcPr>
          <w:p w14:paraId="2FD909DF" w14:textId="77777777" w:rsidR="007949DD" w:rsidRPr="00306B9C" w:rsidRDefault="007949DD">
            <w:pPr>
              <w:jc w:val="center"/>
              <w:rPr>
                <w:b/>
                <w:bCs/>
                <w:color w:val="auto"/>
                <w:sz w:val="22"/>
                <w:szCs w:val="22"/>
              </w:rPr>
            </w:pPr>
            <w:r w:rsidRPr="00306B9C">
              <w:rPr>
                <w:b/>
                <w:bCs/>
                <w:color w:val="auto"/>
                <w:sz w:val="22"/>
                <w:szCs w:val="22"/>
              </w:rPr>
              <w:t>ROZDZIAŁ III</w:t>
            </w:r>
          </w:p>
          <w:p w14:paraId="345C6FDA" w14:textId="77777777" w:rsidR="007949DD" w:rsidRPr="00F96594" w:rsidRDefault="007949DD" w:rsidP="5D82F5C5">
            <w:pPr>
              <w:jc w:val="center"/>
              <w:rPr>
                <w:i/>
                <w:iCs/>
                <w:color w:val="auto"/>
                <w:sz w:val="20"/>
                <w:szCs w:val="20"/>
              </w:rPr>
            </w:pPr>
            <w:r w:rsidRPr="00306B9C">
              <w:rPr>
                <w:b/>
                <w:bCs/>
                <w:color w:val="auto"/>
                <w:sz w:val="22"/>
                <w:szCs w:val="22"/>
              </w:rPr>
              <w:t>OPIS PRZEDMIOTU ZAMÓWIENIA</w:t>
            </w:r>
          </w:p>
        </w:tc>
      </w:tr>
    </w:tbl>
    <w:p w14:paraId="667732FA" w14:textId="77777777" w:rsidR="009F35CD" w:rsidRPr="00F00D6B" w:rsidRDefault="009F35CD" w:rsidP="006E4916">
      <w:pPr>
        <w:spacing w:line="276" w:lineRule="auto"/>
        <w:rPr>
          <w:color w:val="auto"/>
          <w:lang w:eastAsia="x-none"/>
        </w:rPr>
      </w:pPr>
    </w:p>
    <w:p w14:paraId="7FEA9071" w14:textId="2E5104ED" w:rsidR="00FA6F7E" w:rsidRPr="00A600B3" w:rsidRDefault="007949DD" w:rsidP="00FA6F7E">
      <w:pPr>
        <w:ind w:right="-13"/>
        <w:jc w:val="center"/>
        <w:rPr>
          <w:b/>
          <w:color w:val="000000" w:themeColor="text1"/>
          <w:sz w:val="28"/>
          <w:szCs w:val="28"/>
        </w:rPr>
      </w:pPr>
      <w:r w:rsidRPr="00FA6F7E">
        <w:rPr>
          <w:color w:val="auto"/>
          <w:sz w:val="22"/>
          <w:szCs w:val="22"/>
          <w:lang w:eastAsia="x-none"/>
        </w:rPr>
        <w:t xml:space="preserve">Przedmiotem zamówienia jest </w:t>
      </w:r>
      <w:bookmarkStart w:id="3" w:name="_Hlk195768771"/>
      <w:r w:rsidR="0043378B">
        <w:rPr>
          <w:b/>
          <w:color w:val="000000" w:themeColor="text1"/>
          <w:sz w:val="22"/>
          <w:szCs w:val="22"/>
        </w:rPr>
        <w:t>Zakup i dostawa 15 kpl zestawów konwersyjnych dla jednostek wojskowych będących na zaopatrzeniu 26 Wojskowego Oddziału Gospodarczego</w:t>
      </w:r>
    </w:p>
    <w:bookmarkEnd w:id="3"/>
    <w:p w14:paraId="269B16EC" w14:textId="049085C8" w:rsidR="0079774E" w:rsidRPr="00FA6F7E" w:rsidRDefault="007949DD" w:rsidP="00F44F46">
      <w:pPr>
        <w:numPr>
          <w:ilvl w:val="0"/>
          <w:numId w:val="59"/>
        </w:numPr>
        <w:spacing w:after="80"/>
        <w:ind w:right="45" w:hanging="436"/>
        <w:jc w:val="both"/>
        <w:rPr>
          <w:sz w:val="22"/>
          <w:szCs w:val="22"/>
        </w:rPr>
      </w:pPr>
      <w:r w:rsidRPr="00FA6F7E">
        <w:rPr>
          <w:color w:val="auto"/>
          <w:sz w:val="22"/>
          <w:szCs w:val="22"/>
          <w:lang w:eastAsia="x-none"/>
        </w:rPr>
        <w:t>Kody i nazwy opisujące przedmiot zamówienia (CPV):</w:t>
      </w:r>
      <w:r w:rsidR="00C7751A" w:rsidRPr="00FA6F7E">
        <w:rPr>
          <w:color w:val="auto"/>
          <w:sz w:val="22"/>
          <w:szCs w:val="22"/>
          <w:lang w:eastAsia="x-none"/>
        </w:rPr>
        <w:t xml:space="preserve"> </w:t>
      </w:r>
    </w:p>
    <w:p w14:paraId="0BAFB9AC" w14:textId="016AE5D8" w:rsidR="00B92329" w:rsidRPr="0079774E" w:rsidRDefault="0043378B" w:rsidP="0079774E">
      <w:pPr>
        <w:spacing w:after="80"/>
        <w:ind w:left="720" w:right="45"/>
        <w:jc w:val="both"/>
        <w:rPr>
          <w:sz w:val="22"/>
          <w:szCs w:val="22"/>
        </w:rPr>
      </w:pPr>
      <w:r>
        <w:rPr>
          <w:b/>
          <w:bCs/>
          <w:sz w:val="22"/>
          <w:szCs w:val="22"/>
        </w:rPr>
        <w:t>4446400-0</w:t>
      </w:r>
      <w:r w:rsidR="00B92329" w:rsidRPr="0079774E">
        <w:rPr>
          <w:b/>
          <w:bCs/>
          <w:sz w:val="22"/>
          <w:szCs w:val="22"/>
        </w:rPr>
        <w:t xml:space="preserve"> </w:t>
      </w:r>
      <w:r w:rsidR="00B92329" w:rsidRPr="0079774E">
        <w:rPr>
          <w:sz w:val="22"/>
          <w:szCs w:val="22"/>
        </w:rPr>
        <w:t xml:space="preserve">– </w:t>
      </w:r>
      <w:r>
        <w:rPr>
          <w:sz w:val="22"/>
          <w:szCs w:val="22"/>
        </w:rPr>
        <w:t>gąsiennice</w:t>
      </w:r>
      <w:r w:rsidR="00480DCA">
        <w:rPr>
          <w:sz w:val="22"/>
          <w:szCs w:val="22"/>
        </w:rPr>
        <w:t>,</w:t>
      </w:r>
      <w:r w:rsidR="004E15D7" w:rsidRPr="0079774E">
        <w:rPr>
          <w:sz w:val="22"/>
          <w:szCs w:val="22"/>
        </w:rPr>
        <w:t xml:space="preserve"> </w:t>
      </w:r>
    </w:p>
    <w:p w14:paraId="7E8E6EC9" w14:textId="77777777" w:rsidR="00DD4881" w:rsidRDefault="0043378B" w:rsidP="00DD4881">
      <w:pPr>
        <w:numPr>
          <w:ilvl w:val="0"/>
          <w:numId w:val="31"/>
        </w:numPr>
        <w:spacing w:after="80"/>
        <w:ind w:left="284" w:right="45" w:hanging="284"/>
        <w:jc w:val="both"/>
        <w:rPr>
          <w:color w:val="auto"/>
          <w:sz w:val="22"/>
          <w:szCs w:val="22"/>
        </w:rPr>
      </w:pPr>
      <w:bookmarkStart w:id="4" w:name="_Hlk535930674"/>
      <w:bookmarkStart w:id="5" w:name="_Hlk519063962"/>
      <w:r>
        <w:rPr>
          <w:color w:val="auto"/>
          <w:sz w:val="22"/>
          <w:szCs w:val="22"/>
          <w:lang w:eastAsia="x-none"/>
        </w:rPr>
        <w:t>Zamawiajacy nie dopuszcza możliwości składania ofert częściowych</w:t>
      </w:r>
      <w:r w:rsidR="00DD4881">
        <w:rPr>
          <w:color w:val="auto"/>
          <w:sz w:val="22"/>
          <w:szCs w:val="22"/>
          <w:lang w:eastAsia="x-none"/>
        </w:rPr>
        <w:t>.</w:t>
      </w:r>
    </w:p>
    <w:p w14:paraId="19EFA62E" w14:textId="44EDFA2D" w:rsidR="00012D4F" w:rsidRDefault="00DD4881" w:rsidP="00DD4881">
      <w:pPr>
        <w:spacing w:after="80"/>
        <w:ind w:left="284" w:right="45"/>
        <w:jc w:val="both"/>
        <w:rPr>
          <w:color w:val="auto"/>
          <w:sz w:val="22"/>
          <w:szCs w:val="22"/>
        </w:rPr>
      </w:pPr>
      <w:r>
        <w:rPr>
          <w:color w:val="auto"/>
          <w:sz w:val="22"/>
          <w:szCs w:val="22"/>
        </w:rPr>
        <w:t>Podział na części nie gwarantowałby prawidłowej realizacji  zamówienia i nie zabezpieczy właściwie interesu Zamawiającego. Podzielenie zamówienia na części jest niecelowe, a nawet mogłoby powodować niekorzystne skutki dla Zamawiającego w postaci np. zwiększenia oferowanych cen. Zamawiający opisując przedmiot zamówienia, kryteria oceny ofert oraz warunki udziału w postępowaniu zachował uczciwą konkurencję i zapewnił szeroki dostęp do udziału w postępowaniu.</w:t>
      </w:r>
      <w:r w:rsidR="004F7EF8">
        <w:rPr>
          <w:color w:val="auto"/>
          <w:sz w:val="22"/>
          <w:szCs w:val="22"/>
        </w:rPr>
        <w:t xml:space="preserve"> Brak podziału na części nie będzie miał wpływu na krąg Wykonawców.</w:t>
      </w:r>
    </w:p>
    <w:p w14:paraId="78A35E32" w14:textId="2552B817" w:rsidR="004F7EF8" w:rsidRPr="004F7EF8" w:rsidRDefault="004F7EF8" w:rsidP="004F7EF8">
      <w:pPr>
        <w:pStyle w:val="Akapitzlist"/>
        <w:numPr>
          <w:ilvl w:val="0"/>
          <w:numId w:val="31"/>
        </w:numPr>
        <w:spacing w:after="80"/>
        <w:ind w:right="45"/>
        <w:jc w:val="both"/>
        <w:rPr>
          <w:color w:val="auto"/>
          <w:sz w:val="22"/>
          <w:szCs w:val="22"/>
        </w:rPr>
      </w:pPr>
      <w:r>
        <w:rPr>
          <w:color w:val="auto"/>
          <w:sz w:val="22"/>
          <w:szCs w:val="22"/>
          <w:lang w:val="pl-PL"/>
        </w:rPr>
        <w:t xml:space="preserve">Wykonawca może złożyć tylko jedną ofertę. </w:t>
      </w:r>
    </w:p>
    <w:p w14:paraId="1229314B" w14:textId="77777777" w:rsidR="00012D4F" w:rsidRPr="00012D4F" w:rsidRDefault="00012D4F" w:rsidP="00012D4F">
      <w:pPr>
        <w:ind w:left="284" w:right="-569"/>
        <w:jc w:val="both"/>
        <w:rPr>
          <w:color w:val="auto"/>
          <w:sz w:val="22"/>
          <w:szCs w:val="22"/>
        </w:rPr>
      </w:pPr>
    </w:p>
    <w:bookmarkEnd w:id="4"/>
    <w:bookmarkEnd w:id="5"/>
    <w:p w14:paraId="302D1C0C" w14:textId="1881DD5A" w:rsidR="00617616" w:rsidRPr="004F7EF8" w:rsidRDefault="00A83A62" w:rsidP="004F7EF8">
      <w:pPr>
        <w:numPr>
          <w:ilvl w:val="0"/>
          <w:numId w:val="31"/>
        </w:numPr>
        <w:spacing w:after="120"/>
        <w:ind w:left="284" w:hanging="284"/>
        <w:jc w:val="both"/>
        <w:rPr>
          <w:b/>
          <w:color w:val="auto"/>
          <w:sz w:val="22"/>
          <w:szCs w:val="22"/>
        </w:rPr>
      </w:pPr>
      <w:r w:rsidRPr="00F32610">
        <w:rPr>
          <w:b/>
          <w:sz w:val="22"/>
          <w:szCs w:val="22"/>
        </w:rPr>
        <w:t xml:space="preserve"> Oferta musi zawierać wszystkie pozycje asortymentowe</w:t>
      </w:r>
      <w:r w:rsidR="004F7EF8">
        <w:rPr>
          <w:b/>
          <w:sz w:val="22"/>
          <w:szCs w:val="22"/>
        </w:rPr>
        <w:t xml:space="preserve"> </w:t>
      </w:r>
      <w:r w:rsidRPr="00F32610">
        <w:rPr>
          <w:b/>
          <w:sz w:val="22"/>
          <w:szCs w:val="22"/>
        </w:rPr>
        <w:t>na którą jest skł</w:t>
      </w:r>
      <w:r w:rsidR="0042261C" w:rsidRPr="00F32610">
        <w:rPr>
          <w:b/>
          <w:sz w:val="22"/>
          <w:szCs w:val="22"/>
        </w:rPr>
        <w:t>a</w:t>
      </w:r>
      <w:r w:rsidRPr="00F32610">
        <w:rPr>
          <w:b/>
          <w:sz w:val="22"/>
          <w:szCs w:val="22"/>
        </w:rPr>
        <w:t>dana.</w:t>
      </w:r>
      <w:r w:rsidR="00C14F98" w:rsidRPr="00F32610">
        <w:rPr>
          <w:b/>
          <w:sz w:val="22"/>
          <w:szCs w:val="22"/>
        </w:rPr>
        <w:t xml:space="preserve"> </w:t>
      </w:r>
      <w:r w:rsidRPr="00F32610">
        <w:rPr>
          <w:b/>
          <w:sz w:val="22"/>
          <w:szCs w:val="22"/>
        </w:rPr>
        <w:t>Oferty niezawierające pełnego zakresu przedmiotu zamówienia zostaną odrzucone</w:t>
      </w:r>
      <w:r w:rsidR="00617616" w:rsidRPr="00F32610">
        <w:rPr>
          <w:b/>
          <w:color w:val="auto"/>
          <w:sz w:val="22"/>
          <w:szCs w:val="22"/>
        </w:rPr>
        <w:t>.</w:t>
      </w:r>
    </w:p>
    <w:p w14:paraId="66864B04" w14:textId="233AEEB0" w:rsidR="00C14F98" w:rsidRPr="00C14F98" w:rsidRDefault="00C14F98" w:rsidP="00126105">
      <w:pPr>
        <w:numPr>
          <w:ilvl w:val="0"/>
          <w:numId w:val="31"/>
        </w:numPr>
        <w:spacing w:after="120"/>
        <w:ind w:left="284" w:hanging="284"/>
        <w:jc w:val="both"/>
        <w:rPr>
          <w:b/>
          <w:bCs/>
          <w:sz w:val="22"/>
          <w:szCs w:val="22"/>
        </w:rPr>
      </w:pPr>
      <w:r>
        <w:rPr>
          <w:bCs/>
          <w:sz w:val="22"/>
          <w:szCs w:val="22"/>
        </w:rPr>
        <w:t xml:space="preserve">Szczegółowy opis przedmiotu zamówienia zawiera </w:t>
      </w:r>
      <w:r w:rsidRPr="001D6F98">
        <w:rPr>
          <w:b/>
          <w:bCs/>
          <w:sz w:val="22"/>
          <w:szCs w:val="22"/>
        </w:rPr>
        <w:t>Załącznik nr 2</w:t>
      </w:r>
      <w:r w:rsidR="004F7EF8">
        <w:rPr>
          <w:b/>
          <w:bCs/>
          <w:sz w:val="22"/>
          <w:szCs w:val="22"/>
        </w:rPr>
        <w:t xml:space="preserve"> </w:t>
      </w:r>
      <w:r w:rsidRPr="001D6F98">
        <w:rPr>
          <w:b/>
          <w:bCs/>
          <w:sz w:val="22"/>
          <w:szCs w:val="22"/>
        </w:rPr>
        <w:t>do SWZ</w:t>
      </w:r>
      <w:r>
        <w:rPr>
          <w:bCs/>
          <w:sz w:val="22"/>
          <w:szCs w:val="22"/>
        </w:rPr>
        <w:t xml:space="preserve"> – </w:t>
      </w:r>
      <w:r w:rsidRPr="001D6F98">
        <w:rPr>
          <w:b/>
          <w:bCs/>
          <w:sz w:val="22"/>
          <w:szCs w:val="22"/>
        </w:rPr>
        <w:t>Formularz  cenowy</w:t>
      </w:r>
      <w:r>
        <w:rPr>
          <w:bCs/>
          <w:sz w:val="22"/>
          <w:szCs w:val="22"/>
        </w:rPr>
        <w:t>. Opis ten należy odczytywać wraz ze zmianami SWZ, będącymi np. wynikiem udzielonych odpowiedzi na zapytania wykonawców.</w:t>
      </w:r>
    </w:p>
    <w:p w14:paraId="7A46A28B" w14:textId="55BB9627" w:rsidR="00C14F98" w:rsidRPr="00305564" w:rsidRDefault="00C14F98" w:rsidP="00126105">
      <w:pPr>
        <w:numPr>
          <w:ilvl w:val="0"/>
          <w:numId w:val="31"/>
        </w:numPr>
        <w:spacing w:after="120"/>
        <w:ind w:left="284" w:hanging="284"/>
        <w:jc w:val="both"/>
        <w:rPr>
          <w:b/>
          <w:bCs/>
          <w:sz w:val="22"/>
          <w:szCs w:val="22"/>
        </w:rPr>
      </w:pPr>
      <w:r>
        <w:rPr>
          <w:bCs/>
          <w:sz w:val="22"/>
          <w:szCs w:val="22"/>
        </w:rPr>
        <w:t xml:space="preserve">Szczegółowe warunki i zasady realizacji przedmiotu zamówienia określone zostały w Projektowanych postanowieniach umowy, stanowiących </w:t>
      </w:r>
      <w:r w:rsidRPr="001D6F98">
        <w:rPr>
          <w:b/>
          <w:bCs/>
          <w:sz w:val="22"/>
          <w:szCs w:val="22"/>
        </w:rPr>
        <w:t xml:space="preserve">Załącznik nr </w:t>
      </w:r>
      <w:r w:rsidR="00EB5A0F">
        <w:rPr>
          <w:b/>
          <w:bCs/>
          <w:sz w:val="22"/>
          <w:szCs w:val="22"/>
        </w:rPr>
        <w:t>7</w:t>
      </w:r>
      <w:r w:rsidRPr="001D6F98">
        <w:rPr>
          <w:b/>
          <w:bCs/>
          <w:sz w:val="22"/>
          <w:szCs w:val="22"/>
        </w:rPr>
        <w:t xml:space="preserve"> do SWZ</w:t>
      </w:r>
      <w:r>
        <w:rPr>
          <w:bCs/>
          <w:sz w:val="22"/>
          <w:szCs w:val="22"/>
        </w:rPr>
        <w:t>.</w:t>
      </w:r>
    </w:p>
    <w:p w14:paraId="2399EB6A" w14:textId="77777777" w:rsidR="00305564" w:rsidRPr="00F96594" w:rsidRDefault="00305564" w:rsidP="00126105">
      <w:pPr>
        <w:pStyle w:val="Akapitzlist"/>
        <w:numPr>
          <w:ilvl w:val="0"/>
          <w:numId w:val="31"/>
        </w:numPr>
        <w:ind w:left="284" w:hanging="284"/>
        <w:jc w:val="both"/>
        <w:rPr>
          <w:sz w:val="22"/>
          <w:szCs w:val="22"/>
          <w:lang w:val="pl-PL"/>
        </w:rPr>
      </w:pPr>
      <w:r w:rsidRPr="00834CDD">
        <w:rPr>
          <w:sz w:val="22"/>
          <w:szCs w:val="22"/>
          <w:lang w:val="pl-PL"/>
        </w:rPr>
        <w:t>Zamawiający nie przewiduje zwoływania zebrania Wykonawców w celu wyjaśnień wątpliwości dotyczących SWZ, o którym mowa w art. 285 ust.1 ustawy Pzp.</w:t>
      </w:r>
    </w:p>
    <w:p w14:paraId="4D99D44C" w14:textId="0AC67BA8" w:rsidR="00617616" w:rsidRDefault="00617616" w:rsidP="00126105">
      <w:pPr>
        <w:numPr>
          <w:ilvl w:val="0"/>
          <w:numId w:val="31"/>
        </w:numPr>
        <w:spacing w:after="120"/>
        <w:ind w:left="284" w:hanging="284"/>
        <w:jc w:val="both"/>
        <w:rPr>
          <w:sz w:val="22"/>
          <w:szCs w:val="22"/>
        </w:rPr>
      </w:pPr>
      <w:r w:rsidRPr="00D84BB3">
        <w:rPr>
          <w:color w:val="auto"/>
          <w:sz w:val="22"/>
          <w:szCs w:val="22"/>
        </w:rPr>
        <w:t xml:space="preserve">Zamawiający nie przewiduje możliwości udzielenia zamówienia, o którym mowa w </w:t>
      </w:r>
      <w:r w:rsidRPr="0087187C">
        <w:rPr>
          <w:sz w:val="22"/>
          <w:szCs w:val="22"/>
        </w:rPr>
        <w:t>art</w:t>
      </w:r>
      <w:r w:rsidRPr="00D84BB3">
        <w:rPr>
          <w:color w:val="auto"/>
          <w:sz w:val="22"/>
          <w:szCs w:val="22"/>
        </w:rPr>
        <w:t>.</w:t>
      </w:r>
      <w:r w:rsidRPr="0087187C">
        <w:rPr>
          <w:sz w:val="22"/>
          <w:szCs w:val="22"/>
        </w:rPr>
        <w:t xml:space="preserve"> 214 ust. 1 pkt </w:t>
      </w:r>
      <w:r w:rsidR="00E1481F">
        <w:rPr>
          <w:sz w:val="22"/>
          <w:szCs w:val="22"/>
        </w:rPr>
        <w:t xml:space="preserve">8 </w:t>
      </w:r>
      <w:r w:rsidRPr="0087187C">
        <w:rPr>
          <w:sz w:val="22"/>
          <w:szCs w:val="22"/>
        </w:rPr>
        <w:t>ustawy Pzp.</w:t>
      </w:r>
    </w:p>
    <w:p w14:paraId="5F1961AD" w14:textId="7A012BF4" w:rsidR="006E0126" w:rsidRPr="006B6615" w:rsidRDefault="006E0126" w:rsidP="00126105">
      <w:pPr>
        <w:pStyle w:val="Akapitzlist"/>
        <w:numPr>
          <w:ilvl w:val="0"/>
          <w:numId w:val="31"/>
        </w:numPr>
        <w:spacing w:after="120"/>
        <w:jc w:val="both"/>
        <w:rPr>
          <w:sz w:val="22"/>
          <w:szCs w:val="22"/>
        </w:rPr>
      </w:pPr>
      <w:r>
        <w:rPr>
          <w:sz w:val="22"/>
          <w:szCs w:val="22"/>
          <w:lang w:val="pl-PL"/>
        </w:rPr>
        <w:t>Szczegółowe wymagania co do przedmiotu zamówienia</w:t>
      </w:r>
      <w:r w:rsidR="006B6615">
        <w:rPr>
          <w:sz w:val="22"/>
          <w:szCs w:val="22"/>
          <w:lang w:val="pl-PL"/>
        </w:rPr>
        <w:t>:</w:t>
      </w:r>
    </w:p>
    <w:p w14:paraId="1A0036F7" w14:textId="588E74EC" w:rsidR="006B6615" w:rsidRDefault="006B6615" w:rsidP="00F44F46">
      <w:pPr>
        <w:pStyle w:val="Akapitzlist"/>
        <w:numPr>
          <w:ilvl w:val="0"/>
          <w:numId w:val="112"/>
        </w:numPr>
        <w:spacing w:after="120"/>
        <w:jc w:val="both"/>
        <w:rPr>
          <w:sz w:val="22"/>
          <w:szCs w:val="22"/>
          <w:lang w:val="pl-PL"/>
        </w:rPr>
      </w:pPr>
      <w:r>
        <w:rPr>
          <w:sz w:val="22"/>
          <w:szCs w:val="22"/>
          <w:lang w:val="pl-PL"/>
        </w:rPr>
        <w:t>Minimalny czas gwarancji to 24 miesiące</w:t>
      </w:r>
    </w:p>
    <w:p w14:paraId="6C2875A5" w14:textId="0135F62E" w:rsidR="006B6615" w:rsidRDefault="006B6615" w:rsidP="00F44F46">
      <w:pPr>
        <w:pStyle w:val="Akapitzlist"/>
        <w:numPr>
          <w:ilvl w:val="0"/>
          <w:numId w:val="112"/>
        </w:numPr>
        <w:spacing w:after="120"/>
        <w:jc w:val="both"/>
        <w:rPr>
          <w:sz w:val="22"/>
          <w:szCs w:val="22"/>
          <w:lang w:val="pl-PL"/>
        </w:rPr>
      </w:pPr>
      <w:r>
        <w:rPr>
          <w:sz w:val="22"/>
          <w:szCs w:val="22"/>
          <w:lang w:val="pl-PL"/>
        </w:rPr>
        <w:t>Towar musi odpowiadać obowiązującym normom z zakresu gatunku pierwszego</w:t>
      </w:r>
    </w:p>
    <w:p w14:paraId="0E31FBA9" w14:textId="687F40C2" w:rsidR="006B6615" w:rsidRDefault="006B6615" w:rsidP="00F44F46">
      <w:pPr>
        <w:pStyle w:val="Akapitzlist"/>
        <w:numPr>
          <w:ilvl w:val="0"/>
          <w:numId w:val="112"/>
        </w:numPr>
        <w:spacing w:after="120"/>
        <w:jc w:val="both"/>
        <w:rPr>
          <w:sz w:val="22"/>
          <w:szCs w:val="22"/>
          <w:lang w:val="pl-PL"/>
        </w:rPr>
      </w:pPr>
      <w:r>
        <w:rPr>
          <w:sz w:val="22"/>
          <w:szCs w:val="22"/>
          <w:lang w:val="pl-PL"/>
        </w:rPr>
        <w:t>Towar musi być fabrycznie nowy , nieużywany</w:t>
      </w:r>
      <w:r w:rsidR="0010106C">
        <w:rPr>
          <w:sz w:val="22"/>
          <w:szCs w:val="22"/>
          <w:lang w:val="pl-PL"/>
        </w:rPr>
        <w:t>, oraz spełniać wymagania techniczno – jakościowe określone w dokumentacji technicznej producenta na dany wyrób oraz odpowiednie normy, dopuszczony do obrotu handlowego oraz  spełniał normy obowiązujące na ter</w:t>
      </w:r>
      <w:r w:rsidR="00AE6651">
        <w:rPr>
          <w:sz w:val="22"/>
          <w:szCs w:val="22"/>
          <w:lang w:val="pl-PL"/>
        </w:rPr>
        <w:t>e</w:t>
      </w:r>
      <w:r w:rsidR="0010106C">
        <w:rPr>
          <w:sz w:val="22"/>
          <w:szCs w:val="22"/>
          <w:lang w:val="pl-PL"/>
        </w:rPr>
        <w:t>nie Unii Europejskiej</w:t>
      </w:r>
    </w:p>
    <w:p w14:paraId="5EDB2B62" w14:textId="4A300221" w:rsidR="0010106C" w:rsidRDefault="003E48BF" w:rsidP="00F44F46">
      <w:pPr>
        <w:pStyle w:val="Akapitzlist"/>
        <w:numPr>
          <w:ilvl w:val="0"/>
          <w:numId w:val="112"/>
        </w:numPr>
        <w:spacing w:after="120"/>
        <w:jc w:val="both"/>
        <w:rPr>
          <w:sz w:val="22"/>
          <w:szCs w:val="22"/>
          <w:lang w:val="pl-PL"/>
        </w:rPr>
      </w:pPr>
      <w:r>
        <w:rPr>
          <w:sz w:val="22"/>
          <w:szCs w:val="22"/>
          <w:lang w:val="pl-PL"/>
        </w:rPr>
        <w:t>Towar musi być dostarczony w oryginanym opakowaniu fabrycznym z zabezpieczeniami stosowanymi przez producenta. Opakowanie musi umożliwić pełną identyfikację towaru np. ilość, rodzaj, parametry, data ważności itp. Bez konieczności naruszenia opakowania.</w:t>
      </w:r>
    </w:p>
    <w:p w14:paraId="2ECE86A7" w14:textId="0E758DA1" w:rsidR="003E48BF" w:rsidRPr="006B6615" w:rsidRDefault="003E48BF" w:rsidP="00F44F46">
      <w:pPr>
        <w:pStyle w:val="Akapitzlist"/>
        <w:numPr>
          <w:ilvl w:val="0"/>
          <w:numId w:val="112"/>
        </w:numPr>
        <w:spacing w:after="120"/>
        <w:jc w:val="both"/>
        <w:rPr>
          <w:sz w:val="22"/>
          <w:szCs w:val="22"/>
          <w:lang w:val="pl-PL"/>
        </w:rPr>
      </w:pPr>
      <w:r>
        <w:rPr>
          <w:sz w:val="22"/>
          <w:szCs w:val="22"/>
          <w:lang w:val="pl-PL"/>
        </w:rPr>
        <w:t>W przypadku opakowania zbiorczego, towar musi być dostarczony w opakowaniu zabezpieczającym przed zmianami ilościowymi i jakościowymi.</w:t>
      </w:r>
    </w:p>
    <w:p w14:paraId="33041BAE" w14:textId="44605BE1" w:rsidR="00A61CC6" w:rsidRPr="003E48BF" w:rsidRDefault="00A61CC6" w:rsidP="00126105">
      <w:pPr>
        <w:pStyle w:val="Akapitzlist"/>
        <w:numPr>
          <w:ilvl w:val="0"/>
          <w:numId w:val="31"/>
        </w:numPr>
        <w:spacing w:after="120"/>
        <w:jc w:val="both"/>
        <w:rPr>
          <w:sz w:val="22"/>
          <w:szCs w:val="22"/>
        </w:rPr>
      </w:pPr>
      <w:r>
        <w:rPr>
          <w:sz w:val="22"/>
          <w:szCs w:val="22"/>
          <w:lang w:val="pl-PL"/>
        </w:rPr>
        <w:t>Wymagania jakim powinien odpowiadać przedmiot zamówienia:</w:t>
      </w:r>
    </w:p>
    <w:p w14:paraId="3FB194AA" w14:textId="060B1FE2" w:rsidR="003E48BF" w:rsidRDefault="003E48BF" w:rsidP="003E48BF">
      <w:pPr>
        <w:pStyle w:val="Akapitzlist"/>
        <w:spacing w:after="120"/>
        <w:ind w:left="502"/>
        <w:jc w:val="both"/>
        <w:rPr>
          <w:sz w:val="22"/>
          <w:szCs w:val="22"/>
          <w:lang w:val="pl-PL"/>
        </w:rPr>
      </w:pPr>
      <w:r>
        <w:rPr>
          <w:sz w:val="22"/>
          <w:szCs w:val="22"/>
          <w:lang w:val="pl-PL"/>
        </w:rPr>
        <w:t>Zestaw gąsienic wraz z gumowymi torami do quada marki POLARIS sportsman 1000 cm3.</w:t>
      </w:r>
    </w:p>
    <w:p w14:paraId="73D2CAD5" w14:textId="2EA6D36A" w:rsidR="003E48BF" w:rsidRPr="003D1F49" w:rsidRDefault="003E48BF" w:rsidP="003E48BF">
      <w:pPr>
        <w:pStyle w:val="Akapitzlist"/>
        <w:spacing w:after="120"/>
        <w:ind w:left="502"/>
        <w:jc w:val="both"/>
        <w:rPr>
          <w:b/>
          <w:sz w:val="22"/>
          <w:szCs w:val="22"/>
          <w:lang w:val="pl-PL"/>
        </w:rPr>
      </w:pPr>
      <w:r w:rsidRPr="003D1F49">
        <w:rPr>
          <w:b/>
          <w:sz w:val="22"/>
          <w:szCs w:val="22"/>
          <w:lang w:val="pl-PL"/>
        </w:rPr>
        <w:t>Specyfikacja techniczna:</w:t>
      </w:r>
    </w:p>
    <w:p w14:paraId="51094394" w14:textId="53973B60" w:rsidR="003E48BF" w:rsidRDefault="003E48BF" w:rsidP="003E48BF">
      <w:pPr>
        <w:pStyle w:val="Akapitzlist"/>
        <w:spacing w:after="120"/>
        <w:ind w:left="502"/>
        <w:jc w:val="both"/>
        <w:rPr>
          <w:sz w:val="22"/>
          <w:szCs w:val="22"/>
          <w:lang w:val="pl-PL"/>
        </w:rPr>
      </w:pPr>
      <w:r>
        <w:rPr>
          <w:sz w:val="22"/>
          <w:szCs w:val="22"/>
          <w:lang w:val="pl-PL"/>
        </w:rPr>
        <w:t>Rozmiar pojazdu: 300cm i więcej</w:t>
      </w:r>
    </w:p>
    <w:p w14:paraId="6BCDC5DD" w14:textId="67DEAC39" w:rsidR="003E48BF" w:rsidRDefault="003E48BF" w:rsidP="003E48BF">
      <w:pPr>
        <w:pStyle w:val="Akapitzlist"/>
        <w:spacing w:after="120"/>
        <w:ind w:left="502"/>
        <w:jc w:val="both"/>
        <w:rPr>
          <w:sz w:val="22"/>
          <w:szCs w:val="22"/>
          <w:lang w:val="pl-PL"/>
        </w:rPr>
      </w:pPr>
      <w:r>
        <w:rPr>
          <w:sz w:val="22"/>
          <w:szCs w:val="22"/>
          <w:lang w:val="pl-PL"/>
        </w:rPr>
        <w:t>Przesunięcie długości: przód: 609mm, tył:685mm</w:t>
      </w:r>
    </w:p>
    <w:p w14:paraId="6481F7D9" w14:textId="5BA448F2" w:rsidR="003E48BF" w:rsidRDefault="003E48BF" w:rsidP="003E48BF">
      <w:pPr>
        <w:pStyle w:val="Akapitzlist"/>
        <w:spacing w:after="120"/>
        <w:ind w:left="502"/>
        <w:jc w:val="both"/>
        <w:rPr>
          <w:sz w:val="22"/>
          <w:szCs w:val="22"/>
          <w:lang w:val="pl-PL"/>
        </w:rPr>
      </w:pPr>
      <w:r>
        <w:rPr>
          <w:sz w:val="22"/>
          <w:szCs w:val="22"/>
          <w:lang w:val="pl-PL"/>
        </w:rPr>
        <w:lastRenderedPageBreak/>
        <w:t>Odsunięcie: 153mm</w:t>
      </w:r>
    </w:p>
    <w:p w14:paraId="488F4EAB" w14:textId="3042A36F" w:rsidR="003E48BF" w:rsidRDefault="003E48BF" w:rsidP="003E48BF">
      <w:pPr>
        <w:pStyle w:val="Akapitzlist"/>
        <w:spacing w:after="120"/>
        <w:ind w:left="502"/>
        <w:jc w:val="both"/>
        <w:rPr>
          <w:sz w:val="22"/>
          <w:szCs w:val="22"/>
          <w:lang w:val="pl-PL"/>
        </w:rPr>
      </w:pPr>
      <w:r>
        <w:rPr>
          <w:sz w:val="22"/>
          <w:szCs w:val="22"/>
          <w:lang w:val="pl-PL"/>
        </w:rPr>
        <w:t>Prześwit: wysokość z przodu:390mm, wysokość z tyłu:372mm</w:t>
      </w:r>
    </w:p>
    <w:p w14:paraId="07849F50" w14:textId="782E6EFA" w:rsidR="003E48BF" w:rsidRDefault="00716A04" w:rsidP="003E48BF">
      <w:pPr>
        <w:pStyle w:val="Akapitzlist"/>
        <w:spacing w:after="120"/>
        <w:ind w:left="502"/>
        <w:jc w:val="both"/>
        <w:rPr>
          <w:sz w:val="22"/>
          <w:szCs w:val="22"/>
          <w:lang w:val="pl-PL"/>
        </w:rPr>
      </w:pPr>
      <w:r>
        <w:rPr>
          <w:sz w:val="22"/>
          <w:szCs w:val="22"/>
          <w:lang w:val="pl-PL"/>
        </w:rPr>
        <w:t>Waga: przód:33kg, tył:36kg</w:t>
      </w:r>
    </w:p>
    <w:p w14:paraId="28646EF7" w14:textId="03913A50" w:rsidR="00716A04" w:rsidRDefault="00716A04" w:rsidP="003E48BF">
      <w:pPr>
        <w:pStyle w:val="Akapitzlist"/>
        <w:spacing w:after="120"/>
        <w:ind w:left="502"/>
        <w:jc w:val="both"/>
        <w:rPr>
          <w:sz w:val="22"/>
          <w:szCs w:val="22"/>
          <w:lang w:val="pl-PL"/>
        </w:rPr>
      </w:pPr>
      <w:r>
        <w:rPr>
          <w:sz w:val="22"/>
          <w:szCs w:val="22"/>
          <w:lang w:val="pl-PL"/>
        </w:rPr>
        <w:t>Wysokość: przód:604mm, tył:590mm</w:t>
      </w:r>
    </w:p>
    <w:p w14:paraId="7576CAC7" w14:textId="1F1DABC8" w:rsidR="00716A04" w:rsidRDefault="00716A04" w:rsidP="003E48BF">
      <w:pPr>
        <w:pStyle w:val="Akapitzlist"/>
        <w:spacing w:after="120"/>
        <w:ind w:left="502"/>
        <w:jc w:val="both"/>
        <w:rPr>
          <w:sz w:val="22"/>
          <w:szCs w:val="22"/>
          <w:lang w:val="pl-PL"/>
        </w:rPr>
      </w:pPr>
      <w:r>
        <w:rPr>
          <w:sz w:val="22"/>
          <w:szCs w:val="22"/>
          <w:lang w:val="pl-PL"/>
        </w:rPr>
        <w:t>Długość: przód: 1016mm, tył:1081mm</w:t>
      </w:r>
    </w:p>
    <w:p w14:paraId="5053EAAD" w14:textId="7446BB53" w:rsidR="00716A04" w:rsidRDefault="00716A04" w:rsidP="003E48BF">
      <w:pPr>
        <w:pStyle w:val="Akapitzlist"/>
        <w:spacing w:after="120"/>
        <w:ind w:left="502"/>
        <w:jc w:val="both"/>
        <w:rPr>
          <w:sz w:val="22"/>
          <w:szCs w:val="22"/>
          <w:lang w:val="pl-PL"/>
        </w:rPr>
      </w:pPr>
      <w:r>
        <w:rPr>
          <w:sz w:val="22"/>
          <w:szCs w:val="22"/>
          <w:lang w:val="pl-PL"/>
        </w:rPr>
        <w:t>Szerokość: przód: 292mm, tył: 318mm</w:t>
      </w:r>
    </w:p>
    <w:p w14:paraId="588D669F" w14:textId="32077D43" w:rsidR="00716A04" w:rsidRDefault="00716A04" w:rsidP="003E48BF">
      <w:pPr>
        <w:pStyle w:val="Akapitzlist"/>
        <w:spacing w:after="120"/>
        <w:ind w:left="502"/>
        <w:jc w:val="both"/>
        <w:rPr>
          <w:sz w:val="22"/>
          <w:szCs w:val="22"/>
          <w:lang w:val="pl-PL"/>
        </w:rPr>
      </w:pPr>
      <w:r>
        <w:rPr>
          <w:sz w:val="22"/>
          <w:szCs w:val="22"/>
          <w:lang w:val="pl-PL"/>
        </w:rPr>
        <w:t>Szerokość gumowego toru: przód:292mm, tył:318mm</w:t>
      </w:r>
    </w:p>
    <w:p w14:paraId="645D3952" w14:textId="0C7F7217" w:rsidR="00716A04" w:rsidRDefault="00716A04" w:rsidP="003E48BF">
      <w:pPr>
        <w:pStyle w:val="Akapitzlist"/>
        <w:spacing w:after="120"/>
        <w:ind w:left="502"/>
        <w:jc w:val="both"/>
        <w:rPr>
          <w:sz w:val="22"/>
          <w:szCs w:val="22"/>
          <w:lang w:val="pl-PL"/>
        </w:rPr>
      </w:pPr>
      <w:r>
        <w:rPr>
          <w:sz w:val="22"/>
          <w:szCs w:val="22"/>
          <w:lang w:val="pl-PL"/>
        </w:rPr>
        <w:t>Długość gumowego toru: przód:2372mm, tył: 2507mm</w:t>
      </w:r>
    </w:p>
    <w:p w14:paraId="10489767" w14:textId="14160543" w:rsidR="00716A04" w:rsidRDefault="00716A04" w:rsidP="003E48BF">
      <w:pPr>
        <w:pStyle w:val="Akapitzlist"/>
        <w:spacing w:after="120"/>
        <w:ind w:left="502"/>
        <w:jc w:val="both"/>
        <w:rPr>
          <w:sz w:val="22"/>
          <w:szCs w:val="22"/>
          <w:lang w:val="pl-PL"/>
        </w:rPr>
      </w:pPr>
      <w:r>
        <w:rPr>
          <w:sz w:val="22"/>
          <w:szCs w:val="22"/>
          <w:lang w:val="pl-PL"/>
        </w:rPr>
        <w:t>Wysokość bierznika gumowego toru: przód:32mm, tył:32mm</w:t>
      </w:r>
    </w:p>
    <w:p w14:paraId="2BD49689" w14:textId="24DA7D44" w:rsidR="00716A04" w:rsidRDefault="00716A04" w:rsidP="003E48BF">
      <w:pPr>
        <w:pStyle w:val="Akapitzlist"/>
        <w:spacing w:after="120"/>
        <w:ind w:left="502"/>
        <w:jc w:val="both"/>
        <w:rPr>
          <w:sz w:val="22"/>
          <w:szCs w:val="22"/>
          <w:lang w:val="pl-PL"/>
        </w:rPr>
      </w:pPr>
      <w:r>
        <w:rPr>
          <w:sz w:val="22"/>
          <w:szCs w:val="22"/>
          <w:lang w:val="pl-PL"/>
        </w:rPr>
        <w:t>Typ napędu: napęd wewnętrzny</w:t>
      </w:r>
    </w:p>
    <w:p w14:paraId="6D045E8F" w14:textId="2B380151" w:rsidR="00716A04" w:rsidRDefault="00716A04" w:rsidP="003E48BF">
      <w:pPr>
        <w:pStyle w:val="Akapitzlist"/>
        <w:spacing w:after="120"/>
        <w:ind w:left="502"/>
        <w:jc w:val="both"/>
        <w:rPr>
          <w:sz w:val="22"/>
          <w:szCs w:val="22"/>
          <w:lang w:val="pl-PL"/>
        </w:rPr>
      </w:pPr>
      <w:r>
        <w:rPr>
          <w:sz w:val="22"/>
          <w:szCs w:val="22"/>
          <w:lang w:val="pl-PL"/>
        </w:rPr>
        <w:t>Rama: stal węglowa</w:t>
      </w:r>
    </w:p>
    <w:p w14:paraId="1E973A7F" w14:textId="6D6A41FC" w:rsidR="00716A04" w:rsidRDefault="00716A04" w:rsidP="003E48BF">
      <w:pPr>
        <w:pStyle w:val="Akapitzlist"/>
        <w:spacing w:after="120"/>
        <w:ind w:left="502"/>
        <w:jc w:val="both"/>
        <w:rPr>
          <w:sz w:val="22"/>
          <w:szCs w:val="22"/>
          <w:lang w:val="pl-PL"/>
        </w:rPr>
      </w:pPr>
      <w:r>
        <w:rPr>
          <w:sz w:val="22"/>
          <w:szCs w:val="22"/>
          <w:lang w:val="pl-PL"/>
        </w:rPr>
        <w:t>Koła napinacza i rolki środkowej: koło z podwójnymi łożyskami 134mm i 202mm. Standardowe i wymienne łożyska.</w:t>
      </w:r>
    </w:p>
    <w:p w14:paraId="207263E6" w14:textId="74B18D4E" w:rsidR="00716A04" w:rsidRDefault="00716A04" w:rsidP="003E48BF">
      <w:pPr>
        <w:pStyle w:val="Akapitzlist"/>
        <w:spacing w:after="120"/>
        <w:ind w:left="502"/>
        <w:jc w:val="both"/>
        <w:rPr>
          <w:sz w:val="22"/>
          <w:szCs w:val="22"/>
          <w:lang w:val="pl-PL"/>
        </w:rPr>
      </w:pPr>
      <w:r>
        <w:rPr>
          <w:sz w:val="22"/>
          <w:szCs w:val="22"/>
          <w:lang w:val="pl-PL"/>
        </w:rPr>
        <w:t>Typ: camso 4-Tracks X4S lub równoważny.</w:t>
      </w:r>
    </w:p>
    <w:p w14:paraId="5A86EC02" w14:textId="406E7DCA" w:rsidR="003D1F49" w:rsidRDefault="003D1F49" w:rsidP="003E48BF">
      <w:pPr>
        <w:pStyle w:val="Akapitzlist"/>
        <w:spacing w:after="120"/>
        <w:ind w:left="502"/>
        <w:jc w:val="both"/>
        <w:rPr>
          <w:b/>
          <w:sz w:val="22"/>
          <w:szCs w:val="22"/>
          <w:lang w:val="pl-PL"/>
        </w:rPr>
      </w:pPr>
      <w:r w:rsidRPr="003D1F49">
        <w:rPr>
          <w:b/>
          <w:sz w:val="22"/>
          <w:szCs w:val="22"/>
          <w:lang w:val="pl-PL"/>
        </w:rPr>
        <w:t>Wymagania:</w:t>
      </w:r>
    </w:p>
    <w:p w14:paraId="69DC8D9D" w14:textId="696F4E66" w:rsidR="003D1F49" w:rsidRDefault="003D1F49" w:rsidP="003E48BF">
      <w:pPr>
        <w:pStyle w:val="Akapitzlist"/>
        <w:spacing w:after="120"/>
        <w:ind w:left="502"/>
        <w:jc w:val="both"/>
        <w:rPr>
          <w:sz w:val="22"/>
          <w:szCs w:val="22"/>
          <w:lang w:val="pl-PL"/>
        </w:rPr>
      </w:pPr>
      <w:r w:rsidRPr="003D1F49">
        <w:rPr>
          <w:sz w:val="22"/>
          <w:szCs w:val="22"/>
          <w:lang w:val="pl-PL"/>
        </w:rPr>
        <w:t>Zestawy muszą być oryginalnie dedykowane do pojazdow POLARIS</w:t>
      </w:r>
      <w:r>
        <w:rPr>
          <w:sz w:val="22"/>
          <w:szCs w:val="22"/>
          <w:lang w:val="pl-PL"/>
        </w:rPr>
        <w:t xml:space="preserve"> sportsman 100</w:t>
      </w:r>
      <w:r w:rsidR="00F427C3">
        <w:rPr>
          <w:sz w:val="22"/>
          <w:szCs w:val="22"/>
          <w:lang w:val="pl-PL"/>
        </w:rPr>
        <w:t xml:space="preserve">0 </w:t>
      </w:r>
      <w:r>
        <w:rPr>
          <w:sz w:val="22"/>
          <w:szCs w:val="22"/>
          <w:lang w:val="pl-PL"/>
        </w:rPr>
        <w:t>cm3, tak aby pojazd będący na gwarancji nie utracił gwarancji producenta. Zestawy muszą być dopuszczone przez firmę POLARIS do użytkowania na pojazdach POLARIS sportsman 100cm3. Zestawy nie mogą powodować zmian konstrukcyjnych w pojazdach w celu ich montażu jak również podczas użytkowania.</w:t>
      </w:r>
    </w:p>
    <w:p w14:paraId="4817A7EB" w14:textId="5F561263" w:rsidR="003D1F49" w:rsidRDefault="003D1F49" w:rsidP="003E48BF">
      <w:pPr>
        <w:pStyle w:val="Akapitzlist"/>
        <w:spacing w:after="120"/>
        <w:ind w:left="502"/>
        <w:jc w:val="both"/>
        <w:rPr>
          <w:sz w:val="22"/>
          <w:szCs w:val="22"/>
          <w:lang w:val="pl-PL"/>
        </w:rPr>
      </w:pPr>
      <w:r>
        <w:rPr>
          <w:sz w:val="22"/>
          <w:szCs w:val="22"/>
          <w:lang w:val="pl-PL"/>
        </w:rPr>
        <w:t>Wykonawca jest zobowiązany do przeprowadzenia szkolenia wraz z pokazem montażu w siedzibie Zamawiającego tj: 05-131 Zegrze, ul. Juzistek 2.</w:t>
      </w:r>
    </w:p>
    <w:p w14:paraId="040C5B13" w14:textId="6A85C6BF" w:rsidR="003D1F49" w:rsidRPr="003D1F49" w:rsidRDefault="003D1F49" w:rsidP="003E48BF">
      <w:pPr>
        <w:pStyle w:val="Akapitzlist"/>
        <w:spacing w:after="120"/>
        <w:ind w:left="502"/>
        <w:jc w:val="both"/>
        <w:rPr>
          <w:sz w:val="22"/>
          <w:szCs w:val="22"/>
          <w:lang w:val="pl-PL"/>
        </w:rPr>
      </w:pPr>
      <w:r>
        <w:rPr>
          <w:sz w:val="22"/>
          <w:szCs w:val="22"/>
          <w:lang w:val="pl-PL"/>
        </w:rPr>
        <w:t>Odbiór zestawów do naprawy lub naprawa w miejscu wskazanym przez Zamawiającego uszkodzonych zestawów w trakcie trwania gwarancji nastąpi po złożeniu przez Zamawiającego reklamacji</w:t>
      </w:r>
      <w:r w:rsidR="005254DC">
        <w:rPr>
          <w:sz w:val="22"/>
          <w:szCs w:val="22"/>
          <w:lang w:val="pl-PL"/>
        </w:rPr>
        <w:t xml:space="preserve"> w przeciągu 5 dni od otrzymania reklamacji w miejscu wskazanym przez Zamawiającego na terenie RP.</w:t>
      </w:r>
      <w:r>
        <w:rPr>
          <w:sz w:val="22"/>
          <w:szCs w:val="22"/>
          <w:lang w:val="pl-PL"/>
        </w:rPr>
        <w:t xml:space="preserve"> </w:t>
      </w:r>
    </w:p>
    <w:p w14:paraId="0E378AEE" w14:textId="77777777" w:rsidR="005254DC" w:rsidRPr="005254DC" w:rsidRDefault="005254DC" w:rsidP="005254DC">
      <w:pPr>
        <w:numPr>
          <w:ilvl w:val="0"/>
          <w:numId w:val="31"/>
        </w:numPr>
        <w:spacing w:after="120"/>
        <w:ind w:left="284" w:hanging="284"/>
        <w:jc w:val="both"/>
        <w:rPr>
          <w:b/>
          <w:color w:val="auto"/>
          <w:sz w:val="22"/>
          <w:szCs w:val="22"/>
        </w:rPr>
      </w:pPr>
      <w:r>
        <w:rPr>
          <w:b/>
          <w:bCs/>
          <w:sz w:val="22"/>
          <w:szCs w:val="22"/>
        </w:rPr>
        <w:t>Zamówienie objęte prawem opcji:</w:t>
      </w:r>
    </w:p>
    <w:p w14:paraId="400FCC81" w14:textId="52A7ACC4" w:rsidR="00D874DB" w:rsidRDefault="005254DC" w:rsidP="00F44F46">
      <w:pPr>
        <w:pStyle w:val="Akapitzlist"/>
        <w:numPr>
          <w:ilvl w:val="0"/>
          <w:numId w:val="113"/>
        </w:numPr>
        <w:spacing w:after="120"/>
        <w:jc w:val="both"/>
        <w:rPr>
          <w:color w:val="auto"/>
          <w:sz w:val="22"/>
          <w:szCs w:val="22"/>
        </w:rPr>
      </w:pPr>
      <w:r>
        <w:rPr>
          <w:color w:val="auto"/>
          <w:sz w:val="22"/>
          <w:szCs w:val="22"/>
          <w:lang w:val="pl-PL"/>
        </w:rPr>
        <w:t>Z</w:t>
      </w:r>
      <w:r w:rsidRPr="005254DC">
        <w:rPr>
          <w:color w:val="auto"/>
          <w:sz w:val="22"/>
          <w:szCs w:val="22"/>
        </w:rPr>
        <w:t>amawiający przewiduje udzielenie zamówienia w ramach prawa opcji, o którym mowa w art. 441 ust. 1 ustawy Pzp</w:t>
      </w:r>
    </w:p>
    <w:p w14:paraId="2B0BCDA8" w14:textId="0957C797" w:rsidR="005254DC" w:rsidRPr="005254DC" w:rsidRDefault="005254DC" w:rsidP="00F44F46">
      <w:pPr>
        <w:pStyle w:val="Akapitzlist"/>
        <w:numPr>
          <w:ilvl w:val="0"/>
          <w:numId w:val="113"/>
        </w:numPr>
        <w:spacing w:after="120"/>
        <w:jc w:val="both"/>
        <w:rPr>
          <w:color w:val="auto"/>
          <w:sz w:val="22"/>
          <w:szCs w:val="22"/>
        </w:rPr>
      </w:pPr>
      <w:r>
        <w:rPr>
          <w:color w:val="auto"/>
          <w:sz w:val="22"/>
          <w:szCs w:val="22"/>
          <w:lang w:val="pl-PL"/>
        </w:rPr>
        <w:t>Szczegółowe wymagania dotyczące sposobu udzielenia zamówienia w ramach prawa opcji zostały określone w Projektowanych postanowieniach umowy, stanowiących Załącznik nr 7 do SWZ</w:t>
      </w:r>
    </w:p>
    <w:p w14:paraId="0AAFD0CA" w14:textId="482F9D4F" w:rsidR="005254DC" w:rsidRPr="005254DC" w:rsidRDefault="005254DC" w:rsidP="00F44F46">
      <w:pPr>
        <w:pStyle w:val="Akapitzlist"/>
        <w:numPr>
          <w:ilvl w:val="0"/>
          <w:numId w:val="113"/>
        </w:numPr>
        <w:spacing w:after="120"/>
        <w:jc w:val="both"/>
        <w:rPr>
          <w:color w:val="auto"/>
          <w:sz w:val="22"/>
          <w:szCs w:val="22"/>
        </w:rPr>
      </w:pPr>
      <w:r w:rsidRPr="005254DC">
        <w:rPr>
          <w:color w:val="auto"/>
          <w:sz w:val="22"/>
          <w:szCs w:val="22"/>
          <w:lang w:val="pl-PL"/>
        </w:rPr>
        <w:t xml:space="preserve">Zamawiający zobowiazuje się do realizacji zamówienia określonego w zamówieniu podstawowym oraz przewiduje możliwość skorzystania z prawa opcji maksymalnie do 100% zamówienia podstawowego. </w:t>
      </w:r>
    </w:p>
    <w:p w14:paraId="05B86658" w14:textId="7D77A6D3" w:rsidR="005254DC" w:rsidRPr="00E22736" w:rsidRDefault="005254DC" w:rsidP="00F44F46">
      <w:pPr>
        <w:pStyle w:val="Akapitzlist"/>
        <w:numPr>
          <w:ilvl w:val="0"/>
          <w:numId w:val="113"/>
        </w:numPr>
        <w:spacing w:after="120"/>
        <w:jc w:val="both"/>
        <w:rPr>
          <w:color w:val="auto"/>
          <w:sz w:val="22"/>
          <w:szCs w:val="22"/>
        </w:rPr>
      </w:pPr>
      <w:r>
        <w:rPr>
          <w:color w:val="auto"/>
          <w:sz w:val="22"/>
          <w:szCs w:val="22"/>
          <w:lang w:val="pl-PL"/>
        </w:rPr>
        <w:t>Zwiększenie asortymentu będzie miało zastosowanie w ramach zawartej umowy na zamówienie podstawowe w przypadku wyczrpania zapasów pr</w:t>
      </w:r>
      <w:r w:rsidR="00E22736">
        <w:rPr>
          <w:color w:val="auto"/>
          <w:sz w:val="22"/>
          <w:szCs w:val="22"/>
          <w:lang w:val="pl-PL"/>
        </w:rPr>
        <w:t>zedmiotowego asortymentu.</w:t>
      </w:r>
    </w:p>
    <w:p w14:paraId="7247F71E" w14:textId="357BC5A4" w:rsidR="00E22736" w:rsidRPr="005254DC" w:rsidRDefault="00E22736" w:rsidP="00F44F46">
      <w:pPr>
        <w:pStyle w:val="Akapitzlist"/>
        <w:numPr>
          <w:ilvl w:val="0"/>
          <w:numId w:val="113"/>
        </w:numPr>
        <w:spacing w:after="120"/>
        <w:jc w:val="both"/>
        <w:rPr>
          <w:color w:val="auto"/>
          <w:sz w:val="22"/>
          <w:szCs w:val="22"/>
        </w:rPr>
      </w:pPr>
      <w:r>
        <w:rPr>
          <w:color w:val="auto"/>
          <w:sz w:val="22"/>
          <w:szCs w:val="22"/>
          <w:lang w:val="pl-PL"/>
        </w:rPr>
        <w:t xml:space="preserve">Wykonawca zostanie powiadomiony </w:t>
      </w:r>
      <w:r w:rsidR="00AE6651">
        <w:rPr>
          <w:color w:val="auto"/>
          <w:sz w:val="22"/>
          <w:szCs w:val="22"/>
          <w:lang w:val="pl-PL"/>
        </w:rPr>
        <w:t>w formie pisemnej albo</w:t>
      </w:r>
      <w:r>
        <w:rPr>
          <w:color w:val="auto"/>
          <w:sz w:val="22"/>
          <w:szCs w:val="22"/>
          <w:lang w:val="pl-PL"/>
        </w:rPr>
        <w:t xml:space="preserve"> drogą e</w:t>
      </w:r>
      <w:r w:rsidR="00AE6651">
        <w:rPr>
          <w:color w:val="auto"/>
          <w:sz w:val="22"/>
          <w:szCs w:val="22"/>
          <w:lang w:val="pl-PL"/>
        </w:rPr>
        <w:t>-</w:t>
      </w:r>
      <w:r>
        <w:rPr>
          <w:color w:val="auto"/>
          <w:sz w:val="22"/>
          <w:szCs w:val="22"/>
          <w:lang w:val="pl-PL"/>
        </w:rPr>
        <w:t>mail o asortymencie i zamawianych ilościach.</w:t>
      </w:r>
    </w:p>
    <w:p w14:paraId="31D88284" w14:textId="062B860B" w:rsidR="00465799" w:rsidRPr="001D6F98" w:rsidRDefault="00465799" w:rsidP="00E22736">
      <w:pPr>
        <w:jc w:val="both"/>
        <w:rPr>
          <w:b/>
          <w:color w:val="auto"/>
          <w:sz w:val="22"/>
          <w:szCs w:val="22"/>
        </w:rPr>
      </w:pPr>
    </w:p>
    <w:p w14:paraId="6BAF00A7" w14:textId="2E191D0A" w:rsidR="00465799" w:rsidRPr="005F644E" w:rsidRDefault="005F644E" w:rsidP="005F644E">
      <w:pPr>
        <w:ind w:left="142"/>
        <w:jc w:val="both"/>
        <w:rPr>
          <w:color w:val="auto"/>
          <w:sz w:val="22"/>
          <w:szCs w:val="22"/>
        </w:rPr>
      </w:pPr>
      <w:r w:rsidRPr="005F644E">
        <w:rPr>
          <w:b/>
          <w:color w:val="auto"/>
          <w:sz w:val="22"/>
          <w:szCs w:val="22"/>
        </w:rPr>
        <w:t>1</w:t>
      </w:r>
      <w:r w:rsidR="00E22736">
        <w:rPr>
          <w:b/>
          <w:color w:val="auto"/>
          <w:sz w:val="22"/>
          <w:szCs w:val="22"/>
        </w:rPr>
        <w:t>1</w:t>
      </w:r>
      <w:r>
        <w:rPr>
          <w:color w:val="auto"/>
          <w:sz w:val="22"/>
          <w:szCs w:val="22"/>
        </w:rPr>
        <w:t xml:space="preserve">. </w:t>
      </w:r>
      <w:r w:rsidR="00465799" w:rsidRPr="005F644E">
        <w:rPr>
          <w:color w:val="auto"/>
          <w:sz w:val="22"/>
          <w:szCs w:val="22"/>
        </w:rPr>
        <w:t>Zamawiający przewiduje możliwość unieważnienia postępowania o udzielenie zamówienia, jeżeli środki publiczne, które Zamawiający zamierzał przeznaczyć na sfinansowanie całości lub części zamówienia, nie zosta</w:t>
      </w:r>
      <w:r w:rsidR="001813B2">
        <w:rPr>
          <w:color w:val="auto"/>
          <w:sz w:val="22"/>
          <w:szCs w:val="22"/>
        </w:rPr>
        <w:t>ną</w:t>
      </w:r>
      <w:r w:rsidR="00465799" w:rsidRPr="005F644E">
        <w:rPr>
          <w:color w:val="auto"/>
          <w:sz w:val="22"/>
          <w:szCs w:val="22"/>
        </w:rPr>
        <w:t xml:space="preserve"> mu przyznane ( zgodnie z art. 25</w:t>
      </w:r>
      <w:r w:rsidR="00F03AA0">
        <w:rPr>
          <w:color w:val="auto"/>
          <w:sz w:val="22"/>
          <w:szCs w:val="22"/>
        </w:rPr>
        <w:t>7</w:t>
      </w:r>
      <w:r w:rsidR="00465799" w:rsidRPr="005F644E">
        <w:rPr>
          <w:color w:val="auto"/>
          <w:sz w:val="22"/>
          <w:szCs w:val="22"/>
        </w:rPr>
        <w:t xml:space="preserve"> ustawy Pzp). Możliwość unieważnienia postępowania na podstawie art. 2</w:t>
      </w:r>
      <w:r w:rsidR="00F03AA0">
        <w:rPr>
          <w:color w:val="auto"/>
          <w:sz w:val="22"/>
          <w:szCs w:val="22"/>
        </w:rPr>
        <w:t>5</w:t>
      </w:r>
      <w:r w:rsidR="00465799" w:rsidRPr="005F644E">
        <w:rPr>
          <w:color w:val="auto"/>
          <w:sz w:val="22"/>
          <w:szCs w:val="22"/>
        </w:rPr>
        <w:t>7 stawy Pzp została przewidziana w ogłoszeniu o zamówieniu.</w:t>
      </w:r>
    </w:p>
    <w:p w14:paraId="724A8B79" w14:textId="77777777" w:rsidR="00465799" w:rsidRPr="0047291C" w:rsidRDefault="00465799" w:rsidP="0047291C">
      <w:pPr>
        <w:pStyle w:val="Akapitzlist"/>
        <w:ind w:left="502"/>
        <w:jc w:val="both"/>
        <w:rPr>
          <w:color w:val="auto"/>
          <w:sz w:val="22"/>
          <w:szCs w:val="22"/>
          <w:lang w:val="pl-PL"/>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F00D6B" w:rsidRPr="00F00D6B" w14:paraId="17F8F4F6" w14:textId="77777777" w:rsidTr="00F96594">
        <w:trPr>
          <w:trHeight w:val="974"/>
        </w:trPr>
        <w:tc>
          <w:tcPr>
            <w:tcW w:w="8399" w:type="dxa"/>
            <w:shd w:val="clear" w:color="auto" w:fill="auto"/>
            <w:vAlign w:val="center"/>
          </w:tcPr>
          <w:p w14:paraId="5202F0FB" w14:textId="77777777" w:rsidR="00DE73CD" w:rsidRPr="00306B9C" w:rsidRDefault="00DE73CD">
            <w:pPr>
              <w:jc w:val="center"/>
              <w:rPr>
                <w:b/>
                <w:bCs/>
                <w:color w:val="auto"/>
                <w:sz w:val="22"/>
                <w:szCs w:val="22"/>
              </w:rPr>
            </w:pPr>
            <w:r w:rsidRPr="00306B9C">
              <w:rPr>
                <w:b/>
                <w:bCs/>
                <w:color w:val="auto"/>
                <w:sz w:val="22"/>
                <w:szCs w:val="22"/>
              </w:rPr>
              <w:lastRenderedPageBreak/>
              <w:t>ROZDZIAŁ IV</w:t>
            </w:r>
          </w:p>
          <w:p w14:paraId="55E39C88" w14:textId="77777777" w:rsidR="00DE73CD" w:rsidRPr="00F96594" w:rsidRDefault="00DE73CD" w:rsidP="5D82F5C5">
            <w:pPr>
              <w:jc w:val="center"/>
              <w:rPr>
                <w:i/>
                <w:iCs/>
                <w:color w:val="auto"/>
                <w:sz w:val="20"/>
                <w:szCs w:val="20"/>
              </w:rPr>
            </w:pPr>
            <w:r w:rsidRPr="00306B9C">
              <w:rPr>
                <w:b/>
                <w:bCs/>
                <w:color w:val="auto"/>
                <w:sz w:val="22"/>
                <w:szCs w:val="22"/>
              </w:rPr>
              <w:t>TERMIN I MIEJSCE WYKONANIA ZAMÓWIENIA</w:t>
            </w:r>
          </w:p>
        </w:tc>
      </w:tr>
    </w:tbl>
    <w:p w14:paraId="684661D1" w14:textId="77777777" w:rsidR="00E22736" w:rsidRPr="00E22736" w:rsidRDefault="00E22736" w:rsidP="00E22736">
      <w:pPr>
        <w:ind w:left="360"/>
        <w:rPr>
          <w:color w:val="auto"/>
          <w:sz w:val="22"/>
          <w:szCs w:val="22"/>
        </w:rPr>
      </w:pPr>
    </w:p>
    <w:p w14:paraId="607F3D44" w14:textId="005F3AFD" w:rsidR="00E22736" w:rsidRDefault="00DE73CD" w:rsidP="00F44F46">
      <w:pPr>
        <w:pStyle w:val="Akapitzlist"/>
        <w:numPr>
          <w:ilvl w:val="0"/>
          <w:numId w:val="114"/>
        </w:numPr>
        <w:rPr>
          <w:color w:val="auto"/>
          <w:sz w:val="22"/>
          <w:szCs w:val="22"/>
        </w:rPr>
      </w:pPr>
      <w:r w:rsidRPr="00E22736">
        <w:rPr>
          <w:color w:val="auto"/>
          <w:sz w:val="22"/>
          <w:szCs w:val="22"/>
        </w:rPr>
        <w:t xml:space="preserve">Termin realizacji zamówienia: </w:t>
      </w:r>
      <w:r w:rsidR="00E22736" w:rsidRPr="00E22736">
        <w:rPr>
          <w:color w:val="auto"/>
          <w:sz w:val="22"/>
          <w:szCs w:val="22"/>
        </w:rPr>
        <w:t>od dnia zawarcia umowy do 31.12.2025r.</w:t>
      </w:r>
    </w:p>
    <w:p w14:paraId="6066BD2C" w14:textId="77777777" w:rsidR="00E22736" w:rsidRPr="00E22736" w:rsidRDefault="00E22736" w:rsidP="00E22736">
      <w:pPr>
        <w:pStyle w:val="Akapitzlist"/>
        <w:ind w:left="720"/>
        <w:rPr>
          <w:color w:val="auto"/>
          <w:sz w:val="22"/>
          <w:szCs w:val="22"/>
        </w:rPr>
      </w:pPr>
    </w:p>
    <w:p w14:paraId="3029EBC6" w14:textId="607422D7" w:rsidR="001D6F98" w:rsidRDefault="001D6F98" w:rsidP="00E22736">
      <w:pPr>
        <w:pStyle w:val="Akapitzlist"/>
        <w:ind w:left="720"/>
        <w:rPr>
          <w:color w:val="auto"/>
          <w:sz w:val="22"/>
          <w:szCs w:val="22"/>
          <w:lang w:val="pl-PL"/>
        </w:rPr>
      </w:pPr>
      <w:r>
        <w:rPr>
          <w:color w:val="auto"/>
          <w:sz w:val="22"/>
          <w:szCs w:val="22"/>
          <w:lang w:val="pl-PL"/>
        </w:rPr>
        <w:t xml:space="preserve">Realizacja zamówienia opcjonalnego nastąpi najpóźniej do </w:t>
      </w:r>
      <w:r w:rsidR="00E22736">
        <w:rPr>
          <w:color w:val="auto"/>
          <w:sz w:val="22"/>
          <w:szCs w:val="22"/>
          <w:lang w:val="pl-PL"/>
        </w:rPr>
        <w:t>31</w:t>
      </w:r>
      <w:r>
        <w:rPr>
          <w:color w:val="auto"/>
          <w:sz w:val="22"/>
          <w:szCs w:val="22"/>
          <w:lang w:val="pl-PL"/>
        </w:rPr>
        <w:t>.12.2025 r.</w:t>
      </w:r>
    </w:p>
    <w:p w14:paraId="626982DF" w14:textId="77777777" w:rsidR="00E22736" w:rsidRDefault="00E22736" w:rsidP="00E22736">
      <w:pPr>
        <w:pStyle w:val="Akapitzlist"/>
        <w:ind w:left="720"/>
        <w:rPr>
          <w:color w:val="auto"/>
          <w:sz w:val="22"/>
          <w:szCs w:val="22"/>
          <w:lang w:val="pl-PL"/>
        </w:rPr>
      </w:pPr>
    </w:p>
    <w:p w14:paraId="03ED66AA" w14:textId="7ECD5A83" w:rsidR="00DE73CD" w:rsidRPr="00E22736" w:rsidRDefault="00DE73CD" w:rsidP="00F44F46">
      <w:pPr>
        <w:pStyle w:val="Akapitzlist"/>
        <w:numPr>
          <w:ilvl w:val="0"/>
          <w:numId w:val="114"/>
        </w:numPr>
        <w:spacing w:after="60"/>
        <w:ind w:left="357" w:hanging="357"/>
        <w:jc w:val="both"/>
        <w:rPr>
          <w:color w:val="auto"/>
          <w:sz w:val="22"/>
          <w:szCs w:val="22"/>
        </w:rPr>
      </w:pPr>
      <w:r w:rsidRPr="00916A6B">
        <w:rPr>
          <w:color w:val="auto"/>
          <w:sz w:val="22"/>
          <w:szCs w:val="22"/>
          <w:lang w:val="pl-PL"/>
        </w:rPr>
        <w:t xml:space="preserve">Miejsce </w:t>
      </w:r>
      <w:r w:rsidR="00265E60" w:rsidRPr="00916A6B">
        <w:rPr>
          <w:color w:val="auto"/>
          <w:sz w:val="22"/>
          <w:szCs w:val="22"/>
          <w:lang w:val="pl-PL"/>
        </w:rPr>
        <w:t>realizacji</w:t>
      </w:r>
      <w:r w:rsidRPr="00916A6B">
        <w:rPr>
          <w:color w:val="auto"/>
          <w:sz w:val="22"/>
          <w:szCs w:val="22"/>
          <w:lang w:val="pl-PL"/>
        </w:rPr>
        <w:t xml:space="preserve"> zamówienia:</w:t>
      </w:r>
    </w:p>
    <w:p w14:paraId="27164508" w14:textId="4C8FCC1E" w:rsidR="00E22736" w:rsidRPr="00E22736" w:rsidRDefault="00E22736" w:rsidP="00E22736">
      <w:pPr>
        <w:pStyle w:val="Akapitzlist"/>
        <w:spacing w:after="60"/>
        <w:ind w:left="357"/>
        <w:jc w:val="both"/>
        <w:rPr>
          <w:color w:val="auto"/>
          <w:sz w:val="22"/>
          <w:szCs w:val="22"/>
          <w:lang w:val="pl-PL"/>
        </w:rPr>
      </w:pPr>
      <w:r>
        <w:rPr>
          <w:color w:val="auto"/>
          <w:sz w:val="22"/>
          <w:szCs w:val="22"/>
          <w:lang w:val="pl-PL"/>
        </w:rPr>
        <w:t xml:space="preserve">       Magazyn służby czołgowo – samochodowej w Grupie Zabezpieczenia Zegrze, 05-131 Zegrze ul. Juzistek 2</w:t>
      </w:r>
    </w:p>
    <w:p w14:paraId="185FEE07" w14:textId="77777777" w:rsidR="001D6F98" w:rsidRPr="00E22736" w:rsidRDefault="001D6F98" w:rsidP="00E22736">
      <w:pPr>
        <w:spacing w:after="120"/>
        <w:jc w:val="both"/>
        <w:rPr>
          <w:color w:val="auto"/>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4F13F7" w:rsidRPr="00F00D6B" w14:paraId="6984CE4C" w14:textId="77777777" w:rsidTr="00F96594">
        <w:trPr>
          <w:trHeight w:val="974"/>
        </w:trPr>
        <w:tc>
          <w:tcPr>
            <w:tcW w:w="8549" w:type="dxa"/>
            <w:shd w:val="clear" w:color="auto" w:fill="auto"/>
            <w:vAlign w:val="center"/>
          </w:tcPr>
          <w:p w14:paraId="1607A1F7" w14:textId="77777777" w:rsidR="004F13F7" w:rsidRPr="00C77AEB" w:rsidRDefault="004F13F7">
            <w:pPr>
              <w:jc w:val="center"/>
              <w:rPr>
                <w:rFonts w:eastAsia="Calibri"/>
                <w:b/>
                <w:bCs/>
                <w:color w:val="auto"/>
                <w:sz w:val="22"/>
                <w:szCs w:val="22"/>
                <w:lang w:eastAsia="en-US"/>
              </w:rPr>
            </w:pPr>
            <w:r w:rsidRPr="00D84BB3">
              <w:rPr>
                <w:rFonts w:eastAsia="Calibri"/>
                <w:b/>
                <w:bCs/>
                <w:color w:val="auto"/>
                <w:sz w:val="22"/>
                <w:szCs w:val="22"/>
                <w:lang w:eastAsia="en-US"/>
              </w:rPr>
              <w:t>ROZDZIAŁ V</w:t>
            </w:r>
          </w:p>
          <w:p w14:paraId="3DDD2FF0" w14:textId="77777777" w:rsidR="004F13F7" w:rsidRPr="00F96594" w:rsidRDefault="004F13F7" w:rsidP="5D82F5C5">
            <w:pPr>
              <w:jc w:val="center"/>
              <w:rPr>
                <w:rFonts w:ascii="Calibri" w:eastAsia="Calibri" w:hAnsi="Calibri"/>
                <w:i/>
                <w:iCs/>
                <w:color w:val="auto"/>
                <w:sz w:val="20"/>
                <w:szCs w:val="20"/>
                <w:lang w:eastAsia="en-US"/>
              </w:rPr>
            </w:pPr>
            <w:r w:rsidRPr="00D84BB3">
              <w:rPr>
                <w:rFonts w:eastAsia="Calibri"/>
                <w:b/>
                <w:bCs/>
                <w:color w:val="auto"/>
                <w:sz w:val="22"/>
                <w:szCs w:val="22"/>
                <w:lang w:eastAsia="en-US"/>
              </w:rPr>
              <w:t>PROJEKTOWANE POSTANOWIENIA UMOWY W SPRAWIE ZAMÓWIENIA PUBLICZNEGO, KTÓRE ZOSTANĄ WPROWADZONE DO TREŚCI TEJ UMOWY</w:t>
            </w:r>
          </w:p>
        </w:tc>
      </w:tr>
    </w:tbl>
    <w:p w14:paraId="26EB17B9" w14:textId="77777777" w:rsidR="004F13F7" w:rsidRPr="00F00D6B" w:rsidRDefault="004F13F7" w:rsidP="004F13F7">
      <w:pPr>
        <w:spacing w:line="276" w:lineRule="auto"/>
        <w:jc w:val="both"/>
        <w:rPr>
          <w:rFonts w:eastAsia="Calibri"/>
          <w:color w:val="auto"/>
          <w:sz w:val="22"/>
          <w:szCs w:val="22"/>
          <w:lang w:eastAsia="en-US"/>
        </w:rPr>
      </w:pPr>
      <w:r w:rsidRPr="00F00D6B">
        <w:rPr>
          <w:rFonts w:eastAsia="Calibri"/>
          <w:color w:val="auto"/>
          <w:sz w:val="22"/>
          <w:szCs w:val="22"/>
          <w:lang w:eastAsia="en-US"/>
        </w:rPr>
        <w:t xml:space="preserve">  </w:t>
      </w:r>
    </w:p>
    <w:p w14:paraId="23F9CD14" w14:textId="3804B37B" w:rsidR="004F13F7" w:rsidRPr="00F00D6B" w:rsidRDefault="004F13F7" w:rsidP="004F13F7">
      <w:pPr>
        <w:jc w:val="both"/>
        <w:rPr>
          <w:rFonts w:eastAsia="Calibri"/>
          <w:color w:val="auto"/>
          <w:sz w:val="22"/>
          <w:szCs w:val="22"/>
          <w:lang w:eastAsia="en-US"/>
        </w:rPr>
      </w:pPr>
      <w:r w:rsidRPr="00F00D6B">
        <w:rPr>
          <w:rFonts w:eastAsia="Calibri"/>
          <w:color w:val="auto"/>
          <w:sz w:val="22"/>
          <w:szCs w:val="22"/>
          <w:lang w:eastAsia="en-US"/>
        </w:rPr>
        <w:t>Projektowane postanowienia umowy w sprawie zamówienia publicznego, które z</w:t>
      </w:r>
      <w:r w:rsidR="00992071">
        <w:rPr>
          <w:rFonts w:eastAsia="Calibri"/>
          <w:color w:val="auto"/>
          <w:sz w:val="22"/>
          <w:szCs w:val="22"/>
          <w:lang w:eastAsia="en-US"/>
        </w:rPr>
        <w:t>o</w:t>
      </w:r>
      <w:r w:rsidRPr="00F00D6B">
        <w:rPr>
          <w:rFonts w:eastAsia="Calibri"/>
          <w:color w:val="auto"/>
          <w:sz w:val="22"/>
          <w:szCs w:val="22"/>
          <w:lang w:eastAsia="en-US"/>
        </w:rPr>
        <w:t xml:space="preserve">staną wprowadzone do treści tej umowy, określone zostały w </w:t>
      </w:r>
      <w:r w:rsidRPr="00D84BB3">
        <w:rPr>
          <w:rFonts w:eastAsia="Calibri"/>
          <w:b/>
          <w:bCs/>
          <w:color w:val="auto"/>
          <w:sz w:val="22"/>
          <w:szCs w:val="22"/>
          <w:lang w:eastAsia="en-US"/>
        </w:rPr>
        <w:t xml:space="preserve">Załączniku nr </w:t>
      </w:r>
      <w:r w:rsidR="00EB5A0F">
        <w:rPr>
          <w:rFonts w:eastAsia="Calibri"/>
          <w:b/>
          <w:bCs/>
          <w:color w:val="auto"/>
          <w:sz w:val="22"/>
          <w:szCs w:val="22"/>
          <w:lang w:eastAsia="en-US"/>
        </w:rPr>
        <w:t>7</w:t>
      </w:r>
      <w:r w:rsidR="00E22736">
        <w:rPr>
          <w:rFonts w:eastAsia="Calibri"/>
          <w:b/>
          <w:bCs/>
          <w:color w:val="auto"/>
          <w:sz w:val="22"/>
          <w:szCs w:val="22"/>
          <w:lang w:eastAsia="en-US"/>
        </w:rPr>
        <w:t xml:space="preserve"> </w:t>
      </w:r>
      <w:r w:rsidRPr="00D84BB3">
        <w:rPr>
          <w:rFonts w:eastAsia="Calibri"/>
          <w:b/>
          <w:bCs/>
          <w:color w:val="auto"/>
          <w:sz w:val="22"/>
          <w:szCs w:val="22"/>
          <w:lang w:eastAsia="en-US"/>
        </w:rPr>
        <w:t>do SWZ.</w:t>
      </w:r>
      <w:r w:rsidRPr="00F00D6B">
        <w:rPr>
          <w:rFonts w:eastAsia="Calibri"/>
          <w:color w:val="auto"/>
          <w:sz w:val="22"/>
          <w:szCs w:val="22"/>
          <w:lang w:eastAsia="en-US"/>
        </w:rPr>
        <w:t xml:space="preserve"> </w:t>
      </w:r>
    </w:p>
    <w:p w14:paraId="413D4CEF" w14:textId="77777777" w:rsidR="00AE137F" w:rsidRPr="00F00D6B" w:rsidRDefault="00AE137F" w:rsidP="004F13F7">
      <w:pPr>
        <w:jc w:val="both"/>
        <w:rPr>
          <w:rFonts w:eastAsia="Calibri"/>
          <w:color w:val="auto"/>
          <w:sz w:val="22"/>
          <w:szCs w:val="22"/>
          <w:lang w:eastAsia="en-US"/>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E137F" w:rsidRPr="00F00D6B" w14:paraId="11345024" w14:textId="77777777" w:rsidTr="00F96594">
        <w:trPr>
          <w:trHeight w:val="974"/>
        </w:trPr>
        <w:tc>
          <w:tcPr>
            <w:tcW w:w="8549" w:type="dxa"/>
            <w:shd w:val="clear" w:color="auto" w:fill="auto"/>
            <w:vAlign w:val="center"/>
          </w:tcPr>
          <w:p w14:paraId="67BD5067" w14:textId="77777777" w:rsidR="00AE137F" w:rsidRPr="00C77AEB" w:rsidRDefault="00AE137F">
            <w:pPr>
              <w:jc w:val="center"/>
              <w:rPr>
                <w:b/>
                <w:bCs/>
                <w:color w:val="auto"/>
                <w:sz w:val="22"/>
                <w:szCs w:val="22"/>
              </w:rPr>
            </w:pPr>
            <w:r w:rsidRPr="00D84BB3">
              <w:rPr>
                <w:b/>
                <w:bCs/>
                <w:color w:val="auto"/>
                <w:sz w:val="22"/>
                <w:szCs w:val="22"/>
              </w:rPr>
              <w:t>ROZDZIAŁ VI</w:t>
            </w:r>
          </w:p>
          <w:p w14:paraId="64C2689E" w14:textId="77777777" w:rsidR="00AE137F" w:rsidRPr="00F96594" w:rsidRDefault="00AE137F" w:rsidP="5D82F5C5">
            <w:pPr>
              <w:jc w:val="center"/>
              <w:rPr>
                <w:i/>
                <w:iCs/>
                <w:color w:val="auto"/>
                <w:sz w:val="20"/>
                <w:szCs w:val="20"/>
              </w:rPr>
            </w:pPr>
            <w:r w:rsidRPr="00D84BB3">
              <w:rPr>
                <w:b/>
                <w:bCs/>
                <w:color w:val="auto"/>
                <w:sz w:val="22"/>
                <w:szCs w:val="22"/>
              </w:rPr>
              <w:t>PODSTAWY WYKLUCZENIA</w:t>
            </w:r>
            <w:r w:rsidRPr="00D84BB3">
              <w:rPr>
                <w:b/>
                <w:bCs/>
                <w:color w:val="auto"/>
              </w:rPr>
              <w:t xml:space="preserve"> </w:t>
            </w:r>
          </w:p>
        </w:tc>
      </w:tr>
    </w:tbl>
    <w:p w14:paraId="13031BA0" w14:textId="103BDA81" w:rsidR="000E4E70" w:rsidRPr="00F96594" w:rsidRDefault="00A1166A" w:rsidP="00F44F46">
      <w:pPr>
        <w:widowControl w:val="0"/>
        <w:numPr>
          <w:ilvl w:val="0"/>
          <w:numId w:val="71"/>
        </w:numPr>
        <w:autoSpaceDE w:val="0"/>
        <w:autoSpaceDN w:val="0"/>
        <w:adjustRightInd w:val="0"/>
        <w:spacing w:before="240" w:after="120" w:line="276" w:lineRule="auto"/>
        <w:ind w:left="357" w:hanging="357"/>
        <w:jc w:val="both"/>
        <w:rPr>
          <w:b/>
          <w:bCs/>
          <w:color w:val="auto"/>
          <w:sz w:val="22"/>
          <w:szCs w:val="22"/>
        </w:rPr>
      </w:pPr>
      <w:r>
        <w:rPr>
          <w:color w:val="auto"/>
          <w:sz w:val="22"/>
          <w:szCs w:val="22"/>
        </w:rPr>
        <w:t xml:space="preserve">1. </w:t>
      </w:r>
      <w:r w:rsidR="000E4E70" w:rsidRPr="000E4E70">
        <w:rPr>
          <w:color w:val="auto"/>
          <w:sz w:val="22"/>
          <w:szCs w:val="22"/>
        </w:rPr>
        <w:t xml:space="preserve">Z postępowania o udzielenie zamówienia publicznego wyklucza się Wykonawców, </w:t>
      </w:r>
      <w:r w:rsidR="000E4E70" w:rsidRPr="000E4E70">
        <w:rPr>
          <w:color w:val="auto"/>
          <w:sz w:val="22"/>
          <w:szCs w:val="22"/>
        </w:rPr>
        <w:br/>
        <w:t xml:space="preserve">w stosunku do których zachodzi którakolwiek z okoliczności wskazanych w </w:t>
      </w:r>
      <w:r w:rsidR="000E4E70" w:rsidRPr="00834CDD">
        <w:rPr>
          <w:b/>
          <w:bCs/>
          <w:color w:val="auto"/>
          <w:sz w:val="22"/>
          <w:szCs w:val="22"/>
        </w:rPr>
        <w:t>108 ust. 1 ustawy Pzp</w:t>
      </w:r>
      <w:r w:rsidR="000E4E70" w:rsidRPr="000E4E70">
        <w:rPr>
          <w:color w:val="auto"/>
          <w:sz w:val="22"/>
          <w:szCs w:val="22"/>
        </w:rPr>
        <w:t>, tj.:</w:t>
      </w:r>
    </w:p>
    <w:p w14:paraId="79477F5F" w14:textId="77777777" w:rsidR="000E4E70" w:rsidRPr="000E4E70" w:rsidRDefault="000E4E70" w:rsidP="00F44F46">
      <w:pPr>
        <w:widowControl w:val="0"/>
        <w:numPr>
          <w:ilvl w:val="0"/>
          <w:numId w:val="72"/>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będącego osobą fizyczną, którego prawomocnie skazano za przestępstwo: </w:t>
      </w:r>
    </w:p>
    <w:p w14:paraId="46EE4CD5" w14:textId="77777777" w:rsidR="000E4E70" w:rsidRPr="000E4E70" w:rsidRDefault="000E4E70" w:rsidP="00F44F46">
      <w:pPr>
        <w:widowControl w:val="0"/>
        <w:numPr>
          <w:ilvl w:val="0"/>
          <w:numId w:val="73"/>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udziału w zorganizowanej grupie przestępczej albo związku mającym na celu popełnienie przestępstwa lub przestępstwa skarbowego, o którym mowa w art. 258 Kodeksu karnego (Dz. U. z 2024 r. poz. 17)</w:t>
      </w:r>
    </w:p>
    <w:p w14:paraId="3F0661D1" w14:textId="77777777" w:rsidR="000E4E70" w:rsidRPr="000E4E70" w:rsidRDefault="000E4E70" w:rsidP="00F44F46">
      <w:pPr>
        <w:widowControl w:val="0"/>
        <w:numPr>
          <w:ilvl w:val="0"/>
          <w:numId w:val="73"/>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handlu ludźmi, o którym mowa w art. 189a Kodeksu karnego, </w:t>
      </w:r>
    </w:p>
    <w:p w14:paraId="72E371FA" w14:textId="29104F3F" w:rsidR="000E4E70" w:rsidRPr="000E4E70" w:rsidRDefault="000E4E70" w:rsidP="00F44F46">
      <w:pPr>
        <w:widowControl w:val="0"/>
        <w:numPr>
          <w:ilvl w:val="0"/>
          <w:numId w:val="73"/>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o którym mowa w art. 228-230a, art. 250a Kodeksu karnego lub w art. 46-48 ustawy z dnia 25 czerwca 2010 r. o sporcie</w:t>
      </w:r>
      <w:r w:rsidRPr="000E4E70">
        <w:rPr>
          <w:sz w:val="22"/>
          <w:szCs w:val="22"/>
        </w:rPr>
        <w:t xml:space="preserve"> (Dz. U. z 202</w:t>
      </w:r>
      <w:r w:rsidR="00B56C22">
        <w:rPr>
          <w:sz w:val="22"/>
          <w:szCs w:val="22"/>
        </w:rPr>
        <w:t>4</w:t>
      </w:r>
      <w:r w:rsidRPr="000E4E70">
        <w:rPr>
          <w:sz w:val="22"/>
          <w:szCs w:val="22"/>
        </w:rPr>
        <w:t xml:space="preserve"> r. poz. </w:t>
      </w:r>
      <w:r w:rsidR="00B56C22">
        <w:rPr>
          <w:sz w:val="22"/>
          <w:szCs w:val="22"/>
        </w:rPr>
        <w:t>14</w:t>
      </w:r>
      <w:r w:rsidRPr="000E4E70">
        <w:rPr>
          <w:sz w:val="22"/>
          <w:szCs w:val="22"/>
        </w:rPr>
        <w:t xml:space="preserve">48) </w:t>
      </w:r>
      <w:r w:rsidRPr="000E4E70">
        <w:rPr>
          <w:color w:val="auto"/>
          <w:sz w:val="22"/>
          <w:szCs w:val="22"/>
        </w:rPr>
        <w:t>lub w art. 54 ust. 1-4 ustawy z dnia 12 maja 2011 r. o refundacji leków, środków spożywczych specjalnego przeznaczenia żywieniowego oraz wyrobów medycznych</w:t>
      </w:r>
      <w:r w:rsidRPr="000E4E70">
        <w:rPr>
          <w:sz w:val="22"/>
          <w:szCs w:val="22"/>
        </w:rPr>
        <w:t xml:space="preserve"> (Dz. U. </w:t>
      </w:r>
      <w:r w:rsidR="00F96594">
        <w:rPr>
          <w:sz w:val="22"/>
          <w:szCs w:val="22"/>
        </w:rPr>
        <w:br/>
      </w:r>
      <w:r w:rsidRPr="000E4E70">
        <w:rPr>
          <w:sz w:val="22"/>
          <w:szCs w:val="22"/>
        </w:rPr>
        <w:t>z 202</w:t>
      </w:r>
      <w:r>
        <w:rPr>
          <w:sz w:val="22"/>
          <w:szCs w:val="22"/>
        </w:rPr>
        <w:t>4</w:t>
      </w:r>
      <w:r w:rsidRPr="000E4E70">
        <w:rPr>
          <w:sz w:val="22"/>
          <w:szCs w:val="22"/>
        </w:rPr>
        <w:t xml:space="preserve"> r. poz. </w:t>
      </w:r>
      <w:r>
        <w:rPr>
          <w:sz w:val="22"/>
          <w:szCs w:val="22"/>
        </w:rPr>
        <w:t>930</w:t>
      </w:r>
      <w:r w:rsidRPr="000E4E70">
        <w:rPr>
          <w:sz w:val="22"/>
          <w:szCs w:val="22"/>
        </w:rPr>
        <w:t>)</w:t>
      </w:r>
      <w:r w:rsidRPr="000E4E70">
        <w:rPr>
          <w:color w:val="auto"/>
          <w:sz w:val="22"/>
          <w:szCs w:val="22"/>
        </w:rPr>
        <w:t xml:space="preserve">, </w:t>
      </w:r>
    </w:p>
    <w:p w14:paraId="1A9888F8" w14:textId="77777777" w:rsidR="000E4E70" w:rsidRPr="000E4E70" w:rsidRDefault="000E4E70" w:rsidP="00F44F46">
      <w:pPr>
        <w:widowControl w:val="0"/>
        <w:numPr>
          <w:ilvl w:val="0"/>
          <w:numId w:val="73"/>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8CB6364" w14:textId="77777777" w:rsidR="000E4E70" w:rsidRPr="000E4E70" w:rsidRDefault="000E4E70" w:rsidP="00F44F46">
      <w:pPr>
        <w:widowControl w:val="0"/>
        <w:numPr>
          <w:ilvl w:val="0"/>
          <w:numId w:val="73"/>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charakterze terrorystycznym, o którym mowa w art. 115 §20 Kodeksu karnego, lub mające na celu popełnienie tego przestępstwa, </w:t>
      </w:r>
    </w:p>
    <w:p w14:paraId="5DB0D03D" w14:textId="77777777" w:rsidR="000E4E70" w:rsidRPr="000E4E70" w:rsidRDefault="000E4E70" w:rsidP="00F44F46">
      <w:pPr>
        <w:widowControl w:val="0"/>
        <w:numPr>
          <w:ilvl w:val="0"/>
          <w:numId w:val="73"/>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33196FD" w14:textId="77777777" w:rsidR="000E4E70" w:rsidRPr="000E4E70" w:rsidRDefault="000E4E70" w:rsidP="00F44F46">
      <w:pPr>
        <w:widowControl w:val="0"/>
        <w:numPr>
          <w:ilvl w:val="0"/>
          <w:numId w:val="73"/>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7A5828" w14:textId="77777777" w:rsidR="000E4E70" w:rsidRPr="000E4E70" w:rsidRDefault="000E4E70" w:rsidP="00F44F46">
      <w:pPr>
        <w:widowControl w:val="0"/>
        <w:numPr>
          <w:ilvl w:val="0"/>
          <w:numId w:val="73"/>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którym mowa w art. 9 ust. 1 i 3 lub art. 10 ustawy z dnia 15 czerwca 2012 r. </w:t>
      </w:r>
      <w:r w:rsidRPr="000E4E70">
        <w:rPr>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7094ADC0" w14:textId="77777777" w:rsidR="000E4E70" w:rsidRPr="000E4E70" w:rsidRDefault="000E4E70" w:rsidP="00F44F46">
      <w:pPr>
        <w:widowControl w:val="0"/>
        <w:numPr>
          <w:ilvl w:val="0"/>
          <w:numId w:val="72"/>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0E4E70">
        <w:rPr>
          <w:color w:val="auto"/>
          <w:sz w:val="22"/>
          <w:szCs w:val="22"/>
        </w:rPr>
        <w:br/>
        <w:t>o którym mowa w pkt 1;</w:t>
      </w:r>
    </w:p>
    <w:p w14:paraId="12DA99F0" w14:textId="77777777" w:rsidR="000E4E70" w:rsidRPr="000E4E70" w:rsidRDefault="000E4E70" w:rsidP="00F44F46">
      <w:pPr>
        <w:widowControl w:val="0"/>
        <w:numPr>
          <w:ilvl w:val="0"/>
          <w:numId w:val="72"/>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503C84" w14:textId="77777777" w:rsidR="000E4E70" w:rsidRPr="000E4E70" w:rsidRDefault="000E4E70" w:rsidP="00F44F46">
      <w:pPr>
        <w:widowControl w:val="0"/>
        <w:numPr>
          <w:ilvl w:val="0"/>
          <w:numId w:val="72"/>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wobec którego prawomocnie orzeczono zakaz ubiegania się o zamówienia publiczne;</w:t>
      </w:r>
    </w:p>
    <w:p w14:paraId="0C2E73DD" w14:textId="278CEEB5" w:rsidR="000E4E70" w:rsidRPr="000E4E70" w:rsidRDefault="000E4E70" w:rsidP="00F44F46">
      <w:pPr>
        <w:widowControl w:val="0"/>
        <w:numPr>
          <w:ilvl w:val="0"/>
          <w:numId w:val="72"/>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w:t>
      </w:r>
      <w:r>
        <w:rPr>
          <w:color w:val="auto"/>
          <w:sz w:val="22"/>
          <w:szCs w:val="22"/>
        </w:rPr>
        <w:t>4</w:t>
      </w:r>
      <w:r w:rsidRPr="000E4E70">
        <w:rPr>
          <w:color w:val="auto"/>
          <w:sz w:val="22"/>
          <w:szCs w:val="22"/>
        </w:rPr>
        <w:t xml:space="preserve"> r. poz. </w:t>
      </w:r>
      <w:r w:rsidR="00B56C22">
        <w:rPr>
          <w:color w:val="auto"/>
          <w:sz w:val="22"/>
          <w:szCs w:val="22"/>
        </w:rPr>
        <w:t>1616</w:t>
      </w:r>
      <w:r w:rsidRPr="000E4E70">
        <w:rPr>
          <w:color w:val="auto"/>
          <w:sz w:val="22"/>
          <w:szCs w:val="22"/>
        </w:rPr>
        <w:t>), złożyli odrębne oferty, oferty częściowe lub wnioski o dopuszczenie do udziału w postępowaniu, chyba że wykażą, że przygotowali te oferty lub wnioski niezależnie od siebie;</w:t>
      </w:r>
    </w:p>
    <w:p w14:paraId="6D1FABF1" w14:textId="096FBF94" w:rsidR="000E4E70" w:rsidRPr="000E4E70" w:rsidRDefault="000E4E70" w:rsidP="00F44F46">
      <w:pPr>
        <w:widowControl w:val="0"/>
        <w:numPr>
          <w:ilvl w:val="0"/>
          <w:numId w:val="72"/>
        </w:numPr>
        <w:tabs>
          <w:tab w:val="left" w:pos="1134"/>
        </w:tabs>
        <w:autoSpaceDE w:val="0"/>
        <w:autoSpaceDN w:val="0"/>
        <w:adjustRightInd w:val="0"/>
        <w:spacing w:before="120" w:after="120" w:line="276" w:lineRule="auto"/>
        <w:ind w:left="993"/>
        <w:jc w:val="both"/>
        <w:rPr>
          <w:color w:val="auto"/>
          <w:sz w:val="22"/>
          <w:szCs w:val="22"/>
        </w:rPr>
      </w:pPr>
      <w:r w:rsidRPr="000E4E70">
        <w:rPr>
          <w:color w:val="auto"/>
          <w:sz w:val="22"/>
          <w:szCs w:val="22"/>
        </w:rPr>
        <w:t>jeżeli, w przypadkach, o których mowa w art. 85 ust. 1</w:t>
      </w:r>
      <w:r w:rsidR="00F95BCE">
        <w:rPr>
          <w:color w:val="auto"/>
          <w:sz w:val="22"/>
          <w:szCs w:val="22"/>
        </w:rPr>
        <w:t xml:space="preserve"> ustawy Pzp</w:t>
      </w:r>
      <w:r w:rsidRPr="000E4E70">
        <w:rPr>
          <w:color w:val="auto"/>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3142167" w14:textId="77777777" w:rsidR="000E4E70" w:rsidRPr="000E4E70" w:rsidRDefault="000E4E70" w:rsidP="00F44F46">
      <w:pPr>
        <w:widowControl w:val="0"/>
        <w:numPr>
          <w:ilvl w:val="0"/>
          <w:numId w:val="74"/>
        </w:numPr>
        <w:autoSpaceDE w:val="0"/>
        <w:autoSpaceDN w:val="0"/>
        <w:adjustRightInd w:val="0"/>
        <w:spacing w:before="120" w:after="120" w:line="276" w:lineRule="auto"/>
        <w:ind w:left="426"/>
        <w:jc w:val="both"/>
        <w:rPr>
          <w:color w:val="auto"/>
          <w:sz w:val="22"/>
          <w:szCs w:val="22"/>
        </w:rPr>
      </w:pPr>
      <w:r w:rsidRPr="00834CDD">
        <w:rPr>
          <w:b/>
          <w:bCs/>
          <w:color w:val="auto"/>
          <w:sz w:val="22"/>
          <w:szCs w:val="22"/>
        </w:rPr>
        <w:t>art. 109 ust. 1 pkt 4</w:t>
      </w:r>
      <w:r w:rsidRPr="000E4E70">
        <w:rPr>
          <w:color w:val="auto"/>
          <w:sz w:val="22"/>
          <w:szCs w:val="22"/>
        </w:rPr>
        <w:t xml:space="preserve"> ustawy Pzp, tj.:</w:t>
      </w:r>
    </w:p>
    <w:p w14:paraId="66525923" w14:textId="77777777" w:rsidR="000E4E70" w:rsidRPr="000E4E70" w:rsidRDefault="000E4E70" w:rsidP="00F44F46">
      <w:pPr>
        <w:widowControl w:val="0"/>
        <w:numPr>
          <w:ilvl w:val="0"/>
          <w:numId w:val="75"/>
        </w:numPr>
        <w:autoSpaceDE w:val="0"/>
        <w:autoSpaceDN w:val="0"/>
        <w:adjustRightInd w:val="0"/>
        <w:spacing w:before="120" w:after="120" w:line="276" w:lineRule="auto"/>
        <w:ind w:left="993" w:hanging="279"/>
        <w:jc w:val="both"/>
        <w:rPr>
          <w:color w:val="auto"/>
          <w:sz w:val="22"/>
          <w:szCs w:val="22"/>
        </w:rPr>
      </w:pPr>
      <w:r w:rsidRPr="000E4E70">
        <w:rPr>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328323" w14:textId="77777777" w:rsidR="000E4E70" w:rsidRPr="000E4E70" w:rsidRDefault="000E4E70" w:rsidP="00F44F46">
      <w:pPr>
        <w:widowControl w:val="0"/>
        <w:numPr>
          <w:ilvl w:val="0"/>
          <w:numId w:val="71"/>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Wykonawca może zostać wykluczony przez Zamawiającego na każdym etapie postępowania </w:t>
      </w:r>
      <w:r w:rsidRPr="000E4E70">
        <w:rPr>
          <w:color w:val="auto"/>
          <w:sz w:val="22"/>
          <w:szCs w:val="22"/>
        </w:rPr>
        <w:br/>
        <w:t xml:space="preserve">o udzielenie zamówienia. </w:t>
      </w:r>
    </w:p>
    <w:p w14:paraId="2CDD8D03" w14:textId="22064113" w:rsidR="000E4E70" w:rsidRPr="000E4E70" w:rsidRDefault="000E4E70" w:rsidP="00F44F46">
      <w:pPr>
        <w:widowControl w:val="0"/>
        <w:numPr>
          <w:ilvl w:val="0"/>
          <w:numId w:val="71"/>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Wykonawca nie będzie podlegał wykluczeniu w okolicznościach określonych w ust. 1 </w:t>
      </w:r>
      <w:r w:rsidR="005870C7">
        <w:rPr>
          <w:color w:val="auto"/>
          <w:sz w:val="22"/>
          <w:szCs w:val="22"/>
        </w:rPr>
        <w:t>lit. a</w:t>
      </w:r>
      <w:r w:rsidRPr="000E4E70">
        <w:rPr>
          <w:color w:val="auto"/>
          <w:sz w:val="22"/>
          <w:szCs w:val="22"/>
        </w:rPr>
        <w:t xml:space="preserve">, </w:t>
      </w:r>
      <w:r w:rsidR="005870C7">
        <w:rPr>
          <w:color w:val="auto"/>
          <w:sz w:val="22"/>
          <w:szCs w:val="22"/>
        </w:rPr>
        <w:t>b</w:t>
      </w:r>
      <w:r w:rsidRPr="000E4E70">
        <w:rPr>
          <w:color w:val="auto"/>
          <w:sz w:val="22"/>
          <w:szCs w:val="22"/>
        </w:rPr>
        <w:t xml:space="preserve"> i </w:t>
      </w:r>
      <w:r w:rsidR="005870C7">
        <w:rPr>
          <w:color w:val="auto"/>
          <w:sz w:val="22"/>
          <w:szCs w:val="22"/>
        </w:rPr>
        <w:t>e</w:t>
      </w:r>
      <w:r w:rsidRPr="000E4E70">
        <w:rPr>
          <w:color w:val="auto"/>
          <w:sz w:val="22"/>
          <w:szCs w:val="22"/>
        </w:rPr>
        <w:t xml:space="preserve"> lub ust. 2, jeżeli udowodni Zamawiającemu, że spełnił łącznie następujące przesłanki:</w:t>
      </w:r>
    </w:p>
    <w:p w14:paraId="4A7787E1" w14:textId="59649E6E" w:rsidR="000E4E70" w:rsidRPr="000E4E70" w:rsidRDefault="00C1643C" w:rsidP="00C1643C">
      <w:pPr>
        <w:widowControl w:val="0"/>
        <w:autoSpaceDE w:val="0"/>
        <w:autoSpaceDN w:val="0"/>
        <w:adjustRightInd w:val="0"/>
        <w:spacing w:before="120" w:after="120" w:line="276" w:lineRule="auto"/>
        <w:ind w:left="720"/>
        <w:jc w:val="both"/>
        <w:rPr>
          <w:color w:val="auto"/>
          <w:sz w:val="22"/>
          <w:szCs w:val="22"/>
        </w:rPr>
      </w:pPr>
      <w:r>
        <w:rPr>
          <w:color w:val="auto"/>
          <w:sz w:val="22"/>
          <w:szCs w:val="22"/>
        </w:rPr>
        <w:t xml:space="preserve">b) </w:t>
      </w:r>
      <w:r w:rsidR="000E4E70" w:rsidRPr="000E4E70">
        <w:rPr>
          <w:color w:val="auto"/>
          <w:sz w:val="22"/>
          <w:szCs w:val="22"/>
        </w:rPr>
        <w:t xml:space="preserve">naprawił lub zobowiązał się do naprawienia szkody wyrządzonej przestępstwem, wykroczeniem lub swoim nieprawidłowym postępowaniem, w tym poprzez </w:t>
      </w:r>
      <w:r w:rsidR="000E4E70" w:rsidRPr="000E4E70">
        <w:rPr>
          <w:color w:val="auto"/>
          <w:sz w:val="22"/>
          <w:szCs w:val="22"/>
        </w:rPr>
        <w:lastRenderedPageBreak/>
        <w:t>zadośćuczynienie pieniężne;</w:t>
      </w:r>
    </w:p>
    <w:p w14:paraId="66A49828" w14:textId="55A98D05" w:rsidR="000E4E70" w:rsidRPr="000E4E70" w:rsidRDefault="00C1643C" w:rsidP="00C1643C">
      <w:pPr>
        <w:widowControl w:val="0"/>
        <w:autoSpaceDE w:val="0"/>
        <w:autoSpaceDN w:val="0"/>
        <w:adjustRightInd w:val="0"/>
        <w:spacing w:before="120" w:after="120" w:line="276" w:lineRule="auto"/>
        <w:ind w:left="720"/>
        <w:jc w:val="both"/>
        <w:rPr>
          <w:color w:val="auto"/>
          <w:sz w:val="22"/>
          <w:szCs w:val="22"/>
        </w:rPr>
      </w:pPr>
      <w:r>
        <w:rPr>
          <w:color w:val="auto"/>
          <w:sz w:val="22"/>
          <w:szCs w:val="22"/>
        </w:rPr>
        <w:t xml:space="preserve">c) </w:t>
      </w:r>
      <w:r w:rsidR="000E4E70" w:rsidRPr="000E4E70">
        <w:rPr>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36E1311" w14:textId="63A3DDAC" w:rsidR="000E4E70" w:rsidRPr="000E4E70" w:rsidRDefault="00C1643C" w:rsidP="00C1643C">
      <w:pPr>
        <w:widowControl w:val="0"/>
        <w:autoSpaceDE w:val="0"/>
        <w:autoSpaceDN w:val="0"/>
        <w:adjustRightInd w:val="0"/>
        <w:spacing w:before="120" w:after="120" w:line="276" w:lineRule="auto"/>
        <w:ind w:left="720"/>
        <w:jc w:val="both"/>
        <w:rPr>
          <w:color w:val="auto"/>
          <w:sz w:val="22"/>
          <w:szCs w:val="22"/>
        </w:rPr>
      </w:pPr>
      <w:r>
        <w:rPr>
          <w:color w:val="auto"/>
          <w:sz w:val="22"/>
          <w:szCs w:val="22"/>
        </w:rPr>
        <w:t xml:space="preserve">d) </w:t>
      </w:r>
      <w:r w:rsidR="000E4E70" w:rsidRPr="000E4E70">
        <w:rPr>
          <w:color w:val="auto"/>
          <w:sz w:val="22"/>
          <w:szCs w:val="22"/>
        </w:rPr>
        <w:t xml:space="preserve">podjął konkretne środki techniczne, organizacyjne i kadrowe, odpowiednie dla zapobiegania dalszym przestępstwom, wykroczeniom lub nieprawidłowemu postępowaniu, w szczególności: </w:t>
      </w:r>
    </w:p>
    <w:p w14:paraId="40DE5987" w14:textId="398FFE09" w:rsidR="000E4E70" w:rsidRPr="000E4E70" w:rsidRDefault="00C1643C" w:rsidP="00C1643C">
      <w:pPr>
        <w:widowControl w:val="0"/>
        <w:autoSpaceDE w:val="0"/>
        <w:autoSpaceDN w:val="0"/>
        <w:adjustRightInd w:val="0"/>
        <w:spacing w:before="120" w:after="120" w:line="276" w:lineRule="auto"/>
        <w:ind w:left="1080"/>
        <w:jc w:val="both"/>
        <w:rPr>
          <w:color w:val="auto"/>
          <w:sz w:val="22"/>
          <w:szCs w:val="22"/>
        </w:rPr>
      </w:pPr>
      <w:r>
        <w:rPr>
          <w:color w:val="auto"/>
          <w:sz w:val="22"/>
          <w:szCs w:val="22"/>
        </w:rPr>
        <w:t xml:space="preserve">1) </w:t>
      </w:r>
      <w:r w:rsidR="000E4E70" w:rsidRPr="000E4E70">
        <w:rPr>
          <w:color w:val="auto"/>
          <w:sz w:val="22"/>
          <w:szCs w:val="22"/>
        </w:rPr>
        <w:t xml:space="preserve">zerwał wszelkie powiązania z osobami lub podmiotami odpowiedzialnymi za nieprawidłowe postępowanie Wykonawcy, </w:t>
      </w:r>
    </w:p>
    <w:p w14:paraId="2D1D6E87" w14:textId="6D4B4D91" w:rsidR="000E4E70" w:rsidRPr="000E4E70" w:rsidRDefault="00C1643C" w:rsidP="00C1643C">
      <w:pPr>
        <w:widowControl w:val="0"/>
        <w:autoSpaceDE w:val="0"/>
        <w:autoSpaceDN w:val="0"/>
        <w:adjustRightInd w:val="0"/>
        <w:spacing w:before="120" w:after="120" w:line="276" w:lineRule="auto"/>
        <w:ind w:left="1080"/>
        <w:jc w:val="both"/>
        <w:rPr>
          <w:color w:val="auto"/>
          <w:sz w:val="22"/>
          <w:szCs w:val="22"/>
        </w:rPr>
      </w:pPr>
      <w:r>
        <w:rPr>
          <w:color w:val="auto"/>
          <w:sz w:val="22"/>
          <w:szCs w:val="22"/>
        </w:rPr>
        <w:t xml:space="preserve">2) </w:t>
      </w:r>
      <w:r w:rsidR="000E4E70" w:rsidRPr="000E4E70">
        <w:rPr>
          <w:color w:val="auto"/>
          <w:sz w:val="22"/>
          <w:szCs w:val="22"/>
        </w:rPr>
        <w:t xml:space="preserve">zreorganizował personel, </w:t>
      </w:r>
    </w:p>
    <w:p w14:paraId="5D260CC1" w14:textId="72D10CE6" w:rsidR="000E4E70" w:rsidRPr="000E4E70" w:rsidRDefault="00C1643C" w:rsidP="00C1643C">
      <w:pPr>
        <w:widowControl w:val="0"/>
        <w:autoSpaceDE w:val="0"/>
        <w:autoSpaceDN w:val="0"/>
        <w:adjustRightInd w:val="0"/>
        <w:spacing w:before="120" w:after="120" w:line="276" w:lineRule="auto"/>
        <w:ind w:left="1080"/>
        <w:jc w:val="both"/>
        <w:rPr>
          <w:color w:val="auto"/>
          <w:sz w:val="22"/>
          <w:szCs w:val="22"/>
        </w:rPr>
      </w:pPr>
      <w:r>
        <w:rPr>
          <w:color w:val="auto"/>
          <w:sz w:val="22"/>
          <w:szCs w:val="22"/>
        </w:rPr>
        <w:t xml:space="preserve">3) </w:t>
      </w:r>
      <w:r w:rsidR="000E4E70" w:rsidRPr="000E4E70">
        <w:rPr>
          <w:color w:val="auto"/>
          <w:sz w:val="22"/>
          <w:szCs w:val="22"/>
        </w:rPr>
        <w:t xml:space="preserve">wdrożył system sprawozdawczości i kontroli, </w:t>
      </w:r>
    </w:p>
    <w:p w14:paraId="17C42E8B" w14:textId="2E016C7D" w:rsidR="000E4E70" w:rsidRPr="000E4E70" w:rsidRDefault="00C1643C" w:rsidP="00C1643C">
      <w:pPr>
        <w:widowControl w:val="0"/>
        <w:autoSpaceDE w:val="0"/>
        <w:autoSpaceDN w:val="0"/>
        <w:adjustRightInd w:val="0"/>
        <w:spacing w:before="120" w:after="120" w:line="276" w:lineRule="auto"/>
        <w:ind w:left="1080"/>
        <w:jc w:val="both"/>
        <w:rPr>
          <w:color w:val="auto"/>
          <w:sz w:val="22"/>
          <w:szCs w:val="22"/>
        </w:rPr>
      </w:pPr>
      <w:r>
        <w:rPr>
          <w:color w:val="auto"/>
          <w:sz w:val="22"/>
          <w:szCs w:val="22"/>
        </w:rPr>
        <w:t xml:space="preserve">4) </w:t>
      </w:r>
      <w:r w:rsidR="000E4E70" w:rsidRPr="000E4E70">
        <w:rPr>
          <w:color w:val="auto"/>
          <w:sz w:val="22"/>
          <w:szCs w:val="22"/>
        </w:rPr>
        <w:t xml:space="preserve">utworzył struktury audytu wewnętrznego do monitorowania przestrzegania przepisów, wewnętrznych regulacji lub standardów, </w:t>
      </w:r>
    </w:p>
    <w:p w14:paraId="5C3A4996" w14:textId="0076BB10" w:rsidR="000E4E70" w:rsidRPr="000E4E70" w:rsidRDefault="00C1643C" w:rsidP="00C1643C">
      <w:pPr>
        <w:widowControl w:val="0"/>
        <w:autoSpaceDE w:val="0"/>
        <w:autoSpaceDN w:val="0"/>
        <w:adjustRightInd w:val="0"/>
        <w:spacing w:before="120" w:after="120" w:line="276" w:lineRule="auto"/>
        <w:ind w:left="1080"/>
        <w:jc w:val="both"/>
        <w:rPr>
          <w:color w:val="auto"/>
          <w:sz w:val="22"/>
          <w:szCs w:val="22"/>
        </w:rPr>
      </w:pPr>
      <w:r>
        <w:rPr>
          <w:color w:val="auto"/>
          <w:sz w:val="22"/>
          <w:szCs w:val="22"/>
        </w:rPr>
        <w:t xml:space="preserve">5) </w:t>
      </w:r>
      <w:r w:rsidR="000E4E70" w:rsidRPr="000E4E70">
        <w:rPr>
          <w:color w:val="auto"/>
          <w:sz w:val="22"/>
          <w:szCs w:val="22"/>
        </w:rPr>
        <w:t xml:space="preserve">wprowadził wewnętrzne regulacje dotyczące odpowiedzialności i odszkodowań za nieprzestrzeganie przepisów, wewnętrznych regulacji lub standardów. </w:t>
      </w:r>
    </w:p>
    <w:p w14:paraId="4325D715" w14:textId="4F5A30E1" w:rsidR="000E4E70" w:rsidRPr="000E4E70" w:rsidRDefault="00C1643C" w:rsidP="00F44F46">
      <w:pPr>
        <w:widowControl w:val="0"/>
        <w:numPr>
          <w:ilvl w:val="0"/>
          <w:numId w:val="71"/>
        </w:numPr>
        <w:autoSpaceDE w:val="0"/>
        <w:autoSpaceDN w:val="0"/>
        <w:adjustRightInd w:val="0"/>
        <w:spacing w:before="120" w:after="120" w:line="276" w:lineRule="auto"/>
        <w:ind w:left="357" w:hanging="357"/>
        <w:jc w:val="both"/>
        <w:rPr>
          <w:color w:val="auto"/>
          <w:sz w:val="22"/>
          <w:szCs w:val="22"/>
        </w:rPr>
      </w:pPr>
      <w:r>
        <w:rPr>
          <w:color w:val="auto"/>
          <w:sz w:val="22"/>
          <w:szCs w:val="22"/>
        </w:rPr>
        <w:t xml:space="preserve">3. </w:t>
      </w:r>
      <w:r w:rsidR="000E4E70" w:rsidRPr="00834CDD">
        <w:rPr>
          <w:color w:val="auto"/>
          <w:sz w:val="22"/>
          <w:szCs w:val="22"/>
        </w:rPr>
        <w:t>Na</w:t>
      </w:r>
      <w:r w:rsidR="000E4E70" w:rsidRPr="000E4E70">
        <w:rPr>
          <w:color w:val="auto"/>
          <w:sz w:val="22"/>
          <w:szCs w:val="22"/>
        </w:rPr>
        <w:t xml:space="preserve"> podstawie </w:t>
      </w:r>
      <w:r w:rsidR="000E4E70" w:rsidRPr="00834CDD">
        <w:rPr>
          <w:b/>
          <w:bCs/>
          <w:sz w:val="22"/>
          <w:szCs w:val="22"/>
        </w:rPr>
        <w:t>art. 7 ust. 1</w:t>
      </w:r>
      <w:r w:rsidR="000E4E70" w:rsidRPr="00834CDD">
        <w:rPr>
          <w:b/>
          <w:bCs/>
          <w:color w:val="auto"/>
          <w:sz w:val="22"/>
          <w:szCs w:val="22"/>
        </w:rPr>
        <w:t xml:space="preserve"> ustawy z dnia 13 kwietnia 2022 r.</w:t>
      </w:r>
      <w:r w:rsidR="000E4E70" w:rsidRPr="000E4E70">
        <w:rPr>
          <w:color w:val="auto"/>
          <w:sz w:val="22"/>
          <w:szCs w:val="22"/>
        </w:rPr>
        <w:t xml:space="preserve"> o szczególnych rozwiązaniach w zakresie przeciwdziałania </w:t>
      </w:r>
      <w:r w:rsidR="000E4E70" w:rsidRPr="00834CDD">
        <w:rPr>
          <w:color w:val="auto"/>
          <w:sz w:val="22"/>
          <w:szCs w:val="22"/>
        </w:rPr>
        <w:t>wspieraniu agresji na Ukrainę</w:t>
      </w:r>
      <w:r w:rsidR="000E4E70" w:rsidRPr="000E4E70">
        <w:rPr>
          <w:color w:val="auto"/>
          <w:sz w:val="22"/>
          <w:szCs w:val="22"/>
        </w:rPr>
        <w:t xml:space="preserve"> oraz służących ochronie bezpieczeństwa narodowego (Dz. U. z </w:t>
      </w:r>
      <w:r w:rsidR="001813B2" w:rsidRPr="000E4E70">
        <w:rPr>
          <w:color w:val="auto"/>
          <w:sz w:val="22"/>
          <w:szCs w:val="22"/>
        </w:rPr>
        <w:t>202</w:t>
      </w:r>
      <w:r w:rsidR="001813B2">
        <w:rPr>
          <w:color w:val="auto"/>
          <w:sz w:val="22"/>
          <w:szCs w:val="22"/>
        </w:rPr>
        <w:t>5</w:t>
      </w:r>
      <w:r w:rsidR="001813B2" w:rsidRPr="000E4E70">
        <w:rPr>
          <w:color w:val="auto"/>
          <w:sz w:val="22"/>
          <w:szCs w:val="22"/>
        </w:rPr>
        <w:t xml:space="preserve"> </w:t>
      </w:r>
      <w:r w:rsidR="000E4E70" w:rsidRPr="000E4E70">
        <w:rPr>
          <w:color w:val="auto"/>
          <w:sz w:val="22"/>
          <w:szCs w:val="22"/>
        </w:rPr>
        <w:t>r. poz. 5</w:t>
      </w:r>
      <w:r w:rsidR="001813B2">
        <w:rPr>
          <w:color w:val="auto"/>
          <w:sz w:val="22"/>
          <w:szCs w:val="22"/>
        </w:rPr>
        <w:t>14</w:t>
      </w:r>
      <w:r w:rsidR="000E4E70" w:rsidRPr="000E4E70">
        <w:rPr>
          <w:color w:val="auto"/>
          <w:sz w:val="22"/>
          <w:szCs w:val="22"/>
        </w:rPr>
        <w:t xml:space="preserve">), zwanej „ustawą” z postępowania o udzielenie zamówienia publicznego lub konkursu prowadzonego </w:t>
      </w:r>
      <w:r w:rsidR="000E4E70" w:rsidRPr="00834CDD">
        <w:rPr>
          <w:color w:val="auto"/>
          <w:sz w:val="22"/>
          <w:szCs w:val="22"/>
        </w:rPr>
        <w:t>na</w:t>
      </w:r>
      <w:r w:rsidR="000E4E70" w:rsidRPr="000E4E70">
        <w:rPr>
          <w:color w:val="auto"/>
          <w:sz w:val="22"/>
          <w:szCs w:val="22"/>
        </w:rPr>
        <w:t xml:space="preserve"> podstawie </w:t>
      </w:r>
      <w:hyperlink r:id="rId16" w:anchor="/document/18903829?cm=DOCUMENT" w:history="1">
        <w:r w:rsidR="000E4E70" w:rsidRPr="000E4E70">
          <w:rPr>
            <w:color w:val="auto"/>
            <w:sz w:val="22"/>
            <w:szCs w:val="22"/>
          </w:rPr>
          <w:t>ustawy</w:t>
        </w:r>
      </w:hyperlink>
      <w:r w:rsidR="000E4E70" w:rsidRPr="000E4E70">
        <w:rPr>
          <w:color w:val="auto"/>
          <w:sz w:val="22"/>
          <w:szCs w:val="22"/>
        </w:rPr>
        <w:t xml:space="preserve"> Pzp wyklucza się:</w:t>
      </w:r>
    </w:p>
    <w:p w14:paraId="1DB9276F" w14:textId="56A59613" w:rsidR="000E4E70" w:rsidRPr="000E4E70" w:rsidRDefault="00C1643C" w:rsidP="00C1643C">
      <w:pPr>
        <w:spacing w:before="120" w:after="120" w:line="276" w:lineRule="auto"/>
        <w:ind w:left="710"/>
        <w:jc w:val="both"/>
        <w:rPr>
          <w:sz w:val="22"/>
          <w:szCs w:val="22"/>
          <w:lang w:val="x-none"/>
        </w:rPr>
      </w:pPr>
      <w:r>
        <w:rPr>
          <w:sz w:val="22"/>
          <w:szCs w:val="22"/>
        </w:rPr>
        <w:t xml:space="preserve">a) </w:t>
      </w:r>
      <w:r w:rsidR="000E4E70" w:rsidRPr="000E4E70">
        <w:rPr>
          <w:sz w:val="22"/>
          <w:szCs w:val="22"/>
          <w:lang w:val="x-none"/>
        </w:rPr>
        <w:t xml:space="preserve">wykonawcę oraz uczestnika konkursu wymienionego w wykazach określonych </w:t>
      </w:r>
      <w:r w:rsidR="000E4E70" w:rsidRPr="000E4E70">
        <w:rPr>
          <w:sz w:val="22"/>
          <w:szCs w:val="22"/>
        </w:rPr>
        <w:br/>
      </w:r>
      <w:r w:rsidR="000E4E70" w:rsidRPr="000E4E70">
        <w:rPr>
          <w:sz w:val="22"/>
          <w:szCs w:val="22"/>
          <w:lang w:val="x-none"/>
        </w:rPr>
        <w:t xml:space="preserve">w </w:t>
      </w:r>
      <w:hyperlink r:id="rId17" w:anchor="/document/67607987?cm=DOCUMENT" w:history="1">
        <w:r w:rsidR="000E4E70" w:rsidRPr="000E4E70">
          <w:rPr>
            <w:color w:val="auto"/>
            <w:sz w:val="22"/>
            <w:szCs w:val="22"/>
            <w:lang w:val="x-none"/>
          </w:rPr>
          <w:t>rozporządzeniu</w:t>
        </w:r>
      </w:hyperlink>
      <w:r w:rsidR="000E4E70" w:rsidRPr="000E4E70">
        <w:rPr>
          <w:sz w:val="22"/>
          <w:szCs w:val="22"/>
          <w:lang w:val="x-none"/>
        </w:rPr>
        <w:t xml:space="preserve"> 765/2006 i </w:t>
      </w:r>
      <w:hyperlink r:id="rId18" w:anchor="/document/68410867?cm=DOCUMENT" w:history="1">
        <w:r w:rsidR="000E4E70" w:rsidRPr="000E4E70">
          <w:rPr>
            <w:color w:val="auto"/>
            <w:sz w:val="22"/>
            <w:szCs w:val="22"/>
            <w:lang w:val="x-none"/>
          </w:rPr>
          <w:t>rozporządzeniu</w:t>
        </w:r>
      </w:hyperlink>
      <w:r w:rsidR="000E4E70" w:rsidRPr="000E4E70">
        <w:rPr>
          <w:sz w:val="22"/>
          <w:szCs w:val="22"/>
          <w:lang w:val="x-none"/>
        </w:rPr>
        <w:t xml:space="preserve"> 269/2014 albo wpisanego </w:t>
      </w:r>
      <w:r w:rsidR="000E4E70" w:rsidRPr="00834CDD">
        <w:rPr>
          <w:sz w:val="22"/>
          <w:szCs w:val="22"/>
          <w:lang w:val="x-none"/>
        </w:rPr>
        <w:t>na</w:t>
      </w:r>
      <w:r w:rsidR="000E4E70" w:rsidRPr="00834CDD">
        <w:rPr>
          <w:i/>
          <w:iCs/>
          <w:sz w:val="22"/>
          <w:szCs w:val="22"/>
          <w:lang w:val="x-none"/>
        </w:rPr>
        <w:t xml:space="preserve"> </w:t>
      </w:r>
      <w:r w:rsidR="000E4E70" w:rsidRPr="000E4E70">
        <w:rPr>
          <w:sz w:val="22"/>
          <w:szCs w:val="22"/>
          <w:lang w:val="x-none"/>
        </w:rPr>
        <w:t xml:space="preserve">listę </w:t>
      </w:r>
      <w:r w:rsidR="000E4E70" w:rsidRPr="00834CDD">
        <w:rPr>
          <w:sz w:val="22"/>
          <w:szCs w:val="22"/>
          <w:lang w:val="x-none"/>
        </w:rPr>
        <w:t>na</w:t>
      </w:r>
      <w:r w:rsidR="000E4E70" w:rsidRPr="00834CDD">
        <w:rPr>
          <w:i/>
          <w:iCs/>
          <w:sz w:val="22"/>
          <w:szCs w:val="22"/>
          <w:lang w:val="x-none"/>
        </w:rPr>
        <w:t xml:space="preserve"> </w:t>
      </w:r>
      <w:r w:rsidR="000E4E70" w:rsidRPr="000E4E70">
        <w:rPr>
          <w:sz w:val="22"/>
          <w:szCs w:val="22"/>
          <w:lang w:val="x-none"/>
        </w:rPr>
        <w:t xml:space="preserve">podstawie decyzji w sprawie wpisu </w:t>
      </w:r>
      <w:r w:rsidR="000E4E70" w:rsidRPr="00834CDD">
        <w:rPr>
          <w:sz w:val="22"/>
          <w:szCs w:val="22"/>
          <w:lang w:val="x-none"/>
        </w:rPr>
        <w:t>na</w:t>
      </w:r>
      <w:r w:rsidR="000E4E70" w:rsidRPr="000E4E70">
        <w:rPr>
          <w:sz w:val="22"/>
          <w:szCs w:val="22"/>
          <w:lang w:val="x-none"/>
        </w:rPr>
        <w:t xml:space="preserve"> listę rozstrzygającej o zastosowaniu środka, o którym mowa </w:t>
      </w:r>
      <w:r w:rsidR="000E4E70" w:rsidRPr="000E4E70">
        <w:rPr>
          <w:sz w:val="22"/>
          <w:szCs w:val="22"/>
        </w:rPr>
        <w:br/>
      </w:r>
      <w:r w:rsidR="000E4E70" w:rsidRPr="000E4E70">
        <w:rPr>
          <w:sz w:val="22"/>
          <w:szCs w:val="22"/>
          <w:lang w:val="x-none"/>
        </w:rPr>
        <w:t xml:space="preserve">w </w:t>
      </w:r>
      <w:hyperlink r:id="rId19" w:anchor="/document/19231047?unitId=art(1)pkt(3)&amp;cm=DOCUMENT" w:history="1">
        <w:r w:rsidR="000E4E70" w:rsidRPr="000E4E70">
          <w:rPr>
            <w:color w:val="auto"/>
            <w:sz w:val="22"/>
            <w:szCs w:val="22"/>
            <w:lang w:val="x-none"/>
          </w:rPr>
          <w:t>art. 1 pkt 3</w:t>
        </w:r>
      </w:hyperlink>
      <w:r w:rsidR="000E4E70" w:rsidRPr="000E4E70">
        <w:rPr>
          <w:sz w:val="22"/>
          <w:szCs w:val="22"/>
          <w:lang w:val="x-none"/>
        </w:rPr>
        <w:t xml:space="preserve"> ustawy;</w:t>
      </w:r>
    </w:p>
    <w:p w14:paraId="632A88E4" w14:textId="2D3988EB" w:rsidR="000E4E70" w:rsidRPr="000E4E70" w:rsidRDefault="00C1643C" w:rsidP="00C1643C">
      <w:pPr>
        <w:spacing w:before="120" w:after="120" w:line="276" w:lineRule="auto"/>
        <w:ind w:left="710"/>
        <w:jc w:val="both"/>
        <w:rPr>
          <w:sz w:val="22"/>
          <w:szCs w:val="22"/>
          <w:lang w:val="x-none"/>
        </w:rPr>
      </w:pPr>
      <w:r>
        <w:rPr>
          <w:sz w:val="22"/>
          <w:szCs w:val="22"/>
        </w:rPr>
        <w:t xml:space="preserve">b) </w:t>
      </w:r>
      <w:r w:rsidR="000E4E70" w:rsidRPr="000E4E70">
        <w:rPr>
          <w:sz w:val="22"/>
          <w:szCs w:val="22"/>
          <w:lang w:val="x-none"/>
        </w:rPr>
        <w:t xml:space="preserve">wykonawcę oraz uczestnika konkursu, którego beneficjentem rzeczywistym </w:t>
      </w:r>
      <w:r w:rsidR="000E4E70" w:rsidRPr="000E4E70">
        <w:rPr>
          <w:sz w:val="22"/>
          <w:szCs w:val="22"/>
        </w:rPr>
        <w:br/>
      </w:r>
      <w:r w:rsidR="000E4E70" w:rsidRPr="000E4E70">
        <w:rPr>
          <w:sz w:val="22"/>
          <w:szCs w:val="22"/>
          <w:lang w:val="x-none"/>
        </w:rPr>
        <w:t xml:space="preserve">w rozumieniu </w:t>
      </w:r>
      <w:r w:rsidR="000E4E70" w:rsidRPr="000E4E70">
        <w:rPr>
          <w:color w:val="auto"/>
          <w:sz w:val="22"/>
          <w:szCs w:val="22"/>
          <w:lang w:val="x-none"/>
        </w:rPr>
        <w:t>ustawy</w:t>
      </w:r>
      <w:r w:rsidR="000E4E70" w:rsidRPr="000E4E70">
        <w:rPr>
          <w:sz w:val="22"/>
          <w:szCs w:val="22"/>
          <w:lang w:val="x-none"/>
        </w:rPr>
        <w:t xml:space="preserve"> z dnia 1 marca 2018 r. o przeciwdziałaniu praniu pieniędzy oraz finansowaniu terroryzmu (Dz.U. z 202</w:t>
      </w:r>
      <w:r w:rsidR="000E4E70" w:rsidRPr="000E4E70">
        <w:rPr>
          <w:sz w:val="22"/>
          <w:szCs w:val="22"/>
        </w:rPr>
        <w:t>3</w:t>
      </w:r>
      <w:r w:rsidR="000E4E70" w:rsidRPr="000E4E70">
        <w:rPr>
          <w:sz w:val="22"/>
          <w:szCs w:val="22"/>
          <w:lang w:val="x-none"/>
        </w:rPr>
        <w:t xml:space="preserve"> r. poz. </w:t>
      </w:r>
      <w:r w:rsidR="000E4E70" w:rsidRPr="000E4E70">
        <w:rPr>
          <w:sz w:val="22"/>
          <w:szCs w:val="22"/>
        </w:rPr>
        <w:t>1124</w:t>
      </w:r>
      <w:r w:rsidR="000E4E70" w:rsidRPr="000E4E70">
        <w:rPr>
          <w:sz w:val="22"/>
          <w:szCs w:val="22"/>
          <w:lang w:val="x-none"/>
        </w:rPr>
        <w:t xml:space="preserve">) jest osoba wymieniona w wykazach określonych w </w:t>
      </w:r>
      <w:hyperlink r:id="rId20" w:anchor="/document/67607987?cm=DOCUMENT" w:history="1">
        <w:r w:rsidR="000E4E70" w:rsidRPr="000E4E70">
          <w:rPr>
            <w:color w:val="auto"/>
            <w:sz w:val="22"/>
            <w:szCs w:val="22"/>
            <w:lang w:val="x-none"/>
          </w:rPr>
          <w:t>rozporządzeniu</w:t>
        </w:r>
      </w:hyperlink>
      <w:r w:rsidR="000E4E70" w:rsidRPr="000E4E70">
        <w:rPr>
          <w:sz w:val="22"/>
          <w:szCs w:val="22"/>
          <w:lang w:val="x-none"/>
        </w:rPr>
        <w:t xml:space="preserve"> 765/2006 i </w:t>
      </w:r>
      <w:hyperlink r:id="rId21" w:anchor="/document/68410867?cm=DOCUMENT" w:history="1">
        <w:r w:rsidR="000E4E70" w:rsidRPr="000E4E70">
          <w:rPr>
            <w:color w:val="auto"/>
            <w:sz w:val="22"/>
            <w:szCs w:val="22"/>
            <w:lang w:val="x-none"/>
          </w:rPr>
          <w:t>rozporządzeniu</w:t>
        </w:r>
      </w:hyperlink>
      <w:r w:rsidR="000E4E70" w:rsidRPr="000E4E70">
        <w:rPr>
          <w:sz w:val="22"/>
          <w:szCs w:val="22"/>
          <w:lang w:val="x-none"/>
        </w:rPr>
        <w:t xml:space="preserve"> 269/2014 albo wpisana </w:t>
      </w:r>
      <w:r w:rsidR="000E4E70" w:rsidRPr="00834CDD">
        <w:rPr>
          <w:sz w:val="22"/>
          <w:szCs w:val="22"/>
          <w:lang w:val="x-none"/>
        </w:rPr>
        <w:t>na</w:t>
      </w:r>
      <w:r w:rsidR="000E4E70" w:rsidRPr="000E4E70">
        <w:rPr>
          <w:sz w:val="22"/>
          <w:szCs w:val="22"/>
          <w:lang w:val="x-none"/>
        </w:rPr>
        <w:t xml:space="preserve"> listę lub będąca takim beneficjentem rzeczywistym od dnia 24 lutego 2022 r., o ile została wpisana </w:t>
      </w:r>
      <w:r w:rsidR="000E4E70" w:rsidRPr="00834CDD">
        <w:rPr>
          <w:sz w:val="22"/>
          <w:szCs w:val="22"/>
          <w:lang w:val="x-none"/>
        </w:rPr>
        <w:t>na</w:t>
      </w:r>
      <w:r w:rsidR="000E4E70" w:rsidRPr="000E4E70">
        <w:rPr>
          <w:sz w:val="22"/>
          <w:szCs w:val="22"/>
          <w:lang w:val="x-none"/>
        </w:rPr>
        <w:t xml:space="preserve"> listę </w:t>
      </w:r>
      <w:r w:rsidR="000E4E70" w:rsidRPr="00834CDD">
        <w:rPr>
          <w:sz w:val="22"/>
          <w:szCs w:val="22"/>
          <w:lang w:val="x-none"/>
        </w:rPr>
        <w:t>na</w:t>
      </w:r>
      <w:r w:rsidR="000E4E70" w:rsidRPr="000E4E70">
        <w:rPr>
          <w:sz w:val="22"/>
          <w:szCs w:val="22"/>
          <w:lang w:val="x-none"/>
        </w:rPr>
        <w:t xml:space="preserve"> podstawie decyzji w sprawie wpisu </w:t>
      </w:r>
      <w:r w:rsidR="000E4E70" w:rsidRPr="00834CDD">
        <w:rPr>
          <w:sz w:val="22"/>
          <w:szCs w:val="22"/>
          <w:lang w:val="x-none"/>
        </w:rPr>
        <w:t>na</w:t>
      </w:r>
      <w:r w:rsidR="000E4E70" w:rsidRPr="000E4E70">
        <w:rPr>
          <w:sz w:val="22"/>
          <w:szCs w:val="22"/>
          <w:lang w:val="x-none"/>
        </w:rPr>
        <w:t xml:space="preserve"> listę rozstrzygającej </w:t>
      </w:r>
      <w:r w:rsidR="000E4E70" w:rsidRPr="000E4E70">
        <w:rPr>
          <w:sz w:val="22"/>
          <w:szCs w:val="22"/>
          <w:lang w:val="x-none"/>
        </w:rPr>
        <w:br/>
        <w:t>o zastosowaniu środka, o którym mowa w art. 1 pkt 3 ustawy;</w:t>
      </w:r>
    </w:p>
    <w:p w14:paraId="71D27C2D" w14:textId="661DE581" w:rsidR="000E4E70" w:rsidRPr="000E4E70" w:rsidRDefault="00C1643C" w:rsidP="00C1643C">
      <w:pPr>
        <w:spacing w:before="120" w:after="120" w:line="276" w:lineRule="auto"/>
        <w:ind w:left="710"/>
        <w:jc w:val="both"/>
        <w:rPr>
          <w:sz w:val="22"/>
          <w:szCs w:val="22"/>
          <w:lang w:val="x-none"/>
        </w:rPr>
      </w:pPr>
      <w:r>
        <w:rPr>
          <w:sz w:val="22"/>
          <w:szCs w:val="22"/>
        </w:rPr>
        <w:t xml:space="preserve">c) </w:t>
      </w:r>
      <w:r w:rsidR="000E4E70" w:rsidRPr="000E4E70">
        <w:rPr>
          <w:sz w:val="22"/>
          <w:szCs w:val="22"/>
          <w:lang w:val="x-none"/>
        </w:rPr>
        <w:t xml:space="preserve">wykonawcę oraz uczestnika konkursu, którego jednostką dominującą w rozumieniu </w:t>
      </w:r>
      <w:hyperlink r:id="rId22" w:anchor="/document/16796295?unitId=art(3)ust(1)pkt(37)&amp;cm=DOCUMENT" w:history="1">
        <w:r w:rsidR="000E4E70" w:rsidRPr="000E4E70">
          <w:rPr>
            <w:color w:val="auto"/>
            <w:sz w:val="22"/>
            <w:szCs w:val="22"/>
            <w:lang w:val="x-none"/>
          </w:rPr>
          <w:t>art. 3</w:t>
        </w:r>
        <w:r w:rsidR="000E4E70" w:rsidRPr="000E4E70">
          <w:rPr>
            <w:color w:val="auto"/>
            <w:sz w:val="22"/>
            <w:szCs w:val="22"/>
            <w:u w:val="single"/>
            <w:lang w:val="x-none"/>
          </w:rPr>
          <w:t xml:space="preserve"> </w:t>
        </w:r>
        <w:r w:rsidR="000E4E70" w:rsidRPr="000E4E70">
          <w:rPr>
            <w:color w:val="auto"/>
            <w:sz w:val="22"/>
            <w:szCs w:val="22"/>
            <w:lang w:val="x-none"/>
          </w:rPr>
          <w:t>ust. 1 pkt 37</w:t>
        </w:r>
      </w:hyperlink>
      <w:r w:rsidR="000E4E70" w:rsidRPr="000E4E70">
        <w:rPr>
          <w:sz w:val="22"/>
          <w:szCs w:val="22"/>
          <w:lang w:val="x-none"/>
        </w:rPr>
        <w:t xml:space="preserve"> ustawy z dnia 29 września 1994 r. o rachunkowości (Dz.U. z 202</w:t>
      </w:r>
      <w:r w:rsidR="000E4E70" w:rsidRPr="000E4E70">
        <w:rPr>
          <w:sz w:val="22"/>
          <w:szCs w:val="22"/>
        </w:rPr>
        <w:t>3</w:t>
      </w:r>
      <w:r w:rsidR="000E4E70" w:rsidRPr="000E4E70">
        <w:rPr>
          <w:sz w:val="22"/>
          <w:szCs w:val="22"/>
          <w:lang w:val="x-none"/>
        </w:rPr>
        <w:t xml:space="preserve"> r. poz. </w:t>
      </w:r>
      <w:r w:rsidR="000E4E70" w:rsidRPr="000E4E70">
        <w:rPr>
          <w:sz w:val="22"/>
          <w:szCs w:val="22"/>
        </w:rPr>
        <w:t>120</w:t>
      </w:r>
      <w:r w:rsidR="000E4E70" w:rsidRPr="000E4E70">
        <w:rPr>
          <w:sz w:val="22"/>
          <w:szCs w:val="22"/>
          <w:lang w:val="x-none"/>
        </w:rPr>
        <w:t xml:space="preserve">), jest podmiot wymieniony w wykazach określonych w </w:t>
      </w:r>
      <w:hyperlink r:id="rId23" w:anchor="/document/67607987?cm=DOCUMENT" w:history="1">
        <w:r w:rsidR="000E4E70" w:rsidRPr="000E4E70">
          <w:rPr>
            <w:color w:val="auto"/>
            <w:sz w:val="22"/>
            <w:szCs w:val="22"/>
            <w:lang w:val="x-none"/>
          </w:rPr>
          <w:t>rozporządzeniu</w:t>
        </w:r>
      </w:hyperlink>
      <w:r w:rsidR="000E4E70" w:rsidRPr="000E4E70">
        <w:rPr>
          <w:sz w:val="22"/>
          <w:szCs w:val="22"/>
          <w:lang w:val="x-none"/>
        </w:rPr>
        <w:t xml:space="preserve"> 765/2006 i </w:t>
      </w:r>
      <w:hyperlink r:id="rId24" w:anchor="/document/68410867?cm=DOCUMENT" w:history="1">
        <w:r w:rsidR="000E4E70" w:rsidRPr="000E4E70">
          <w:rPr>
            <w:color w:val="auto"/>
            <w:sz w:val="22"/>
            <w:szCs w:val="22"/>
            <w:lang w:val="x-none"/>
          </w:rPr>
          <w:t>rozporządzeniu</w:t>
        </w:r>
      </w:hyperlink>
      <w:r w:rsidR="000E4E70" w:rsidRPr="000E4E70">
        <w:rPr>
          <w:sz w:val="22"/>
          <w:szCs w:val="22"/>
          <w:lang w:val="x-none"/>
        </w:rPr>
        <w:t xml:space="preserve"> 269/2014 albo wpisany </w:t>
      </w:r>
      <w:r w:rsidR="000E4E70" w:rsidRPr="00834CDD">
        <w:rPr>
          <w:sz w:val="22"/>
          <w:szCs w:val="22"/>
          <w:lang w:val="x-none"/>
        </w:rPr>
        <w:t>na</w:t>
      </w:r>
      <w:r w:rsidR="000E4E70" w:rsidRPr="000E4E70">
        <w:rPr>
          <w:sz w:val="22"/>
          <w:szCs w:val="22"/>
          <w:lang w:val="x-none"/>
        </w:rPr>
        <w:t xml:space="preserve"> listę lub będący taką jednostką dominującą od dnia 24 lutego 2022 r., o ile został wpisany </w:t>
      </w:r>
      <w:r w:rsidR="000E4E70" w:rsidRPr="00834CDD">
        <w:rPr>
          <w:sz w:val="22"/>
          <w:szCs w:val="22"/>
          <w:lang w:val="x-none"/>
        </w:rPr>
        <w:t>na</w:t>
      </w:r>
      <w:r w:rsidR="000E4E70" w:rsidRPr="00834CDD">
        <w:rPr>
          <w:i/>
          <w:iCs/>
          <w:sz w:val="22"/>
          <w:szCs w:val="22"/>
          <w:lang w:val="x-none"/>
        </w:rPr>
        <w:t xml:space="preserve"> </w:t>
      </w:r>
      <w:r w:rsidR="000E4E70" w:rsidRPr="000E4E70">
        <w:rPr>
          <w:sz w:val="22"/>
          <w:szCs w:val="22"/>
          <w:lang w:val="x-none"/>
        </w:rPr>
        <w:t xml:space="preserve">listę </w:t>
      </w:r>
      <w:r w:rsidR="000E4E70" w:rsidRPr="00834CDD">
        <w:rPr>
          <w:sz w:val="22"/>
          <w:szCs w:val="22"/>
          <w:lang w:val="x-none"/>
        </w:rPr>
        <w:t>na</w:t>
      </w:r>
      <w:r w:rsidR="000E4E70" w:rsidRPr="000E4E70">
        <w:rPr>
          <w:sz w:val="22"/>
          <w:szCs w:val="22"/>
          <w:lang w:val="x-none"/>
        </w:rPr>
        <w:t xml:space="preserve"> podstawie decyzji w sprawie wpisu </w:t>
      </w:r>
      <w:r w:rsidR="000E4E70" w:rsidRPr="00834CDD">
        <w:rPr>
          <w:sz w:val="22"/>
          <w:szCs w:val="22"/>
          <w:lang w:val="x-none"/>
        </w:rPr>
        <w:t>na</w:t>
      </w:r>
      <w:r w:rsidR="000E4E70" w:rsidRPr="000E4E70">
        <w:rPr>
          <w:sz w:val="22"/>
          <w:szCs w:val="22"/>
          <w:lang w:val="x-none"/>
        </w:rPr>
        <w:t xml:space="preserve"> listę rozstrzygającej o zastosowaniu środka, o którym mowa w </w:t>
      </w:r>
      <w:hyperlink r:id="rId25" w:anchor="/document/19231047?unitId=art(1)pkt(3)&amp;cm=DOCUMENT" w:history="1">
        <w:r w:rsidR="000E4E70" w:rsidRPr="000E4E70">
          <w:rPr>
            <w:color w:val="auto"/>
            <w:sz w:val="22"/>
            <w:szCs w:val="22"/>
            <w:lang w:val="x-none"/>
          </w:rPr>
          <w:t>art. 1 pkt 3</w:t>
        </w:r>
      </w:hyperlink>
      <w:r w:rsidR="000E4E70" w:rsidRPr="000E4E70">
        <w:rPr>
          <w:sz w:val="22"/>
          <w:szCs w:val="22"/>
          <w:lang w:val="x-none"/>
        </w:rPr>
        <w:t xml:space="preserve"> ustawy.</w:t>
      </w:r>
    </w:p>
    <w:p w14:paraId="32F2B306" w14:textId="64FB49F8" w:rsidR="000E4E70" w:rsidRPr="000E4E70" w:rsidRDefault="000E4E70" w:rsidP="00F44F46">
      <w:pPr>
        <w:widowControl w:val="0"/>
        <w:numPr>
          <w:ilvl w:val="0"/>
          <w:numId w:val="71"/>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Wykluczenie następuje </w:t>
      </w:r>
      <w:r w:rsidRPr="00834CDD">
        <w:rPr>
          <w:color w:val="auto"/>
          <w:sz w:val="22"/>
          <w:szCs w:val="22"/>
        </w:rPr>
        <w:t>na</w:t>
      </w:r>
      <w:r w:rsidRPr="000E4E70">
        <w:rPr>
          <w:color w:val="auto"/>
          <w:sz w:val="22"/>
          <w:szCs w:val="22"/>
        </w:rPr>
        <w:t xml:space="preserve"> okres trwania okoliczności, o których mowa w ust. </w:t>
      </w:r>
      <w:r w:rsidR="005870C7">
        <w:rPr>
          <w:color w:val="auto"/>
          <w:sz w:val="22"/>
          <w:szCs w:val="22"/>
        </w:rPr>
        <w:t>3.</w:t>
      </w:r>
      <w:r w:rsidRPr="000E4E70">
        <w:rPr>
          <w:color w:val="auto"/>
          <w:sz w:val="22"/>
          <w:szCs w:val="22"/>
        </w:rPr>
        <w:t xml:space="preserve">. </w:t>
      </w:r>
      <w:r w:rsidRPr="000E4E70">
        <w:rPr>
          <w:color w:val="auto"/>
          <w:sz w:val="22"/>
          <w:szCs w:val="22"/>
        </w:rPr>
        <w:br/>
        <w:t xml:space="preserve">W przypadku wykonawcy lub uczestnika konkursu wykluczonego </w:t>
      </w:r>
      <w:r w:rsidRPr="00834CDD">
        <w:rPr>
          <w:color w:val="auto"/>
          <w:sz w:val="22"/>
          <w:szCs w:val="22"/>
        </w:rPr>
        <w:t>na</w:t>
      </w:r>
      <w:r w:rsidRPr="000E4E70">
        <w:rPr>
          <w:color w:val="auto"/>
          <w:sz w:val="22"/>
          <w:szCs w:val="22"/>
        </w:rPr>
        <w:t xml:space="preserve"> podstawie </w:t>
      </w:r>
      <w:hyperlink r:id="rId26" w:anchor="/document/19231047?unitId=art(7)ust(1)&amp;cm=DOCUMENT" w:history="1">
        <w:r w:rsidRPr="000E4E70">
          <w:rPr>
            <w:color w:val="auto"/>
            <w:sz w:val="22"/>
            <w:szCs w:val="22"/>
          </w:rPr>
          <w:t>art. 7 ust. 1</w:t>
        </w:r>
      </w:hyperlink>
      <w:r w:rsidRPr="000E4E70">
        <w:rPr>
          <w:color w:val="auto"/>
          <w:sz w:val="22"/>
          <w:szCs w:val="22"/>
        </w:rPr>
        <w:t xml:space="preserve"> ustawy, zamawiający odrzuca wniosek o dopuszczenie do udziału w postępowaniu </w:t>
      </w:r>
      <w:r w:rsidRPr="000E4E70">
        <w:rPr>
          <w:color w:val="auto"/>
          <w:sz w:val="22"/>
          <w:szCs w:val="22"/>
        </w:rPr>
        <w:br/>
        <w:t xml:space="preserve">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w:t>
      </w:r>
      <w:r w:rsidRPr="000E4E70">
        <w:rPr>
          <w:color w:val="auto"/>
          <w:sz w:val="22"/>
          <w:szCs w:val="22"/>
        </w:rPr>
        <w:lastRenderedPageBreak/>
        <w:t>konkursie, nie zaprasza do złożenia pracy konkursowej lub nie przeprowadza oceny pracy konkursowej, odpowiednio do trybu stosowanego do udzielenia zamówienia publicznego oraz etapu prowadzonego postępowania o udzielenie zamówienia publicznego.</w:t>
      </w:r>
    </w:p>
    <w:p w14:paraId="23CABD94" w14:textId="2CBE58F1" w:rsidR="000E4E70" w:rsidRPr="000E4E70" w:rsidRDefault="00C1643C" w:rsidP="00F44F46">
      <w:pPr>
        <w:widowControl w:val="0"/>
        <w:numPr>
          <w:ilvl w:val="0"/>
          <w:numId w:val="71"/>
        </w:numPr>
        <w:autoSpaceDE w:val="0"/>
        <w:autoSpaceDN w:val="0"/>
        <w:adjustRightInd w:val="0"/>
        <w:spacing w:before="120" w:after="120" w:line="276" w:lineRule="auto"/>
        <w:ind w:left="357" w:hanging="357"/>
        <w:jc w:val="both"/>
        <w:rPr>
          <w:color w:val="auto"/>
          <w:sz w:val="22"/>
          <w:szCs w:val="22"/>
        </w:rPr>
      </w:pPr>
      <w:r>
        <w:rPr>
          <w:color w:val="auto"/>
          <w:sz w:val="22"/>
          <w:szCs w:val="22"/>
        </w:rPr>
        <w:t xml:space="preserve">4. </w:t>
      </w:r>
      <w:r w:rsidR="000E4E70" w:rsidRPr="000E4E70">
        <w:rPr>
          <w:color w:val="auto"/>
          <w:sz w:val="22"/>
          <w:szCs w:val="22"/>
        </w:rPr>
        <w:t xml:space="preserve">Na podstawie </w:t>
      </w:r>
      <w:r w:rsidR="000E4E70" w:rsidRPr="00834CDD">
        <w:rPr>
          <w:b/>
          <w:bCs/>
          <w:color w:val="auto"/>
          <w:sz w:val="22"/>
          <w:szCs w:val="22"/>
        </w:rPr>
        <w:t>art. 5k rozporządzenia 833/2014</w:t>
      </w:r>
      <w:r w:rsidR="000E4E70" w:rsidRPr="000E4E70">
        <w:rPr>
          <w:color w:val="auto"/>
          <w:sz w:val="22"/>
          <w:szCs w:val="22"/>
        </w:rPr>
        <w:t xml:space="preserve">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33D7ACC9" w14:textId="00C38BB6" w:rsidR="000E4E70" w:rsidRPr="000E4E70" w:rsidRDefault="00C1643C" w:rsidP="00C1643C">
      <w:pPr>
        <w:spacing w:before="120" w:after="120" w:line="276" w:lineRule="auto"/>
        <w:ind w:left="786"/>
        <w:jc w:val="both"/>
        <w:rPr>
          <w:rFonts w:eastAsia="Arial Unicode MS"/>
          <w:color w:val="auto"/>
          <w:sz w:val="22"/>
          <w:szCs w:val="22"/>
        </w:rPr>
      </w:pPr>
      <w:r>
        <w:rPr>
          <w:rFonts w:eastAsia="Arial Unicode MS"/>
          <w:color w:val="auto"/>
          <w:sz w:val="22"/>
          <w:szCs w:val="22"/>
        </w:rPr>
        <w:t xml:space="preserve">a) </w:t>
      </w:r>
      <w:r w:rsidR="000E4E70" w:rsidRPr="000E4E70">
        <w:rPr>
          <w:rFonts w:eastAsia="Arial Unicode MS"/>
          <w:color w:val="auto"/>
          <w:sz w:val="22"/>
          <w:szCs w:val="22"/>
        </w:rPr>
        <w:t xml:space="preserve">obywateli rosyjskich lub osób fizycznych lub prawnych, podmiotów lub organów </w:t>
      </w:r>
      <w:r w:rsidR="000E4E70" w:rsidRPr="000E4E70">
        <w:rPr>
          <w:rFonts w:eastAsia="Arial Unicode MS"/>
          <w:color w:val="auto"/>
          <w:sz w:val="22"/>
          <w:szCs w:val="22"/>
        </w:rPr>
        <w:br/>
        <w:t xml:space="preserve">z siedzibą w Rosji; </w:t>
      </w:r>
    </w:p>
    <w:p w14:paraId="740C6293" w14:textId="3AE40EC4" w:rsidR="000E4E70" w:rsidRPr="000E4E70" w:rsidRDefault="00C1643C" w:rsidP="00C1643C">
      <w:pPr>
        <w:spacing w:before="120" w:after="120" w:line="276" w:lineRule="auto"/>
        <w:ind w:left="786"/>
        <w:jc w:val="both"/>
        <w:rPr>
          <w:rFonts w:eastAsia="Arial Unicode MS"/>
          <w:color w:val="auto"/>
          <w:sz w:val="22"/>
          <w:szCs w:val="22"/>
        </w:rPr>
      </w:pPr>
      <w:r>
        <w:rPr>
          <w:rFonts w:eastAsia="Arial Unicode MS"/>
          <w:color w:val="auto"/>
          <w:sz w:val="22"/>
          <w:szCs w:val="22"/>
        </w:rPr>
        <w:t xml:space="preserve">b) </w:t>
      </w:r>
      <w:r w:rsidR="000E4E70" w:rsidRPr="000E4E70">
        <w:rPr>
          <w:rFonts w:eastAsia="Arial Unicode MS"/>
          <w:color w:val="auto"/>
          <w:sz w:val="22"/>
          <w:szCs w:val="22"/>
        </w:rPr>
        <w:t xml:space="preserve">osób prawnych, podmiotów lub organów, do których prawa własności bezpośrednio lub pośrednio w ponad 50 % należą do podmiotu, o którym mowa w lit. a) niniejszego ustępu; lub </w:t>
      </w:r>
    </w:p>
    <w:p w14:paraId="1A2E8D27" w14:textId="2AB95F90" w:rsidR="000E4E70" w:rsidRPr="000E4E70" w:rsidRDefault="00C1643C" w:rsidP="00C1643C">
      <w:pPr>
        <w:spacing w:before="120" w:after="120" w:line="276" w:lineRule="auto"/>
        <w:ind w:left="786"/>
        <w:jc w:val="both"/>
        <w:rPr>
          <w:rFonts w:eastAsia="Arial Unicode MS"/>
          <w:color w:val="auto"/>
          <w:sz w:val="22"/>
          <w:szCs w:val="22"/>
        </w:rPr>
      </w:pPr>
      <w:r>
        <w:rPr>
          <w:rFonts w:eastAsia="Arial Unicode MS"/>
          <w:color w:val="auto"/>
          <w:sz w:val="22"/>
          <w:szCs w:val="22"/>
        </w:rPr>
        <w:t xml:space="preserve">c) </w:t>
      </w:r>
      <w:r w:rsidR="000E4E70" w:rsidRPr="000E4E70">
        <w:rPr>
          <w:rFonts w:eastAsia="Arial Unicode MS"/>
          <w:color w:val="auto"/>
          <w:sz w:val="22"/>
          <w:szCs w:val="22"/>
        </w:rPr>
        <w:t xml:space="preserve">osób fizycznych lub prawnych, podmiotów lub organów działających w imieniu lub pod kierunkiem podmiotu, o którym mowa w lit. a) lub b) niniejszego ustępu, </w:t>
      </w:r>
    </w:p>
    <w:p w14:paraId="06E9CC71" w14:textId="77777777" w:rsidR="000E4E70" w:rsidRPr="000E4E70" w:rsidRDefault="000E4E70" w:rsidP="000E4E70">
      <w:pPr>
        <w:spacing w:before="120" w:after="120"/>
        <w:ind w:left="426"/>
        <w:jc w:val="both"/>
        <w:rPr>
          <w:rFonts w:eastAsia="Arial Unicode MS"/>
          <w:color w:val="auto"/>
          <w:sz w:val="22"/>
          <w:szCs w:val="22"/>
        </w:rPr>
      </w:pPr>
      <w:r w:rsidRPr="000E4E70">
        <w:rPr>
          <w:rFonts w:eastAsia="Arial Unicode MS"/>
          <w:color w:val="auto"/>
          <w:sz w:val="22"/>
          <w:szCs w:val="22"/>
        </w:rPr>
        <w:t xml:space="preserve">w tym podwykonawców, dostawców lub podmiotów, na których zdolności polega się w rozumieniu dyrektyw w sprawie zamówień publicznych, w przypadku, gdy przypada na nich ponad 10 % wartości zamówienia. </w:t>
      </w:r>
    </w:p>
    <w:p w14:paraId="5254B22A" w14:textId="77777777" w:rsidR="000E4E70" w:rsidRPr="000E4E70" w:rsidRDefault="000E4E70" w:rsidP="00F44F46">
      <w:pPr>
        <w:widowControl w:val="0"/>
        <w:numPr>
          <w:ilvl w:val="0"/>
          <w:numId w:val="71"/>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Kontrola udzielania </w:t>
      </w:r>
      <w:r w:rsidRPr="00834CDD">
        <w:rPr>
          <w:sz w:val="22"/>
          <w:szCs w:val="22"/>
        </w:rPr>
        <w:t>zamówień</w:t>
      </w:r>
      <w:r w:rsidRPr="000E4E70">
        <w:rPr>
          <w:color w:val="auto"/>
          <w:sz w:val="22"/>
          <w:szCs w:val="22"/>
        </w:rPr>
        <w:t xml:space="preserve"> publicznych w zakresie zgodności z </w:t>
      </w:r>
      <w:hyperlink r:id="rId27" w:anchor="/document/19231047?unitId=art(7)ust(1)&amp;cm=DOCUMENT" w:history="1">
        <w:r w:rsidRPr="000E4E70">
          <w:rPr>
            <w:color w:val="auto"/>
            <w:sz w:val="22"/>
            <w:szCs w:val="22"/>
          </w:rPr>
          <w:t>art. 7 ust. 1</w:t>
        </w:r>
      </w:hyperlink>
      <w:r w:rsidRPr="000E4E70">
        <w:rPr>
          <w:color w:val="auto"/>
          <w:sz w:val="22"/>
          <w:szCs w:val="22"/>
        </w:rPr>
        <w:t xml:space="preserve"> ustawy i 5k rozporządzenia 833/2014</w:t>
      </w:r>
      <w:r w:rsidRPr="000E4E70">
        <w:rPr>
          <w:color w:val="FF0000"/>
          <w:sz w:val="22"/>
          <w:szCs w:val="22"/>
        </w:rPr>
        <w:t xml:space="preserve"> </w:t>
      </w:r>
      <w:r w:rsidRPr="000E4E70">
        <w:rPr>
          <w:color w:val="auto"/>
          <w:sz w:val="22"/>
          <w:szCs w:val="22"/>
        </w:rPr>
        <w:t xml:space="preserve">będzie wykonywana zgodnie z </w:t>
      </w:r>
      <w:hyperlink r:id="rId28" w:anchor="/document/18903829?unitId=art(596)&amp;cm=DOCUMENT" w:history="1">
        <w:r w:rsidRPr="000E4E70">
          <w:rPr>
            <w:color w:val="auto"/>
            <w:sz w:val="22"/>
            <w:szCs w:val="22"/>
          </w:rPr>
          <w:t>art. 596</w:t>
        </w:r>
      </w:hyperlink>
      <w:r w:rsidRPr="000E4E70">
        <w:rPr>
          <w:color w:val="auto"/>
          <w:sz w:val="22"/>
          <w:szCs w:val="22"/>
        </w:rPr>
        <w:t xml:space="preserve"> ustawy Pzp.</w:t>
      </w:r>
    </w:p>
    <w:p w14:paraId="5E5752EC" w14:textId="44D49B8D" w:rsidR="00C0497D" w:rsidRPr="00365786" w:rsidRDefault="00C1643C" w:rsidP="00C1643C">
      <w:pPr>
        <w:pStyle w:val="divparagraph"/>
        <w:spacing w:before="120" w:after="240" w:line="240" w:lineRule="auto"/>
        <w:ind w:left="360"/>
        <w:jc w:val="both"/>
        <w:rPr>
          <w:rFonts w:ascii="Times New Roman" w:hAnsi="Times New Roman" w:cs="Times New Roman"/>
          <w:sz w:val="22"/>
          <w:szCs w:val="22"/>
        </w:rPr>
      </w:pPr>
      <w:r>
        <w:rPr>
          <w:rFonts w:ascii="Times New Roman" w:hAnsi="Times New Roman" w:cs="Times New Roman"/>
          <w:color w:val="auto"/>
          <w:sz w:val="22"/>
          <w:szCs w:val="22"/>
        </w:rPr>
        <w:t xml:space="preserve">5. </w:t>
      </w:r>
      <w:r w:rsidR="005032E9">
        <w:rPr>
          <w:rFonts w:ascii="Times New Roman" w:hAnsi="Times New Roman" w:cs="Times New Roman"/>
          <w:color w:val="auto"/>
          <w:sz w:val="22"/>
          <w:szCs w:val="22"/>
        </w:rPr>
        <w:t xml:space="preserve">Zgodnie z art. 110 ust. 3 ustawy Pzp </w:t>
      </w:r>
      <w:r w:rsidR="000E4E70" w:rsidRPr="000E4E70">
        <w:rPr>
          <w:rFonts w:ascii="Times New Roman" w:hAnsi="Times New Roman" w:cs="Times New Roman"/>
          <w:color w:val="auto"/>
          <w:sz w:val="22"/>
          <w:szCs w:val="22"/>
        </w:rPr>
        <w:t xml:space="preserve">Zamawiający ocenia, czy podjęte przez Wykonawcę czynności są wystarczające do </w:t>
      </w:r>
      <w:r w:rsidR="000E4E70" w:rsidRPr="00834CDD">
        <w:rPr>
          <w:rFonts w:ascii="Times New Roman" w:hAnsi="Times New Roman" w:cs="Times New Roman"/>
          <w:sz w:val="22"/>
          <w:szCs w:val="22"/>
        </w:rPr>
        <w:t>wykazania</w:t>
      </w:r>
      <w:r w:rsidR="000E4E70" w:rsidRPr="00834CDD">
        <w:rPr>
          <w:rFonts w:ascii="Times New Roman" w:hAnsi="Times New Roman" w:cs="Times New Roman"/>
          <w:i/>
          <w:iCs/>
          <w:color w:val="auto"/>
          <w:sz w:val="22"/>
          <w:szCs w:val="22"/>
        </w:rPr>
        <w:t xml:space="preserve"> </w:t>
      </w:r>
      <w:r w:rsidR="000E4E70" w:rsidRPr="000E4E70">
        <w:rPr>
          <w:rFonts w:ascii="Times New Roman" w:hAnsi="Times New Roman" w:cs="Times New Roman"/>
          <w:color w:val="auto"/>
          <w:sz w:val="22"/>
          <w:szCs w:val="22"/>
        </w:rPr>
        <w:t>jego rzetelności, uwzględniając wagę i szczególne okoliczności czynu Wykonawcy. Jeżeli podjęte przez Wykonawcę czynnościnie są wystarczające do wykazania jego rzetelności, Zamawiający wyklucza Wykonawcę.</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AE137F" w:rsidRPr="00F00D6B" w14:paraId="283A3F14" w14:textId="77777777" w:rsidTr="00F96594">
        <w:trPr>
          <w:trHeight w:val="974"/>
        </w:trPr>
        <w:tc>
          <w:tcPr>
            <w:tcW w:w="8399" w:type="dxa"/>
            <w:shd w:val="clear" w:color="auto" w:fill="auto"/>
            <w:vAlign w:val="center"/>
          </w:tcPr>
          <w:p w14:paraId="132123BD" w14:textId="77777777" w:rsidR="00AE137F" w:rsidRPr="00306B9C" w:rsidRDefault="00AE137F">
            <w:pPr>
              <w:jc w:val="center"/>
              <w:rPr>
                <w:b/>
                <w:bCs/>
                <w:color w:val="auto"/>
                <w:sz w:val="22"/>
                <w:szCs w:val="22"/>
              </w:rPr>
            </w:pPr>
            <w:r w:rsidRPr="00306B9C">
              <w:rPr>
                <w:b/>
                <w:bCs/>
                <w:color w:val="auto"/>
                <w:sz w:val="22"/>
                <w:szCs w:val="22"/>
              </w:rPr>
              <w:t>ROZDZIAŁ VII</w:t>
            </w:r>
          </w:p>
          <w:p w14:paraId="7964B9D6" w14:textId="77777777" w:rsidR="00AE137F" w:rsidRPr="00F96594" w:rsidRDefault="00AE137F" w:rsidP="5D82F5C5">
            <w:pPr>
              <w:jc w:val="center"/>
              <w:rPr>
                <w:i/>
                <w:iCs/>
                <w:color w:val="auto"/>
                <w:sz w:val="20"/>
                <w:szCs w:val="20"/>
              </w:rPr>
            </w:pPr>
            <w:r w:rsidRPr="00306B9C">
              <w:rPr>
                <w:b/>
                <w:bCs/>
                <w:color w:val="auto"/>
                <w:sz w:val="22"/>
                <w:szCs w:val="22"/>
              </w:rPr>
              <w:t>INFORMACJE O WARUNKACH UDZIAŁU W POSTĘPOWANIU</w:t>
            </w:r>
          </w:p>
        </w:tc>
      </w:tr>
    </w:tbl>
    <w:p w14:paraId="5D92B150" w14:textId="215DF48A" w:rsidR="00AE137F" w:rsidRDefault="00AE137F" w:rsidP="00F44F46">
      <w:pPr>
        <w:numPr>
          <w:ilvl w:val="0"/>
          <w:numId w:val="33"/>
        </w:numPr>
        <w:spacing w:before="240" w:after="200" w:line="276" w:lineRule="auto"/>
        <w:ind w:left="357" w:hanging="357"/>
        <w:jc w:val="both"/>
        <w:rPr>
          <w:rFonts w:eastAsia="Calibri"/>
          <w:color w:val="auto"/>
          <w:sz w:val="22"/>
          <w:szCs w:val="22"/>
          <w:lang w:eastAsia="en-US"/>
        </w:rPr>
      </w:pPr>
      <w:r w:rsidRPr="00F00D6B">
        <w:rPr>
          <w:rFonts w:eastAsia="Calibri"/>
          <w:color w:val="auto"/>
          <w:sz w:val="22"/>
          <w:szCs w:val="22"/>
          <w:lang w:eastAsia="en-US"/>
        </w:rPr>
        <w:t>O udzielenie zamówienia na podstawie art. 112 ustawy Pzp, mogą ubiegać się Wykonawcy, którzy spełniają warunki udziału dotyczące:</w:t>
      </w:r>
    </w:p>
    <w:p w14:paraId="599D94D3" w14:textId="77777777" w:rsidR="00EE5782" w:rsidRPr="00EE5782" w:rsidRDefault="00EE5782" w:rsidP="00F44F46">
      <w:pPr>
        <w:pStyle w:val="Akapitzlist"/>
        <w:numPr>
          <w:ilvl w:val="0"/>
          <w:numId w:val="85"/>
        </w:numPr>
        <w:spacing w:before="120" w:after="120"/>
        <w:ind w:left="714" w:hanging="357"/>
        <w:jc w:val="both"/>
        <w:rPr>
          <w:b/>
          <w:sz w:val="22"/>
          <w:szCs w:val="22"/>
        </w:rPr>
      </w:pPr>
      <w:r w:rsidRPr="00EE5782">
        <w:rPr>
          <w:b/>
          <w:sz w:val="22"/>
          <w:szCs w:val="22"/>
        </w:rPr>
        <w:t xml:space="preserve">zdolności do występowania w obrocie gospodarczym </w:t>
      </w:r>
    </w:p>
    <w:p w14:paraId="0D633A8C" w14:textId="77777777" w:rsidR="00EE5782" w:rsidRPr="00EE5782" w:rsidRDefault="00EE5782" w:rsidP="00EE5782">
      <w:pPr>
        <w:pStyle w:val="Akapitzlist"/>
        <w:spacing w:before="120" w:after="120"/>
        <w:ind w:left="714"/>
        <w:jc w:val="both"/>
        <w:rPr>
          <w:sz w:val="22"/>
          <w:szCs w:val="22"/>
          <w:u w:val="single"/>
        </w:rPr>
      </w:pPr>
      <w:r w:rsidRPr="00EE5782">
        <w:rPr>
          <w:sz w:val="22"/>
          <w:szCs w:val="22"/>
          <w:u w:val="single"/>
        </w:rPr>
        <w:t>Opis spełnienia warunku:</w:t>
      </w:r>
    </w:p>
    <w:p w14:paraId="32C9C2CF" w14:textId="77777777" w:rsidR="00EE5782" w:rsidRPr="00EE5782" w:rsidRDefault="00EE5782" w:rsidP="00EE5782">
      <w:pPr>
        <w:spacing w:before="120" w:after="120"/>
        <w:ind w:left="728"/>
        <w:jc w:val="both"/>
        <w:rPr>
          <w:color w:val="000000" w:themeColor="text1"/>
          <w:sz w:val="22"/>
          <w:szCs w:val="22"/>
        </w:rPr>
      </w:pPr>
      <w:r w:rsidRPr="00EE5782">
        <w:rPr>
          <w:color w:val="000000" w:themeColor="text1"/>
          <w:sz w:val="22"/>
          <w:szCs w:val="22"/>
        </w:rPr>
        <w:t xml:space="preserve">Zamawiający </w:t>
      </w:r>
      <w:r w:rsidRPr="00EE5782">
        <w:rPr>
          <w:b/>
          <w:color w:val="000000" w:themeColor="text1"/>
          <w:sz w:val="22"/>
          <w:szCs w:val="22"/>
        </w:rPr>
        <w:t>nie stawia</w:t>
      </w:r>
      <w:r w:rsidRPr="00EE5782">
        <w:rPr>
          <w:color w:val="000000" w:themeColor="text1"/>
          <w:sz w:val="22"/>
          <w:szCs w:val="22"/>
        </w:rPr>
        <w:t xml:space="preserve"> w tym zakresie żadnych wymagań, których spełnianie Wykonawca zobowiązany jest wykazać w sposób szczególny.</w:t>
      </w:r>
    </w:p>
    <w:p w14:paraId="014350A7" w14:textId="77777777" w:rsidR="00EE5782" w:rsidRPr="00EE5782" w:rsidRDefault="00EE5782" w:rsidP="00F44F46">
      <w:pPr>
        <w:pStyle w:val="Akapitzlist"/>
        <w:numPr>
          <w:ilvl w:val="0"/>
          <w:numId w:val="85"/>
        </w:numPr>
        <w:spacing w:before="120" w:after="120"/>
        <w:ind w:left="714" w:hanging="357"/>
        <w:jc w:val="both"/>
        <w:rPr>
          <w:b/>
          <w:color w:val="000000" w:themeColor="text1"/>
          <w:sz w:val="22"/>
          <w:szCs w:val="22"/>
        </w:rPr>
      </w:pPr>
      <w:r w:rsidRPr="00EE5782">
        <w:rPr>
          <w:b/>
          <w:color w:val="000000" w:themeColor="text1"/>
          <w:sz w:val="22"/>
          <w:szCs w:val="22"/>
        </w:rPr>
        <w:t xml:space="preserve">uprawnień do prowadzenia określonej działalności gospodarczej lub zawowodej, </w:t>
      </w:r>
      <w:r w:rsidRPr="00EE5782">
        <w:rPr>
          <w:b/>
          <w:color w:val="000000" w:themeColor="text1"/>
          <w:sz w:val="22"/>
          <w:szCs w:val="22"/>
        </w:rPr>
        <w:br/>
        <w:t>o ile wynika to z odrębnych przepisów</w:t>
      </w:r>
    </w:p>
    <w:p w14:paraId="0E79B4CB" w14:textId="77777777" w:rsidR="00EE5782" w:rsidRPr="00EE5782" w:rsidRDefault="00EE5782" w:rsidP="00EE5782">
      <w:pPr>
        <w:pStyle w:val="Akapitzlist"/>
        <w:spacing w:before="120" w:after="120"/>
        <w:ind w:left="714"/>
        <w:jc w:val="both"/>
        <w:rPr>
          <w:sz w:val="22"/>
          <w:szCs w:val="22"/>
          <w:u w:val="single"/>
        </w:rPr>
      </w:pPr>
      <w:r w:rsidRPr="00EE5782">
        <w:rPr>
          <w:sz w:val="22"/>
          <w:szCs w:val="22"/>
          <w:u w:val="single"/>
        </w:rPr>
        <w:t>Opis spełnienia warunku:</w:t>
      </w:r>
    </w:p>
    <w:p w14:paraId="6E1983F8" w14:textId="77777777" w:rsidR="00EE5782" w:rsidRPr="00EE5782" w:rsidRDefault="00EE5782" w:rsidP="00EE5782">
      <w:pPr>
        <w:pStyle w:val="Akapitzlist"/>
        <w:spacing w:before="120" w:after="120"/>
        <w:ind w:left="714"/>
        <w:jc w:val="both"/>
        <w:rPr>
          <w:color w:val="000000" w:themeColor="text1"/>
          <w:sz w:val="22"/>
          <w:szCs w:val="22"/>
        </w:rPr>
      </w:pPr>
      <w:r w:rsidRPr="00EE5782">
        <w:rPr>
          <w:color w:val="000000" w:themeColor="text1"/>
          <w:sz w:val="22"/>
          <w:szCs w:val="22"/>
        </w:rPr>
        <w:t xml:space="preserve">Zamawiający </w:t>
      </w:r>
      <w:r w:rsidRPr="00EE5782">
        <w:rPr>
          <w:b/>
          <w:color w:val="000000" w:themeColor="text1"/>
          <w:sz w:val="22"/>
          <w:szCs w:val="22"/>
        </w:rPr>
        <w:t>nie stawia</w:t>
      </w:r>
      <w:r w:rsidRPr="00EE5782">
        <w:rPr>
          <w:color w:val="000000" w:themeColor="text1"/>
          <w:sz w:val="22"/>
          <w:szCs w:val="22"/>
        </w:rPr>
        <w:t xml:space="preserve"> w tym zakresie żadnych wymagań, których spełnianie Wykonawca zobowiązany jest wykazać w sposób szczególny.</w:t>
      </w:r>
    </w:p>
    <w:p w14:paraId="63E8BD96" w14:textId="77777777" w:rsidR="00EE5782" w:rsidRPr="00EE5782" w:rsidRDefault="00EE5782" w:rsidP="00F44F46">
      <w:pPr>
        <w:pStyle w:val="Akapitzlist"/>
        <w:numPr>
          <w:ilvl w:val="0"/>
          <w:numId w:val="85"/>
        </w:numPr>
        <w:spacing w:before="120" w:after="120"/>
        <w:ind w:left="714" w:hanging="357"/>
        <w:jc w:val="both"/>
        <w:rPr>
          <w:b/>
          <w:color w:val="000000" w:themeColor="text1"/>
          <w:sz w:val="22"/>
          <w:szCs w:val="22"/>
        </w:rPr>
      </w:pPr>
      <w:r w:rsidRPr="00EE5782">
        <w:rPr>
          <w:b/>
          <w:color w:val="000000" w:themeColor="text1"/>
          <w:sz w:val="22"/>
          <w:szCs w:val="22"/>
        </w:rPr>
        <w:t>sytuacji ekonomicznej lub finansowej</w:t>
      </w:r>
    </w:p>
    <w:p w14:paraId="72BE08B8" w14:textId="77777777" w:rsidR="00EE5782" w:rsidRPr="00EE5782" w:rsidRDefault="00EE5782" w:rsidP="00EE5782">
      <w:pPr>
        <w:pStyle w:val="Akapitzlist"/>
        <w:spacing w:before="120" w:after="120"/>
        <w:ind w:left="714"/>
        <w:jc w:val="both"/>
        <w:rPr>
          <w:sz w:val="22"/>
          <w:szCs w:val="22"/>
          <w:u w:val="single"/>
        </w:rPr>
      </w:pPr>
      <w:r w:rsidRPr="00EE5782">
        <w:rPr>
          <w:sz w:val="22"/>
          <w:szCs w:val="22"/>
          <w:u w:val="single"/>
        </w:rPr>
        <w:t>Opis spełnienia warunku:</w:t>
      </w:r>
    </w:p>
    <w:p w14:paraId="7F6163E4" w14:textId="77777777" w:rsidR="00EE5782" w:rsidRPr="00EE5782" w:rsidRDefault="00EE5782" w:rsidP="00EE5782">
      <w:pPr>
        <w:pStyle w:val="Akapitzlist"/>
        <w:spacing w:before="120" w:after="120"/>
        <w:ind w:left="700"/>
        <w:jc w:val="both"/>
        <w:rPr>
          <w:color w:val="000000" w:themeColor="text1"/>
          <w:sz w:val="22"/>
          <w:szCs w:val="22"/>
        </w:rPr>
      </w:pPr>
      <w:r w:rsidRPr="00EE5782">
        <w:rPr>
          <w:color w:val="000000" w:themeColor="text1"/>
          <w:sz w:val="22"/>
          <w:szCs w:val="22"/>
        </w:rPr>
        <w:lastRenderedPageBreak/>
        <w:t xml:space="preserve">Zamawiający </w:t>
      </w:r>
      <w:r w:rsidRPr="00EE5782">
        <w:rPr>
          <w:b/>
          <w:color w:val="000000" w:themeColor="text1"/>
          <w:sz w:val="22"/>
          <w:szCs w:val="22"/>
        </w:rPr>
        <w:t>nie stawia</w:t>
      </w:r>
      <w:r w:rsidRPr="00EE5782">
        <w:rPr>
          <w:color w:val="000000" w:themeColor="text1"/>
          <w:sz w:val="22"/>
          <w:szCs w:val="22"/>
        </w:rPr>
        <w:t xml:space="preserve"> w tym zakresie żadnych wymagań, których spełnianie Wykonawca zobowiązany jest wykazać w sposób szczególny.</w:t>
      </w:r>
    </w:p>
    <w:p w14:paraId="56421524" w14:textId="77777777" w:rsidR="00EE5782" w:rsidRPr="00EE5782" w:rsidRDefault="00EE5782" w:rsidP="00F44F46">
      <w:pPr>
        <w:pStyle w:val="Akapitzlist"/>
        <w:numPr>
          <w:ilvl w:val="0"/>
          <w:numId w:val="85"/>
        </w:numPr>
        <w:spacing w:before="120" w:after="120"/>
        <w:ind w:left="714" w:hanging="357"/>
        <w:jc w:val="both"/>
        <w:rPr>
          <w:b/>
          <w:sz w:val="22"/>
          <w:szCs w:val="22"/>
        </w:rPr>
      </w:pPr>
      <w:r w:rsidRPr="00EE5782">
        <w:rPr>
          <w:b/>
          <w:sz w:val="22"/>
          <w:szCs w:val="22"/>
        </w:rPr>
        <w:t>zdolności technicznej lub zawodowej</w:t>
      </w:r>
    </w:p>
    <w:p w14:paraId="4031F4E6" w14:textId="77777777" w:rsidR="00EE5782" w:rsidRPr="00EE5782" w:rsidRDefault="00EE5782" w:rsidP="00EE5782">
      <w:pPr>
        <w:spacing w:after="120"/>
        <w:ind w:left="709"/>
        <w:jc w:val="both"/>
        <w:rPr>
          <w:bCs/>
          <w:sz w:val="22"/>
          <w:szCs w:val="22"/>
          <w:u w:val="single"/>
        </w:rPr>
      </w:pPr>
      <w:r w:rsidRPr="00EE5782">
        <w:rPr>
          <w:bCs/>
          <w:sz w:val="22"/>
          <w:szCs w:val="22"/>
          <w:u w:val="single"/>
        </w:rPr>
        <w:t>Opis spełnienia warunku:</w:t>
      </w:r>
    </w:p>
    <w:p w14:paraId="54984ACE" w14:textId="788C035D" w:rsidR="00EE5782" w:rsidRDefault="00EE5782" w:rsidP="00EE5782">
      <w:pPr>
        <w:pStyle w:val="Akapitzlist"/>
        <w:spacing w:before="120" w:after="120"/>
        <w:ind w:left="714"/>
        <w:jc w:val="both"/>
        <w:rPr>
          <w:color w:val="000000" w:themeColor="text1"/>
          <w:sz w:val="22"/>
          <w:szCs w:val="22"/>
        </w:rPr>
      </w:pPr>
      <w:r w:rsidRPr="00EE5782">
        <w:rPr>
          <w:color w:val="000000" w:themeColor="text1"/>
          <w:sz w:val="22"/>
          <w:szCs w:val="22"/>
        </w:rPr>
        <w:t xml:space="preserve">Zamawiający </w:t>
      </w:r>
      <w:r w:rsidRPr="00EE5782">
        <w:rPr>
          <w:b/>
          <w:color w:val="000000" w:themeColor="text1"/>
          <w:sz w:val="22"/>
          <w:szCs w:val="22"/>
        </w:rPr>
        <w:t>nie stawia</w:t>
      </w:r>
      <w:r w:rsidRPr="00EE5782">
        <w:rPr>
          <w:color w:val="000000" w:themeColor="text1"/>
          <w:sz w:val="22"/>
          <w:szCs w:val="22"/>
        </w:rPr>
        <w:t xml:space="preserve"> w tym zakresie żadnych wymagań, których spełnianie Wykonawca zobowiązany jest wykazać w sposób szczególny.</w:t>
      </w:r>
    </w:p>
    <w:p w14:paraId="4BB2FE6E" w14:textId="77777777" w:rsidR="00EE5782" w:rsidRPr="00A468AB" w:rsidRDefault="00EE5782" w:rsidP="00EE5782">
      <w:pPr>
        <w:pStyle w:val="Akapitzlist"/>
        <w:spacing w:before="120" w:after="120"/>
        <w:ind w:left="714"/>
        <w:jc w:val="both"/>
        <w:rPr>
          <w:color w:val="000000" w:themeColor="text1"/>
        </w:rPr>
      </w:pPr>
    </w:p>
    <w:tbl>
      <w:tblPr>
        <w:tblStyle w:val="Tabela-Siatka"/>
        <w:tblW w:w="0" w:type="auto"/>
        <w:tblInd w:w="122" w:type="dxa"/>
        <w:tblLook w:val="04A0" w:firstRow="1" w:lastRow="0" w:firstColumn="1" w:lastColumn="0" w:noHBand="0" w:noVBand="1"/>
      </w:tblPr>
      <w:tblGrid>
        <w:gridCol w:w="8497"/>
      </w:tblGrid>
      <w:tr w:rsidR="00EE5782" w:rsidRPr="00EF23D9" w14:paraId="667CC0D4" w14:textId="77777777" w:rsidTr="001D6F98">
        <w:tc>
          <w:tcPr>
            <w:tcW w:w="8497" w:type="dxa"/>
          </w:tcPr>
          <w:p w14:paraId="2CD79702" w14:textId="77777777" w:rsidR="00EE5782" w:rsidRPr="00EF23D9" w:rsidRDefault="00EE5782" w:rsidP="001D6F98">
            <w:pPr>
              <w:spacing w:before="240" w:line="360" w:lineRule="auto"/>
              <w:jc w:val="center"/>
              <w:rPr>
                <w:b/>
              </w:rPr>
            </w:pPr>
            <w:r w:rsidRPr="00EF23D9">
              <w:rPr>
                <w:b/>
              </w:rPr>
              <w:t>ROZDZIAŁ VIII</w:t>
            </w:r>
          </w:p>
          <w:p w14:paraId="65C8E16B" w14:textId="77777777" w:rsidR="00EE5782" w:rsidRPr="00EF23D9" w:rsidRDefault="00EE5782" w:rsidP="001D6F98">
            <w:pPr>
              <w:pStyle w:val="Akapitzlist"/>
              <w:spacing w:line="360" w:lineRule="auto"/>
              <w:ind w:left="0"/>
              <w:jc w:val="center"/>
            </w:pPr>
            <w:r w:rsidRPr="00EF23D9">
              <w:rPr>
                <w:b/>
              </w:rPr>
              <w:t>INFORMACJE O PRZEDMIOTOWYCH ŚRODKACH DOWODOWYCH</w:t>
            </w:r>
          </w:p>
        </w:tc>
      </w:tr>
    </w:tbl>
    <w:p w14:paraId="5AFE61A0" w14:textId="77777777" w:rsidR="00EE5782" w:rsidRDefault="00EE5782" w:rsidP="00EE5782">
      <w:pPr>
        <w:spacing w:before="120" w:after="120"/>
        <w:jc w:val="both"/>
      </w:pPr>
      <w:r w:rsidRPr="00F32610">
        <w:rPr>
          <w:sz w:val="22"/>
          <w:szCs w:val="22"/>
        </w:rPr>
        <w:t xml:space="preserve">Zamawiający </w:t>
      </w:r>
      <w:r w:rsidRPr="00F32610">
        <w:rPr>
          <w:bCs/>
          <w:sz w:val="22"/>
          <w:szCs w:val="22"/>
        </w:rPr>
        <w:t>nie wymaga</w:t>
      </w:r>
      <w:r w:rsidRPr="00F32610">
        <w:rPr>
          <w:b/>
          <w:bCs/>
          <w:sz w:val="22"/>
          <w:szCs w:val="22"/>
        </w:rPr>
        <w:t xml:space="preserve"> </w:t>
      </w:r>
      <w:r w:rsidRPr="00F32610">
        <w:rPr>
          <w:sz w:val="22"/>
          <w:szCs w:val="22"/>
        </w:rPr>
        <w:t>od Wykonawcy złożenia przedmiotowych środków dowodowych</w:t>
      </w:r>
      <w:r w:rsidRPr="00F1457A">
        <w:t xml:space="preserve">. </w:t>
      </w:r>
    </w:p>
    <w:p w14:paraId="2E6A0172" w14:textId="77777777" w:rsidR="00EE5782" w:rsidRPr="00EE5782" w:rsidRDefault="00EE5782" w:rsidP="00EE5782">
      <w:pPr>
        <w:pStyle w:val="Akapitzlist"/>
        <w:spacing w:before="120" w:after="120"/>
        <w:ind w:left="714"/>
        <w:jc w:val="both"/>
        <w:rPr>
          <w:color w:val="000000" w:themeColor="text1"/>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13C29" w:rsidRPr="00F00D6B" w14:paraId="19E1005A" w14:textId="77777777" w:rsidTr="00F96594">
        <w:trPr>
          <w:trHeight w:val="974"/>
        </w:trPr>
        <w:tc>
          <w:tcPr>
            <w:tcW w:w="8549" w:type="dxa"/>
            <w:shd w:val="clear" w:color="auto" w:fill="auto"/>
            <w:vAlign w:val="center"/>
          </w:tcPr>
          <w:p w14:paraId="3B1E7EC1" w14:textId="581BA1C0" w:rsidR="00A13C29" w:rsidRPr="00306B9C" w:rsidRDefault="00A13C29">
            <w:pPr>
              <w:jc w:val="center"/>
              <w:rPr>
                <w:b/>
                <w:bCs/>
                <w:color w:val="auto"/>
                <w:sz w:val="22"/>
                <w:szCs w:val="22"/>
              </w:rPr>
            </w:pPr>
            <w:r w:rsidRPr="00FA6F7E">
              <w:rPr>
                <w:b/>
                <w:bCs/>
                <w:color w:val="auto"/>
                <w:sz w:val="22"/>
                <w:szCs w:val="22"/>
              </w:rPr>
              <w:t xml:space="preserve">ROZDZIAŁ </w:t>
            </w:r>
            <w:r w:rsidR="00EE5782" w:rsidRPr="00FA6F7E">
              <w:rPr>
                <w:b/>
                <w:bCs/>
                <w:color w:val="auto"/>
                <w:sz w:val="22"/>
                <w:szCs w:val="22"/>
              </w:rPr>
              <w:t>IX</w:t>
            </w:r>
          </w:p>
          <w:p w14:paraId="1BF179F9" w14:textId="77777777" w:rsidR="00A13C29" w:rsidRPr="00F96594" w:rsidRDefault="00A13C29" w:rsidP="5D82F5C5">
            <w:pPr>
              <w:jc w:val="center"/>
              <w:rPr>
                <w:i/>
                <w:iCs/>
                <w:color w:val="auto"/>
                <w:sz w:val="20"/>
                <w:szCs w:val="20"/>
              </w:rPr>
            </w:pPr>
            <w:r w:rsidRPr="00306B9C">
              <w:rPr>
                <w:b/>
                <w:bCs/>
                <w:color w:val="auto"/>
                <w:sz w:val="22"/>
                <w:szCs w:val="22"/>
              </w:rPr>
              <w:t>INFORMACJE O PODMIOTOWYCH ŚRODKACH DOWODOWYCH</w:t>
            </w:r>
          </w:p>
        </w:tc>
      </w:tr>
    </w:tbl>
    <w:p w14:paraId="67D74DB1" w14:textId="60312E5D" w:rsidR="005A44AD" w:rsidRDefault="005A44AD" w:rsidP="00F44F46">
      <w:pPr>
        <w:pStyle w:val="Akapitzlist"/>
        <w:numPr>
          <w:ilvl w:val="0"/>
          <w:numId w:val="37"/>
        </w:numPr>
        <w:spacing w:before="240" w:after="120"/>
        <w:ind w:left="357" w:hanging="357"/>
        <w:jc w:val="both"/>
        <w:rPr>
          <w:b/>
          <w:bCs/>
          <w:color w:val="auto"/>
          <w:sz w:val="22"/>
          <w:szCs w:val="22"/>
          <w:u w:val="single"/>
        </w:rPr>
      </w:pPr>
      <w:r w:rsidRPr="00D84BB3">
        <w:rPr>
          <w:b/>
          <w:bCs/>
          <w:color w:val="auto"/>
          <w:sz w:val="22"/>
          <w:szCs w:val="22"/>
          <w:u w:val="single"/>
        </w:rPr>
        <w:t>ETAP I – DOKUMENTY SKŁADANE WRAZ Z OFERTĄ</w:t>
      </w:r>
    </w:p>
    <w:p w14:paraId="60153684" w14:textId="77777777" w:rsidR="00A44A9F" w:rsidRPr="00F32610" w:rsidRDefault="00A44A9F" w:rsidP="00F44F46">
      <w:pPr>
        <w:numPr>
          <w:ilvl w:val="0"/>
          <w:numId w:val="53"/>
        </w:numPr>
        <w:spacing w:before="120" w:after="120"/>
        <w:ind w:left="714" w:hanging="357"/>
        <w:jc w:val="both"/>
        <w:rPr>
          <w:sz w:val="22"/>
          <w:szCs w:val="22"/>
        </w:rPr>
      </w:pPr>
      <w:r w:rsidRPr="00F32610">
        <w:rPr>
          <w:rFonts w:eastAsia="SimSun"/>
          <w:sz w:val="22"/>
          <w:szCs w:val="22"/>
          <w:lang w:eastAsia="zh-CN"/>
        </w:rPr>
        <w:t xml:space="preserve">W celu wykazania braku podstaw wykluczenia z postępowania, o których mowa </w:t>
      </w:r>
      <w:r w:rsidRPr="00F32610">
        <w:rPr>
          <w:rFonts w:eastAsia="SimSun"/>
          <w:sz w:val="22"/>
          <w:szCs w:val="22"/>
          <w:lang w:eastAsia="zh-CN"/>
        </w:rPr>
        <w:br/>
        <w:t xml:space="preserve">w Rozdziale VI SWZ, Wykonawca dołącza do oferty oświadczenie w formie </w:t>
      </w:r>
      <w:r w:rsidRPr="00F32610">
        <w:rPr>
          <w:rFonts w:eastAsia="SimSun"/>
          <w:b/>
          <w:sz w:val="22"/>
          <w:szCs w:val="22"/>
          <w:lang w:eastAsia="zh-CN"/>
        </w:rPr>
        <w:t xml:space="preserve">Jednolitego Europejskiego Dokumentu Zamówienia </w:t>
      </w:r>
      <w:r w:rsidRPr="00F32610">
        <w:rPr>
          <w:sz w:val="22"/>
          <w:szCs w:val="22"/>
        </w:rPr>
        <w:t>(JEDZ)</w:t>
      </w:r>
      <w:r w:rsidRPr="00F32610">
        <w:rPr>
          <w:rFonts w:eastAsia="SimSun"/>
          <w:sz w:val="22"/>
          <w:szCs w:val="22"/>
          <w:lang w:eastAsia="zh-CN"/>
        </w:rPr>
        <w:t xml:space="preserve"> sporządzonego wg Rozporządzenia Wykonawczego Komisji (UE) 2016/7 z dnia 5 stycznia 2016 r. </w:t>
      </w:r>
      <w:r w:rsidRPr="00F32610">
        <w:rPr>
          <w:sz w:val="22"/>
          <w:szCs w:val="22"/>
        </w:rPr>
        <w:t xml:space="preserve">standardowy formularz jednolitego europejskiego dokumentu zamówienia (Dz. Urz. UE L 3/16) w zakresie wskazanym w </w:t>
      </w:r>
      <w:r w:rsidRPr="00F32610">
        <w:rPr>
          <w:b/>
          <w:sz w:val="22"/>
          <w:szCs w:val="22"/>
        </w:rPr>
        <w:t>Załączniku nr 3 do SWZ.</w:t>
      </w:r>
      <w:r w:rsidRPr="00F32610">
        <w:rPr>
          <w:sz w:val="22"/>
          <w:szCs w:val="22"/>
        </w:rPr>
        <w:t xml:space="preserve"> Informacje zawarte w oświadczeniu stanowią dowód potwierdzający brak podstaw wykluczenia, spełnianie warunków udziału </w:t>
      </w:r>
      <w:r w:rsidRPr="00F32610">
        <w:rPr>
          <w:sz w:val="22"/>
          <w:szCs w:val="22"/>
        </w:rPr>
        <w:br/>
        <w:t xml:space="preserve">w postępowaniu lub kryteriów selekcji, odpowiednio na dzień składania wniosków </w:t>
      </w:r>
      <w:r w:rsidRPr="00F32610">
        <w:rPr>
          <w:sz w:val="22"/>
          <w:szCs w:val="22"/>
        </w:rPr>
        <w:br/>
        <w:t>o dopuszczenie do udziału w postępowaniu albo ofert, tymczasowo zastępujący wymagane przez zamawiającego podmiotowe środki dowodowe.</w:t>
      </w:r>
    </w:p>
    <w:p w14:paraId="28D956B9" w14:textId="77777777" w:rsidR="00A44A9F" w:rsidRPr="00F32610" w:rsidRDefault="00A44A9F" w:rsidP="00A44A9F">
      <w:pPr>
        <w:spacing w:before="120" w:after="120"/>
        <w:ind w:left="700"/>
        <w:jc w:val="both"/>
        <w:rPr>
          <w:sz w:val="22"/>
          <w:szCs w:val="22"/>
        </w:rPr>
      </w:pPr>
      <w:r w:rsidRPr="00F32610">
        <w:rPr>
          <w:sz w:val="22"/>
          <w:szCs w:val="22"/>
        </w:rPr>
        <w:t xml:space="preserve">Wykonawca w części IV JEDZ wypełnia jedynie sekcję α – ogólne oświadczenie </w:t>
      </w:r>
      <w:r w:rsidRPr="00F32610">
        <w:rPr>
          <w:sz w:val="22"/>
          <w:szCs w:val="22"/>
        </w:rPr>
        <w:br/>
        <w:t>o spełnieniu warunków udziału w postępowaniu.</w:t>
      </w:r>
    </w:p>
    <w:p w14:paraId="34E0B8D8" w14:textId="77777777" w:rsidR="00A44A9F" w:rsidRPr="00F32610" w:rsidRDefault="00A44A9F" w:rsidP="00A44A9F">
      <w:pPr>
        <w:spacing w:before="120" w:after="120"/>
        <w:ind w:left="700"/>
        <w:jc w:val="both"/>
        <w:rPr>
          <w:sz w:val="22"/>
          <w:szCs w:val="22"/>
        </w:rPr>
      </w:pPr>
      <w:r w:rsidRPr="00F32610">
        <w:rPr>
          <w:sz w:val="22"/>
          <w:szCs w:val="22"/>
        </w:rPr>
        <w:t xml:space="preserve">Wykonawca zobowiązany jest do złożenia </w:t>
      </w:r>
      <w:r w:rsidRPr="00F32610">
        <w:rPr>
          <w:bCs/>
          <w:sz w:val="22"/>
          <w:szCs w:val="22"/>
        </w:rPr>
        <w:t>Jednolitego Europejskiego Dokumentu Zamówienia</w:t>
      </w:r>
      <w:r w:rsidRPr="00F32610">
        <w:rPr>
          <w:sz w:val="22"/>
          <w:szCs w:val="22"/>
        </w:rPr>
        <w:t xml:space="preserve"> (jednolity dokument) w formie elektronicznej opatrzonej kwalifikowanym podpisem elektronicznym. </w:t>
      </w:r>
    </w:p>
    <w:p w14:paraId="2C2014CE" w14:textId="77777777" w:rsidR="00A44A9F" w:rsidRPr="00F32610" w:rsidRDefault="00A44A9F" w:rsidP="00A44A9F">
      <w:pPr>
        <w:spacing w:before="120" w:after="120"/>
        <w:ind w:left="700"/>
        <w:jc w:val="both"/>
        <w:rPr>
          <w:sz w:val="22"/>
          <w:szCs w:val="22"/>
          <w:u w:val="single"/>
        </w:rPr>
      </w:pPr>
      <w:r w:rsidRPr="00F32610">
        <w:rPr>
          <w:sz w:val="22"/>
          <w:szCs w:val="22"/>
        </w:rPr>
        <w:t>W przypadku wspólnego ubiegania się o zamówienie przez Wykonawców, oświadczenie, o którym mowa w pkt. 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r w:rsidRPr="00F32610">
        <w:rPr>
          <w:sz w:val="22"/>
          <w:szCs w:val="22"/>
          <w:u w:val="single"/>
        </w:rPr>
        <w:t xml:space="preserve">. </w:t>
      </w:r>
    </w:p>
    <w:p w14:paraId="65CAF09C" w14:textId="77777777" w:rsidR="00A44A9F" w:rsidRPr="00F32610" w:rsidRDefault="00A44A9F" w:rsidP="00A44A9F">
      <w:pPr>
        <w:spacing w:before="120" w:after="120"/>
        <w:ind w:left="700"/>
        <w:jc w:val="both"/>
        <w:rPr>
          <w:sz w:val="22"/>
          <w:szCs w:val="22"/>
        </w:rPr>
      </w:pPr>
      <w:r w:rsidRPr="00F32610">
        <w:rPr>
          <w:sz w:val="22"/>
          <w:szCs w:val="22"/>
        </w:rPr>
        <w:t xml:space="preserve">Zamawiający udostępnia na swojej platformie elektroniczny plik formularza jednolitego dokumentu (jednolity dokument) w formacie </w:t>
      </w:r>
      <w:r w:rsidRPr="00F32610">
        <w:rPr>
          <w:b/>
          <w:sz w:val="22"/>
          <w:szCs w:val="22"/>
        </w:rPr>
        <w:t xml:space="preserve">xml o nazwie „espd-request.xml” </w:t>
      </w:r>
      <w:r w:rsidRPr="00F32610">
        <w:rPr>
          <w:sz w:val="22"/>
          <w:szCs w:val="22"/>
        </w:rPr>
        <w:t>do zaimportowania i wypełnienia przez Wykonawcę.</w:t>
      </w:r>
    </w:p>
    <w:p w14:paraId="357D7F58" w14:textId="77777777" w:rsidR="00A44A9F" w:rsidRPr="00F32610" w:rsidRDefault="00A44A9F" w:rsidP="00A44A9F">
      <w:pPr>
        <w:spacing w:before="120" w:after="120"/>
        <w:ind w:left="700"/>
        <w:jc w:val="both"/>
        <w:rPr>
          <w:b/>
          <w:sz w:val="22"/>
          <w:szCs w:val="22"/>
          <w:u w:val="single"/>
        </w:rPr>
      </w:pPr>
      <w:r w:rsidRPr="00F32610">
        <w:rPr>
          <w:b/>
          <w:sz w:val="22"/>
          <w:szCs w:val="22"/>
          <w:u w:val="single"/>
        </w:rPr>
        <w:t>UWAGA:</w:t>
      </w:r>
    </w:p>
    <w:p w14:paraId="2A8B1150" w14:textId="77777777" w:rsidR="00A44A9F" w:rsidRPr="00F32610" w:rsidRDefault="00A44A9F" w:rsidP="00A44A9F">
      <w:pPr>
        <w:spacing w:before="120" w:after="120"/>
        <w:ind w:left="686"/>
        <w:jc w:val="both"/>
        <w:rPr>
          <w:sz w:val="22"/>
          <w:szCs w:val="22"/>
        </w:rPr>
      </w:pPr>
      <w:r w:rsidRPr="00F32610">
        <w:rPr>
          <w:sz w:val="22"/>
          <w:szCs w:val="22"/>
        </w:rPr>
        <w:t>Wykonawca zapisuje udostępniony plik na swoim komputerze, następnie poprzez poniżej wskazany link otwiera program umożliwiający wypełnienie JEDZ, do którego importuje zapisany wcześniej plik.</w:t>
      </w:r>
    </w:p>
    <w:p w14:paraId="3423E256" w14:textId="77777777" w:rsidR="00A44A9F" w:rsidRPr="00F32610" w:rsidRDefault="00A44A9F" w:rsidP="00A44A9F">
      <w:pPr>
        <w:spacing w:before="120" w:after="120"/>
        <w:ind w:left="686"/>
        <w:jc w:val="both"/>
        <w:rPr>
          <w:sz w:val="22"/>
          <w:szCs w:val="22"/>
        </w:rPr>
      </w:pPr>
      <w:r w:rsidRPr="00F32610">
        <w:rPr>
          <w:sz w:val="22"/>
          <w:szCs w:val="22"/>
        </w:rPr>
        <w:t xml:space="preserve">Formularz przygotowany przez Zamawiającego zawierać będzie tylko pola przez niego wskazane konieczne do wypełnienia przez Wykonawcę. Wypełnienie formularza odbędzie się w serwisie internetowym ESPD: </w:t>
      </w:r>
      <w:hyperlink r:id="rId29" w:history="1">
        <w:r w:rsidRPr="00F32610">
          <w:rPr>
            <w:rStyle w:val="Hipercze"/>
            <w:sz w:val="22"/>
            <w:szCs w:val="22"/>
          </w:rPr>
          <w:t>https://espd.uzp.gov.pl/</w:t>
        </w:r>
      </w:hyperlink>
    </w:p>
    <w:p w14:paraId="5FAEC087" w14:textId="77777777" w:rsidR="00A44A9F" w:rsidRPr="00F32610" w:rsidRDefault="00A44A9F" w:rsidP="00A44A9F">
      <w:pPr>
        <w:spacing w:before="120" w:after="120"/>
        <w:ind w:left="686"/>
        <w:jc w:val="both"/>
        <w:rPr>
          <w:sz w:val="22"/>
          <w:szCs w:val="22"/>
        </w:rPr>
      </w:pPr>
      <w:r w:rsidRPr="00F32610">
        <w:rPr>
          <w:sz w:val="22"/>
          <w:szCs w:val="22"/>
        </w:rPr>
        <w:lastRenderedPageBreak/>
        <w:t>W przypadku nieskorzystania przez Wykonawcę z serwisu internetowego ESPD możne on złożyć oświadczenie odpowiadające treści dokumentu zamieszczonego przez Zamawiającego na stronie internetowej (</w:t>
      </w:r>
      <w:r w:rsidRPr="00F32610">
        <w:rPr>
          <w:b/>
          <w:sz w:val="22"/>
          <w:szCs w:val="22"/>
        </w:rPr>
        <w:t>Załączniku nr 3 do SWZ</w:t>
      </w:r>
      <w:r w:rsidRPr="00F32610">
        <w:rPr>
          <w:sz w:val="22"/>
          <w:szCs w:val="22"/>
        </w:rPr>
        <w:t>) z tym, że zachowana musi zostać forma elektroniczna pod rygorem nieważności.</w:t>
      </w:r>
    </w:p>
    <w:p w14:paraId="4E1CD93A" w14:textId="56F18059" w:rsidR="00A44A9F" w:rsidRPr="00F32610" w:rsidRDefault="00A44A9F" w:rsidP="00F44F46">
      <w:pPr>
        <w:numPr>
          <w:ilvl w:val="0"/>
          <w:numId w:val="53"/>
        </w:numPr>
        <w:spacing w:before="120" w:after="120"/>
        <w:ind w:left="714" w:hanging="357"/>
        <w:jc w:val="both"/>
        <w:rPr>
          <w:sz w:val="22"/>
          <w:szCs w:val="22"/>
        </w:rPr>
      </w:pPr>
      <w:r w:rsidRPr="00F32610">
        <w:rPr>
          <w:sz w:val="22"/>
          <w:szCs w:val="22"/>
        </w:rPr>
        <w:t>Wstępne oświadczenie o niepodleganiu wykluczeniu na podstawie art. 7 ust. 1 ustawy o szczególnych rozwiązaniach w zakresie przeciwdziałania wspieraniu agresji na Ukrainę oraz służących ochronie bezpieczeństwa narodowego (Dz. U. z 202</w:t>
      </w:r>
      <w:r w:rsidR="00E22736">
        <w:rPr>
          <w:sz w:val="22"/>
          <w:szCs w:val="22"/>
        </w:rPr>
        <w:t>5</w:t>
      </w:r>
      <w:r w:rsidRPr="00F32610">
        <w:rPr>
          <w:sz w:val="22"/>
          <w:szCs w:val="22"/>
        </w:rPr>
        <w:t xml:space="preserve"> r., poz. </w:t>
      </w:r>
      <w:r w:rsidR="001E3E79" w:rsidRPr="00F32610">
        <w:rPr>
          <w:sz w:val="22"/>
          <w:szCs w:val="22"/>
        </w:rPr>
        <w:t>5</w:t>
      </w:r>
      <w:r w:rsidR="00E22736">
        <w:rPr>
          <w:sz w:val="22"/>
          <w:szCs w:val="22"/>
        </w:rPr>
        <w:t>14</w:t>
      </w:r>
      <w:r w:rsidRPr="00F32610">
        <w:rPr>
          <w:sz w:val="22"/>
          <w:szCs w:val="22"/>
        </w:rPr>
        <w:t xml:space="preserve">) (według załączonego wzoru – </w:t>
      </w:r>
      <w:r w:rsidRPr="00F32610">
        <w:rPr>
          <w:b/>
          <w:sz w:val="22"/>
          <w:szCs w:val="22"/>
        </w:rPr>
        <w:t xml:space="preserve">Załączniku nr </w:t>
      </w:r>
      <w:r w:rsidR="00EB5A0F">
        <w:rPr>
          <w:b/>
          <w:sz w:val="22"/>
          <w:szCs w:val="22"/>
        </w:rPr>
        <w:t>4</w:t>
      </w:r>
      <w:r w:rsidRPr="00F32610">
        <w:rPr>
          <w:b/>
          <w:sz w:val="22"/>
          <w:szCs w:val="22"/>
        </w:rPr>
        <w:t xml:space="preserve">  do SWZ</w:t>
      </w:r>
      <w:r w:rsidRPr="00F32610">
        <w:rPr>
          <w:sz w:val="22"/>
          <w:szCs w:val="22"/>
        </w:rPr>
        <w:t xml:space="preserve">); </w:t>
      </w:r>
    </w:p>
    <w:p w14:paraId="43C66C46" w14:textId="77777777" w:rsidR="00A44A9F" w:rsidRPr="00F32610" w:rsidRDefault="00A44A9F" w:rsidP="00A44A9F">
      <w:pPr>
        <w:spacing w:before="120" w:after="120"/>
        <w:ind w:left="720"/>
        <w:jc w:val="both"/>
        <w:rPr>
          <w:sz w:val="22"/>
          <w:szCs w:val="22"/>
        </w:rPr>
      </w:pPr>
      <w:r w:rsidRPr="00F32610">
        <w:rPr>
          <w:sz w:val="22"/>
          <w:szCs w:val="22"/>
        </w:rPr>
        <w:t>Niniejsze oświadczenie sporządza odrębnie:</w:t>
      </w:r>
    </w:p>
    <w:p w14:paraId="2E3489FB" w14:textId="77777777" w:rsidR="00A44A9F" w:rsidRPr="00F32610" w:rsidRDefault="00A44A9F" w:rsidP="00F44F46">
      <w:pPr>
        <w:numPr>
          <w:ilvl w:val="0"/>
          <w:numId w:val="80"/>
        </w:numPr>
        <w:spacing w:before="120" w:after="120"/>
        <w:ind w:left="1134"/>
        <w:jc w:val="both"/>
        <w:rPr>
          <w:sz w:val="22"/>
          <w:szCs w:val="22"/>
        </w:rPr>
      </w:pPr>
      <w:r w:rsidRPr="00F32610">
        <w:rPr>
          <w:sz w:val="22"/>
          <w:szCs w:val="22"/>
        </w:rPr>
        <w:t>wykonawca/każdy spośród wykonawców wspólnie ubiegających się o udzielenie zamówienia (w tym wspólnicy spółek cywilnych);</w:t>
      </w:r>
    </w:p>
    <w:p w14:paraId="309E1FC7" w14:textId="77777777" w:rsidR="00A44A9F" w:rsidRPr="00F32610" w:rsidRDefault="00A44A9F" w:rsidP="00F44F46">
      <w:pPr>
        <w:numPr>
          <w:ilvl w:val="0"/>
          <w:numId w:val="80"/>
        </w:numPr>
        <w:spacing w:before="120" w:after="120"/>
        <w:ind w:left="1134"/>
        <w:jc w:val="both"/>
        <w:rPr>
          <w:sz w:val="22"/>
          <w:szCs w:val="22"/>
        </w:rPr>
      </w:pPr>
      <w:r w:rsidRPr="00F32610">
        <w:rPr>
          <w:sz w:val="22"/>
          <w:szCs w:val="22"/>
        </w:rPr>
        <w:t>podmiot, który zobowiązał się do udostępnienia zasobów, celem potwierdzenia spełnienia warunków udziału w postępowaniu;</w:t>
      </w:r>
    </w:p>
    <w:p w14:paraId="3D35D49C" w14:textId="5C83E303" w:rsidR="00A44A9F" w:rsidRPr="00F32610" w:rsidRDefault="00A44A9F" w:rsidP="00F44F46">
      <w:pPr>
        <w:numPr>
          <w:ilvl w:val="0"/>
          <w:numId w:val="53"/>
        </w:numPr>
        <w:spacing w:before="120" w:after="120"/>
        <w:ind w:left="714" w:hanging="357"/>
        <w:jc w:val="both"/>
        <w:rPr>
          <w:sz w:val="22"/>
          <w:szCs w:val="22"/>
        </w:rPr>
      </w:pPr>
      <w:r w:rsidRPr="00F32610">
        <w:rPr>
          <w:sz w:val="22"/>
          <w:szCs w:val="22"/>
        </w:rPr>
        <w:t xml:space="preserve">Oświadczenie Wykonawców o ogólnounijnym zakazie udziału rosyjskich wykonawców w </w:t>
      </w:r>
      <w:r w:rsidRPr="00F32610">
        <w:rPr>
          <w:rFonts w:eastAsia="SimSun"/>
          <w:sz w:val="22"/>
          <w:szCs w:val="22"/>
          <w:lang w:eastAsia="zh-CN"/>
        </w:rPr>
        <w:t>zamówieniach</w:t>
      </w:r>
      <w:r w:rsidRPr="00F32610">
        <w:rPr>
          <w:sz w:val="22"/>
          <w:szCs w:val="22"/>
        </w:rPr>
        <w:t xml:space="preserve"> na podstawie art. 5k rozporządzenia Rady (UE) nr 833/2014 z dnia 31 lipca 2014 r. dotyczącego środków ograniczających w związku z działaniami Rosji destabilizującymi sytuację na Ukrainie (Dz. Urz. UE nr L 229 z 31.7.2014, str. 1) (według załączonego wzoru – </w:t>
      </w:r>
      <w:bookmarkStart w:id="6" w:name="_Hlk124537081"/>
      <w:r w:rsidRPr="00F32610">
        <w:rPr>
          <w:b/>
          <w:sz w:val="22"/>
          <w:szCs w:val="22"/>
        </w:rPr>
        <w:t xml:space="preserve">Załączniku nr </w:t>
      </w:r>
      <w:r w:rsidR="00EB5A0F">
        <w:rPr>
          <w:b/>
          <w:sz w:val="22"/>
          <w:szCs w:val="22"/>
        </w:rPr>
        <w:t>5</w:t>
      </w:r>
      <w:r w:rsidRPr="00F32610">
        <w:rPr>
          <w:b/>
          <w:sz w:val="22"/>
          <w:szCs w:val="22"/>
        </w:rPr>
        <w:t xml:space="preserve"> do SWZ</w:t>
      </w:r>
      <w:bookmarkEnd w:id="6"/>
      <w:r w:rsidRPr="00F32610">
        <w:rPr>
          <w:sz w:val="22"/>
          <w:szCs w:val="22"/>
        </w:rPr>
        <w:t>);</w:t>
      </w:r>
    </w:p>
    <w:p w14:paraId="552A2ACE" w14:textId="77777777" w:rsidR="00A44A9F" w:rsidRPr="00F32610" w:rsidRDefault="00A44A9F" w:rsidP="00A44A9F">
      <w:pPr>
        <w:spacing w:before="120" w:after="120"/>
        <w:ind w:left="720"/>
        <w:jc w:val="both"/>
        <w:rPr>
          <w:sz w:val="22"/>
          <w:szCs w:val="22"/>
        </w:rPr>
      </w:pPr>
      <w:r w:rsidRPr="00F32610">
        <w:rPr>
          <w:sz w:val="22"/>
          <w:szCs w:val="22"/>
        </w:rPr>
        <w:t>Niniejsze oświadczenie sporządza odrębnie:</w:t>
      </w:r>
    </w:p>
    <w:p w14:paraId="4DB8FB46" w14:textId="77777777" w:rsidR="00A44A9F" w:rsidRPr="00F32610" w:rsidRDefault="00A44A9F" w:rsidP="00F44F46">
      <w:pPr>
        <w:numPr>
          <w:ilvl w:val="0"/>
          <w:numId w:val="80"/>
        </w:numPr>
        <w:spacing w:before="120" w:after="120"/>
        <w:ind w:left="1134"/>
        <w:jc w:val="both"/>
        <w:rPr>
          <w:sz w:val="22"/>
          <w:szCs w:val="22"/>
        </w:rPr>
      </w:pPr>
      <w:r w:rsidRPr="00F32610">
        <w:rPr>
          <w:sz w:val="22"/>
          <w:szCs w:val="22"/>
        </w:rPr>
        <w:t>wykonawca/każdy spośród wykonawców wspólnie ubiegających się o udzielenie zamówienia (w tym wspólnicy spółek cywilnych);</w:t>
      </w:r>
    </w:p>
    <w:p w14:paraId="4C8C8F7C" w14:textId="77777777" w:rsidR="00A44A9F" w:rsidRPr="00F32610" w:rsidRDefault="00A44A9F" w:rsidP="00F44F46">
      <w:pPr>
        <w:numPr>
          <w:ilvl w:val="0"/>
          <w:numId w:val="80"/>
        </w:numPr>
        <w:spacing w:before="120" w:after="120"/>
        <w:ind w:left="1134"/>
        <w:jc w:val="both"/>
        <w:rPr>
          <w:sz w:val="22"/>
          <w:szCs w:val="22"/>
        </w:rPr>
      </w:pPr>
      <w:r w:rsidRPr="00F32610">
        <w:rPr>
          <w:sz w:val="22"/>
          <w:szCs w:val="22"/>
        </w:rPr>
        <w:t>podmiot, który zobowiązał się do udostępnienia zasobów, celem potwierdzenia spełnienia warunków udziału w postępowaniu;</w:t>
      </w:r>
    </w:p>
    <w:p w14:paraId="476966D5" w14:textId="77777777" w:rsidR="00A44A9F" w:rsidRPr="00F32610" w:rsidRDefault="00A44A9F" w:rsidP="00F44F46">
      <w:pPr>
        <w:numPr>
          <w:ilvl w:val="0"/>
          <w:numId w:val="80"/>
        </w:numPr>
        <w:spacing w:before="120" w:after="120"/>
        <w:ind w:left="1134"/>
        <w:jc w:val="both"/>
        <w:rPr>
          <w:b/>
          <w:bCs/>
          <w:i/>
          <w:iCs/>
          <w:sz w:val="22"/>
          <w:szCs w:val="22"/>
          <w:u w:val="single"/>
        </w:rPr>
      </w:pPr>
      <w:r w:rsidRPr="00F32610">
        <w:rPr>
          <w:sz w:val="22"/>
          <w:szCs w:val="22"/>
        </w:rPr>
        <w:t>podwykonawca, na którego zasobach wykonawca nie polega przy wykazywaniu spełnienia warunków udziału w postępowaniu.</w:t>
      </w:r>
    </w:p>
    <w:p w14:paraId="1A5B4BE4" w14:textId="2493E145" w:rsidR="00A44A9F" w:rsidRPr="00F32610" w:rsidRDefault="00A44A9F" w:rsidP="00F44F46">
      <w:pPr>
        <w:numPr>
          <w:ilvl w:val="0"/>
          <w:numId w:val="53"/>
        </w:numPr>
        <w:spacing w:before="120" w:after="120"/>
        <w:jc w:val="both"/>
        <w:rPr>
          <w:color w:val="000000" w:themeColor="text1"/>
          <w:sz w:val="22"/>
          <w:szCs w:val="22"/>
        </w:rPr>
      </w:pPr>
      <w:r w:rsidRPr="00F32610">
        <w:rPr>
          <w:color w:val="000000" w:themeColor="text1"/>
          <w:sz w:val="22"/>
          <w:szCs w:val="22"/>
        </w:rPr>
        <w:t xml:space="preserve">Oświadczenie wykonawców wspólnie ubiegających się o udzielenie zamówienia składane na podstawie art. 117 ust. 4 ustawy </w:t>
      </w:r>
      <w:r w:rsidR="00E433A4">
        <w:rPr>
          <w:color w:val="000000" w:themeColor="text1"/>
          <w:sz w:val="22"/>
          <w:szCs w:val="22"/>
        </w:rPr>
        <w:t xml:space="preserve">Pzp </w:t>
      </w:r>
      <w:r w:rsidRPr="00F32610">
        <w:rPr>
          <w:color w:val="000000" w:themeColor="text1"/>
          <w:sz w:val="22"/>
          <w:szCs w:val="22"/>
        </w:rPr>
        <w:t xml:space="preserve"> (jeżeli dotyczy) w formie elektronicznej, opatrzone kwalifikowanym podpisem elektronicznym. (według załączonego wzoru – </w:t>
      </w:r>
      <w:r w:rsidRPr="00F32610">
        <w:rPr>
          <w:b/>
          <w:color w:val="000000" w:themeColor="text1"/>
          <w:sz w:val="22"/>
          <w:szCs w:val="22"/>
        </w:rPr>
        <w:t xml:space="preserve">Załączniku nr </w:t>
      </w:r>
      <w:r w:rsidR="00F059AD">
        <w:rPr>
          <w:b/>
          <w:color w:val="000000" w:themeColor="text1"/>
          <w:sz w:val="22"/>
          <w:szCs w:val="22"/>
        </w:rPr>
        <w:t>8</w:t>
      </w:r>
      <w:r w:rsidRPr="00F32610">
        <w:rPr>
          <w:b/>
          <w:color w:val="000000" w:themeColor="text1"/>
          <w:sz w:val="22"/>
          <w:szCs w:val="22"/>
        </w:rPr>
        <w:t xml:space="preserve"> do SWZ</w:t>
      </w:r>
      <w:r w:rsidRPr="00F32610">
        <w:rPr>
          <w:color w:val="000000" w:themeColor="text1"/>
          <w:sz w:val="22"/>
          <w:szCs w:val="22"/>
        </w:rPr>
        <w:t xml:space="preserve">); </w:t>
      </w:r>
    </w:p>
    <w:p w14:paraId="3B7B2A6B" w14:textId="77777777" w:rsidR="00A44A9F" w:rsidRPr="00F32610" w:rsidRDefault="00A44A9F" w:rsidP="00F44F46">
      <w:pPr>
        <w:numPr>
          <w:ilvl w:val="0"/>
          <w:numId w:val="53"/>
        </w:numPr>
        <w:spacing w:before="120" w:after="120"/>
        <w:ind w:left="786"/>
        <w:jc w:val="both"/>
        <w:rPr>
          <w:sz w:val="22"/>
          <w:szCs w:val="22"/>
        </w:rPr>
      </w:pPr>
      <w:r w:rsidRPr="00F32610">
        <w:rPr>
          <w:sz w:val="22"/>
          <w:szCs w:val="22"/>
        </w:rPr>
        <w:t>W przypadku, gdy Wykonawca nie wskaże w oświadczeniu części zamówienia, której wykonanie powierzy podwykonawcom Zamawiający uzna, iż całość zamówienia Wykonawca wykona samodzielnie.</w:t>
      </w:r>
    </w:p>
    <w:p w14:paraId="7F17145F" w14:textId="77777777" w:rsidR="00A44A9F" w:rsidRPr="00F32610" w:rsidRDefault="00A44A9F" w:rsidP="00F44F46">
      <w:pPr>
        <w:numPr>
          <w:ilvl w:val="0"/>
          <w:numId w:val="53"/>
        </w:numPr>
        <w:spacing w:before="120" w:after="120"/>
        <w:ind w:left="786"/>
        <w:jc w:val="both"/>
        <w:rPr>
          <w:sz w:val="22"/>
          <w:szCs w:val="22"/>
        </w:rPr>
      </w:pPr>
      <w:r w:rsidRPr="00F32610">
        <w:rPr>
          <w:sz w:val="22"/>
          <w:szCs w:val="22"/>
        </w:rPr>
        <w:t xml:space="preserve">Wykonawca, w przypadku polegania na zdolnościach lub sytuacji podmiotów udostępniających zasoby, przedstawia, wraz z Jednolitym Europejskim Dokumencie Zamówienia (jednolity dokument), także oświadczenie (jednolity dokument) podmiotu udostępniającego zasoby, potwierdzające brak podstaw wykluczenia tego podmiotu oraz odpowiednio spełnianie warunków udziału w postępowaniu lub kryteriów selekcji, </w:t>
      </w:r>
      <w:r w:rsidRPr="00F32610">
        <w:rPr>
          <w:sz w:val="22"/>
          <w:szCs w:val="22"/>
        </w:rPr>
        <w:br/>
        <w:t>w zakresie, w jakim wykonawca powołuje się na jego zasoby</w:t>
      </w:r>
    </w:p>
    <w:p w14:paraId="59CC8A43" w14:textId="41B48F87" w:rsidR="00A44A9F" w:rsidRPr="00F32610" w:rsidRDefault="00A44A9F" w:rsidP="00F44F46">
      <w:pPr>
        <w:numPr>
          <w:ilvl w:val="0"/>
          <w:numId w:val="53"/>
        </w:numPr>
        <w:spacing w:before="120" w:after="120"/>
        <w:ind w:left="786"/>
        <w:jc w:val="both"/>
        <w:rPr>
          <w:sz w:val="22"/>
          <w:szCs w:val="22"/>
        </w:rPr>
      </w:pPr>
      <w:r w:rsidRPr="00F32610">
        <w:rPr>
          <w:sz w:val="22"/>
          <w:szCs w:val="22"/>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67810414" w14:textId="77777777" w:rsidR="001E3E79" w:rsidRDefault="00E4024A" w:rsidP="00F44F46">
      <w:pPr>
        <w:pStyle w:val="Akapitzlist"/>
        <w:numPr>
          <w:ilvl w:val="0"/>
          <w:numId w:val="37"/>
        </w:numPr>
        <w:spacing w:before="120" w:after="120"/>
        <w:ind w:left="357" w:hanging="357"/>
        <w:jc w:val="both"/>
        <w:rPr>
          <w:b/>
          <w:bCs/>
          <w:color w:val="auto"/>
          <w:sz w:val="22"/>
          <w:szCs w:val="22"/>
          <w:u w:val="single"/>
        </w:rPr>
      </w:pPr>
      <w:r w:rsidRPr="001E3E79">
        <w:rPr>
          <w:b/>
          <w:bCs/>
          <w:color w:val="auto"/>
          <w:sz w:val="22"/>
          <w:szCs w:val="22"/>
          <w:u w:val="single"/>
        </w:rPr>
        <w:t xml:space="preserve">ETAP II - DOKUMENTY SKŁADANE </w:t>
      </w:r>
      <w:r w:rsidRPr="001E3E79">
        <w:rPr>
          <w:b/>
          <w:bCs/>
          <w:color w:val="auto"/>
          <w:sz w:val="22"/>
          <w:szCs w:val="22"/>
          <w:u w:val="single"/>
          <w:lang w:val="pl-PL"/>
        </w:rPr>
        <w:t>NA WEZWANIE</w:t>
      </w:r>
      <w:r w:rsidRPr="001E3E79">
        <w:rPr>
          <w:b/>
          <w:bCs/>
          <w:color w:val="auto"/>
          <w:sz w:val="22"/>
          <w:szCs w:val="22"/>
          <w:u w:val="single"/>
        </w:rPr>
        <w:t xml:space="preserve">: </w:t>
      </w:r>
    </w:p>
    <w:p w14:paraId="6407FB76" w14:textId="77777777" w:rsidR="001E3E79" w:rsidRPr="001E3E79" w:rsidRDefault="001E3E79" w:rsidP="00F44F46">
      <w:pPr>
        <w:pStyle w:val="Akapitzlist"/>
        <w:numPr>
          <w:ilvl w:val="0"/>
          <w:numId w:val="34"/>
        </w:numPr>
        <w:spacing w:before="120" w:after="120"/>
        <w:ind w:left="714" w:hanging="357"/>
        <w:jc w:val="both"/>
        <w:rPr>
          <w:rFonts w:eastAsia="SimSun"/>
          <w:sz w:val="22"/>
          <w:szCs w:val="22"/>
          <w:lang w:eastAsia="zh-CN"/>
        </w:rPr>
      </w:pPr>
      <w:r w:rsidRPr="001E3E79">
        <w:rPr>
          <w:rFonts w:eastAsia="SimSun"/>
          <w:sz w:val="22"/>
          <w:szCs w:val="22"/>
          <w:lang w:eastAsia="zh-CN"/>
        </w:rPr>
        <w:t xml:space="preserve">Zgodnie z art. 126 ust. 1 ustawy Pzp, Zamawiający przed wyborem najkorzystniejszej oferty wezwie Wykonawcę, którego oferta została najwyżej oceniona, do złożenia </w:t>
      </w:r>
      <w:r w:rsidRPr="001E3E79">
        <w:rPr>
          <w:rFonts w:eastAsia="SimSun"/>
          <w:sz w:val="22"/>
          <w:szCs w:val="22"/>
          <w:lang w:eastAsia="zh-CN"/>
        </w:rPr>
        <w:br/>
        <w:t xml:space="preserve">w wyznaczonym terminie, nie krótszym niż 10 dni, aktualnych na dzień złożenia, </w:t>
      </w:r>
      <w:r w:rsidRPr="001E3E79">
        <w:rPr>
          <w:rFonts w:eastAsia="SimSun"/>
          <w:sz w:val="22"/>
          <w:szCs w:val="22"/>
          <w:lang w:eastAsia="zh-CN"/>
        </w:rPr>
        <w:lastRenderedPageBreak/>
        <w:t>podmiotowych środków dowodowych. Podmiotowe środki dowodowe wymagane od Wykonawcy obejmują:</w:t>
      </w:r>
    </w:p>
    <w:p w14:paraId="2146DB00" w14:textId="07A2B3B0" w:rsidR="001E3E79" w:rsidRPr="001E3E79" w:rsidRDefault="001E3E79" w:rsidP="00F44F46">
      <w:pPr>
        <w:pStyle w:val="Akapitzlist"/>
        <w:numPr>
          <w:ilvl w:val="0"/>
          <w:numId w:val="86"/>
        </w:numPr>
        <w:spacing w:before="120" w:after="120"/>
        <w:ind w:left="1071" w:hanging="357"/>
        <w:jc w:val="both"/>
        <w:rPr>
          <w:rStyle w:val="eop"/>
          <w:sz w:val="22"/>
          <w:szCs w:val="22"/>
        </w:rPr>
      </w:pPr>
      <w:r w:rsidRPr="001E3E79">
        <w:rPr>
          <w:rStyle w:val="normaltextrun"/>
          <w:bCs/>
          <w:sz w:val="22"/>
          <w:szCs w:val="22"/>
        </w:rPr>
        <w:t xml:space="preserve">oświadczenia Wykonawcy o aktualności informacji zawartych w oświadczeniu, </w:t>
      </w:r>
      <w:r w:rsidRPr="001E3E79">
        <w:rPr>
          <w:rStyle w:val="normaltextrun"/>
          <w:bCs/>
          <w:sz w:val="22"/>
          <w:szCs w:val="22"/>
        </w:rPr>
        <w:br/>
        <w:t xml:space="preserve">o którym mowa w art. 125 ust. 1 ustawy </w:t>
      </w:r>
      <w:r w:rsidR="00E433A4">
        <w:rPr>
          <w:rStyle w:val="normaltextrun"/>
          <w:bCs/>
          <w:sz w:val="22"/>
          <w:szCs w:val="22"/>
        </w:rPr>
        <w:t xml:space="preserve">Pzp </w:t>
      </w:r>
      <w:r w:rsidRPr="001E3E79">
        <w:rPr>
          <w:rStyle w:val="normaltextrun"/>
          <w:bCs/>
          <w:sz w:val="22"/>
          <w:szCs w:val="22"/>
        </w:rPr>
        <w:t>(tj. JEDZ), w zakresie podstaw wykluczenia z postępowania określonych w:</w:t>
      </w:r>
      <w:r w:rsidRPr="001E3E79">
        <w:rPr>
          <w:rStyle w:val="eop"/>
          <w:sz w:val="22"/>
          <w:szCs w:val="22"/>
        </w:rPr>
        <w:t> </w:t>
      </w:r>
    </w:p>
    <w:p w14:paraId="364C4F84" w14:textId="77777777" w:rsidR="001E3E79" w:rsidRPr="001E3E79" w:rsidRDefault="001E3E79" w:rsidP="00F44F46">
      <w:pPr>
        <w:pStyle w:val="Akapitzlist"/>
        <w:numPr>
          <w:ilvl w:val="0"/>
          <w:numId w:val="87"/>
        </w:numPr>
        <w:spacing w:before="120" w:after="120"/>
        <w:ind w:left="1470" w:hanging="280"/>
        <w:jc w:val="both"/>
        <w:rPr>
          <w:rStyle w:val="eop"/>
          <w:sz w:val="22"/>
          <w:szCs w:val="22"/>
        </w:rPr>
      </w:pPr>
      <w:r w:rsidRPr="001E3E79">
        <w:rPr>
          <w:rStyle w:val="normaltextrun"/>
          <w:sz w:val="22"/>
          <w:szCs w:val="22"/>
        </w:rPr>
        <w:t>art. 108 ust. 1 pkt 3 ustawy Pzp,</w:t>
      </w:r>
      <w:r w:rsidRPr="001E3E79">
        <w:rPr>
          <w:rStyle w:val="eop"/>
          <w:sz w:val="22"/>
          <w:szCs w:val="22"/>
        </w:rPr>
        <w:t> </w:t>
      </w:r>
    </w:p>
    <w:p w14:paraId="28933D7E" w14:textId="77777777" w:rsidR="001E3E79" w:rsidRPr="001E3E79" w:rsidRDefault="001E3E79" w:rsidP="00F44F46">
      <w:pPr>
        <w:pStyle w:val="Akapitzlist"/>
        <w:numPr>
          <w:ilvl w:val="0"/>
          <w:numId w:val="87"/>
        </w:numPr>
        <w:spacing w:before="120" w:after="120"/>
        <w:ind w:left="1470" w:hanging="280"/>
        <w:jc w:val="both"/>
        <w:rPr>
          <w:rStyle w:val="eop"/>
          <w:sz w:val="22"/>
          <w:szCs w:val="22"/>
        </w:rPr>
      </w:pPr>
      <w:r w:rsidRPr="001E3E79">
        <w:rPr>
          <w:rStyle w:val="normaltextrun"/>
          <w:sz w:val="22"/>
          <w:szCs w:val="22"/>
        </w:rPr>
        <w:t>art. 108 ust. 1 pkt 4 ustawy Pzp,</w:t>
      </w:r>
      <w:r w:rsidRPr="001E3E79">
        <w:rPr>
          <w:rStyle w:val="eop"/>
          <w:sz w:val="22"/>
          <w:szCs w:val="22"/>
        </w:rPr>
        <w:t> </w:t>
      </w:r>
    </w:p>
    <w:p w14:paraId="33AAC9A4" w14:textId="77777777" w:rsidR="001E3E79" w:rsidRPr="001E3E79" w:rsidRDefault="001E3E79" w:rsidP="00F44F46">
      <w:pPr>
        <w:pStyle w:val="Akapitzlist"/>
        <w:numPr>
          <w:ilvl w:val="0"/>
          <w:numId w:val="87"/>
        </w:numPr>
        <w:spacing w:before="120" w:after="120"/>
        <w:ind w:left="1470" w:hanging="280"/>
        <w:jc w:val="both"/>
        <w:rPr>
          <w:rStyle w:val="eop"/>
          <w:sz w:val="22"/>
          <w:szCs w:val="22"/>
        </w:rPr>
      </w:pPr>
      <w:r w:rsidRPr="001E3E79">
        <w:rPr>
          <w:rStyle w:val="normaltextrun"/>
          <w:sz w:val="22"/>
          <w:szCs w:val="22"/>
        </w:rPr>
        <w:t>art. 108 ust. 1 pkt 5 ustawy Pzp,</w:t>
      </w:r>
      <w:r w:rsidRPr="001E3E79">
        <w:rPr>
          <w:rStyle w:val="eop"/>
          <w:sz w:val="22"/>
          <w:szCs w:val="22"/>
        </w:rPr>
        <w:t> </w:t>
      </w:r>
    </w:p>
    <w:p w14:paraId="3A065B44" w14:textId="77777777" w:rsidR="001E3E79" w:rsidRPr="001E3E79" w:rsidRDefault="001E3E79" w:rsidP="00F44F46">
      <w:pPr>
        <w:pStyle w:val="Akapitzlist"/>
        <w:numPr>
          <w:ilvl w:val="0"/>
          <w:numId w:val="87"/>
        </w:numPr>
        <w:spacing w:before="120" w:after="120"/>
        <w:ind w:left="1470" w:hanging="280"/>
        <w:jc w:val="both"/>
        <w:rPr>
          <w:rStyle w:val="normaltextrun"/>
          <w:sz w:val="22"/>
          <w:szCs w:val="22"/>
        </w:rPr>
      </w:pPr>
      <w:r w:rsidRPr="001E3E79">
        <w:rPr>
          <w:rStyle w:val="normaltextrun"/>
          <w:sz w:val="22"/>
          <w:szCs w:val="22"/>
        </w:rPr>
        <w:t>art. 108 ust. 1 pkt 6 ustawy Pzp,</w:t>
      </w:r>
    </w:p>
    <w:p w14:paraId="20E80C82" w14:textId="53D4E4E8" w:rsidR="001E3E79" w:rsidRPr="001E3E79" w:rsidRDefault="001E3E79" w:rsidP="00F44F46">
      <w:pPr>
        <w:pStyle w:val="Akapitzlist"/>
        <w:numPr>
          <w:ilvl w:val="0"/>
          <w:numId w:val="87"/>
        </w:numPr>
        <w:spacing w:before="120" w:after="120"/>
        <w:ind w:left="1470" w:hanging="280"/>
        <w:jc w:val="both"/>
        <w:rPr>
          <w:sz w:val="22"/>
          <w:szCs w:val="22"/>
        </w:rPr>
      </w:pPr>
      <w:r w:rsidRPr="001E3E79">
        <w:rPr>
          <w:sz w:val="22"/>
          <w:szCs w:val="22"/>
        </w:rPr>
        <w:t xml:space="preserve">art. 7 ust. 1 </w:t>
      </w:r>
      <w:r w:rsidRPr="001E3E79">
        <w:rPr>
          <w:rStyle w:val="normaltextrun"/>
          <w:sz w:val="22"/>
          <w:szCs w:val="22"/>
        </w:rPr>
        <w:t>ustawy</w:t>
      </w:r>
      <w:r w:rsidRPr="001E3E79">
        <w:rPr>
          <w:sz w:val="22"/>
          <w:szCs w:val="22"/>
        </w:rPr>
        <w:t xml:space="preserve"> z dnia 13 kwietnia 2022 roku, o szczególnych rozwiązaniach w zakresie przeciwdziałania wspieraniu agresji na Ukrainę oraz służących ochronie bezpieczeństwa narodowego (Dz. U. z 202</w:t>
      </w:r>
      <w:r w:rsidR="00D4337C">
        <w:rPr>
          <w:sz w:val="22"/>
          <w:szCs w:val="22"/>
          <w:lang w:val="pl-PL"/>
        </w:rPr>
        <w:t>5</w:t>
      </w:r>
      <w:r w:rsidRPr="001E3E79">
        <w:rPr>
          <w:sz w:val="22"/>
          <w:szCs w:val="22"/>
        </w:rPr>
        <w:t xml:space="preserve"> roku poz. </w:t>
      </w:r>
      <w:r>
        <w:rPr>
          <w:sz w:val="22"/>
          <w:szCs w:val="22"/>
          <w:lang w:val="pl-PL"/>
        </w:rPr>
        <w:t>5</w:t>
      </w:r>
      <w:r w:rsidR="00D4337C">
        <w:rPr>
          <w:sz w:val="22"/>
          <w:szCs w:val="22"/>
          <w:lang w:val="pl-PL"/>
        </w:rPr>
        <w:t>14</w:t>
      </w:r>
      <w:r w:rsidRPr="001E3E79">
        <w:rPr>
          <w:sz w:val="22"/>
          <w:szCs w:val="22"/>
        </w:rPr>
        <w:t>).</w:t>
      </w:r>
    </w:p>
    <w:p w14:paraId="013491AD" w14:textId="3040255D" w:rsidR="001E3E79" w:rsidRPr="001E3E79" w:rsidRDefault="001E3E79" w:rsidP="001E3E79">
      <w:pPr>
        <w:spacing w:before="120" w:after="120"/>
        <w:ind w:left="1200"/>
        <w:jc w:val="both"/>
        <w:rPr>
          <w:sz w:val="22"/>
          <w:szCs w:val="22"/>
        </w:rPr>
      </w:pPr>
      <w:r w:rsidRPr="001E3E79">
        <w:rPr>
          <w:sz w:val="22"/>
          <w:szCs w:val="22"/>
        </w:rPr>
        <w:t xml:space="preserve">Wzór oświadczenia stanowi </w:t>
      </w:r>
      <w:r w:rsidRPr="001E3E79">
        <w:rPr>
          <w:b/>
          <w:sz w:val="22"/>
          <w:szCs w:val="22"/>
        </w:rPr>
        <w:t xml:space="preserve">Załączniku nr </w:t>
      </w:r>
      <w:r w:rsidR="00AB2559">
        <w:rPr>
          <w:b/>
          <w:sz w:val="22"/>
          <w:szCs w:val="22"/>
        </w:rPr>
        <w:t>6</w:t>
      </w:r>
      <w:r w:rsidRPr="001E3E79">
        <w:rPr>
          <w:b/>
          <w:sz w:val="22"/>
          <w:szCs w:val="22"/>
        </w:rPr>
        <w:t xml:space="preserve"> do SWZ,</w:t>
      </w:r>
    </w:p>
    <w:p w14:paraId="58C54109" w14:textId="77777777" w:rsidR="001E3E79" w:rsidRPr="001E3E79" w:rsidRDefault="001E3E79" w:rsidP="00F44F46">
      <w:pPr>
        <w:pStyle w:val="Akapitzlist"/>
        <w:numPr>
          <w:ilvl w:val="0"/>
          <w:numId w:val="86"/>
        </w:numPr>
        <w:spacing w:before="120" w:after="120"/>
        <w:ind w:left="1071" w:hanging="357"/>
        <w:jc w:val="both"/>
        <w:rPr>
          <w:rFonts w:eastAsia="SimSun"/>
          <w:sz w:val="22"/>
          <w:szCs w:val="22"/>
          <w:lang w:eastAsia="zh-CN"/>
        </w:rPr>
      </w:pPr>
      <w:r w:rsidRPr="001E3E79">
        <w:rPr>
          <w:rFonts w:eastAsia="SimSun"/>
          <w:sz w:val="22"/>
          <w:szCs w:val="22"/>
          <w:lang w:eastAsia="zh-CN"/>
        </w:rPr>
        <w:t xml:space="preserve">informacji z Krajowego Rejestru Karnego w zakresie określonym w art. 108 ust. 1 pkt 1 i 2 </w:t>
      </w:r>
      <w:r w:rsidRPr="001E3E79">
        <w:rPr>
          <w:rStyle w:val="normaltextrun"/>
          <w:bCs/>
          <w:sz w:val="22"/>
          <w:szCs w:val="22"/>
        </w:rPr>
        <w:t>ustawy</w:t>
      </w:r>
      <w:r w:rsidRPr="001E3E79">
        <w:rPr>
          <w:rFonts w:eastAsia="SimSun"/>
          <w:sz w:val="22"/>
          <w:szCs w:val="22"/>
          <w:lang w:eastAsia="zh-CN"/>
        </w:rPr>
        <w:t xml:space="preserve"> Pzp, sporządzonej nie wcześniej niż 6 miesięcy przed jej złożeniem,</w:t>
      </w:r>
    </w:p>
    <w:p w14:paraId="225CD009" w14:textId="77777777" w:rsidR="001E3E79" w:rsidRPr="001E3E79" w:rsidRDefault="001E3E79" w:rsidP="00F44F46">
      <w:pPr>
        <w:pStyle w:val="Akapitzlist"/>
        <w:numPr>
          <w:ilvl w:val="0"/>
          <w:numId w:val="86"/>
        </w:numPr>
        <w:spacing w:before="120" w:after="120"/>
        <w:ind w:left="1071" w:hanging="357"/>
        <w:jc w:val="both"/>
        <w:rPr>
          <w:rFonts w:eastAsia="SimSun"/>
          <w:sz w:val="22"/>
          <w:szCs w:val="22"/>
          <w:lang w:eastAsia="zh-CN"/>
        </w:rPr>
      </w:pPr>
      <w:r w:rsidRPr="001E3E79">
        <w:rPr>
          <w:rFonts w:eastAsia="SimSun"/>
          <w:sz w:val="22"/>
          <w:szCs w:val="22"/>
          <w:lang w:eastAsia="zh-CN"/>
        </w:rPr>
        <w:t>informacje z Krajowego Rejestru Karnego w zakresie dotyczącym podstaw wykluczenia wskazanych w art. 108 ust. 1 pkt 4 ustawy Pzp sporządzona nie wcześniej niż 6 miesięcy przed jej złożeniem,</w:t>
      </w:r>
    </w:p>
    <w:p w14:paraId="5DA5BF70" w14:textId="2D51C524" w:rsidR="001E3E79" w:rsidRPr="001E3E79" w:rsidRDefault="001E3E79" w:rsidP="00F44F46">
      <w:pPr>
        <w:pStyle w:val="Akapitzlist"/>
        <w:numPr>
          <w:ilvl w:val="0"/>
          <w:numId w:val="86"/>
        </w:numPr>
        <w:spacing w:after="120"/>
        <w:ind w:left="1071" w:hanging="357"/>
        <w:rPr>
          <w:rFonts w:eastAsia="SimSun"/>
          <w:sz w:val="22"/>
          <w:szCs w:val="22"/>
          <w:lang w:eastAsia="zh-CN"/>
        </w:rPr>
      </w:pPr>
      <w:r w:rsidRPr="001E3E79">
        <w:rPr>
          <w:rFonts w:eastAsia="SimSun"/>
          <w:sz w:val="22"/>
          <w:szCs w:val="22"/>
          <w:lang w:eastAsia="zh-CN"/>
        </w:rPr>
        <w:t xml:space="preserve">odpis lub informacja z Krajowego Rejestru Sądowego lub z Centralnej Ewidencji </w:t>
      </w:r>
      <w:r w:rsidRPr="001E3E79">
        <w:rPr>
          <w:rFonts w:eastAsia="SimSun"/>
          <w:sz w:val="22"/>
          <w:szCs w:val="22"/>
          <w:lang w:eastAsia="zh-CN"/>
        </w:rPr>
        <w:br/>
        <w:t>i Informacji o Działalności Gospodarczej, w zakresie art. 109 ust. 1 pkt 4 ustawy</w:t>
      </w:r>
      <w:r w:rsidR="00FA0E87">
        <w:rPr>
          <w:rFonts w:eastAsia="SimSun"/>
          <w:sz w:val="22"/>
          <w:szCs w:val="22"/>
          <w:lang w:eastAsia="zh-CN"/>
        </w:rPr>
        <w:t xml:space="preserve"> Pzp</w:t>
      </w:r>
      <w:r w:rsidRPr="001E3E79">
        <w:rPr>
          <w:rFonts w:eastAsia="SimSun"/>
          <w:sz w:val="22"/>
          <w:szCs w:val="22"/>
          <w:lang w:eastAsia="zh-CN"/>
        </w:rPr>
        <w:t>, sporządzonych nie wcześniej niż 3 miesiące przed jej złożeniem, jeżeli odrębne przepisy wymagają wpisu do rejestru lub ewidencji;</w:t>
      </w:r>
    </w:p>
    <w:p w14:paraId="3AAE012E" w14:textId="77777777" w:rsidR="001E3E79" w:rsidRPr="001E3E79" w:rsidRDefault="001E3E79" w:rsidP="00F44F46">
      <w:pPr>
        <w:pStyle w:val="Akapitzlist"/>
        <w:numPr>
          <w:ilvl w:val="0"/>
          <w:numId w:val="34"/>
        </w:numPr>
        <w:spacing w:before="120" w:after="120"/>
        <w:ind w:left="714" w:hanging="357"/>
        <w:jc w:val="both"/>
        <w:rPr>
          <w:rFonts w:eastAsia="SimSun"/>
          <w:sz w:val="22"/>
          <w:szCs w:val="22"/>
          <w:lang w:eastAsia="zh-CN"/>
        </w:rPr>
      </w:pPr>
      <w:r w:rsidRPr="001E3E79">
        <w:rPr>
          <w:rFonts w:eastAsia="SimSun"/>
          <w:color w:val="000000" w:themeColor="text1"/>
          <w:sz w:val="22"/>
          <w:szCs w:val="22"/>
          <w:lang w:eastAsia="zh-CN"/>
        </w:rPr>
        <w:t>Wykonawca nie jest zobowiązany do złożenia podmiotowych środków dowodowych, które Zamawiający posiada, jeżeli Wykonawca wskaże te środki oraz potwierdzi ich prawidłowość i aktualność.</w:t>
      </w:r>
    </w:p>
    <w:p w14:paraId="40702537" w14:textId="77777777" w:rsidR="001E3E79" w:rsidRPr="001E3E79" w:rsidRDefault="001E3E79" w:rsidP="00F44F46">
      <w:pPr>
        <w:pStyle w:val="Akapitzlist"/>
        <w:numPr>
          <w:ilvl w:val="0"/>
          <w:numId w:val="34"/>
        </w:numPr>
        <w:spacing w:before="120" w:after="120"/>
        <w:ind w:left="714" w:hanging="357"/>
        <w:jc w:val="both"/>
        <w:rPr>
          <w:rFonts w:eastAsia="SimSun"/>
          <w:sz w:val="22"/>
          <w:szCs w:val="22"/>
          <w:lang w:eastAsia="zh-CN"/>
        </w:rPr>
      </w:pPr>
      <w:r w:rsidRPr="001E3E79">
        <w:rPr>
          <w:rFonts w:eastAsia="SimSun"/>
          <w:color w:val="000000" w:themeColor="text1"/>
          <w:sz w:val="22"/>
          <w:szCs w:val="22"/>
          <w:lang w:eastAsia="zh-CN"/>
        </w:rPr>
        <w:t>Wykonawca składa podmiotowe środki dowodowe aktualne na dzień ich złożenia.</w:t>
      </w:r>
    </w:p>
    <w:p w14:paraId="4BCFD05B" w14:textId="77777777" w:rsidR="001E3E79" w:rsidRDefault="001E3E79" w:rsidP="001E3E79">
      <w:pPr>
        <w:pStyle w:val="Akapitzlist"/>
        <w:spacing w:before="120" w:after="120"/>
        <w:ind w:left="357"/>
        <w:jc w:val="both"/>
        <w:rPr>
          <w:b/>
          <w:bCs/>
          <w:color w:val="auto"/>
          <w:sz w:val="22"/>
          <w:szCs w:val="22"/>
          <w:u w:val="single"/>
        </w:rPr>
      </w:pPr>
    </w:p>
    <w:p w14:paraId="58058453" w14:textId="21158F4D" w:rsidR="00A13C29" w:rsidRDefault="00A13C29" w:rsidP="00F44F46">
      <w:pPr>
        <w:pStyle w:val="Akapitzlist"/>
        <w:numPr>
          <w:ilvl w:val="0"/>
          <w:numId w:val="37"/>
        </w:numPr>
        <w:spacing w:before="120" w:after="120"/>
        <w:ind w:left="357" w:hanging="357"/>
        <w:jc w:val="both"/>
        <w:rPr>
          <w:b/>
          <w:bCs/>
          <w:color w:val="auto"/>
          <w:sz w:val="22"/>
          <w:szCs w:val="22"/>
          <w:u w:val="single"/>
        </w:rPr>
      </w:pPr>
      <w:r w:rsidRPr="001E3E79">
        <w:rPr>
          <w:b/>
          <w:bCs/>
          <w:color w:val="auto"/>
          <w:sz w:val="22"/>
          <w:szCs w:val="22"/>
          <w:u w:val="single"/>
        </w:rPr>
        <w:t>PODMIOT NA ZASOBY, KTÓREGO POWOŁUJE SIĘ WYKONAWCA</w:t>
      </w:r>
    </w:p>
    <w:p w14:paraId="12894FA3" w14:textId="77777777" w:rsidR="001E3E79" w:rsidRPr="001E3E79" w:rsidRDefault="001E3E79" w:rsidP="001E3E79">
      <w:pPr>
        <w:spacing w:before="120" w:after="120"/>
        <w:ind w:left="378"/>
        <w:jc w:val="both"/>
        <w:rPr>
          <w:sz w:val="22"/>
          <w:szCs w:val="22"/>
        </w:rPr>
      </w:pPr>
      <w:r w:rsidRPr="001E3E79">
        <w:rPr>
          <w:spacing w:val="-4"/>
          <w:sz w:val="22"/>
          <w:szCs w:val="22"/>
        </w:rPr>
        <w:t>W związku z nie stawianiem warunków udziału w postępowaniu przez Zamawiającego,</w:t>
      </w:r>
      <w:r w:rsidRPr="001E3E79">
        <w:rPr>
          <w:sz w:val="22"/>
          <w:szCs w:val="22"/>
        </w:rPr>
        <w:t xml:space="preserve"> poleganie na zdolnościach lub sytuacji innych podmiotów na zasadach określonych w art. 118 ustawy Pzp nie ma w tym wypadku zastosowania.</w:t>
      </w:r>
    </w:p>
    <w:p w14:paraId="532745CD" w14:textId="77777777" w:rsidR="001E3E79" w:rsidRPr="001E3E79" w:rsidRDefault="001E3E79" w:rsidP="001E3E79">
      <w:pPr>
        <w:pStyle w:val="Akapitzlist"/>
        <w:spacing w:before="120" w:after="120"/>
        <w:ind w:left="357"/>
        <w:jc w:val="both"/>
        <w:rPr>
          <w:b/>
          <w:bCs/>
          <w:color w:val="auto"/>
          <w:sz w:val="22"/>
          <w:szCs w:val="22"/>
          <w:u w:val="single"/>
        </w:rPr>
      </w:pPr>
    </w:p>
    <w:p w14:paraId="7086ADCC" w14:textId="77777777" w:rsidR="00A13C29" w:rsidRPr="00C77AEB" w:rsidRDefault="00A13C29" w:rsidP="00F44F46">
      <w:pPr>
        <w:pStyle w:val="Akapitzlist"/>
        <w:numPr>
          <w:ilvl w:val="0"/>
          <w:numId w:val="37"/>
        </w:numPr>
        <w:spacing w:before="120" w:after="120"/>
        <w:ind w:left="357" w:hanging="357"/>
        <w:jc w:val="both"/>
        <w:rPr>
          <w:b/>
          <w:bCs/>
          <w:color w:val="auto"/>
          <w:sz w:val="22"/>
          <w:szCs w:val="22"/>
          <w:u w:val="single"/>
        </w:rPr>
      </w:pPr>
      <w:r w:rsidRPr="00D84BB3">
        <w:rPr>
          <w:b/>
          <w:bCs/>
          <w:color w:val="auto"/>
          <w:sz w:val="22"/>
          <w:szCs w:val="22"/>
          <w:u w:val="single"/>
        </w:rPr>
        <w:t>OFERTY SKŁADANE PRZEZ WYKONAWCÓW WYSTĘPUJĄCYCH WSPÓLNIE</w:t>
      </w:r>
    </w:p>
    <w:p w14:paraId="79C66FCE" w14:textId="77777777" w:rsidR="00A13C29" w:rsidRPr="0087187C" w:rsidRDefault="00A13C29" w:rsidP="00F44F46">
      <w:pPr>
        <w:numPr>
          <w:ilvl w:val="0"/>
          <w:numId w:val="35"/>
        </w:numPr>
        <w:spacing w:before="120"/>
        <w:ind w:left="714" w:hanging="357"/>
        <w:jc w:val="both"/>
        <w:rPr>
          <w:color w:val="auto"/>
          <w:sz w:val="22"/>
          <w:szCs w:val="22"/>
        </w:rPr>
      </w:pPr>
      <w:r w:rsidRPr="0087187C">
        <w:rPr>
          <w:color w:val="auto"/>
          <w:sz w:val="22"/>
          <w:szCs w:val="22"/>
        </w:rPr>
        <w:t>Wykonawcy mogą wspólnie ubiegać się o udzielenie zamówienia, np. łącząc się w konsorcja lub spółki cywilne lub inną formę prawną.</w:t>
      </w:r>
    </w:p>
    <w:p w14:paraId="4CBC260D" w14:textId="77777777" w:rsidR="00A13C29" w:rsidRPr="0087187C" w:rsidRDefault="00A13C29" w:rsidP="00F44F46">
      <w:pPr>
        <w:numPr>
          <w:ilvl w:val="0"/>
          <w:numId w:val="35"/>
        </w:numPr>
        <w:spacing w:before="120"/>
        <w:ind w:left="714" w:hanging="357"/>
        <w:jc w:val="both"/>
        <w:rPr>
          <w:color w:val="auto"/>
          <w:sz w:val="22"/>
          <w:szCs w:val="22"/>
        </w:rPr>
      </w:pPr>
      <w:r w:rsidRPr="0087187C">
        <w:rPr>
          <w:color w:val="auto"/>
          <w:sz w:val="22"/>
          <w:szCs w:val="22"/>
        </w:rPr>
        <w:t>Wykonawcy składający ofertę wspólną ustanawiają pełnomocnika do reprezentowania ich w postępowaniu o udzielenie zamówienia albo do reprezentowania ich w postępowaniu i zawarcia umowy w sprawie zamówienia publicznego.</w:t>
      </w:r>
    </w:p>
    <w:p w14:paraId="690C9012" w14:textId="56F51367" w:rsidR="00A13C29" w:rsidRPr="00C77AEB" w:rsidRDefault="00A13C29" w:rsidP="00F44F46">
      <w:pPr>
        <w:numPr>
          <w:ilvl w:val="0"/>
          <w:numId w:val="35"/>
        </w:numPr>
        <w:spacing w:before="120"/>
        <w:ind w:left="714" w:hanging="357"/>
        <w:jc w:val="both"/>
        <w:rPr>
          <w:b/>
          <w:bCs/>
          <w:color w:val="auto"/>
          <w:sz w:val="22"/>
          <w:szCs w:val="22"/>
        </w:rPr>
      </w:pPr>
      <w:r w:rsidRPr="0087187C">
        <w:rPr>
          <w:color w:val="auto"/>
          <w:sz w:val="22"/>
          <w:szCs w:val="22"/>
        </w:rPr>
        <w:t xml:space="preserve">Wykonawcy składający ofertą wspólną wraz z ofertą składają stosowne </w:t>
      </w:r>
      <w:r w:rsidRPr="001E3E79">
        <w:rPr>
          <w:bCs/>
          <w:color w:val="auto"/>
          <w:sz w:val="22"/>
          <w:szCs w:val="22"/>
        </w:rPr>
        <w:t>pełnomocnictwo w</w:t>
      </w:r>
      <w:r w:rsidR="00762798" w:rsidRPr="001E3E79">
        <w:rPr>
          <w:bCs/>
          <w:color w:val="auto"/>
          <w:sz w:val="22"/>
          <w:szCs w:val="22"/>
        </w:rPr>
        <w:t> </w:t>
      </w:r>
      <w:r w:rsidRPr="001E3E79">
        <w:rPr>
          <w:bCs/>
          <w:color w:val="auto"/>
          <w:sz w:val="22"/>
          <w:szCs w:val="22"/>
        </w:rPr>
        <w:t xml:space="preserve">oryginale podpisane zgodnie z zaleceniami zawartymi w Rozdziale </w:t>
      </w:r>
      <w:r w:rsidR="00C1643C">
        <w:rPr>
          <w:bCs/>
          <w:color w:val="auto"/>
          <w:sz w:val="22"/>
          <w:szCs w:val="22"/>
        </w:rPr>
        <w:t>XIII ust.</w:t>
      </w:r>
      <w:r w:rsidR="005870C7">
        <w:rPr>
          <w:bCs/>
          <w:color w:val="auto"/>
          <w:sz w:val="22"/>
          <w:szCs w:val="22"/>
        </w:rPr>
        <w:t xml:space="preserve"> 5</w:t>
      </w:r>
      <w:r w:rsidR="00C1643C">
        <w:rPr>
          <w:bCs/>
          <w:color w:val="auto"/>
          <w:sz w:val="22"/>
          <w:szCs w:val="22"/>
        </w:rPr>
        <w:t xml:space="preserve"> pkt 6</w:t>
      </w:r>
      <w:r w:rsidRPr="00D84BB3">
        <w:rPr>
          <w:b/>
          <w:bCs/>
          <w:color w:val="auto"/>
          <w:sz w:val="22"/>
          <w:szCs w:val="22"/>
        </w:rPr>
        <w:t xml:space="preserve"> </w:t>
      </w:r>
      <w:r w:rsidRPr="0087187C">
        <w:rPr>
          <w:color w:val="auto"/>
          <w:sz w:val="22"/>
          <w:szCs w:val="22"/>
        </w:rPr>
        <w:t>uprawniające do wykonania określonych czynności w postępowaniu o udzielenie zamówienia publicznego.</w:t>
      </w:r>
    </w:p>
    <w:p w14:paraId="21FFEA18" w14:textId="77777777" w:rsidR="00A13C29" w:rsidRPr="0087187C" w:rsidRDefault="00A13C29" w:rsidP="00F44F46">
      <w:pPr>
        <w:numPr>
          <w:ilvl w:val="0"/>
          <w:numId w:val="35"/>
        </w:numPr>
        <w:spacing w:before="120"/>
        <w:ind w:left="714" w:hanging="357"/>
        <w:jc w:val="both"/>
        <w:rPr>
          <w:color w:val="auto"/>
          <w:sz w:val="22"/>
          <w:szCs w:val="22"/>
        </w:rPr>
      </w:pPr>
      <w:r w:rsidRPr="0087187C">
        <w:rPr>
          <w:color w:val="auto"/>
          <w:sz w:val="22"/>
          <w:szCs w:val="22"/>
        </w:rPr>
        <w:t>Oferta wspólna, składana przez dwóch lub więcej Wykonawców, powinna spełniać następujące wymagania:</w:t>
      </w:r>
    </w:p>
    <w:p w14:paraId="71C44F3E" w14:textId="77777777" w:rsidR="00A13C29" w:rsidRPr="0087187C" w:rsidRDefault="00A13C29" w:rsidP="00E54CA7">
      <w:pPr>
        <w:numPr>
          <w:ilvl w:val="1"/>
          <w:numId w:val="26"/>
        </w:numPr>
        <w:spacing w:before="120"/>
        <w:ind w:left="1173" w:hanging="357"/>
        <w:jc w:val="both"/>
        <w:rPr>
          <w:color w:val="auto"/>
          <w:sz w:val="22"/>
          <w:szCs w:val="22"/>
        </w:rPr>
      </w:pPr>
      <w:r w:rsidRPr="0087187C">
        <w:rPr>
          <w:color w:val="auto"/>
          <w:sz w:val="22"/>
          <w:szCs w:val="22"/>
        </w:rPr>
        <w:t>oferta wspólna powinna być sporządzona zgodnie ze SWZ;</w:t>
      </w:r>
    </w:p>
    <w:p w14:paraId="1320E407" w14:textId="77777777" w:rsidR="00A13C29" w:rsidRPr="0087187C" w:rsidRDefault="00A13C29" w:rsidP="00E54CA7">
      <w:pPr>
        <w:numPr>
          <w:ilvl w:val="1"/>
          <w:numId w:val="26"/>
        </w:numPr>
        <w:spacing w:before="120"/>
        <w:ind w:left="1173" w:hanging="357"/>
        <w:jc w:val="both"/>
        <w:rPr>
          <w:color w:val="auto"/>
          <w:sz w:val="22"/>
          <w:szCs w:val="22"/>
        </w:rPr>
      </w:pPr>
      <w:r w:rsidRPr="0087187C">
        <w:rPr>
          <w:color w:val="auto"/>
          <w:sz w:val="22"/>
          <w:szCs w:val="22"/>
        </w:rPr>
        <w:lastRenderedPageBreak/>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6FD8A699" w14:textId="77777777" w:rsidR="00A13C29" w:rsidRPr="0087187C" w:rsidRDefault="00A13C29" w:rsidP="00F44F46">
      <w:pPr>
        <w:numPr>
          <w:ilvl w:val="0"/>
          <w:numId w:val="35"/>
        </w:numPr>
        <w:spacing w:before="120"/>
        <w:ind w:left="714" w:hanging="357"/>
        <w:jc w:val="both"/>
        <w:rPr>
          <w:color w:val="auto"/>
          <w:sz w:val="22"/>
          <w:szCs w:val="22"/>
        </w:rPr>
      </w:pPr>
      <w:r w:rsidRPr="0087187C">
        <w:rPr>
          <w:color w:val="auto"/>
          <w:sz w:val="22"/>
          <w:szCs w:val="22"/>
        </w:rPr>
        <w:t xml:space="preserve">Zamawiający w toku prowadzonego postępowania będzie przesyłał wszelką korespondencję do pełnomocnika Wykonawców występujących wspólnie. </w:t>
      </w:r>
    </w:p>
    <w:p w14:paraId="657C356A" w14:textId="77777777" w:rsidR="00A13C29" w:rsidRPr="0087187C" w:rsidRDefault="00A13C29" w:rsidP="00F44F46">
      <w:pPr>
        <w:numPr>
          <w:ilvl w:val="0"/>
          <w:numId w:val="35"/>
        </w:numPr>
        <w:spacing w:before="120"/>
        <w:ind w:left="714" w:hanging="357"/>
        <w:jc w:val="both"/>
        <w:rPr>
          <w:color w:val="auto"/>
          <w:sz w:val="22"/>
          <w:szCs w:val="22"/>
        </w:rPr>
      </w:pPr>
      <w:r w:rsidRPr="0087187C">
        <w:rPr>
          <w:color w:val="auto"/>
          <w:sz w:val="22"/>
          <w:szCs w:val="22"/>
        </w:rPr>
        <w:t xml:space="preserve">Przepisy dotyczące pojedynczego Wykonawcy mają zastosowanie do pełnomocnika, o którym mowa w pkt 2 i 5, ze skutkiem prawnym wobec wszystkich Wykonawców występujących wspólnie. </w:t>
      </w:r>
    </w:p>
    <w:p w14:paraId="691A0AD5" w14:textId="77777777" w:rsidR="00A13C29" w:rsidRPr="0087187C" w:rsidRDefault="00A13C29" w:rsidP="00F44F46">
      <w:pPr>
        <w:numPr>
          <w:ilvl w:val="0"/>
          <w:numId w:val="35"/>
        </w:numPr>
        <w:spacing w:before="120"/>
        <w:ind w:left="714" w:hanging="357"/>
        <w:jc w:val="both"/>
        <w:rPr>
          <w:color w:val="auto"/>
          <w:sz w:val="22"/>
          <w:szCs w:val="22"/>
        </w:rPr>
      </w:pPr>
      <w:r w:rsidRPr="0087187C">
        <w:rPr>
          <w:color w:val="auto"/>
          <w:sz w:val="22"/>
          <w:szCs w:val="22"/>
        </w:rPr>
        <w:t>Przed podpisaniem umowy (w przypadku wygrania postępowania) Wykonawcy składający wspólną ofertę będą mieli obowiązek przedstawić Zamawiającemu umowę konsorcjum,</w:t>
      </w:r>
      <w:r w:rsidR="00AF5434">
        <w:rPr>
          <w:color w:val="auto"/>
          <w:sz w:val="22"/>
          <w:szCs w:val="22"/>
        </w:rPr>
        <w:t xml:space="preserve"> umowę spółki lub inną formę prawną,</w:t>
      </w:r>
      <w:r w:rsidRPr="0087187C">
        <w:rPr>
          <w:color w:val="auto"/>
          <w:sz w:val="22"/>
          <w:szCs w:val="22"/>
        </w:rPr>
        <w:t xml:space="preserve"> zawierającą, co najmniej:</w:t>
      </w:r>
    </w:p>
    <w:p w14:paraId="271E79BA" w14:textId="77777777" w:rsidR="00A13C29" w:rsidRPr="0087187C" w:rsidRDefault="00A13C29" w:rsidP="00E54CA7">
      <w:pPr>
        <w:numPr>
          <w:ilvl w:val="0"/>
          <w:numId w:val="27"/>
        </w:numPr>
        <w:spacing w:before="120"/>
        <w:ind w:left="1173" w:hanging="357"/>
        <w:jc w:val="both"/>
        <w:rPr>
          <w:color w:val="auto"/>
          <w:sz w:val="22"/>
          <w:szCs w:val="22"/>
        </w:rPr>
      </w:pPr>
      <w:r w:rsidRPr="0087187C">
        <w:rPr>
          <w:color w:val="auto"/>
          <w:sz w:val="22"/>
          <w:szCs w:val="22"/>
        </w:rPr>
        <w:t>zobowiązanie do realizacji wspólnego przedsięwzięcia gospodarczego obejmującego swoim zakresem realizację przedmiotu zamówienia oraz solidarnej odpowiedzialności za realizację zamówienia,</w:t>
      </w:r>
    </w:p>
    <w:p w14:paraId="5730A112" w14:textId="77777777" w:rsidR="00A13C29" w:rsidRPr="0087187C" w:rsidRDefault="00A13C29" w:rsidP="00E54CA7">
      <w:pPr>
        <w:numPr>
          <w:ilvl w:val="0"/>
          <w:numId w:val="27"/>
        </w:numPr>
        <w:spacing w:before="120"/>
        <w:ind w:left="1173" w:hanging="357"/>
        <w:jc w:val="both"/>
        <w:rPr>
          <w:color w:val="auto"/>
          <w:sz w:val="22"/>
          <w:szCs w:val="22"/>
        </w:rPr>
      </w:pPr>
      <w:r w:rsidRPr="0087187C">
        <w:rPr>
          <w:color w:val="auto"/>
          <w:sz w:val="22"/>
          <w:szCs w:val="22"/>
        </w:rPr>
        <w:t xml:space="preserve">określenie szczegółowego zakresu działania poszczególnych stron umowy, </w:t>
      </w:r>
    </w:p>
    <w:p w14:paraId="7FA01AD5" w14:textId="77777777" w:rsidR="00A13C29" w:rsidRPr="0087187C" w:rsidRDefault="00A13C29" w:rsidP="00E54CA7">
      <w:pPr>
        <w:numPr>
          <w:ilvl w:val="0"/>
          <w:numId w:val="27"/>
        </w:numPr>
        <w:spacing w:before="120"/>
        <w:ind w:left="1173" w:hanging="357"/>
        <w:jc w:val="both"/>
        <w:rPr>
          <w:color w:val="auto"/>
          <w:sz w:val="22"/>
          <w:szCs w:val="22"/>
        </w:rPr>
      </w:pPr>
      <w:r w:rsidRPr="0087187C">
        <w:rPr>
          <w:color w:val="auto"/>
          <w:sz w:val="22"/>
          <w:szCs w:val="22"/>
        </w:rPr>
        <w:t xml:space="preserve">czas obowiązywania umowy, który nie może być krótszy, niż okres obejmujący realizację zamówienia oraz czas trwania gwarancji jakości i rękojmi. </w:t>
      </w:r>
    </w:p>
    <w:p w14:paraId="3C3261C7" w14:textId="711FC2CD" w:rsidR="00A13C29" w:rsidRPr="0087187C" w:rsidRDefault="00A13C29" w:rsidP="00F44F46">
      <w:pPr>
        <w:numPr>
          <w:ilvl w:val="0"/>
          <w:numId w:val="35"/>
        </w:numPr>
        <w:spacing w:before="120" w:after="240"/>
        <w:ind w:left="714" w:hanging="357"/>
        <w:jc w:val="both"/>
        <w:rPr>
          <w:rFonts w:eastAsia="Calibri"/>
          <w:color w:val="auto"/>
          <w:sz w:val="22"/>
          <w:szCs w:val="22"/>
          <w:lang w:eastAsia="en-US"/>
        </w:rPr>
      </w:pPr>
      <w:r w:rsidRPr="0087187C">
        <w:rPr>
          <w:rFonts w:eastAsia="Calibri"/>
          <w:color w:val="auto"/>
          <w:sz w:val="22"/>
          <w:szCs w:val="22"/>
          <w:lang w:eastAsia="en-US"/>
        </w:rPr>
        <w:t>W przypadku Wykonawców wspólnie ubiegających się o udzielenie zamówienia na zasadach określonych w art. 58 ustawy Pzp, brak podstaw wykluczenia musi wykazać każdy z Wykonawców oddzielnie, wobec powyższego wszystkie oświadczenia i dokumenty w</w:t>
      </w:r>
      <w:r w:rsidR="00EF649D">
        <w:rPr>
          <w:rFonts w:eastAsia="Calibri"/>
          <w:color w:val="auto"/>
          <w:sz w:val="22"/>
          <w:szCs w:val="22"/>
          <w:lang w:eastAsia="en-US"/>
        </w:rPr>
        <w:t> </w:t>
      </w:r>
      <w:r w:rsidRPr="0087187C">
        <w:rPr>
          <w:rFonts w:eastAsia="Calibri"/>
          <w:color w:val="auto"/>
          <w:sz w:val="22"/>
          <w:szCs w:val="22"/>
          <w:lang w:eastAsia="en-US"/>
        </w:rPr>
        <w:t>zakresie braku podstaw wykluczenia wymagane w postępowaniu składa odrębnie każdy z Wykonawców wspólnie występujących</w:t>
      </w:r>
      <w:r w:rsidR="000F5497" w:rsidRPr="0087187C">
        <w:rPr>
          <w:rFonts w:eastAsia="Calibri"/>
          <w:color w:val="auto"/>
          <w:sz w:val="22"/>
          <w:szCs w:val="22"/>
          <w:lang w:eastAsia="en-US"/>
        </w:rPr>
        <w:t>.</w:t>
      </w:r>
    </w:p>
    <w:p w14:paraId="73DDE7A1" w14:textId="77777777" w:rsidR="00A13C29" w:rsidRPr="0087187C" w:rsidRDefault="00A13C29" w:rsidP="00F44F46">
      <w:pPr>
        <w:pStyle w:val="Akapitzlist"/>
        <w:numPr>
          <w:ilvl w:val="0"/>
          <w:numId w:val="37"/>
        </w:numPr>
        <w:spacing w:before="120"/>
        <w:ind w:left="357" w:hanging="357"/>
        <w:jc w:val="both"/>
        <w:rPr>
          <w:color w:val="auto"/>
          <w:sz w:val="22"/>
          <w:szCs w:val="22"/>
          <w:u w:val="single"/>
        </w:rPr>
      </w:pPr>
      <w:r w:rsidRPr="00D84BB3">
        <w:rPr>
          <w:b/>
          <w:bCs/>
          <w:color w:val="auto"/>
          <w:sz w:val="22"/>
          <w:szCs w:val="22"/>
          <w:u w:val="single"/>
        </w:rPr>
        <w:t>PODWYKONAWCY</w:t>
      </w:r>
    </w:p>
    <w:p w14:paraId="230C119D" w14:textId="77777777" w:rsidR="00A13C29" w:rsidRPr="0087187C" w:rsidRDefault="00A13C29" w:rsidP="00F44F46">
      <w:pPr>
        <w:numPr>
          <w:ilvl w:val="0"/>
          <w:numId w:val="36"/>
        </w:numPr>
        <w:spacing w:before="120"/>
        <w:ind w:left="714" w:hanging="357"/>
        <w:jc w:val="both"/>
        <w:rPr>
          <w:color w:val="auto"/>
          <w:sz w:val="22"/>
          <w:szCs w:val="22"/>
        </w:rPr>
      </w:pPr>
      <w:r w:rsidRPr="0087187C">
        <w:rPr>
          <w:color w:val="auto"/>
          <w:sz w:val="22"/>
          <w:szCs w:val="22"/>
        </w:rPr>
        <w:t xml:space="preserve">Zamawiający nie zastrzega obowiązku osobistego wykonania przez Wykonawcę kluczowych zadań. </w:t>
      </w:r>
    </w:p>
    <w:p w14:paraId="210C6CE8" w14:textId="77777777" w:rsidR="00A13C29" w:rsidRPr="0087187C" w:rsidRDefault="00A13C29" w:rsidP="00F44F46">
      <w:pPr>
        <w:numPr>
          <w:ilvl w:val="0"/>
          <w:numId w:val="36"/>
        </w:numPr>
        <w:spacing w:before="120"/>
        <w:ind w:left="714" w:hanging="357"/>
        <w:jc w:val="both"/>
        <w:rPr>
          <w:color w:val="auto"/>
          <w:sz w:val="22"/>
          <w:szCs w:val="22"/>
        </w:rPr>
      </w:pPr>
      <w:r w:rsidRPr="0087187C">
        <w:rPr>
          <w:color w:val="auto"/>
          <w:sz w:val="22"/>
          <w:szCs w:val="22"/>
        </w:rPr>
        <w:t>Zamawiający żąda wskazania przez Wykonawcę części zamówienia, których wykonanie powierzy podwykonawcom.</w:t>
      </w:r>
    </w:p>
    <w:p w14:paraId="74BAD4F3" w14:textId="77777777" w:rsidR="00A13C29" w:rsidRPr="0087187C" w:rsidRDefault="00A13C29" w:rsidP="00F44F46">
      <w:pPr>
        <w:numPr>
          <w:ilvl w:val="0"/>
          <w:numId w:val="36"/>
        </w:numPr>
        <w:spacing w:before="120"/>
        <w:ind w:left="714" w:hanging="357"/>
        <w:jc w:val="both"/>
        <w:rPr>
          <w:color w:val="auto"/>
          <w:sz w:val="22"/>
          <w:szCs w:val="22"/>
        </w:rPr>
      </w:pPr>
      <w:r w:rsidRPr="0087187C">
        <w:rPr>
          <w:color w:val="auto"/>
          <w:sz w:val="22"/>
          <w:szCs w:val="22"/>
        </w:rPr>
        <w:t xml:space="preserve">Wykonawca, który zamierza powierzyć wykonanie części zamówienia </w:t>
      </w:r>
      <w:r w:rsidRPr="00D84BB3">
        <w:rPr>
          <w:b/>
          <w:bCs/>
          <w:color w:val="auto"/>
          <w:sz w:val="22"/>
          <w:szCs w:val="22"/>
        </w:rPr>
        <w:t>podwykonawcom</w:t>
      </w:r>
      <w:r w:rsidRPr="0087187C">
        <w:rPr>
          <w:color w:val="auto"/>
          <w:sz w:val="22"/>
          <w:szCs w:val="22"/>
        </w:rPr>
        <w:t xml:space="preserve">, w celu wykazania braku istnienia wobec nich podstaw wykluczenia z udziału w postępowaniu zamieszcza informację o podwykonawcach w </w:t>
      </w:r>
      <w:r w:rsidR="008A2929" w:rsidRPr="00D84BB3">
        <w:rPr>
          <w:b/>
          <w:bCs/>
          <w:color w:val="auto"/>
          <w:sz w:val="22"/>
          <w:szCs w:val="22"/>
        </w:rPr>
        <w:t xml:space="preserve">Jednolitym Europejskim Dokumencie Zamówienia </w:t>
      </w:r>
      <w:r w:rsidRPr="0087187C">
        <w:rPr>
          <w:color w:val="auto"/>
          <w:sz w:val="22"/>
          <w:szCs w:val="22"/>
        </w:rPr>
        <w:t>stanowiącym</w:t>
      </w:r>
      <w:r w:rsidRPr="00D84BB3">
        <w:rPr>
          <w:b/>
          <w:bCs/>
          <w:color w:val="auto"/>
          <w:sz w:val="22"/>
          <w:szCs w:val="22"/>
        </w:rPr>
        <w:t xml:space="preserve"> Załącznik nr 3</w:t>
      </w:r>
      <w:r w:rsidR="008A2929" w:rsidRPr="00D84BB3">
        <w:rPr>
          <w:b/>
          <w:bCs/>
          <w:color w:val="auto"/>
          <w:sz w:val="22"/>
          <w:szCs w:val="22"/>
        </w:rPr>
        <w:t xml:space="preserve"> </w:t>
      </w:r>
      <w:r w:rsidRPr="00D84BB3">
        <w:rPr>
          <w:b/>
          <w:bCs/>
          <w:color w:val="auto"/>
          <w:sz w:val="22"/>
          <w:szCs w:val="22"/>
        </w:rPr>
        <w:t>do SWZ.</w:t>
      </w:r>
    </w:p>
    <w:p w14:paraId="3E8851DC" w14:textId="77777777" w:rsidR="00A13C29" w:rsidRPr="0087187C" w:rsidRDefault="00A13C29" w:rsidP="00F44F46">
      <w:pPr>
        <w:numPr>
          <w:ilvl w:val="0"/>
          <w:numId w:val="36"/>
        </w:numPr>
        <w:spacing w:before="120"/>
        <w:ind w:left="714" w:hanging="357"/>
        <w:jc w:val="both"/>
        <w:rPr>
          <w:color w:val="auto"/>
          <w:sz w:val="22"/>
          <w:szCs w:val="22"/>
        </w:rPr>
      </w:pPr>
      <w:r w:rsidRPr="0087187C">
        <w:rPr>
          <w:color w:val="auto"/>
          <w:sz w:val="22"/>
          <w:szCs w:val="22"/>
        </w:rPr>
        <w:t>Umowa o podwykonawstwo będzie musiała określać, jaki zakres czynności zostanie powierzony podwykonawcom.</w:t>
      </w:r>
    </w:p>
    <w:p w14:paraId="0EB927D6" w14:textId="77777777" w:rsidR="00A13C29" w:rsidRPr="0087187C" w:rsidRDefault="00A13C29" w:rsidP="00F44F46">
      <w:pPr>
        <w:numPr>
          <w:ilvl w:val="0"/>
          <w:numId w:val="36"/>
        </w:numPr>
        <w:spacing w:before="120"/>
        <w:ind w:left="714" w:hanging="357"/>
        <w:jc w:val="both"/>
        <w:rPr>
          <w:color w:val="auto"/>
          <w:sz w:val="22"/>
          <w:szCs w:val="22"/>
        </w:rPr>
      </w:pPr>
      <w:r w:rsidRPr="0087187C">
        <w:rPr>
          <w:color w:val="auto"/>
          <w:sz w:val="22"/>
          <w:szCs w:val="22"/>
        </w:rPr>
        <w:t>Zlecenie przez Wykonawcę wykonania części zamówienia podwykonawcom nie zwalnia Wykonawcy od odpowiedzialności za wykonie całości zamówienia, tj. usług wykonywanych przez siebie i zleconych.</w:t>
      </w:r>
    </w:p>
    <w:p w14:paraId="7039F815" w14:textId="77777777" w:rsidR="00A13C29" w:rsidRPr="0087187C" w:rsidRDefault="00A13C29" w:rsidP="00F44F46">
      <w:pPr>
        <w:numPr>
          <w:ilvl w:val="0"/>
          <w:numId w:val="36"/>
        </w:numPr>
        <w:spacing w:before="120" w:after="240"/>
        <w:ind w:left="714" w:hanging="357"/>
        <w:jc w:val="both"/>
        <w:rPr>
          <w:color w:val="auto"/>
          <w:sz w:val="22"/>
          <w:szCs w:val="22"/>
        </w:rPr>
      </w:pPr>
      <w:r w:rsidRPr="0087187C">
        <w:rPr>
          <w:color w:val="auto"/>
          <w:sz w:val="22"/>
          <w:szCs w:val="22"/>
        </w:rPr>
        <w:t xml:space="preserve">Brak informacji, o której mowa w pkt 2 i 3 będzie rozumiany przez Zamawiającego, jako realizacja przez Wykonawcę </w:t>
      </w:r>
      <w:r w:rsidRPr="00D84BB3">
        <w:rPr>
          <w:b/>
          <w:bCs/>
          <w:color w:val="auto"/>
          <w:sz w:val="22"/>
          <w:szCs w:val="22"/>
        </w:rPr>
        <w:t>zamówienia we własnym zakresie.</w:t>
      </w:r>
    </w:p>
    <w:p w14:paraId="7AEF386F" w14:textId="77777777" w:rsidR="008A2929" w:rsidRPr="00C77AEB" w:rsidRDefault="00FD546F" w:rsidP="00F44F46">
      <w:pPr>
        <w:pStyle w:val="Akapitzlist"/>
        <w:numPr>
          <w:ilvl w:val="0"/>
          <w:numId w:val="37"/>
        </w:numPr>
        <w:spacing w:before="120"/>
        <w:ind w:left="357" w:hanging="357"/>
        <w:jc w:val="both"/>
        <w:rPr>
          <w:b/>
          <w:bCs/>
          <w:color w:val="auto"/>
          <w:sz w:val="22"/>
          <w:szCs w:val="22"/>
          <w:u w:val="single"/>
        </w:rPr>
      </w:pPr>
      <w:r w:rsidRPr="00D84BB3">
        <w:rPr>
          <w:b/>
          <w:bCs/>
          <w:color w:val="auto"/>
          <w:sz w:val="22"/>
          <w:szCs w:val="22"/>
          <w:u w:val="single"/>
          <w:lang w:val="pl-PL"/>
        </w:rPr>
        <w:t>OFERTY SKŁADANE PRZEZ WYKONAWCÓW POSIADAJĄCYCH SIEDZIBĘ LUB MIEJSCE ZAMIESZKANIA POZA GRANICAMI RP</w:t>
      </w:r>
    </w:p>
    <w:p w14:paraId="02320014" w14:textId="77777777" w:rsidR="001E3E79" w:rsidRPr="001E672B" w:rsidRDefault="001E3E79" w:rsidP="00F44F46">
      <w:pPr>
        <w:numPr>
          <w:ilvl w:val="0"/>
          <w:numId w:val="38"/>
        </w:numPr>
        <w:spacing w:before="120" w:after="120"/>
        <w:ind w:left="714" w:hanging="357"/>
        <w:jc w:val="both"/>
        <w:rPr>
          <w:bCs/>
          <w:sz w:val="22"/>
          <w:szCs w:val="22"/>
          <w:lang w:val="x-none"/>
        </w:rPr>
      </w:pPr>
      <w:r w:rsidRPr="001E672B">
        <w:rPr>
          <w:sz w:val="22"/>
          <w:szCs w:val="22"/>
        </w:rPr>
        <w:t>Wykonawca, który ma siedzibę lub miejsce zamieszkania poza granicami Rzeczypospolitej Polskiej, zamiast dokumentów, o których mowa w:</w:t>
      </w:r>
    </w:p>
    <w:p w14:paraId="5339A867" w14:textId="35A0327B" w:rsidR="001E3E79" w:rsidRPr="001E672B" w:rsidRDefault="001E3E79" w:rsidP="00F44F46">
      <w:pPr>
        <w:numPr>
          <w:ilvl w:val="0"/>
          <w:numId w:val="39"/>
        </w:numPr>
        <w:spacing w:before="120" w:after="120"/>
        <w:ind w:left="1173" w:hanging="357"/>
        <w:jc w:val="both"/>
        <w:rPr>
          <w:bCs/>
          <w:sz w:val="22"/>
          <w:szCs w:val="22"/>
          <w:lang w:val="x-none"/>
        </w:rPr>
      </w:pPr>
      <w:r w:rsidRPr="008A317E">
        <w:rPr>
          <w:sz w:val="22"/>
          <w:szCs w:val="22"/>
        </w:rPr>
        <w:t>Rozdziale IX ust. 2 pkt. 1 lit b-c</w:t>
      </w:r>
      <w:r w:rsidRPr="001E672B">
        <w:rPr>
          <w:sz w:val="22"/>
          <w:szCs w:val="22"/>
        </w:rPr>
        <w:t xml:space="preserve"> składa </w:t>
      </w:r>
      <w:r w:rsidRPr="001E672B">
        <w:rPr>
          <w:bCs/>
          <w:sz w:val="22"/>
          <w:szCs w:val="22"/>
        </w:rPr>
        <w:t>informację z odpowiedniego rejestru, takiego jak rejestr sądowy, albo, w przypadku braku takiego rejestru, inny równoważny dokument wydany przez właściwy organ sądowy lub administracyjny</w:t>
      </w:r>
      <w:r w:rsidR="001E672B" w:rsidRPr="001E672B">
        <w:rPr>
          <w:bCs/>
          <w:sz w:val="22"/>
          <w:szCs w:val="22"/>
        </w:rPr>
        <w:t xml:space="preserve"> </w:t>
      </w:r>
      <w:r w:rsidRPr="001E672B">
        <w:rPr>
          <w:bCs/>
          <w:sz w:val="22"/>
          <w:szCs w:val="22"/>
        </w:rPr>
        <w:t xml:space="preserve">kraju, </w:t>
      </w:r>
      <w:r w:rsidRPr="001E672B">
        <w:rPr>
          <w:bCs/>
          <w:sz w:val="22"/>
          <w:szCs w:val="22"/>
        </w:rPr>
        <w:br/>
        <w:t xml:space="preserve">w którym Wykonawca ma siedzibę lub miejsce zamieszkania, w zakresie, o którym </w:t>
      </w:r>
      <w:r w:rsidRPr="001E672B">
        <w:rPr>
          <w:bCs/>
          <w:sz w:val="22"/>
          <w:szCs w:val="22"/>
        </w:rPr>
        <w:lastRenderedPageBreak/>
        <w:t>mowa w art. 108 ust. 1 pkt 1 i 2</w:t>
      </w:r>
      <w:r w:rsidR="00FA0E87">
        <w:rPr>
          <w:bCs/>
          <w:sz w:val="22"/>
          <w:szCs w:val="22"/>
        </w:rPr>
        <w:t xml:space="preserve"> ustawy Pzp</w:t>
      </w:r>
      <w:r w:rsidRPr="001E672B">
        <w:rPr>
          <w:bCs/>
          <w:sz w:val="22"/>
          <w:szCs w:val="22"/>
        </w:rPr>
        <w:t xml:space="preserve">, wystawioną nie wcześniej </w:t>
      </w:r>
      <w:r w:rsidRPr="001E672B">
        <w:rPr>
          <w:b/>
          <w:bCs/>
          <w:sz w:val="22"/>
          <w:szCs w:val="22"/>
        </w:rPr>
        <w:t>niż 6 miesięcy</w:t>
      </w:r>
      <w:r w:rsidRPr="001E672B">
        <w:rPr>
          <w:bCs/>
          <w:sz w:val="22"/>
          <w:szCs w:val="22"/>
        </w:rPr>
        <w:t xml:space="preserve"> przed jego złożeniem,</w:t>
      </w:r>
    </w:p>
    <w:p w14:paraId="65FE468B" w14:textId="77777777" w:rsidR="001E3E79" w:rsidRPr="001E672B" w:rsidRDefault="001E3E79" w:rsidP="00F44F46">
      <w:pPr>
        <w:numPr>
          <w:ilvl w:val="0"/>
          <w:numId w:val="39"/>
        </w:numPr>
        <w:spacing w:before="120" w:after="120"/>
        <w:ind w:left="1173" w:hanging="357"/>
        <w:jc w:val="both"/>
        <w:rPr>
          <w:bCs/>
          <w:sz w:val="22"/>
          <w:szCs w:val="22"/>
          <w:lang w:val="x-none"/>
        </w:rPr>
      </w:pPr>
      <w:r w:rsidRPr="001E672B">
        <w:rPr>
          <w:sz w:val="22"/>
          <w:szCs w:val="22"/>
        </w:rPr>
        <w:t xml:space="preserve">Rozdziale IX ust. 2 pkt 1 lit. d składa dokument lub dokumenty, wystawione </w:t>
      </w:r>
      <w:r w:rsidRPr="001E672B">
        <w:rPr>
          <w:sz w:val="22"/>
          <w:szCs w:val="22"/>
        </w:rPr>
        <w:br/>
        <w:t>w kraju, w którym ma siedzibę lub miejsce zamieszkania potwierdzających odpowiednio, że: nie otwarto jego likwidacji, nie ogłoszono jego upadłości,</w:t>
      </w:r>
      <w:r w:rsidRPr="001E672B">
        <w:rPr>
          <w:bCs/>
          <w:sz w:val="22"/>
          <w:szCs w:val="22"/>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01E672B">
        <w:rPr>
          <w:b/>
          <w:bCs/>
          <w:sz w:val="22"/>
          <w:szCs w:val="22"/>
        </w:rPr>
        <w:t>niż 3 miesiące</w:t>
      </w:r>
      <w:r w:rsidRPr="001E672B">
        <w:rPr>
          <w:bCs/>
          <w:sz w:val="22"/>
          <w:szCs w:val="22"/>
        </w:rPr>
        <w:t xml:space="preserve"> przed ich złożeniem.</w:t>
      </w:r>
    </w:p>
    <w:p w14:paraId="66E52C25" w14:textId="3687FF8C" w:rsidR="001E3E79" w:rsidRPr="001E672B" w:rsidRDefault="001E3E79" w:rsidP="00F44F46">
      <w:pPr>
        <w:numPr>
          <w:ilvl w:val="0"/>
          <w:numId w:val="38"/>
        </w:numPr>
        <w:spacing w:before="120" w:after="120"/>
        <w:ind w:left="714" w:hanging="357"/>
        <w:jc w:val="both"/>
        <w:rPr>
          <w:bCs/>
          <w:sz w:val="22"/>
          <w:szCs w:val="22"/>
          <w:u w:val="single"/>
        </w:rPr>
      </w:pPr>
      <w:r w:rsidRPr="001E672B">
        <w:rPr>
          <w:bCs/>
          <w:sz w:val="22"/>
          <w:szCs w:val="22"/>
        </w:rPr>
        <w:t>Jeżeli w kraju, w którym Wykonawca ma siedzibę lub miejsce zamieszkania lub</w:t>
      </w:r>
      <w:r w:rsidRPr="001E672B">
        <w:rPr>
          <w:sz w:val="22"/>
          <w:szCs w:val="22"/>
        </w:rPr>
        <w:t xml:space="preserve"> miejsce zamieszkania, nie wydaje się dokumentów, o których mowa w ust. 6 pkt 1 lub gdy dokumenty nie odnoszą się do wszystkich przypadków, o których mowa </w:t>
      </w:r>
      <w:r w:rsidRPr="001E672B">
        <w:rPr>
          <w:sz w:val="22"/>
          <w:szCs w:val="22"/>
        </w:rPr>
        <w:br/>
        <w:t>w art. 108 ust. 1 pkt 1, 2 i 4</w:t>
      </w:r>
      <w:r w:rsidR="00FA0E87">
        <w:rPr>
          <w:sz w:val="22"/>
          <w:szCs w:val="22"/>
        </w:rPr>
        <w:t xml:space="preserve"> ustawy Pzp</w:t>
      </w:r>
      <w:r w:rsidRPr="001E672B">
        <w:rPr>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2730F582" w14:textId="7512B610" w:rsidR="00FA032E" w:rsidRPr="001E672B" w:rsidRDefault="001E3E79" w:rsidP="00F44F46">
      <w:pPr>
        <w:numPr>
          <w:ilvl w:val="0"/>
          <w:numId w:val="38"/>
        </w:numPr>
        <w:spacing w:before="120" w:after="240"/>
        <w:ind w:left="714" w:hanging="357"/>
        <w:jc w:val="both"/>
        <w:rPr>
          <w:bCs/>
          <w:sz w:val="22"/>
          <w:szCs w:val="22"/>
          <w:u w:val="single"/>
        </w:rPr>
      </w:pPr>
      <w:r w:rsidRPr="001E672B">
        <w:rPr>
          <w:bCs/>
          <w:sz w:val="22"/>
          <w:szCs w:val="22"/>
        </w:rPr>
        <w:t xml:space="preserve">W </w:t>
      </w:r>
      <w:r w:rsidRPr="001E672B">
        <w:rPr>
          <w:sz w:val="22"/>
          <w:szCs w:val="22"/>
        </w:rPr>
        <w:t>przypadku</w:t>
      </w:r>
      <w:r w:rsidRPr="001E672B">
        <w:rPr>
          <w:bCs/>
          <w:sz w:val="22"/>
          <w:szCs w:val="22"/>
        </w:rPr>
        <w:t xml:space="preserve"> wątpliwości, co do treści dokumentu złożonego przez Wykonawcę, Zamawiający może zwrócić się do właściwych organów odpowiednio kraju, </w:t>
      </w:r>
      <w:r w:rsidRPr="001E672B">
        <w:rPr>
          <w:bCs/>
          <w:sz w:val="22"/>
          <w:szCs w:val="22"/>
        </w:rPr>
        <w:br/>
        <w:t xml:space="preserve">w którym Wykonawca ma </w:t>
      </w:r>
      <w:r w:rsidRPr="001E672B">
        <w:rPr>
          <w:sz w:val="22"/>
          <w:szCs w:val="22"/>
        </w:rPr>
        <w:t>siedzibę lub miejsce zamieszkania lub miejsce zamieszkania ma osoba, której dokument dotyczy, o udzielenie niezbędnych informacji dotyczących tego dokumentu.</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EE6BAE" w:rsidRPr="00F00D6B" w14:paraId="50BD2B04" w14:textId="77777777" w:rsidTr="00F96594">
        <w:trPr>
          <w:trHeight w:val="974"/>
        </w:trPr>
        <w:tc>
          <w:tcPr>
            <w:tcW w:w="8549" w:type="dxa"/>
            <w:shd w:val="clear" w:color="auto" w:fill="auto"/>
            <w:vAlign w:val="center"/>
          </w:tcPr>
          <w:p w14:paraId="1C473134" w14:textId="37193744" w:rsidR="00EE6BAE" w:rsidRPr="00C77AEB" w:rsidRDefault="00EE6BAE">
            <w:pPr>
              <w:jc w:val="center"/>
              <w:rPr>
                <w:b/>
                <w:bCs/>
                <w:color w:val="auto"/>
                <w:sz w:val="22"/>
                <w:szCs w:val="22"/>
              </w:rPr>
            </w:pPr>
            <w:r w:rsidRPr="00D84BB3">
              <w:rPr>
                <w:b/>
                <w:bCs/>
                <w:color w:val="auto"/>
                <w:sz w:val="22"/>
                <w:szCs w:val="22"/>
              </w:rPr>
              <w:t>ROZDZIAŁ X</w:t>
            </w:r>
          </w:p>
          <w:p w14:paraId="72375B79" w14:textId="356DE47C" w:rsidR="00EE6BAE" w:rsidRPr="00F96594" w:rsidRDefault="00EE6BAE" w:rsidP="5D82F5C5">
            <w:pPr>
              <w:spacing w:before="40" w:after="40"/>
              <w:jc w:val="center"/>
              <w:rPr>
                <w:i/>
                <w:iCs/>
                <w:color w:val="auto"/>
                <w:sz w:val="20"/>
                <w:szCs w:val="20"/>
              </w:rPr>
            </w:pPr>
            <w:r w:rsidRPr="00D84BB3">
              <w:rPr>
                <w:b/>
                <w:bCs/>
                <w:color w:val="auto"/>
                <w:sz w:val="22"/>
                <w:szCs w:val="22"/>
              </w:rPr>
              <w:t xml:space="preserve">INFORMACJE O ŚRODKACH KOMUNIKACJI ELEKTRONICZNEJ, PRZY UŻYCIU KTÓRYCH ZAMAWIAJACY BĘDZIE KOMUNIKOWAŁ SIĘ </w:t>
            </w:r>
            <w:r w:rsidRPr="00677B57">
              <w:rPr>
                <w:b/>
                <w:color w:val="auto"/>
                <w:sz w:val="22"/>
                <w:szCs w:val="22"/>
              </w:rPr>
              <w:br/>
            </w:r>
            <w:r w:rsidRPr="00D84BB3">
              <w:rPr>
                <w:b/>
                <w:bCs/>
                <w:color w:val="auto"/>
                <w:sz w:val="22"/>
                <w:szCs w:val="22"/>
              </w:rPr>
              <w:t>Z WYKONAWCAMI, ORAZ INFORMACJE O WYMAGANIACH TECHNICZNYCH I OGRANIZACYJNYCH SPORZĄDZANIA, WYSYŁANIA I ODBIERANIA KORESPONDENCJI ELEKTRONICZNEJ</w:t>
            </w:r>
            <w:r w:rsidRPr="00D84BB3">
              <w:rPr>
                <w:b/>
                <w:bCs/>
                <w:color w:val="auto"/>
              </w:rPr>
              <w:t xml:space="preserve">  </w:t>
            </w:r>
          </w:p>
        </w:tc>
      </w:tr>
    </w:tbl>
    <w:p w14:paraId="570F591D" w14:textId="77777777" w:rsidR="00344B74" w:rsidRPr="00F96594" w:rsidRDefault="00344B74" w:rsidP="00F44F46">
      <w:pPr>
        <w:numPr>
          <w:ilvl w:val="0"/>
          <w:numId w:val="64"/>
        </w:numPr>
        <w:spacing w:before="240" w:after="120"/>
        <w:ind w:left="357" w:hanging="357"/>
        <w:jc w:val="both"/>
        <w:rPr>
          <w:rFonts w:eastAsiaTheme="minorEastAsia"/>
          <w:sz w:val="22"/>
          <w:szCs w:val="22"/>
          <w:lang w:eastAsia="en-US"/>
        </w:rPr>
      </w:pPr>
      <w:r w:rsidRPr="00F96594">
        <w:rPr>
          <w:rFonts w:eastAsiaTheme="minorEastAsia"/>
          <w:sz w:val="22"/>
          <w:szCs w:val="22"/>
          <w:lang w:eastAsia="en-US"/>
        </w:rPr>
        <w:t>Postępowanie jest prowadzone w języku polskim.</w:t>
      </w:r>
    </w:p>
    <w:p w14:paraId="02DA7FBC" w14:textId="77777777" w:rsidR="00344B74" w:rsidRPr="00F96594" w:rsidRDefault="00344B74" w:rsidP="00F44F46">
      <w:pPr>
        <w:numPr>
          <w:ilvl w:val="0"/>
          <w:numId w:val="64"/>
        </w:numPr>
        <w:spacing w:after="120"/>
        <w:ind w:left="357" w:hanging="357"/>
        <w:jc w:val="both"/>
        <w:rPr>
          <w:rFonts w:eastAsiaTheme="minorEastAsia"/>
          <w:b/>
          <w:bCs/>
          <w:sz w:val="22"/>
          <w:szCs w:val="22"/>
          <w:lang w:eastAsia="en-US"/>
        </w:rPr>
      </w:pPr>
      <w:r w:rsidRPr="00F96594">
        <w:rPr>
          <w:rFonts w:eastAsiaTheme="minorEastAsia"/>
          <w:sz w:val="22"/>
          <w:szCs w:val="22"/>
          <w:lang w:eastAsia="en-US"/>
        </w:rPr>
        <w:t>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r w:rsidRPr="00F96594">
        <w:rPr>
          <w:sz w:val="22"/>
          <w:szCs w:val="22"/>
        </w:rPr>
        <w:t>adres wskazany w Rozdziale I SWZ)</w:t>
      </w:r>
      <w:r w:rsidRPr="00F96594">
        <w:rPr>
          <w:rFonts w:eastAsiaTheme="minorEastAsia"/>
          <w:sz w:val="22"/>
          <w:szCs w:val="22"/>
          <w:lang w:eastAsia="en-US"/>
        </w:rPr>
        <w:t xml:space="preserve">, </w:t>
      </w:r>
      <w:hyperlink r:id="rId30" w:history="1">
        <w:r w:rsidRPr="0024399A">
          <w:rPr>
            <w:rStyle w:val="Hipercze"/>
            <w:sz w:val="22"/>
            <w:szCs w:val="22"/>
          </w:rPr>
          <w:t>https://platformazakupowa.pl/pn/26wog/proceedings</w:t>
        </w:r>
      </w:hyperlink>
    </w:p>
    <w:p w14:paraId="13630CBE" w14:textId="77777777" w:rsidR="00344B74" w:rsidRPr="00F96594" w:rsidRDefault="00344B74" w:rsidP="00F44F46">
      <w:pPr>
        <w:numPr>
          <w:ilvl w:val="0"/>
          <w:numId w:val="64"/>
        </w:numPr>
        <w:spacing w:after="120"/>
        <w:ind w:left="357" w:hanging="357"/>
        <w:jc w:val="both"/>
        <w:rPr>
          <w:rFonts w:eastAsiaTheme="minorEastAsia"/>
          <w:b/>
          <w:bCs/>
          <w:sz w:val="22"/>
          <w:szCs w:val="22"/>
          <w:lang w:eastAsia="en-US"/>
        </w:rPr>
      </w:pPr>
      <w:r w:rsidRPr="00F96594">
        <w:rPr>
          <w:rFonts w:eastAsiaTheme="minorEastAsia"/>
          <w:sz w:val="22"/>
          <w:szCs w:val="22"/>
          <w:lang w:eastAsia="en-US"/>
        </w:rPr>
        <w:t xml:space="preserve">W sytuacjach awaryjnych np. w przypadku braku działania platformy zakupowej Zamawiający może również komunikować się z Wykonawcami za pomocą poczty elektronicznej e-mail: </w:t>
      </w:r>
      <w:hyperlink r:id="rId31" w:history="1">
        <w:r w:rsidRPr="00F96594">
          <w:rPr>
            <w:rStyle w:val="Hipercze"/>
            <w:rFonts w:eastAsiaTheme="minorEastAsia"/>
            <w:sz w:val="22"/>
            <w:szCs w:val="22"/>
            <w:lang w:eastAsia="en-US"/>
          </w:rPr>
          <w:t>jw4809.zp@ron.mil.pl</w:t>
        </w:r>
      </w:hyperlink>
      <w:r w:rsidRPr="00F96594">
        <w:rPr>
          <w:rFonts w:eastAsiaTheme="minorEastAsia"/>
          <w:sz w:val="22"/>
          <w:szCs w:val="22"/>
          <w:lang w:eastAsia="en-US"/>
        </w:rPr>
        <w:t xml:space="preserve"> </w:t>
      </w:r>
      <w:r w:rsidRPr="00F96594">
        <w:rPr>
          <w:rFonts w:eastAsiaTheme="minorEastAsia"/>
          <w:color w:val="0563C1" w:themeColor="hyperlink"/>
          <w:sz w:val="22"/>
          <w:szCs w:val="22"/>
          <w:u w:val="single"/>
          <w:lang w:eastAsia="en-US"/>
        </w:rPr>
        <w:t xml:space="preserve"> </w:t>
      </w:r>
    </w:p>
    <w:p w14:paraId="59EC8667" w14:textId="033E7CD6" w:rsidR="00344B74" w:rsidRPr="00F96594" w:rsidRDefault="00344B74" w:rsidP="00F44F46">
      <w:pPr>
        <w:numPr>
          <w:ilvl w:val="0"/>
          <w:numId w:val="64"/>
        </w:numPr>
        <w:spacing w:after="120"/>
        <w:ind w:left="357" w:hanging="357"/>
        <w:jc w:val="both"/>
        <w:rPr>
          <w:rFonts w:eastAsiaTheme="minorEastAsia"/>
          <w:b/>
          <w:bCs/>
          <w:sz w:val="22"/>
          <w:szCs w:val="22"/>
          <w:lang w:eastAsia="en-US"/>
        </w:rPr>
      </w:pPr>
      <w:r w:rsidRPr="00F96594">
        <w:rPr>
          <w:rFonts w:eastAsiaTheme="minorEastAsia"/>
          <w:sz w:val="22"/>
          <w:szCs w:val="22"/>
          <w:lang w:eastAsia="en-US"/>
        </w:rPr>
        <w:t>Sposób sporządzenia dokumentów elektronicznych, oświadczeń lub elektronicznych kopii dokumentów lub oświadczeń musi być zgodny z wymaganiami określonymi Rozporządzeniu Prezesa Rady Ministrów z dnia 30 grudnia 202</w:t>
      </w:r>
      <w:r w:rsidR="00B536D5" w:rsidRPr="00F96594">
        <w:rPr>
          <w:rFonts w:eastAsiaTheme="minorEastAsia"/>
          <w:sz w:val="22"/>
          <w:szCs w:val="22"/>
          <w:lang w:eastAsia="en-US"/>
        </w:rPr>
        <w:t>0</w:t>
      </w:r>
      <w:r w:rsidRPr="00F96594">
        <w:rPr>
          <w:rFonts w:eastAsiaTheme="minorEastAsia"/>
          <w:sz w:val="22"/>
          <w:szCs w:val="22"/>
          <w:lang w:eastAsia="en-US"/>
        </w:rPr>
        <w:t xml:space="preserve"> r. w sprawie sposobu sporządzania </w:t>
      </w:r>
      <w:r w:rsidRPr="0024399A">
        <w:rPr>
          <w:rFonts w:eastAsiaTheme="minorHAnsi"/>
          <w:bCs/>
          <w:sz w:val="22"/>
          <w:szCs w:val="22"/>
          <w:lang w:eastAsia="en-US"/>
        </w:rPr>
        <w:br/>
      </w:r>
      <w:r w:rsidRPr="00F96594">
        <w:rPr>
          <w:rFonts w:eastAsiaTheme="minorEastAsia"/>
          <w:sz w:val="22"/>
          <w:szCs w:val="22"/>
          <w:lang w:eastAsia="en-US"/>
        </w:rP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B536D5" w:rsidRPr="00B536D5">
        <w:t xml:space="preserve"> </w:t>
      </w:r>
      <w:r w:rsidR="00B536D5" w:rsidRPr="00F96594">
        <w:rPr>
          <w:rFonts w:eastAsiaTheme="minorEastAsia"/>
          <w:sz w:val="22"/>
          <w:szCs w:val="22"/>
          <w:lang w:eastAsia="en-US"/>
        </w:rPr>
        <w:t>(Dz. U. poz. 2415 z późn. zm.)</w:t>
      </w:r>
      <w:r w:rsidRPr="00F96594">
        <w:rPr>
          <w:rFonts w:eastAsiaTheme="minorEastAsia"/>
          <w:sz w:val="22"/>
          <w:szCs w:val="22"/>
          <w:lang w:eastAsia="en-US"/>
        </w:rPr>
        <w:t>.</w:t>
      </w:r>
    </w:p>
    <w:p w14:paraId="61ED02CB" w14:textId="77777777" w:rsidR="00344B74" w:rsidRPr="00F96594" w:rsidRDefault="00344B74" w:rsidP="00F44F46">
      <w:pPr>
        <w:numPr>
          <w:ilvl w:val="0"/>
          <w:numId w:val="64"/>
        </w:numPr>
        <w:spacing w:after="120"/>
        <w:ind w:left="357" w:hanging="357"/>
        <w:jc w:val="both"/>
        <w:rPr>
          <w:rFonts w:eastAsiaTheme="minorEastAsia"/>
          <w:sz w:val="22"/>
          <w:szCs w:val="22"/>
          <w:lang w:eastAsia="en-US"/>
        </w:rPr>
      </w:pPr>
      <w:r w:rsidRPr="00F96594">
        <w:rPr>
          <w:rFonts w:eastAsiaTheme="minorEastAsia"/>
          <w:sz w:val="22"/>
          <w:szCs w:val="22"/>
          <w:lang w:eastAsia="en-US"/>
        </w:rPr>
        <w:t xml:space="preserve">Jeżeli Zamawiający lub Wykonawca przekazują oświadczenia, wnioski, zawiadomienia przy użyciu środków komunikacji elektronicznej w rozumieniu ustawy z dnia 18 lipca 2002 r. </w:t>
      </w:r>
      <w:r w:rsidRPr="00F96594">
        <w:rPr>
          <w:rFonts w:eastAsiaTheme="minorEastAsia"/>
          <w:sz w:val="22"/>
          <w:szCs w:val="22"/>
          <w:lang w:eastAsia="en-US"/>
        </w:rPr>
        <w:lastRenderedPageBreak/>
        <w:t>o świadczeniu usług droga elektroniczną każda ze stron na żądanie drugiej strony niezwłocznie potwierdza fakt ich otrzymania.</w:t>
      </w:r>
    </w:p>
    <w:p w14:paraId="5C911CBB" w14:textId="77777777" w:rsidR="00344B74" w:rsidRPr="00F96594" w:rsidRDefault="00344B74" w:rsidP="00F44F46">
      <w:pPr>
        <w:numPr>
          <w:ilvl w:val="0"/>
          <w:numId w:val="64"/>
        </w:numPr>
        <w:spacing w:after="120"/>
        <w:ind w:left="357" w:hanging="357"/>
        <w:jc w:val="both"/>
        <w:rPr>
          <w:rFonts w:eastAsiaTheme="minorEastAsia"/>
          <w:sz w:val="22"/>
          <w:szCs w:val="22"/>
          <w:lang w:eastAsia="en-US"/>
        </w:rPr>
      </w:pPr>
      <w:r w:rsidRPr="00F96594">
        <w:rPr>
          <w:rFonts w:eastAsiaTheme="minorEastAsia"/>
          <w:sz w:val="22"/>
          <w:szCs w:val="22"/>
          <w:lang w:eastAsia="en-U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24399A">
        <w:rPr>
          <w:rFonts w:eastAsiaTheme="minorHAnsi"/>
          <w:bCs/>
          <w:sz w:val="22"/>
          <w:szCs w:val="22"/>
          <w:lang w:eastAsia="en-US"/>
        </w:rPr>
        <w:br/>
      </w:r>
      <w:r w:rsidRPr="00F96594">
        <w:rPr>
          <w:rFonts w:eastAsiaTheme="minorEastAsia"/>
          <w:sz w:val="22"/>
          <w:szCs w:val="22"/>
          <w:lang w:eastAsia="en-US"/>
        </w:rPr>
        <w:t>o udzielenie zamówienia publicznego lub konkursie (Dz. U. poz. 2452), określa dopuszczalny format kwalifikowanego podpisu elektronicznego jako:</w:t>
      </w:r>
    </w:p>
    <w:p w14:paraId="46081CDB" w14:textId="77777777" w:rsidR="00344B74" w:rsidRPr="00F96594" w:rsidRDefault="00344B74" w:rsidP="00F44F46">
      <w:pPr>
        <w:numPr>
          <w:ilvl w:val="0"/>
          <w:numId w:val="65"/>
        </w:numPr>
        <w:spacing w:after="120"/>
        <w:ind w:left="630" w:hanging="210"/>
        <w:jc w:val="both"/>
        <w:rPr>
          <w:rFonts w:eastAsiaTheme="minorEastAsia"/>
          <w:sz w:val="22"/>
          <w:szCs w:val="22"/>
          <w:lang w:eastAsia="en-US"/>
        </w:rPr>
      </w:pPr>
      <w:r w:rsidRPr="00F96594">
        <w:rPr>
          <w:rFonts w:eastAsiaTheme="minorEastAsia"/>
          <w:sz w:val="22"/>
          <w:szCs w:val="22"/>
          <w:lang w:eastAsia="en-US"/>
        </w:rPr>
        <w:t>dokumenty w formacie „pdf” zaleca się podpisywać formatem PAdES,</w:t>
      </w:r>
    </w:p>
    <w:p w14:paraId="4047DF1E" w14:textId="77777777" w:rsidR="00344B74" w:rsidRPr="00F96594" w:rsidRDefault="00344B74" w:rsidP="00F44F46">
      <w:pPr>
        <w:numPr>
          <w:ilvl w:val="0"/>
          <w:numId w:val="65"/>
        </w:numPr>
        <w:spacing w:after="120"/>
        <w:ind w:left="630" w:hanging="210"/>
        <w:jc w:val="both"/>
        <w:rPr>
          <w:rFonts w:eastAsiaTheme="minorEastAsia"/>
          <w:sz w:val="22"/>
          <w:szCs w:val="22"/>
          <w:lang w:eastAsia="en-US"/>
        </w:rPr>
      </w:pPr>
      <w:r w:rsidRPr="00F96594">
        <w:rPr>
          <w:rFonts w:eastAsiaTheme="minorEastAsia"/>
          <w:sz w:val="22"/>
          <w:szCs w:val="22"/>
          <w:lang w:eastAsia="en-US"/>
        </w:rPr>
        <w:t>dopuszcza się podpisanie dokumentów w formacie innym niż „pdf”, wtedy należy użyć formatu XAdES.</w:t>
      </w:r>
    </w:p>
    <w:p w14:paraId="20474869" w14:textId="53760EE5" w:rsidR="00344B74" w:rsidRPr="00F96594" w:rsidRDefault="00344B74" w:rsidP="00F44F4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W korespondencji związanej z niniejszym postępowaniem Wykonawcy powinni posługiwać się następującym znakiem postępowania:</w:t>
      </w:r>
      <w:r w:rsidRPr="00F96594">
        <w:rPr>
          <w:rFonts w:eastAsiaTheme="minorEastAsia"/>
          <w:b/>
          <w:bCs/>
          <w:sz w:val="22"/>
          <w:szCs w:val="22"/>
          <w:lang w:eastAsia="en-US"/>
        </w:rPr>
        <w:t xml:space="preserve"> ZP/</w:t>
      </w:r>
      <w:r w:rsidR="00D4337C">
        <w:rPr>
          <w:rFonts w:eastAsiaTheme="minorEastAsia"/>
          <w:b/>
          <w:bCs/>
          <w:sz w:val="22"/>
          <w:szCs w:val="22"/>
          <w:lang w:eastAsia="en-US"/>
        </w:rPr>
        <w:t>50</w:t>
      </w:r>
      <w:r w:rsidRPr="00F96594">
        <w:rPr>
          <w:rFonts w:eastAsiaTheme="minorEastAsia"/>
          <w:b/>
          <w:bCs/>
          <w:sz w:val="22"/>
          <w:szCs w:val="22"/>
          <w:lang w:eastAsia="en-US"/>
        </w:rPr>
        <w:t>/202</w:t>
      </w:r>
      <w:r w:rsidR="006909FF" w:rsidRPr="00F96594">
        <w:rPr>
          <w:rFonts w:eastAsiaTheme="minorEastAsia"/>
          <w:b/>
          <w:bCs/>
          <w:sz w:val="22"/>
          <w:szCs w:val="22"/>
          <w:lang w:eastAsia="en-US"/>
        </w:rPr>
        <w:t>5.</w:t>
      </w:r>
    </w:p>
    <w:p w14:paraId="69B194B2" w14:textId="77777777" w:rsidR="00344B74" w:rsidRPr="00F96594" w:rsidRDefault="00344B74" w:rsidP="00F44F4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 xml:space="preserve">W celu skrócenia czasu udzielenia odpowiedzi na pytania komunikacja między zamawiającym a wykonawcami w zakresie: </w:t>
      </w:r>
    </w:p>
    <w:p w14:paraId="5CA2657A" w14:textId="77777777" w:rsidR="00344B74" w:rsidRPr="00F96594" w:rsidRDefault="00344B74" w:rsidP="00F44F46">
      <w:pPr>
        <w:numPr>
          <w:ilvl w:val="0"/>
          <w:numId w:val="67"/>
        </w:numPr>
        <w:spacing w:after="120"/>
        <w:jc w:val="both"/>
        <w:rPr>
          <w:rFonts w:eastAsiaTheme="minorEastAsia"/>
          <w:sz w:val="22"/>
          <w:szCs w:val="22"/>
          <w:lang w:eastAsia="en-US"/>
        </w:rPr>
      </w:pPr>
      <w:r w:rsidRPr="00F96594">
        <w:rPr>
          <w:rFonts w:eastAsiaTheme="minorEastAsia"/>
          <w:sz w:val="22"/>
          <w:szCs w:val="22"/>
          <w:lang w:eastAsia="en-US"/>
        </w:rPr>
        <w:t>przesyłania Zamawiającemu pytań do treści SWZ;</w:t>
      </w:r>
    </w:p>
    <w:p w14:paraId="5D1BD9FA" w14:textId="77777777" w:rsidR="00344B74" w:rsidRPr="00F96594" w:rsidRDefault="00344B74" w:rsidP="00F44F46">
      <w:pPr>
        <w:numPr>
          <w:ilvl w:val="0"/>
          <w:numId w:val="67"/>
        </w:numPr>
        <w:spacing w:after="120"/>
        <w:jc w:val="both"/>
        <w:rPr>
          <w:rFonts w:eastAsiaTheme="minorEastAsia"/>
          <w:sz w:val="22"/>
          <w:szCs w:val="22"/>
          <w:lang w:eastAsia="en-US"/>
        </w:rPr>
      </w:pPr>
      <w:r w:rsidRPr="00F96594">
        <w:rPr>
          <w:rFonts w:eastAsiaTheme="minorEastAsia"/>
          <w:sz w:val="22"/>
          <w:szCs w:val="22"/>
          <w:lang w:eastAsia="en-US"/>
        </w:rPr>
        <w:t>przesyłania odpowiedzi na wezwanie Zamawiającego do złożenia podmiotowych środków dowodowych;</w:t>
      </w:r>
    </w:p>
    <w:p w14:paraId="108631CD" w14:textId="0C4138E2" w:rsidR="00344B74" w:rsidRPr="00F96594" w:rsidRDefault="00344B74" w:rsidP="00F44F46">
      <w:pPr>
        <w:numPr>
          <w:ilvl w:val="0"/>
          <w:numId w:val="67"/>
        </w:numPr>
        <w:spacing w:after="120"/>
        <w:jc w:val="both"/>
        <w:rPr>
          <w:rFonts w:eastAsiaTheme="minorEastAsia"/>
          <w:sz w:val="22"/>
          <w:szCs w:val="22"/>
          <w:lang w:eastAsia="en-US"/>
        </w:rPr>
      </w:pPr>
      <w:r w:rsidRPr="00F96594">
        <w:rPr>
          <w:rFonts w:eastAsiaTheme="minorEastAsia"/>
          <w:sz w:val="22"/>
          <w:szCs w:val="22"/>
          <w:lang w:eastAsia="en-US"/>
        </w:rPr>
        <w:t>przesyłania odpowiedzi na wezwanie Zamawiającego do</w:t>
      </w:r>
      <w:r w:rsidR="00EF649D" w:rsidRPr="00F96594">
        <w:rPr>
          <w:rFonts w:eastAsiaTheme="minorEastAsia"/>
          <w:sz w:val="22"/>
          <w:szCs w:val="22"/>
          <w:lang w:eastAsia="en-US"/>
        </w:rPr>
        <w:t xml:space="preserve"> </w:t>
      </w:r>
      <w:r w:rsidRPr="00F96594">
        <w:rPr>
          <w:rFonts w:eastAsiaTheme="minorEastAsia"/>
          <w:sz w:val="22"/>
          <w:szCs w:val="22"/>
          <w:lang w:eastAsia="en-US"/>
        </w:rPr>
        <w:t>złożenia</w:t>
      </w:r>
      <w:r w:rsidR="0024399A" w:rsidRPr="00F96594">
        <w:rPr>
          <w:rFonts w:eastAsiaTheme="minorEastAsia"/>
          <w:sz w:val="22"/>
          <w:szCs w:val="22"/>
          <w:lang w:eastAsia="en-US"/>
        </w:rPr>
        <w:t xml:space="preserve"> </w:t>
      </w:r>
      <w:r w:rsidRPr="00F96594">
        <w:rPr>
          <w:rFonts w:eastAsiaTheme="minorEastAsia"/>
          <w:sz w:val="22"/>
          <w:szCs w:val="22"/>
          <w:lang w:eastAsia="en-US"/>
        </w:rPr>
        <w:t>/</w:t>
      </w:r>
      <w:r w:rsidR="0024399A" w:rsidRPr="00F96594">
        <w:rPr>
          <w:rFonts w:eastAsiaTheme="minorEastAsia"/>
          <w:sz w:val="22"/>
          <w:szCs w:val="22"/>
          <w:lang w:eastAsia="en-US"/>
        </w:rPr>
        <w:t xml:space="preserve"> </w:t>
      </w:r>
      <w:r w:rsidRPr="00F96594">
        <w:rPr>
          <w:rFonts w:eastAsiaTheme="minorEastAsia"/>
          <w:sz w:val="22"/>
          <w:szCs w:val="22"/>
          <w:lang w:eastAsia="en-US"/>
        </w:rPr>
        <w:t>poprawienia</w:t>
      </w:r>
      <w:r w:rsidR="0024399A" w:rsidRPr="00F96594">
        <w:rPr>
          <w:rFonts w:eastAsiaTheme="minorEastAsia"/>
          <w:sz w:val="22"/>
          <w:szCs w:val="22"/>
          <w:lang w:eastAsia="en-US"/>
        </w:rPr>
        <w:t xml:space="preserve"> </w:t>
      </w:r>
      <w:r w:rsidRPr="00F96594">
        <w:rPr>
          <w:rFonts w:eastAsiaTheme="minorEastAsia"/>
          <w:sz w:val="22"/>
          <w:szCs w:val="22"/>
          <w:lang w:eastAsia="en-US"/>
        </w:rPr>
        <w:t>/</w:t>
      </w:r>
      <w:r w:rsidR="0024399A" w:rsidRPr="00F96594">
        <w:rPr>
          <w:rFonts w:eastAsiaTheme="minorEastAsia"/>
          <w:sz w:val="22"/>
          <w:szCs w:val="22"/>
          <w:lang w:eastAsia="en-US"/>
        </w:rPr>
        <w:t xml:space="preserve"> </w:t>
      </w:r>
      <w:r w:rsidRPr="00F96594">
        <w:rPr>
          <w:rFonts w:eastAsiaTheme="minorEastAsia"/>
          <w:sz w:val="22"/>
          <w:szCs w:val="22"/>
          <w:lang w:eastAsia="en-US"/>
        </w:rPr>
        <w:t>uzupełnienia oświadczenia, o którym mowa w art. 125 ust. 1</w:t>
      </w:r>
      <w:r w:rsidR="00FA0E87">
        <w:rPr>
          <w:rFonts w:eastAsiaTheme="minorEastAsia"/>
          <w:sz w:val="22"/>
          <w:szCs w:val="22"/>
          <w:lang w:eastAsia="en-US"/>
        </w:rPr>
        <w:t xml:space="preserve"> ustawy Pzp</w:t>
      </w:r>
      <w:r w:rsidRPr="00F96594">
        <w:rPr>
          <w:rFonts w:eastAsiaTheme="minorEastAsia"/>
          <w:sz w:val="22"/>
          <w:szCs w:val="22"/>
          <w:lang w:eastAsia="en-US"/>
        </w:rPr>
        <w:t>, podmiotowych środków dowodowych, innych dokumentów lub oświadczeń składanych w postępowaniu;</w:t>
      </w:r>
    </w:p>
    <w:p w14:paraId="0731411F" w14:textId="39A6E349" w:rsidR="00344B74" w:rsidRPr="00F96594" w:rsidRDefault="00344B74" w:rsidP="00F44F46">
      <w:pPr>
        <w:numPr>
          <w:ilvl w:val="0"/>
          <w:numId w:val="67"/>
        </w:numPr>
        <w:spacing w:after="120"/>
        <w:jc w:val="both"/>
        <w:rPr>
          <w:rFonts w:eastAsiaTheme="minorEastAsia"/>
          <w:sz w:val="22"/>
          <w:szCs w:val="22"/>
          <w:lang w:eastAsia="en-US"/>
        </w:rPr>
      </w:pPr>
      <w:r w:rsidRPr="00F96594">
        <w:rPr>
          <w:rFonts w:eastAsiaTheme="minorEastAsia"/>
          <w:sz w:val="22"/>
          <w:szCs w:val="22"/>
          <w:lang w:eastAsia="en-US"/>
        </w:rPr>
        <w:t>przesyłania odpowiedzi na wezwanie Zamawiającego do złożenia wyjaśnień dotyczących treści oświadczenia, o którym mowa w art. 125 ust. 1</w:t>
      </w:r>
      <w:r w:rsidR="00FA0E87">
        <w:rPr>
          <w:rFonts w:eastAsiaTheme="minorEastAsia"/>
          <w:sz w:val="22"/>
          <w:szCs w:val="22"/>
          <w:lang w:eastAsia="en-US"/>
        </w:rPr>
        <w:t xml:space="preserve"> ustawy Pzp</w:t>
      </w:r>
      <w:r w:rsidRPr="00F96594">
        <w:rPr>
          <w:rFonts w:eastAsiaTheme="minorEastAsia"/>
          <w:sz w:val="22"/>
          <w:szCs w:val="22"/>
          <w:lang w:eastAsia="en-US"/>
        </w:rPr>
        <w:t xml:space="preserve"> lub złożonych podmiotowych środków dowodowych lub innych dokumentów lub oświadczeń składanych w postępowaniu;</w:t>
      </w:r>
    </w:p>
    <w:p w14:paraId="079BE5DB" w14:textId="77777777" w:rsidR="00344B74" w:rsidRPr="00F96594" w:rsidRDefault="00344B74" w:rsidP="00F44F46">
      <w:pPr>
        <w:numPr>
          <w:ilvl w:val="0"/>
          <w:numId w:val="67"/>
        </w:numPr>
        <w:spacing w:after="120"/>
        <w:jc w:val="both"/>
        <w:rPr>
          <w:rFonts w:eastAsiaTheme="minorEastAsia"/>
          <w:sz w:val="22"/>
          <w:szCs w:val="22"/>
          <w:lang w:eastAsia="en-US"/>
        </w:rPr>
      </w:pPr>
      <w:r w:rsidRPr="00F96594">
        <w:rPr>
          <w:rFonts w:eastAsiaTheme="minorEastAsia"/>
          <w:sz w:val="22"/>
          <w:szCs w:val="22"/>
          <w:lang w:eastAsia="en-US"/>
        </w:rPr>
        <w:t>przesyłania odpowiedzi na wezwanie Zamawiającego do złożenia wyjaśnień dot. treści przedmiotowych środków dowodowych;</w:t>
      </w:r>
    </w:p>
    <w:p w14:paraId="02CDC0C1" w14:textId="7CB57CE3" w:rsidR="00344B74" w:rsidRPr="00F96594" w:rsidRDefault="00344B74" w:rsidP="00F44F46">
      <w:pPr>
        <w:numPr>
          <w:ilvl w:val="0"/>
          <w:numId w:val="67"/>
        </w:numPr>
        <w:spacing w:after="120"/>
        <w:jc w:val="both"/>
        <w:rPr>
          <w:rFonts w:eastAsiaTheme="minorEastAsia"/>
          <w:sz w:val="22"/>
          <w:szCs w:val="22"/>
          <w:lang w:eastAsia="en-US"/>
        </w:rPr>
      </w:pPr>
      <w:r w:rsidRPr="00F96594">
        <w:rPr>
          <w:rFonts w:eastAsiaTheme="minorEastAsia"/>
          <w:sz w:val="22"/>
          <w:szCs w:val="22"/>
          <w:lang w:eastAsia="en-US"/>
        </w:rPr>
        <w:t xml:space="preserve">przesłania odpowiedzi na inne wezwania Zamawiającego wynikające z ustawy </w:t>
      </w:r>
      <w:r w:rsidR="00FA0E87">
        <w:rPr>
          <w:rFonts w:eastAsiaTheme="minorEastAsia"/>
          <w:sz w:val="22"/>
          <w:szCs w:val="22"/>
          <w:lang w:eastAsia="en-US"/>
        </w:rPr>
        <w:t>Pzp</w:t>
      </w:r>
      <w:r w:rsidRPr="00F96594">
        <w:rPr>
          <w:rFonts w:eastAsiaTheme="minorEastAsia"/>
          <w:sz w:val="22"/>
          <w:szCs w:val="22"/>
          <w:lang w:eastAsia="en-US"/>
        </w:rPr>
        <w:t>;</w:t>
      </w:r>
    </w:p>
    <w:p w14:paraId="2A685673" w14:textId="77777777" w:rsidR="00344B74" w:rsidRPr="00F96594" w:rsidRDefault="00344B74" w:rsidP="00F44F46">
      <w:pPr>
        <w:numPr>
          <w:ilvl w:val="0"/>
          <w:numId w:val="67"/>
        </w:numPr>
        <w:spacing w:after="120"/>
        <w:jc w:val="both"/>
        <w:rPr>
          <w:rFonts w:eastAsiaTheme="minorEastAsia"/>
          <w:sz w:val="22"/>
          <w:szCs w:val="22"/>
          <w:lang w:eastAsia="en-US"/>
        </w:rPr>
      </w:pPr>
      <w:r w:rsidRPr="00F96594">
        <w:rPr>
          <w:rFonts w:eastAsiaTheme="minorEastAsia"/>
          <w:sz w:val="22"/>
          <w:szCs w:val="22"/>
          <w:lang w:eastAsia="en-US"/>
        </w:rPr>
        <w:t>przesyłania wniosków, informacji, oświadczeń Wykonawcy;</w:t>
      </w:r>
    </w:p>
    <w:p w14:paraId="7FC9454E" w14:textId="77777777" w:rsidR="00344B74" w:rsidRPr="00F96594" w:rsidRDefault="00344B74" w:rsidP="00F44F46">
      <w:pPr>
        <w:numPr>
          <w:ilvl w:val="0"/>
          <w:numId w:val="67"/>
        </w:numPr>
        <w:spacing w:after="120"/>
        <w:jc w:val="both"/>
        <w:rPr>
          <w:rFonts w:eastAsiaTheme="minorEastAsia"/>
          <w:sz w:val="22"/>
          <w:szCs w:val="22"/>
          <w:lang w:eastAsia="en-US"/>
        </w:rPr>
      </w:pPr>
      <w:r w:rsidRPr="00F96594">
        <w:rPr>
          <w:rFonts w:eastAsiaTheme="minorEastAsia"/>
          <w:sz w:val="22"/>
          <w:szCs w:val="22"/>
          <w:lang w:eastAsia="en-US"/>
        </w:rPr>
        <w:t xml:space="preserve">przesyłania odwołania/inne odbywa się za pośrednictwem platformazakupowa.pl i formularza „Wyślij wiadomość do zamawiającego”. </w:t>
      </w:r>
    </w:p>
    <w:p w14:paraId="6774B5C6" w14:textId="77777777" w:rsidR="00344B74" w:rsidRPr="00F96594" w:rsidRDefault="00344B74" w:rsidP="00F96594">
      <w:pPr>
        <w:spacing w:after="120"/>
        <w:ind w:left="720"/>
        <w:jc w:val="both"/>
        <w:rPr>
          <w:rFonts w:eastAsiaTheme="minorEastAsia"/>
          <w:sz w:val="22"/>
          <w:szCs w:val="22"/>
          <w:lang w:eastAsia="en-US"/>
        </w:rPr>
      </w:pPr>
      <w:r w:rsidRPr="00F96594">
        <w:rPr>
          <w:rFonts w:eastAsiaTheme="minorEastAsia"/>
          <w:sz w:val="22"/>
          <w:szCs w:val="22"/>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36E5143" w14:textId="77777777" w:rsidR="00344B74" w:rsidRPr="00F96594" w:rsidRDefault="00344B74" w:rsidP="00F44F4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A303322" w14:textId="17AC11DB" w:rsidR="00344B74" w:rsidRPr="00F96594" w:rsidRDefault="00344B74" w:rsidP="00F44F4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Zamawiający będzie przekazywał wykonawcom informacje za pośrednictwem platformazakupowa.pl</w:t>
      </w:r>
      <w:r w:rsidR="006909FF" w:rsidRPr="00F96594">
        <w:rPr>
          <w:rFonts w:eastAsiaTheme="minorEastAsia"/>
          <w:sz w:val="22"/>
          <w:szCs w:val="22"/>
          <w:lang w:eastAsia="en-US"/>
        </w:rPr>
        <w:t xml:space="preserve"> i</w:t>
      </w:r>
      <w:r w:rsidRPr="00F96594">
        <w:rPr>
          <w:rFonts w:eastAsiaTheme="minorEastAsia"/>
          <w:sz w:val="22"/>
          <w:szCs w:val="22"/>
          <w:lang w:eastAsia="en-US"/>
        </w:rPr>
        <w:t xml:space="preserve">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6626773E" w14:textId="77777777" w:rsidR="00344B74" w:rsidRPr="00F96594" w:rsidRDefault="00344B74" w:rsidP="00F44F4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lastRenderedPageBreak/>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6CB961D5" w14:textId="624E686F" w:rsidR="00344B74" w:rsidRPr="00F96594" w:rsidRDefault="00344B74" w:rsidP="00F44F4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platformazakupowa.pl, tj.: </w:t>
      </w:r>
    </w:p>
    <w:p w14:paraId="1EEB2031" w14:textId="77777777" w:rsidR="00344B74" w:rsidRPr="00F96594" w:rsidRDefault="00344B74" w:rsidP="00F44F46">
      <w:pPr>
        <w:numPr>
          <w:ilvl w:val="0"/>
          <w:numId w:val="68"/>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stały dostęp do sieci Internet o gwarantowanej przepustowości nie mniejszej niż 512 kb/s, </w:t>
      </w:r>
    </w:p>
    <w:p w14:paraId="3D3EBC5C" w14:textId="77777777" w:rsidR="00344B74" w:rsidRPr="00F96594" w:rsidRDefault="00344B74" w:rsidP="00F44F46">
      <w:pPr>
        <w:numPr>
          <w:ilvl w:val="0"/>
          <w:numId w:val="68"/>
        </w:numPr>
        <w:spacing w:after="120"/>
        <w:ind w:left="851" w:hanging="284"/>
        <w:jc w:val="both"/>
        <w:rPr>
          <w:rFonts w:eastAsiaTheme="minorEastAsia"/>
          <w:sz w:val="22"/>
          <w:szCs w:val="22"/>
          <w:lang w:eastAsia="en-US"/>
        </w:rPr>
      </w:pPr>
      <w:r w:rsidRPr="00F96594">
        <w:rPr>
          <w:rFonts w:eastAsiaTheme="minorEastAsia"/>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2ACCF6FB" w14:textId="77777777" w:rsidR="00344B74" w:rsidRPr="00F96594" w:rsidRDefault="00344B74" w:rsidP="00F44F46">
      <w:pPr>
        <w:numPr>
          <w:ilvl w:val="0"/>
          <w:numId w:val="68"/>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zainstalowana dowolna, inna przeglądarka internetowa niż Internet Explorer, </w:t>
      </w:r>
    </w:p>
    <w:p w14:paraId="142BC1B2" w14:textId="77777777" w:rsidR="00344B74" w:rsidRPr="00F96594" w:rsidRDefault="00344B74" w:rsidP="00F44F46">
      <w:pPr>
        <w:numPr>
          <w:ilvl w:val="0"/>
          <w:numId w:val="68"/>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włączona obsługa JavaScript, </w:t>
      </w:r>
    </w:p>
    <w:p w14:paraId="6DB27A37" w14:textId="77777777" w:rsidR="00344B74" w:rsidRPr="00F96594" w:rsidRDefault="00344B74" w:rsidP="00F44F46">
      <w:pPr>
        <w:numPr>
          <w:ilvl w:val="0"/>
          <w:numId w:val="68"/>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zainstalowany program Adobe Acrobat Reader lub inny obsługujący format plików .pdf, </w:t>
      </w:r>
    </w:p>
    <w:p w14:paraId="730784CA" w14:textId="77777777" w:rsidR="00344B74" w:rsidRPr="00F96594" w:rsidRDefault="00344B74" w:rsidP="00F44F46">
      <w:pPr>
        <w:numPr>
          <w:ilvl w:val="0"/>
          <w:numId w:val="68"/>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Szyfrowanie na platformazakupowa.pl odbywa się za pomocą protokołu TLS 1.3. </w:t>
      </w:r>
    </w:p>
    <w:p w14:paraId="027E407C" w14:textId="77777777" w:rsidR="00344B74" w:rsidRPr="00F96594" w:rsidRDefault="00344B74" w:rsidP="00F44F46">
      <w:pPr>
        <w:numPr>
          <w:ilvl w:val="0"/>
          <w:numId w:val="68"/>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Oznaczenie czasu odbioru danych przez platformę zakupową stanowi datę oraz dokładny czas (hh:mm:ss) generowany wg. czasu lokalnego serwera synchronizowanego z zegarem Głównego Urzędu Miar. </w:t>
      </w:r>
    </w:p>
    <w:p w14:paraId="407C7557" w14:textId="77777777" w:rsidR="00344B74" w:rsidRPr="00F96594" w:rsidRDefault="00344B74" w:rsidP="00F44F4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 xml:space="preserve"> Wykonawca, przystępując do niniejszego postępowania o udzielenie zamówienia publicznego: </w:t>
      </w:r>
    </w:p>
    <w:p w14:paraId="01AE6F77" w14:textId="77777777" w:rsidR="00344B74" w:rsidRPr="00F96594" w:rsidRDefault="00344B74" w:rsidP="00F44F46">
      <w:pPr>
        <w:numPr>
          <w:ilvl w:val="0"/>
          <w:numId w:val="68"/>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akceptuje warunki korzystania z platformazakupowa.pl określone w Regulaminie zamieszczonym na stronie internetowej pod linkiem w zakładce „Regulamin" oraz uznaje go za wiążący, </w:t>
      </w:r>
    </w:p>
    <w:p w14:paraId="1BF6DF15" w14:textId="77777777" w:rsidR="00344B74" w:rsidRPr="00F96594" w:rsidRDefault="00344B74" w:rsidP="00F44F46">
      <w:pPr>
        <w:numPr>
          <w:ilvl w:val="0"/>
          <w:numId w:val="68"/>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zapoznał i stosuje się do Instrukcji składania ofert/wniosków dostępnej pod linkiem. </w:t>
      </w:r>
    </w:p>
    <w:p w14:paraId="68D8DA9B" w14:textId="77777777" w:rsidR="00344B74" w:rsidRPr="00F96594" w:rsidRDefault="00344B74" w:rsidP="00F44F4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2476311" w14:textId="01FB74BE" w:rsidR="00344B74" w:rsidRPr="00F96594" w:rsidRDefault="00344B74" w:rsidP="00F96594">
      <w:pPr>
        <w:spacing w:after="120"/>
        <w:ind w:left="360"/>
        <w:jc w:val="both"/>
        <w:rPr>
          <w:rFonts w:eastAsiaTheme="minorEastAsia"/>
          <w:sz w:val="22"/>
          <w:szCs w:val="22"/>
          <w:lang w:eastAsia="en-US"/>
        </w:rPr>
      </w:pPr>
      <w:r w:rsidRPr="00F96594">
        <w:rPr>
          <w:rFonts w:eastAsiaTheme="minorEastAsia"/>
          <w:sz w:val="22"/>
          <w:szCs w:val="22"/>
          <w:lang w:eastAsia="en-US"/>
        </w:rPr>
        <w:t xml:space="preserve">Taka oferta zostanie uznana przez Zamawiającego za ofertę handlową i nie będzie brana pod uwagę w przedmiotowym postępowaniu ponieważ nie został spełniony obowiązek narzucony w art. 221 </w:t>
      </w:r>
      <w:r w:rsidR="00B536D5" w:rsidRPr="00F96594">
        <w:rPr>
          <w:rFonts w:eastAsiaTheme="minorEastAsia"/>
          <w:sz w:val="22"/>
          <w:szCs w:val="22"/>
          <w:lang w:eastAsia="en-US"/>
        </w:rPr>
        <w:t>u</w:t>
      </w:r>
      <w:r w:rsidRPr="00F96594">
        <w:rPr>
          <w:rFonts w:eastAsiaTheme="minorEastAsia"/>
          <w:sz w:val="22"/>
          <w:szCs w:val="22"/>
          <w:lang w:eastAsia="en-US"/>
        </w:rPr>
        <w:t>stawy P</w:t>
      </w:r>
      <w:r w:rsidR="00B536D5" w:rsidRPr="00F96594">
        <w:rPr>
          <w:rFonts w:eastAsiaTheme="minorEastAsia"/>
          <w:sz w:val="22"/>
          <w:szCs w:val="22"/>
          <w:lang w:eastAsia="en-US"/>
        </w:rPr>
        <w:t>zp</w:t>
      </w:r>
      <w:r w:rsidRPr="00F96594">
        <w:rPr>
          <w:rFonts w:eastAsiaTheme="minorEastAsia"/>
          <w:sz w:val="22"/>
          <w:szCs w:val="22"/>
          <w:lang w:eastAsia="en-US"/>
        </w:rPr>
        <w:t xml:space="preserve">. </w:t>
      </w:r>
    </w:p>
    <w:p w14:paraId="67B07F8E" w14:textId="77777777" w:rsidR="00344B74" w:rsidRPr="00F96594" w:rsidRDefault="00344B74" w:rsidP="00F44F4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F96594">
          <w:rPr>
            <w:rFonts w:eastAsiaTheme="minorEastAsia"/>
            <w:color w:val="0563C1" w:themeColor="hyperlink"/>
            <w:sz w:val="22"/>
            <w:szCs w:val="22"/>
            <w:u w:val="single"/>
            <w:lang w:eastAsia="en-US"/>
          </w:rPr>
          <w:t>https://platformazakupowa.pl/strona/45-instrukcje</w:t>
        </w:r>
      </w:hyperlink>
      <w:r w:rsidRPr="00F96594">
        <w:rPr>
          <w:rFonts w:eastAsiaTheme="minorEastAsia"/>
          <w:sz w:val="22"/>
          <w:szCs w:val="22"/>
          <w:lang w:eastAsia="en-US"/>
        </w:rPr>
        <w:t xml:space="preserve"> </w:t>
      </w:r>
    </w:p>
    <w:p w14:paraId="791A5881" w14:textId="77777777" w:rsidR="00344B74" w:rsidRPr="00F96594" w:rsidRDefault="00344B74" w:rsidP="00F44F4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 xml:space="preserve">Wykonawca, poprzez formularz „Wyślij wiadomość” może zwrócić się do Zamawiającego </w:t>
      </w:r>
      <w:r w:rsidRPr="0024399A">
        <w:rPr>
          <w:rFonts w:eastAsiaTheme="minorHAnsi"/>
          <w:bCs/>
          <w:sz w:val="22"/>
          <w:szCs w:val="22"/>
          <w:lang w:eastAsia="en-US"/>
        </w:rPr>
        <w:br/>
      </w:r>
      <w:r w:rsidRPr="00F96594">
        <w:rPr>
          <w:rFonts w:eastAsiaTheme="minorEastAsia"/>
          <w:sz w:val="22"/>
          <w:szCs w:val="22"/>
          <w:lang w:eastAsia="en-US"/>
        </w:rPr>
        <w:t xml:space="preserve">o wyjaśnienie treści SWZ. </w:t>
      </w:r>
    </w:p>
    <w:p w14:paraId="02C2389D" w14:textId="60D0F6FD" w:rsidR="00344B74" w:rsidRPr="00F96594" w:rsidRDefault="00344B74" w:rsidP="00F44F46">
      <w:pPr>
        <w:numPr>
          <w:ilvl w:val="0"/>
          <w:numId w:val="66"/>
        </w:numPr>
        <w:spacing w:after="120"/>
        <w:jc w:val="both"/>
        <w:rPr>
          <w:rFonts w:eastAsiaTheme="minorEastAsia"/>
          <w:sz w:val="22"/>
          <w:szCs w:val="22"/>
          <w:lang w:eastAsia="en-US"/>
        </w:rPr>
      </w:pPr>
      <w:r w:rsidRPr="00834CDD">
        <w:rPr>
          <w:sz w:val="22"/>
          <w:szCs w:val="22"/>
        </w:rPr>
        <w:t xml:space="preserve">Jeżeli wniosek o wyjaśnienie treści SWZ wpłynie do Zamawiającego </w:t>
      </w:r>
      <w:r w:rsidRPr="00F32610">
        <w:rPr>
          <w:b/>
          <w:sz w:val="22"/>
          <w:szCs w:val="22"/>
        </w:rPr>
        <w:t>nie później niż</w:t>
      </w:r>
      <w:r w:rsidRPr="00834CDD">
        <w:rPr>
          <w:sz w:val="22"/>
          <w:szCs w:val="22"/>
        </w:rPr>
        <w:t xml:space="preserve"> </w:t>
      </w:r>
      <w:r w:rsidRPr="00F32610">
        <w:rPr>
          <w:b/>
          <w:sz w:val="22"/>
          <w:szCs w:val="22"/>
        </w:rPr>
        <w:t xml:space="preserve">na </w:t>
      </w:r>
      <w:r w:rsidR="00EF649D" w:rsidRPr="00F32610">
        <w:rPr>
          <w:b/>
          <w:sz w:val="22"/>
          <w:szCs w:val="22"/>
        </w:rPr>
        <w:t>1</w:t>
      </w:r>
      <w:r w:rsidRPr="00F32610">
        <w:rPr>
          <w:b/>
          <w:sz w:val="22"/>
          <w:szCs w:val="22"/>
        </w:rPr>
        <w:t>4 dni</w:t>
      </w:r>
      <w:r w:rsidRPr="00807304">
        <w:rPr>
          <w:sz w:val="22"/>
          <w:szCs w:val="22"/>
        </w:rPr>
        <w:t xml:space="preserve"> przed upływem terminu składania ofert, Zamawiający udzieli wyjaśnień niezwłocznie, jednak </w:t>
      </w:r>
      <w:r w:rsidRPr="0024399A">
        <w:rPr>
          <w:b/>
          <w:bCs/>
          <w:sz w:val="22"/>
          <w:szCs w:val="22"/>
        </w:rPr>
        <w:t xml:space="preserve">nie później niż na </w:t>
      </w:r>
      <w:r w:rsidR="00EF649D" w:rsidRPr="0024399A">
        <w:rPr>
          <w:b/>
          <w:bCs/>
          <w:sz w:val="22"/>
          <w:szCs w:val="22"/>
        </w:rPr>
        <w:t>6</w:t>
      </w:r>
      <w:r w:rsidRPr="0024399A">
        <w:rPr>
          <w:b/>
          <w:bCs/>
          <w:sz w:val="22"/>
          <w:szCs w:val="22"/>
        </w:rPr>
        <w:t xml:space="preserve"> dni</w:t>
      </w:r>
      <w:r w:rsidRPr="00834CDD">
        <w:rPr>
          <w:sz w:val="22"/>
          <w:szCs w:val="22"/>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r w:rsidRPr="0024399A">
        <w:rPr>
          <w:sz w:val="22"/>
          <w:szCs w:val="22"/>
        </w:rPr>
        <w:t xml:space="preserve">  </w:t>
      </w:r>
      <w:hyperlink r:id="rId33" w:history="1">
        <w:r w:rsidRPr="0024399A">
          <w:rPr>
            <w:rStyle w:val="Hipercze"/>
            <w:sz w:val="22"/>
            <w:szCs w:val="22"/>
          </w:rPr>
          <w:t>https://platformazakupowa.pl/pn/26wog/proceedings</w:t>
        </w:r>
      </w:hyperlink>
      <w:r w:rsidRPr="0024399A">
        <w:rPr>
          <w:sz w:val="22"/>
          <w:szCs w:val="22"/>
        </w:rPr>
        <w:t xml:space="preserve">  </w:t>
      </w:r>
      <w:r w:rsidRPr="00834CDD">
        <w:rPr>
          <w:sz w:val="22"/>
          <w:szCs w:val="22"/>
        </w:rPr>
        <w:t>na której udostępniono SWZ</w:t>
      </w:r>
      <w:r w:rsidRPr="00F96594">
        <w:rPr>
          <w:rFonts w:eastAsiaTheme="minorEastAsia"/>
          <w:sz w:val="22"/>
          <w:szCs w:val="22"/>
          <w:lang w:eastAsia="en-US"/>
        </w:rPr>
        <w:t xml:space="preserve">. </w:t>
      </w:r>
    </w:p>
    <w:p w14:paraId="70029A4D" w14:textId="6241565B" w:rsidR="00344B74" w:rsidRPr="00F96594" w:rsidRDefault="00344B74" w:rsidP="00F44F4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Przedłużenie terminu składania ofert nie wpływa na bieg terminu składania wniosku, o którym mowa w ust. 9.</w:t>
      </w:r>
    </w:p>
    <w:p w14:paraId="2EE66FD1" w14:textId="77777777" w:rsidR="00344B74" w:rsidRPr="00F96594" w:rsidRDefault="00344B74" w:rsidP="00F44F4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lastRenderedPageBreak/>
        <w:t>W przypadku rozbieżności pomiędzy treścią niniejszej SWZ, a treścią udzielonych odpowiedzi, jako obowiązującą należy przyjąć treść pisma zawierającego późniejsze oświadczenie Zamawiającego.</w:t>
      </w:r>
    </w:p>
    <w:p w14:paraId="595C686F" w14:textId="77777777" w:rsidR="00344B74" w:rsidRPr="00F96594" w:rsidRDefault="00344B74" w:rsidP="00F44F4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 xml:space="preserve">Maksymalny rozmiar jednego pliku przesyłanego za pośrednictwem dedykowanych formularzy do: złożenia, zmiany, wycofania oferty oraz do komunikacji </w:t>
      </w:r>
      <w:r w:rsidRPr="00F96594">
        <w:rPr>
          <w:rFonts w:eastAsiaTheme="minorEastAsia"/>
          <w:sz w:val="22"/>
          <w:szCs w:val="22"/>
          <w:u w:val="single"/>
          <w:lang w:eastAsia="en-US"/>
        </w:rPr>
        <w:t>wynosi 100 MB</w:t>
      </w:r>
      <w:r w:rsidRPr="00F96594">
        <w:rPr>
          <w:rFonts w:eastAsiaTheme="minorEastAsia"/>
          <w:sz w:val="22"/>
          <w:szCs w:val="22"/>
          <w:lang w:eastAsia="en-US"/>
        </w:rPr>
        <w:t>.</w:t>
      </w:r>
    </w:p>
    <w:p w14:paraId="491F5D6A" w14:textId="77777777" w:rsidR="00344B74" w:rsidRPr="00F96594" w:rsidRDefault="00344B74" w:rsidP="00F44F4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Zamawiający nie przewiduje innych sposobów komunikacji niż środki komunikacji elektronicznej.</w:t>
      </w:r>
    </w:p>
    <w:p w14:paraId="534F8559" w14:textId="77777777" w:rsidR="00344B74" w:rsidRPr="00F96594" w:rsidRDefault="00344B74" w:rsidP="00F96594">
      <w:pPr>
        <w:spacing w:after="120"/>
        <w:jc w:val="both"/>
        <w:rPr>
          <w:rFonts w:eastAsiaTheme="minorEastAsia"/>
          <w:b/>
          <w:bCs/>
          <w:sz w:val="22"/>
          <w:szCs w:val="22"/>
          <w:lang w:eastAsia="en-US"/>
        </w:rPr>
      </w:pPr>
      <w:r w:rsidRPr="00F96594">
        <w:rPr>
          <w:rFonts w:eastAsiaTheme="minorEastAsia"/>
          <w:b/>
          <w:bCs/>
          <w:sz w:val="22"/>
          <w:szCs w:val="22"/>
          <w:lang w:eastAsia="en-US"/>
        </w:rPr>
        <w:t>Zalecenia</w:t>
      </w:r>
    </w:p>
    <w:p w14:paraId="2CBB7901" w14:textId="77777777" w:rsidR="00344B74" w:rsidRPr="00F96594" w:rsidRDefault="00344B74" w:rsidP="00F96594">
      <w:pPr>
        <w:spacing w:after="120"/>
        <w:jc w:val="both"/>
        <w:rPr>
          <w:rFonts w:eastAsiaTheme="minorEastAsia"/>
          <w:sz w:val="22"/>
          <w:szCs w:val="22"/>
          <w:lang w:eastAsia="en-US"/>
        </w:rPr>
      </w:pPr>
      <w:r w:rsidRPr="00F96594">
        <w:rPr>
          <w:rFonts w:eastAsiaTheme="minorEastAsia"/>
          <w:sz w:val="22"/>
          <w:szCs w:val="22"/>
          <w:lang w:eastAsia="en-US"/>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2F1DF4C1" w14:textId="77777777" w:rsidR="00344B74" w:rsidRPr="00F96594" w:rsidRDefault="00344B74" w:rsidP="00F44F4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Zamawiający rekomenduje wykorzystanie formatów: .pdf .doc .docx .xls .xlsx .jpg (.jpeg) ze szczególnym wskazaniem na .pdf</w:t>
      </w:r>
    </w:p>
    <w:p w14:paraId="2B435E57" w14:textId="77777777" w:rsidR="00344B74" w:rsidRPr="00F96594" w:rsidRDefault="00344B74" w:rsidP="00F44F46">
      <w:pPr>
        <w:numPr>
          <w:ilvl w:val="0"/>
          <w:numId w:val="69"/>
        </w:numPr>
        <w:spacing w:after="60"/>
        <w:ind w:hanging="357"/>
        <w:jc w:val="both"/>
        <w:rPr>
          <w:rFonts w:eastAsiaTheme="minorEastAsia"/>
          <w:sz w:val="22"/>
          <w:szCs w:val="22"/>
          <w:lang w:eastAsia="en-US"/>
        </w:rPr>
      </w:pPr>
      <w:r w:rsidRPr="00F96594">
        <w:rPr>
          <w:rFonts w:eastAsiaTheme="minorEastAsia"/>
          <w:sz w:val="22"/>
          <w:szCs w:val="22"/>
          <w:lang w:eastAsia="en-US"/>
        </w:rPr>
        <w:t xml:space="preserve">W celu ewentualnej kompresji danych Zamawiający rekomenduje wykorzystanie jednego </w:t>
      </w:r>
      <w:r w:rsidRPr="0024399A">
        <w:rPr>
          <w:rFonts w:eastAsiaTheme="minorHAnsi"/>
          <w:bCs/>
          <w:sz w:val="22"/>
          <w:szCs w:val="22"/>
          <w:lang w:eastAsia="en-US"/>
        </w:rPr>
        <w:br/>
      </w:r>
      <w:r w:rsidRPr="00F96594">
        <w:rPr>
          <w:rFonts w:eastAsiaTheme="minorEastAsia"/>
          <w:sz w:val="22"/>
          <w:szCs w:val="22"/>
          <w:lang w:eastAsia="en-US"/>
        </w:rPr>
        <w:t>z formatów:</w:t>
      </w:r>
    </w:p>
    <w:p w14:paraId="5286FB5B" w14:textId="77777777" w:rsidR="00344B74" w:rsidRPr="00F96594" w:rsidRDefault="00344B74" w:rsidP="00F44F46">
      <w:pPr>
        <w:numPr>
          <w:ilvl w:val="1"/>
          <w:numId w:val="69"/>
        </w:numPr>
        <w:spacing w:after="60"/>
        <w:ind w:hanging="357"/>
        <w:jc w:val="both"/>
        <w:rPr>
          <w:rFonts w:eastAsiaTheme="minorEastAsia"/>
          <w:sz w:val="22"/>
          <w:szCs w:val="22"/>
          <w:lang w:eastAsia="en-US"/>
        </w:rPr>
      </w:pPr>
      <w:r w:rsidRPr="00F96594">
        <w:rPr>
          <w:rFonts w:eastAsiaTheme="minorEastAsia"/>
          <w:sz w:val="22"/>
          <w:szCs w:val="22"/>
          <w:lang w:eastAsia="en-US"/>
        </w:rPr>
        <w:t>.zip</w:t>
      </w:r>
    </w:p>
    <w:p w14:paraId="1F65C467" w14:textId="77777777" w:rsidR="00344B74" w:rsidRPr="00F96594" w:rsidRDefault="00344B74" w:rsidP="00F44F46">
      <w:pPr>
        <w:numPr>
          <w:ilvl w:val="1"/>
          <w:numId w:val="69"/>
        </w:numPr>
        <w:spacing w:after="120"/>
        <w:jc w:val="both"/>
        <w:rPr>
          <w:rFonts w:eastAsiaTheme="minorEastAsia"/>
          <w:sz w:val="22"/>
          <w:szCs w:val="22"/>
          <w:lang w:eastAsia="en-US"/>
        </w:rPr>
      </w:pPr>
      <w:r w:rsidRPr="00F96594">
        <w:rPr>
          <w:rFonts w:eastAsiaTheme="minorEastAsia"/>
          <w:sz w:val="22"/>
          <w:szCs w:val="22"/>
          <w:lang w:eastAsia="en-US"/>
        </w:rPr>
        <w:t xml:space="preserve">7Z </w:t>
      </w:r>
    </w:p>
    <w:p w14:paraId="1E2C5DF0" w14:textId="77777777" w:rsidR="00344B74" w:rsidRPr="00F96594" w:rsidRDefault="00344B74" w:rsidP="00F44F4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 xml:space="preserve">Wśród formatów powszechnych a NIE występujących w rozporządzeniu występują: .rar .gif .bmp .numbers .pages. Dokumenty złożone w takich plikach zostaną uznane za złożone nieskutecznie. </w:t>
      </w:r>
    </w:p>
    <w:p w14:paraId="271C94B5" w14:textId="77777777" w:rsidR="00344B74" w:rsidRPr="00F96594" w:rsidRDefault="00344B74" w:rsidP="00F44F4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0E81B966" w14:textId="77777777" w:rsidR="00344B74" w:rsidRPr="00F96594" w:rsidRDefault="00344B74" w:rsidP="00F44F4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1B24923" w14:textId="77777777" w:rsidR="00344B74" w:rsidRPr="00F96594" w:rsidRDefault="00344B74" w:rsidP="00F44F4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 xml:space="preserve">Pliki w innych formatach niż PDF zaleca się opatrzyć zewnętrznym podpisem XAdES. Wykonawca powinien pamiętać, aby plik z podpisem przekazywać łącznie z dokumentem podpisywanym. </w:t>
      </w:r>
    </w:p>
    <w:p w14:paraId="4FAC7757" w14:textId="3CD5F7A5" w:rsidR="00344B74" w:rsidRPr="00F96594" w:rsidRDefault="00344B74" w:rsidP="00F44F4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Zamawiający zaleca aby w przypadku podpisywania pliku przez kilka osób, stosować podpisy tego samego rodzaju. Podpisywanie różnymi rodzajami podpisów np. osobistym</w:t>
      </w:r>
      <w:r w:rsidR="00EF139E" w:rsidRPr="00F96594">
        <w:rPr>
          <w:rFonts w:eastAsiaTheme="minorEastAsia"/>
          <w:sz w:val="22"/>
          <w:szCs w:val="22"/>
          <w:lang w:eastAsia="en-US"/>
        </w:rPr>
        <w:t xml:space="preserve"> </w:t>
      </w:r>
      <w:r w:rsidRPr="00F96594">
        <w:rPr>
          <w:rFonts w:eastAsiaTheme="minorEastAsia"/>
          <w:sz w:val="22"/>
          <w:szCs w:val="22"/>
          <w:lang w:eastAsia="en-US"/>
        </w:rPr>
        <w:t xml:space="preserve">i kwalifikowanym może doprowadzić do problemów w weryfikacji plików. </w:t>
      </w:r>
    </w:p>
    <w:p w14:paraId="266B2437" w14:textId="77777777" w:rsidR="00344B74" w:rsidRPr="00F96594" w:rsidRDefault="00344B74" w:rsidP="00F44F4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 xml:space="preserve">Zamawiający zaleca, aby Wykonawca z odpowiednim wyprzedzeniem przetestował możliwość prawidłowego wykorzystania wybranej metody podpisania plików oferty. </w:t>
      </w:r>
    </w:p>
    <w:p w14:paraId="77592320" w14:textId="77777777" w:rsidR="00344B74" w:rsidRPr="00F96594" w:rsidRDefault="00344B74" w:rsidP="00F44F4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 xml:space="preserve">Zaleca się, aby komunikacja z wykonawcami odbywała się tylko na Platformie za pośrednictwem formularza “Wyślij wiadomość do zamawiającego”, nie za pośrednictwem adresu email. </w:t>
      </w:r>
    </w:p>
    <w:p w14:paraId="31A577F7" w14:textId="77777777" w:rsidR="00344B74" w:rsidRPr="00F96594" w:rsidRDefault="00344B74" w:rsidP="00F44F4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 xml:space="preserve">Osobą składającą ofertę powinna być osoba kontaktowa podawana w dokumentacji. </w:t>
      </w:r>
    </w:p>
    <w:p w14:paraId="33F80397" w14:textId="77777777" w:rsidR="00344B74" w:rsidRPr="00F96594" w:rsidRDefault="00344B74" w:rsidP="00F44F4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CAE8EEC" w14:textId="77777777" w:rsidR="00344B74" w:rsidRPr="00F96594" w:rsidRDefault="00344B74" w:rsidP="00F44F4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 xml:space="preserve">Podczas podpisywania plików zaleca się stosowanie algorytmu skrótu SHA2 zamiast SHA1. </w:t>
      </w:r>
    </w:p>
    <w:p w14:paraId="5FADD01F" w14:textId="77777777" w:rsidR="00344B74" w:rsidRPr="00F96594" w:rsidRDefault="00344B74" w:rsidP="00F44F4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 xml:space="preserve">Jeśli wykonawca pakuje dokumenty np. w plik ZIP zalecamy wcześniejsze podpisanie każdego ze skompresowanych plików. </w:t>
      </w:r>
    </w:p>
    <w:p w14:paraId="2A160DAE" w14:textId="77777777" w:rsidR="00344B74" w:rsidRPr="00F96594" w:rsidRDefault="00344B74" w:rsidP="00F44F4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 xml:space="preserve">Zamawiający rekomenduje wykorzystanie podpisu z kwalifikowanym znacznikiem czasu. </w:t>
      </w:r>
    </w:p>
    <w:p w14:paraId="2B178C93" w14:textId="77777777" w:rsidR="00344B74" w:rsidRPr="00F96594" w:rsidRDefault="00344B74" w:rsidP="00F44F46">
      <w:pPr>
        <w:numPr>
          <w:ilvl w:val="0"/>
          <w:numId w:val="69"/>
        </w:numPr>
        <w:spacing w:after="240"/>
        <w:ind w:left="357" w:hanging="357"/>
        <w:jc w:val="both"/>
        <w:rPr>
          <w:rFonts w:eastAsiaTheme="minorEastAsia"/>
          <w:sz w:val="22"/>
          <w:szCs w:val="22"/>
          <w:lang w:eastAsia="en-US"/>
        </w:rPr>
      </w:pPr>
      <w:r w:rsidRPr="00F96594">
        <w:rPr>
          <w:rFonts w:eastAsiaTheme="minorEastAsia"/>
          <w:sz w:val="22"/>
          <w:szCs w:val="22"/>
          <w:lang w:eastAsia="en-US"/>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3C1426" w:rsidRPr="00F00D6B" w14:paraId="5729BCCF" w14:textId="77777777" w:rsidTr="00F96594">
        <w:trPr>
          <w:trHeight w:val="974"/>
        </w:trPr>
        <w:tc>
          <w:tcPr>
            <w:tcW w:w="8399" w:type="dxa"/>
            <w:shd w:val="clear" w:color="auto" w:fill="auto"/>
            <w:vAlign w:val="center"/>
          </w:tcPr>
          <w:p w14:paraId="78E48E80" w14:textId="5D69F07C" w:rsidR="003C1426" w:rsidRPr="00F96594" w:rsidRDefault="003C1426">
            <w:pPr>
              <w:jc w:val="center"/>
              <w:rPr>
                <w:rFonts w:eastAsia="Calibri"/>
                <w:b/>
                <w:bCs/>
                <w:color w:val="auto"/>
                <w:sz w:val="22"/>
                <w:szCs w:val="22"/>
                <w:lang w:eastAsia="en-US"/>
              </w:rPr>
            </w:pPr>
            <w:r w:rsidRPr="00834CDD">
              <w:rPr>
                <w:rFonts w:eastAsia="Calibri"/>
                <w:b/>
                <w:bCs/>
                <w:color w:val="auto"/>
                <w:sz w:val="22"/>
                <w:szCs w:val="22"/>
                <w:lang w:eastAsia="en-US"/>
              </w:rPr>
              <w:t>ROZDZIAŁ X</w:t>
            </w:r>
            <w:r w:rsidR="00EE5782">
              <w:rPr>
                <w:rFonts w:eastAsia="Calibri"/>
                <w:b/>
                <w:bCs/>
                <w:color w:val="auto"/>
                <w:sz w:val="22"/>
                <w:szCs w:val="22"/>
                <w:lang w:eastAsia="en-US"/>
              </w:rPr>
              <w:t>I</w:t>
            </w:r>
          </w:p>
          <w:p w14:paraId="733BC60C" w14:textId="77777777" w:rsidR="003C1426" w:rsidRPr="00F96594" w:rsidRDefault="003C1426">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 xml:space="preserve">WSKAZANIE OSÓB UPRAWNIONYCH DO KOMUNIKOWANIA SIĘ </w:t>
            </w:r>
            <w:r w:rsidRPr="00F00D6B">
              <w:rPr>
                <w:rFonts w:eastAsia="Calibri"/>
                <w:b/>
                <w:color w:val="auto"/>
                <w:sz w:val="22"/>
                <w:szCs w:val="22"/>
                <w:lang w:eastAsia="en-US"/>
              </w:rPr>
              <w:br/>
            </w:r>
            <w:r w:rsidRPr="00834CDD">
              <w:rPr>
                <w:rFonts w:eastAsia="Calibri"/>
                <w:b/>
                <w:bCs/>
                <w:color w:val="auto"/>
                <w:sz w:val="22"/>
                <w:szCs w:val="22"/>
                <w:lang w:eastAsia="en-US"/>
              </w:rPr>
              <w:t>Z WY</w:t>
            </w:r>
            <w:r w:rsidRPr="00807304">
              <w:rPr>
                <w:rFonts w:eastAsia="Calibri"/>
                <w:b/>
                <w:bCs/>
                <w:color w:val="auto"/>
                <w:sz w:val="22"/>
                <w:szCs w:val="22"/>
                <w:lang w:eastAsia="en-US"/>
              </w:rPr>
              <w:t>KONAWCAMI</w:t>
            </w:r>
          </w:p>
        </w:tc>
      </w:tr>
    </w:tbl>
    <w:p w14:paraId="773D342D" w14:textId="3865DB92" w:rsidR="003C1426" w:rsidRPr="00F00D6B" w:rsidRDefault="003C1426" w:rsidP="00F44F46">
      <w:pPr>
        <w:numPr>
          <w:ilvl w:val="0"/>
          <w:numId w:val="40"/>
        </w:numPr>
        <w:spacing w:before="240" w:after="200"/>
        <w:ind w:left="357" w:hanging="357"/>
        <w:jc w:val="both"/>
        <w:rPr>
          <w:color w:val="auto"/>
          <w:sz w:val="22"/>
          <w:szCs w:val="22"/>
        </w:rPr>
      </w:pPr>
      <w:r w:rsidRPr="00F00D6B">
        <w:rPr>
          <w:color w:val="auto"/>
          <w:sz w:val="22"/>
          <w:szCs w:val="22"/>
        </w:rPr>
        <w:t xml:space="preserve">Osobą uprawnioną przez Zamawiającego do porozumiewania się z Wykonawcami jest w kwestiach formalnych – </w:t>
      </w:r>
      <w:r w:rsidR="001E672B">
        <w:rPr>
          <w:b/>
          <w:bCs/>
          <w:color w:val="auto"/>
          <w:sz w:val="22"/>
          <w:szCs w:val="22"/>
        </w:rPr>
        <w:t>Aleksandra Zgiet</w:t>
      </w:r>
      <w:r w:rsidR="009E35BD">
        <w:rPr>
          <w:color w:val="auto"/>
          <w:sz w:val="22"/>
          <w:szCs w:val="22"/>
        </w:rPr>
        <w:t>.</w:t>
      </w:r>
    </w:p>
    <w:p w14:paraId="0207A088" w14:textId="47D45440" w:rsidR="003C1426" w:rsidRPr="00F96594" w:rsidRDefault="003C1426" w:rsidP="00F44F46">
      <w:pPr>
        <w:numPr>
          <w:ilvl w:val="0"/>
          <w:numId w:val="40"/>
        </w:numPr>
        <w:spacing w:after="240"/>
        <w:ind w:left="357" w:hanging="357"/>
        <w:jc w:val="both"/>
        <w:rPr>
          <w:b/>
          <w:bCs/>
          <w:color w:val="auto"/>
          <w:sz w:val="22"/>
          <w:szCs w:val="22"/>
        </w:rPr>
      </w:pPr>
      <w:r w:rsidRPr="00F00D6B">
        <w:rPr>
          <w:color w:val="auto"/>
          <w:sz w:val="22"/>
          <w:szCs w:val="22"/>
        </w:rPr>
        <w:t xml:space="preserve">Zamawiający informuje, że przepisy ustawy Pzp nie pozwalają na jakikolwiek inny kontakt – zarówno z Zamawiającym jak i osobami uprawnionymi do porozumiewania się </w:t>
      </w:r>
      <w:r w:rsidR="005C7A74" w:rsidRPr="00F00D6B">
        <w:rPr>
          <w:color w:val="auto"/>
          <w:sz w:val="22"/>
          <w:szCs w:val="22"/>
        </w:rPr>
        <w:br/>
      </w:r>
      <w:r w:rsidRPr="00F00D6B">
        <w:rPr>
          <w:color w:val="auto"/>
          <w:sz w:val="22"/>
          <w:szCs w:val="22"/>
        </w:rPr>
        <w:t xml:space="preserve">z Wykonawcami – niż wskazany w Rozdziale </w:t>
      </w:r>
      <w:r w:rsidR="007F7A96" w:rsidRPr="00F00D6B">
        <w:rPr>
          <w:color w:val="auto"/>
          <w:sz w:val="22"/>
          <w:szCs w:val="22"/>
        </w:rPr>
        <w:t>IX</w:t>
      </w:r>
      <w:r w:rsidRPr="00F00D6B">
        <w:rPr>
          <w:color w:val="auto"/>
          <w:sz w:val="22"/>
          <w:szCs w:val="22"/>
        </w:rPr>
        <w:t xml:space="preserve"> SWZ. </w:t>
      </w:r>
      <w:r w:rsidRPr="00834CDD">
        <w:rPr>
          <w:b/>
          <w:bCs/>
          <w:color w:val="auto"/>
          <w:sz w:val="22"/>
          <w:szCs w:val="22"/>
        </w:rPr>
        <w:t xml:space="preserve">Oznacza to, że Zamawiający nie będzie reagował na inne formy kontaktowania się z nim, w </w:t>
      </w:r>
      <w:r w:rsidRPr="00807304">
        <w:rPr>
          <w:b/>
          <w:bCs/>
          <w:color w:val="auto"/>
          <w:sz w:val="22"/>
          <w:szCs w:val="22"/>
        </w:rPr>
        <w:t>szczególności na kontakt telefoniczny lub/i osobisty w swojej siedzibie.</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1F0689" w:rsidRPr="00F00D6B" w14:paraId="147C31F6" w14:textId="77777777" w:rsidTr="00F96594">
        <w:trPr>
          <w:trHeight w:val="974"/>
        </w:trPr>
        <w:tc>
          <w:tcPr>
            <w:tcW w:w="8549" w:type="dxa"/>
            <w:shd w:val="clear" w:color="auto" w:fill="auto"/>
            <w:vAlign w:val="center"/>
          </w:tcPr>
          <w:p w14:paraId="79A63062" w14:textId="443BBB82" w:rsidR="001F0689" w:rsidRPr="00F96594" w:rsidRDefault="001F0689">
            <w:pPr>
              <w:jc w:val="center"/>
              <w:rPr>
                <w:b/>
                <w:bCs/>
                <w:color w:val="auto"/>
                <w:sz w:val="22"/>
                <w:szCs w:val="22"/>
              </w:rPr>
            </w:pPr>
            <w:r w:rsidRPr="00834CDD">
              <w:rPr>
                <w:b/>
                <w:bCs/>
                <w:color w:val="auto"/>
                <w:sz w:val="22"/>
                <w:szCs w:val="22"/>
              </w:rPr>
              <w:t>ROZDZIAŁ XI</w:t>
            </w:r>
            <w:r w:rsidR="00EE5782">
              <w:rPr>
                <w:b/>
                <w:bCs/>
                <w:color w:val="auto"/>
                <w:sz w:val="22"/>
                <w:szCs w:val="22"/>
              </w:rPr>
              <w:t>I</w:t>
            </w:r>
          </w:p>
          <w:p w14:paraId="779B1B88" w14:textId="77777777" w:rsidR="001F0689" w:rsidRPr="00F96594" w:rsidRDefault="001F0689">
            <w:pPr>
              <w:jc w:val="center"/>
              <w:rPr>
                <w:i/>
                <w:iCs/>
                <w:color w:val="auto"/>
                <w:sz w:val="20"/>
                <w:szCs w:val="20"/>
              </w:rPr>
            </w:pPr>
            <w:r w:rsidRPr="00834CDD">
              <w:rPr>
                <w:b/>
                <w:bCs/>
                <w:color w:val="auto"/>
                <w:sz w:val="22"/>
                <w:szCs w:val="22"/>
              </w:rPr>
              <w:t>TERMIN ZWIAZANIA OFERTĄ</w:t>
            </w:r>
          </w:p>
        </w:tc>
      </w:tr>
    </w:tbl>
    <w:p w14:paraId="7B956016" w14:textId="77777777" w:rsidR="001F0689" w:rsidRPr="00F00D6B" w:rsidRDefault="001F0689" w:rsidP="00F44F46">
      <w:pPr>
        <w:pStyle w:val="Akapitzlist"/>
        <w:numPr>
          <w:ilvl w:val="0"/>
          <w:numId w:val="41"/>
        </w:numPr>
        <w:spacing w:before="240"/>
        <w:ind w:left="357" w:hanging="357"/>
        <w:jc w:val="both"/>
        <w:rPr>
          <w:color w:val="auto"/>
          <w:sz w:val="22"/>
          <w:szCs w:val="22"/>
        </w:rPr>
      </w:pPr>
      <w:r w:rsidRPr="00F00D6B">
        <w:rPr>
          <w:color w:val="auto"/>
          <w:sz w:val="22"/>
          <w:szCs w:val="22"/>
        </w:rPr>
        <w:t xml:space="preserve">Termin związania Wykonawcy ofertą wynosi </w:t>
      </w:r>
      <w:r w:rsidRPr="00834CDD">
        <w:rPr>
          <w:b/>
          <w:bCs/>
          <w:color w:val="auto"/>
          <w:sz w:val="22"/>
          <w:szCs w:val="22"/>
          <w:lang w:val="pl-PL"/>
        </w:rPr>
        <w:t>90</w:t>
      </w:r>
      <w:r w:rsidRPr="00807304">
        <w:rPr>
          <w:b/>
          <w:bCs/>
          <w:color w:val="auto"/>
          <w:sz w:val="22"/>
          <w:szCs w:val="22"/>
        </w:rPr>
        <w:t xml:space="preserve"> dni</w:t>
      </w:r>
    </w:p>
    <w:p w14:paraId="2C943543" w14:textId="1C130E95" w:rsidR="001F0689" w:rsidRPr="00F96594" w:rsidRDefault="001F0689" w:rsidP="00F44F46">
      <w:pPr>
        <w:pStyle w:val="Akapitzlist"/>
        <w:numPr>
          <w:ilvl w:val="0"/>
          <w:numId w:val="41"/>
        </w:numPr>
        <w:spacing w:before="120"/>
        <w:ind w:left="357" w:hanging="357"/>
        <w:jc w:val="both"/>
        <w:rPr>
          <w:color w:val="auto"/>
          <w:sz w:val="22"/>
          <w:szCs w:val="22"/>
        </w:rPr>
      </w:pPr>
      <w:r w:rsidRPr="00F96594">
        <w:rPr>
          <w:color w:val="auto"/>
          <w:sz w:val="22"/>
          <w:szCs w:val="22"/>
        </w:rPr>
        <w:t xml:space="preserve">Wykonawca jest związany ofertą od dnia upływu terminu składania ofert do dnia </w:t>
      </w:r>
      <w:r w:rsidR="00B42EA2">
        <w:rPr>
          <w:b/>
          <w:bCs/>
          <w:color w:val="auto"/>
          <w:sz w:val="22"/>
          <w:szCs w:val="22"/>
          <w:lang w:val="pl-PL"/>
        </w:rPr>
        <w:t>04.10.</w:t>
      </w:r>
      <w:r w:rsidR="00CE48D2" w:rsidRPr="00F96594">
        <w:rPr>
          <w:b/>
          <w:bCs/>
          <w:color w:val="auto"/>
          <w:sz w:val="22"/>
          <w:szCs w:val="22"/>
          <w:lang w:val="pl-PL"/>
        </w:rPr>
        <w:t>202</w:t>
      </w:r>
      <w:r w:rsidR="006909FF" w:rsidRPr="00F96594">
        <w:rPr>
          <w:b/>
          <w:bCs/>
          <w:color w:val="auto"/>
          <w:sz w:val="22"/>
          <w:szCs w:val="22"/>
          <w:lang w:val="pl-PL"/>
        </w:rPr>
        <w:t>5</w:t>
      </w:r>
      <w:r w:rsidR="005C70F7" w:rsidRPr="00F96594">
        <w:rPr>
          <w:b/>
          <w:bCs/>
          <w:color w:val="auto"/>
          <w:sz w:val="22"/>
          <w:szCs w:val="22"/>
          <w:lang w:val="pl-PL"/>
        </w:rPr>
        <w:t xml:space="preserve"> </w:t>
      </w:r>
      <w:r w:rsidRPr="00F96594">
        <w:rPr>
          <w:color w:val="auto"/>
          <w:sz w:val="22"/>
          <w:szCs w:val="22"/>
        </w:rPr>
        <w:t xml:space="preserve">r. </w:t>
      </w:r>
    </w:p>
    <w:p w14:paraId="4CCC1C30" w14:textId="77777777" w:rsidR="001F0689" w:rsidRPr="00F00D6B" w:rsidRDefault="001F0689" w:rsidP="00F44F46">
      <w:pPr>
        <w:pStyle w:val="Akapitzlist"/>
        <w:numPr>
          <w:ilvl w:val="0"/>
          <w:numId w:val="41"/>
        </w:numPr>
        <w:spacing w:before="120"/>
        <w:ind w:left="357" w:hanging="357"/>
        <w:jc w:val="both"/>
        <w:rPr>
          <w:color w:val="auto"/>
          <w:sz w:val="22"/>
          <w:szCs w:val="22"/>
        </w:rPr>
      </w:pPr>
      <w:r w:rsidRPr="00F00D6B">
        <w:rPr>
          <w:color w:val="auto"/>
          <w:sz w:val="22"/>
          <w:szCs w:val="22"/>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w:t>
      </w:r>
      <w:r w:rsidRPr="00834CDD">
        <w:rPr>
          <w:b/>
          <w:bCs/>
          <w:color w:val="auto"/>
          <w:sz w:val="22"/>
          <w:szCs w:val="22"/>
          <w:lang w:val="pl-PL"/>
        </w:rPr>
        <w:t>6</w:t>
      </w:r>
      <w:r w:rsidRPr="00807304">
        <w:rPr>
          <w:b/>
          <w:bCs/>
          <w:color w:val="auto"/>
          <w:sz w:val="22"/>
          <w:szCs w:val="22"/>
        </w:rPr>
        <w:t>0 dni</w:t>
      </w:r>
      <w:r w:rsidRPr="00F00D6B">
        <w:rPr>
          <w:color w:val="auto"/>
          <w:sz w:val="22"/>
          <w:szCs w:val="22"/>
        </w:rPr>
        <w:t xml:space="preserve">. </w:t>
      </w:r>
    </w:p>
    <w:p w14:paraId="4D6236E7" w14:textId="5510567A" w:rsidR="001F0689" w:rsidRDefault="001F0689" w:rsidP="00F44F46">
      <w:pPr>
        <w:pStyle w:val="Akapitzlist"/>
        <w:numPr>
          <w:ilvl w:val="0"/>
          <w:numId w:val="41"/>
        </w:numPr>
        <w:spacing w:before="120" w:after="240"/>
        <w:ind w:left="357" w:hanging="357"/>
        <w:jc w:val="both"/>
        <w:rPr>
          <w:color w:val="auto"/>
          <w:sz w:val="22"/>
          <w:szCs w:val="22"/>
        </w:rPr>
      </w:pPr>
      <w:r w:rsidRPr="00F00D6B">
        <w:rPr>
          <w:color w:val="auto"/>
          <w:sz w:val="22"/>
          <w:szCs w:val="22"/>
        </w:rPr>
        <w:t xml:space="preserve">Przedłużenie terminu związania oferta, o którym mowa w ust. </w:t>
      </w:r>
      <w:r w:rsidR="00BC46F7">
        <w:rPr>
          <w:color w:val="auto"/>
          <w:sz w:val="22"/>
          <w:szCs w:val="22"/>
          <w:lang w:val="pl-PL"/>
        </w:rPr>
        <w:t>3</w:t>
      </w:r>
      <w:r w:rsidRPr="00F00D6B">
        <w:rPr>
          <w:color w:val="auto"/>
          <w:sz w:val="22"/>
          <w:szCs w:val="22"/>
        </w:rPr>
        <w:t>, wymaga złożenia przez Wykonawcę pisemnego oświadczenia o wyrażeniu zgody na przedłużenie terminu związania oferta.</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1F0689" w:rsidRPr="00F00D6B" w14:paraId="674F36F9" w14:textId="77777777" w:rsidTr="00F96594">
        <w:trPr>
          <w:trHeight w:val="974"/>
        </w:trPr>
        <w:tc>
          <w:tcPr>
            <w:tcW w:w="8399" w:type="dxa"/>
            <w:shd w:val="clear" w:color="auto" w:fill="auto"/>
            <w:vAlign w:val="center"/>
          </w:tcPr>
          <w:p w14:paraId="4BE1111C" w14:textId="42954ABC" w:rsidR="001F0689" w:rsidRPr="00F96594" w:rsidRDefault="001F0689">
            <w:pPr>
              <w:jc w:val="center"/>
              <w:rPr>
                <w:rFonts w:eastAsia="Calibri"/>
                <w:b/>
                <w:bCs/>
                <w:color w:val="auto"/>
                <w:sz w:val="22"/>
                <w:szCs w:val="22"/>
                <w:lang w:eastAsia="en-US"/>
              </w:rPr>
            </w:pPr>
            <w:r w:rsidRPr="00834CDD">
              <w:rPr>
                <w:rFonts w:eastAsia="Calibri"/>
                <w:b/>
                <w:bCs/>
                <w:color w:val="auto"/>
                <w:sz w:val="22"/>
                <w:szCs w:val="22"/>
                <w:lang w:eastAsia="en-US"/>
              </w:rPr>
              <w:t>ROZDZIAŁ XII</w:t>
            </w:r>
            <w:r w:rsidR="00EE5782">
              <w:rPr>
                <w:rFonts w:eastAsia="Calibri"/>
                <w:b/>
                <w:bCs/>
                <w:color w:val="auto"/>
                <w:sz w:val="22"/>
                <w:szCs w:val="22"/>
                <w:lang w:eastAsia="en-US"/>
              </w:rPr>
              <w:t>I</w:t>
            </w:r>
          </w:p>
          <w:p w14:paraId="145A4D2B" w14:textId="5E1A21AE" w:rsidR="001F0689" w:rsidRPr="00F96594" w:rsidRDefault="001F0689">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 xml:space="preserve">OPIS </w:t>
            </w:r>
            <w:r w:rsidRPr="00807304">
              <w:rPr>
                <w:rFonts w:eastAsia="Calibri"/>
                <w:b/>
                <w:bCs/>
                <w:color w:val="auto"/>
                <w:sz w:val="22"/>
                <w:szCs w:val="22"/>
                <w:lang w:eastAsia="en-US"/>
              </w:rPr>
              <w:t>SPOSOBU PRZYGOTOWANIA OFERTY</w:t>
            </w:r>
          </w:p>
        </w:tc>
      </w:tr>
    </w:tbl>
    <w:p w14:paraId="6AD3267C" w14:textId="1525CF90" w:rsidR="009112E4" w:rsidRPr="0024399A" w:rsidRDefault="009112E4" w:rsidP="0024399A">
      <w:pPr>
        <w:numPr>
          <w:ilvl w:val="0"/>
          <w:numId w:val="28"/>
        </w:numPr>
        <w:autoSpaceDE w:val="0"/>
        <w:autoSpaceDN w:val="0"/>
        <w:adjustRightInd w:val="0"/>
        <w:spacing w:before="240" w:after="120"/>
        <w:ind w:left="357" w:hanging="357"/>
        <w:jc w:val="both"/>
        <w:rPr>
          <w:rFonts w:eastAsia="SimSun"/>
          <w:color w:val="auto"/>
          <w:sz w:val="22"/>
          <w:szCs w:val="22"/>
          <w:lang w:eastAsia="zh-CN"/>
        </w:rPr>
      </w:pPr>
      <w:r w:rsidRPr="0024399A">
        <w:rPr>
          <w:sz w:val="22"/>
          <w:szCs w:val="22"/>
        </w:rPr>
        <w:t>Wykonawca może złożyć tylko jedną ofertę</w:t>
      </w:r>
      <w:r w:rsidR="00D4337C">
        <w:rPr>
          <w:sz w:val="22"/>
          <w:szCs w:val="22"/>
        </w:rPr>
        <w:t>.</w:t>
      </w:r>
    </w:p>
    <w:p w14:paraId="64FCCBD1" w14:textId="607104D4" w:rsidR="001F0689" w:rsidRPr="0024399A" w:rsidRDefault="001F0689" w:rsidP="0024399A">
      <w:pPr>
        <w:numPr>
          <w:ilvl w:val="0"/>
          <w:numId w:val="28"/>
        </w:numPr>
        <w:autoSpaceDE w:val="0"/>
        <w:autoSpaceDN w:val="0"/>
        <w:adjustRightInd w:val="0"/>
        <w:spacing w:before="120"/>
        <w:ind w:left="357" w:hanging="357"/>
        <w:jc w:val="both"/>
        <w:rPr>
          <w:rFonts w:eastAsia="SimSun"/>
          <w:color w:val="auto"/>
          <w:sz w:val="22"/>
          <w:szCs w:val="22"/>
          <w:lang w:eastAsia="zh-CN"/>
        </w:rPr>
      </w:pPr>
      <w:r w:rsidRPr="0024399A">
        <w:rPr>
          <w:rFonts w:eastAsia="SimSun"/>
          <w:color w:val="auto"/>
          <w:sz w:val="22"/>
          <w:szCs w:val="22"/>
          <w:lang w:eastAsia="zh-CN"/>
        </w:rPr>
        <w:t xml:space="preserve">Treść oferty musi odpowiadać treści Specyfikacji Warunków Zamówienia. </w:t>
      </w:r>
    </w:p>
    <w:p w14:paraId="5123F734" w14:textId="5984FE3C" w:rsidR="001F0689" w:rsidRPr="0024399A" w:rsidRDefault="001F0689" w:rsidP="0024399A">
      <w:pPr>
        <w:numPr>
          <w:ilvl w:val="0"/>
          <w:numId w:val="28"/>
        </w:numPr>
        <w:autoSpaceDE w:val="0"/>
        <w:autoSpaceDN w:val="0"/>
        <w:adjustRightInd w:val="0"/>
        <w:spacing w:before="120" w:after="120"/>
        <w:ind w:left="357" w:hanging="357"/>
        <w:jc w:val="both"/>
        <w:rPr>
          <w:rFonts w:eastAsia="SimSun"/>
          <w:color w:val="auto"/>
          <w:sz w:val="22"/>
          <w:szCs w:val="22"/>
          <w:lang w:eastAsia="zh-CN"/>
        </w:rPr>
      </w:pPr>
      <w:r w:rsidRPr="0024399A">
        <w:rPr>
          <w:rFonts w:eastAsia="SimSun"/>
          <w:color w:val="auto"/>
          <w:sz w:val="22"/>
          <w:szCs w:val="22"/>
          <w:lang w:eastAsia="zh-CN"/>
        </w:rPr>
        <w:t>Oferta wraz z załączni</w:t>
      </w:r>
      <w:r w:rsidR="009D5328">
        <w:rPr>
          <w:rFonts w:eastAsia="SimSun"/>
          <w:color w:val="auto"/>
          <w:sz w:val="22"/>
          <w:szCs w:val="22"/>
          <w:lang w:eastAsia="zh-CN"/>
        </w:rPr>
        <w:t>k</w:t>
      </w:r>
      <w:r w:rsidRPr="0024399A">
        <w:rPr>
          <w:rFonts w:eastAsia="SimSun"/>
          <w:color w:val="auto"/>
          <w:sz w:val="22"/>
          <w:szCs w:val="22"/>
          <w:lang w:eastAsia="zh-CN"/>
        </w:rPr>
        <w:t xml:space="preserve">ami </w:t>
      </w:r>
      <w:r w:rsidRPr="001E672B">
        <w:rPr>
          <w:rFonts w:eastAsia="SimSun"/>
          <w:b/>
          <w:bCs/>
          <w:color w:val="auto"/>
          <w:sz w:val="22"/>
          <w:szCs w:val="22"/>
          <w:u w:val="single"/>
          <w:lang w:eastAsia="zh-CN"/>
        </w:rPr>
        <w:t>musi być podpisana kwalifikowanym podpisem elektronicznym pod rygorem nieważności</w:t>
      </w:r>
      <w:r w:rsidRPr="001E672B">
        <w:rPr>
          <w:rFonts w:eastAsia="SimSun"/>
          <w:color w:val="auto"/>
          <w:sz w:val="22"/>
          <w:szCs w:val="22"/>
          <w:u w:val="single"/>
          <w:lang w:eastAsia="zh-CN"/>
        </w:rPr>
        <w:t xml:space="preserve"> </w:t>
      </w:r>
      <w:r w:rsidRPr="0024399A">
        <w:rPr>
          <w:rFonts w:eastAsia="SimSun"/>
          <w:color w:val="auto"/>
          <w:sz w:val="22"/>
          <w:szCs w:val="22"/>
          <w:lang w:eastAsia="zh-CN"/>
        </w:rPr>
        <w:t>przez osobę (osoby) uprawnione do składania oświadczeń woli ze skutkiem zaciągania zobowiązań w imieniu Wykonawcy.</w:t>
      </w:r>
    </w:p>
    <w:p w14:paraId="6B4E9BEA" w14:textId="101636EC" w:rsidR="00312F43" w:rsidRPr="0024399A" w:rsidRDefault="00312F43" w:rsidP="0024399A">
      <w:pPr>
        <w:numPr>
          <w:ilvl w:val="0"/>
          <w:numId w:val="28"/>
        </w:numPr>
        <w:autoSpaceDE w:val="0"/>
        <w:autoSpaceDN w:val="0"/>
        <w:adjustRightInd w:val="0"/>
        <w:spacing w:before="120" w:after="120"/>
        <w:ind w:left="357" w:hanging="357"/>
        <w:jc w:val="both"/>
        <w:rPr>
          <w:sz w:val="22"/>
          <w:szCs w:val="22"/>
        </w:rPr>
      </w:pPr>
      <w:r w:rsidRPr="0024399A">
        <w:rPr>
          <w:sz w:val="22"/>
          <w:szCs w:val="22"/>
        </w:rPr>
        <w:t xml:space="preserve">Ofertę należy złożyć w języku polskim, sporządzoną pod rygorem nieważności, w formie  </w:t>
      </w:r>
      <w:r w:rsidRPr="0024399A">
        <w:rPr>
          <w:rFonts w:eastAsia="SimSun"/>
          <w:color w:val="auto"/>
          <w:sz w:val="22"/>
          <w:szCs w:val="22"/>
          <w:lang w:eastAsia="zh-CN"/>
        </w:rPr>
        <w:t>elektronicznej</w:t>
      </w:r>
      <w:r w:rsidRPr="0024399A">
        <w:rPr>
          <w:sz w:val="22"/>
          <w:szCs w:val="22"/>
        </w:rPr>
        <w:t xml:space="preserve"> (opatrzoną kwalifikowanym podpisem elektronicznym). Treść oferty musi być zgodna z wymaganiami zamawiającego określonymi w dokumentach zamówienia .</w:t>
      </w:r>
    </w:p>
    <w:p w14:paraId="101FE417" w14:textId="27593018" w:rsidR="001F0689" w:rsidRPr="0024399A" w:rsidRDefault="00D80C98" w:rsidP="0024399A">
      <w:pPr>
        <w:numPr>
          <w:ilvl w:val="0"/>
          <w:numId w:val="28"/>
        </w:numPr>
        <w:autoSpaceDE w:val="0"/>
        <w:autoSpaceDN w:val="0"/>
        <w:adjustRightInd w:val="0"/>
        <w:spacing w:before="120" w:after="60"/>
        <w:ind w:left="357" w:hanging="357"/>
        <w:jc w:val="both"/>
        <w:rPr>
          <w:rFonts w:eastAsia="SimSun"/>
          <w:color w:val="auto"/>
          <w:sz w:val="22"/>
          <w:szCs w:val="22"/>
          <w:lang w:eastAsia="zh-CN"/>
        </w:rPr>
      </w:pPr>
      <w:r w:rsidRPr="00834CDD">
        <w:rPr>
          <w:b/>
          <w:bCs/>
          <w:sz w:val="22"/>
          <w:szCs w:val="22"/>
        </w:rPr>
        <w:t>Oferta oraz dokumenty składane wraz z ofertą</w:t>
      </w:r>
      <w:r w:rsidR="001F0689" w:rsidRPr="0024399A">
        <w:rPr>
          <w:rFonts w:eastAsia="SimSun"/>
          <w:color w:val="auto"/>
          <w:sz w:val="22"/>
          <w:szCs w:val="22"/>
          <w:lang w:eastAsia="zh-CN"/>
        </w:rPr>
        <w:t>:</w:t>
      </w:r>
    </w:p>
    <w:p w14:paraId="327E0F09" w14:textId="77777777" w:rsidR="001F0689" w:rsidRPr="0024399A" w:rsidRDefault="001F0689" w:rsidP="0024399A">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24399A">
        <w:rPr>
          <w:rFonts w:eastAsia="SimSun"/>
          <w:color w:val="auto"/>
          <w:sz w:val="22"/>
          <w:szCs w:val="22"/>
          <w:lang w:eastAsia="zh-CN"/>
        </w:rPr>
        <w:t xml:space="preserve">Formularz ofertowy – </w:t>
      </w:r>
      <w:r w:rsidRPr="00834CDD">
        <w:rPr>
          <w:rFonts w:eastAsia="SimSun"/>
          <w:b/>
          <w:bCs/>
          <w:color w:val="auto"/>
          <w:sz w:val="22"/>
          <w:szCs w:val="22"/>
          <w:lang w:eastAsia="zh-CN"/>
        </w:rPr>
        <w:t>Załącznik nr 1 do SWZ,</w:t>
      </w:r>
    </w:p>
    <w:p w14:paraId="2913AD74" w14:textId="5B67E1D4" w:rsidR="001F0689" w:rsidRPr="00F96594" w:rsidRDefault="001F0689" w:rsidP="00F96594">
      <w:pPr>
        <w:numPr>
          <w:ilvl w:val="0"/>
          <w:numId w:val="29"/>
        </w:numPr>
        <w:autoSpaceDE w:val="0"/>
        <w:autoSpaceDN w:val="0"/>
        <w:adjustRightInd w:val="0"/>
        <w:spacing w:before="120" w:after="60"/>
        <w:ind w:left="714" w:hanging="357"/>
        <w:jc w:val="both"/>
        <w:rPr>
          <w:rFonts w:eastAsia="SimSun"/>
          <w:i/>
          <w:iCs/>
          <w:color w:val="auto"/>
          <w:sz w:val="22"/>
          <w:szCs w:val="22"/>
          <w:lang w:eastAsia="zh-CN"/>
        </w:rPr>
      </w:pPr>
      <w:r w:rsidRPr="0024399A">
        <w:rPr>
          <w:rFonts w:eastAsia="SimSun"/>
          <w:color w:val="auto"/>
          <w:sz w:val="22"/>
          <w:szCs w:val="22"/>
          <w:lang w:eastAsia="zh-CN"/>
        </w:rPr>
        <w:t>Formularz cenow</w:t>
      </w:r>
      <w:r w:rsidR="00D4337C">
        <w:rPr>
          <w:rFonts w:eastAsia="SimSun"/>
          <w:color w:val="auto"/>
          <w:sz w:val="22"/>
          <w:szCs w:val="22"/>
          <w:lang w:eastAsia="zh-CN"/>
        </w:rPr>
        <w:t>y</w:t>
      </w:r>
      <w:r w:rsidRPr="0024399A">
        <w:rPr>
          <w:rFonts w:eastAsia="SimSun"/>
          <w:color w:val="auto"/>
          <w:sz w:val="22"/>
          <w:szCs w:val="22"/>
          <w:lang w:eastAsia="zh-CN"/>
        </w:rPr>
        <w:t xml:space="preserve">– </w:t>
      </w:r>
      <w:r w:rsidRPr="00834CDD">
        <w:rPr>
          <w:rFonts w:eastAsia="SimSun"/>
          <w:b/>
          <w:bCs/>
          <w:color w:val="auto"/>
          <w:sz w:val="22"/>
          <w:szCs w:val="22"/>
          <w:lang w:eastAsia="zh-CN"/>
        </w:rPr>
        <w:t xml:space="preserve">Załącznik nr </w:t>
      </w:r>
      <w:r w:rsidR="00D27050" w:rsidRPr="00807304">
        <w:rPr>
          <w:rFonts w:eastAsia="SimSun"/>
          <w:b/>
          <w:bCs/>
          <w:color w:val="auto"/>
          <w:sz w:val="22"/>
          <w:szCs w:val="22"/>
          <w:lang w:eastAsia="zh-CN"/>
        </w:rPr>
        <w:t>2</w:t>
      </w:r>
      <w:r w:rsidR="00012D09" w:rsidRPr="00F96594">
        <w:rPr>
          <w:rFonts w:eastAsia="SimSun"/>
          <w:b/>
          <w:bCs/>
          <w:color w:val="auto"/>
          <w:sz w:val="22"/>
          <w:szCs w:val="22"/>
          <w:lang w:eastAsia="zh-CN"/>
        </w:rPr>
        <w:t xml:space="preserve"> </w:t>
      </w:r>
      <w:r w:rsidRPr="00F96594">
        <w:rPr>
          <w:rFonts w:eastAsia="SimSun"/>
          <w:b/>
          <w:bCs/>
          <w:color w:val="auto"/>
          <w:sz w:val="22"/>
          <w:szCs w:val="22"/>
          <w:lang w:eastAsia="zh-CN"/>
        </w:rPr>
        <w:t xml:space="preserve">do SWZ, </w:t>
      </w:r>
    </w:p>
    <w:p w14:paraId="72F2052B" w14:textId="77777777" w:rsidR="005759A0" w:rsidRPr="0024399A" w:rsidRDefault="005759A0" w:rsidP="0024399A">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24399A">
        <w:rPr>
          <w:rFonts w:eastAsia="SimSun"/>
          <w:color w:val="auto"/>
          <w:sz w:val="22"/>
          <w:szCs w:val="22"/>
          <w:lang w:eastAsia="zh-CN"/>
        </w:rPr>
        <w:t xml:space="preserve">Jednolity Europejski Dokument Zamówienia – </w:t>
      </w:r>
      <w:r w:rsidRPr="00834CDD">
        <w:rPr>
          <w:rFonts w:eastAsia="SimSun"/>
          <w:b/>
          <w:bCs/>
          <w:color w:val="auto"/>
          <w:sz w:val="22"/>
          <w:szCs w:val="22"/>
          <w:lang w:eastAsia="zh-CN"/>
        </w:rPr>
        <w:t>Załącznik nr 3 do SWZ,</w:t>
      </w:r>
      <w:r w:rsidRPr="0024399A">
        <w:rPr>
          <w:rFonts w:eastAsia="SimSun"/>
          <w:color w:val="auto"/>
          <w:sz w:val="22"/>
          <w:szCs w:val="22"/>
          <w:lang w:eastAsia="zh-CN"/>
        </w:rPr>
        <w:t xml:space="preserve"> </w:t>
      </w:r>
    </w:p>
    <w:p w14:paraId="2A547BF0" w14:textId="7FFD7173" w:rsidR="001E672B" w:rsidRPr="00245A34" w:rsidRDefault="001E672B" w:rsidP="001E672B">
      <w:pPr>
        <w:numPr>
          <w:ilvl w:val="0"/>
          <w:numId w:val="29"/>
        </w:numPr>
        <w:autoSpaceDE w:val="0"/>
        <w:autoSpaceDN w:val="0"/>
        <w:adjustRightInd w:val="0"/>
        <w:spacing w:before="120" w:after="120"/>
        <w:ind w:left="714" w:hanging="357"/>
        <w:jc w:val="both"/>
        <w:rPr>
          <w:b/>
          <w:sz w:val="22"/>
          <w:szCs w:val="22"/>
        </w:rPr>
      </w:pPr>
      <w:r w:rsidRPr="00245A34">
        <w:rPr>
          <w:sz w:val="22"/>
          <w:szCs w:val="22"/>
        </w:rPr>
        <w:t xml:space="preserve">Wstępne oświadczenie o niepodleganiu wykluczeniu na podstawie art. 7 ust. 1 ustawy o szczególnych rozwiązaniach w zakresie przeciwdziałania wspieraniu agresji na Ukrainę oraz </w:t>
      </w:r>
      <w:r w:rsidRPr="00245A34">
        <w:rPr>
          <w:sz w:val="22"/>
          <w:szCs w:val="22"/>
        </w:rPr>
        <w:lastRenderedPageBreak/>
        <w:t xml:space="preserve">służących ochronie bezpieczeństwa narodowego </w:t>
      </w:r>
      <w:r w:rsidR="00245A34" w:rsidRPr="00245A34">
        <w:rPr>
          <w:sz w:val="22"/>
          <w:szCs w:val="22"/>
        </w:rPr>
        <w:t>(Dz.U. 202</w:t>
      </w:r>
      <w:r w:rsidR="00D4337C">
        <w:rPr>
          <w:sz w:val="22"/>
          <w:szCs w:val="22"/>
        </w:rPr>
        <w:t>5</w:t>
      </w:r>
      <w:r w:rsidR="00245A34" w:rsidRPr="00245A34">
        <w:rPr>
          <w:sz w:val="22"/>
          <w:szCs w:val="22"/>
        </w:rPr>
        <w:t xml:space="preserve"> poz. 5</w:t>
      </w:r>
      <w:r w:rsidR="00D4337C">
        <w:rPr>
          <w:sz w:val="22"/>
          <w:szCs w:val="22"/>
        </w:rPr>
        <w:t xml:space="preserve">14) </w:t>
      </w:r>
      <w:r w:rsidR="00245A34" w:rsidRPr="00245A34">
        <w:rPr>
          <w:sz w:val="22"/>
          <w:szCs w:val="22"/>
        </w:rPr>
        <w:t xml:space="preserve">– </w:t>
      </w:r>
      <w:r w:rsidR="00245A34" w:rsidRPr="00245A34">
        <w:rPr>
          <w:b/>
          <w:sz w:val="22"/>
          <w:szCs w:val="22"/>
        </w:rPr>
        <w:t xml:space="preserve">Załącznik nr </w:t>
      </w:r>
      <w:r w:rsidR="00AB2559">
        <w:rPr>
          <w:b/>
          <w:sz w:val="22"/>
          <w:szCs w:val="22"/>
        </w:rPr>
        <w:t>4</w:t>
      </w:r>
      <w:r w:rsidR="00245A34" w:rsidRPr="00245A34">
        <w:rPr>
          <w:b/>
          <w:sz w:val="22"/>
          <w:szCs w:val="22"/>
        </w:rPr>
        <w:t xml:space="preserve"> do SWZ,</w:t>
      </w:r>
    </w:p>
    <w:p w14:paraId="06235EB0" w14:textId="1A8BDB6E" w:rsidR="001E672B" w:rsidRPr="00245A34" w:rsidRDefault="001E672B" w:rsidP="001E672B">
      <w:pPr>
        <w:numPr>
          <w:ilvl w:val="0"/>
          <w:numId w:val="29"/>
        </w:numPr>
        <w:autoSpaceDE w:val="0"/>
        <w:autoSpaceDN w:val="0"/>
        <w:adjustRightInd w:val="0"/>
        <w:spacing w:before="120" w:after="120"/>
        <w:ind w:left="714" w:hanging="357"/>
        <w:jc w:val="both"/>
        <w:rPr>
          <w:sz w:val="22"/>
          <w:szCs w:val="22"/>
        </w:rPr>
      </w:pPr>
      <w:r w:rsidRPr="00245A34">
        <w:rPr>
          <w:sz w:val="22"/>
          <w:szCs w:val="22"/>
        </w:rPr>
        <w:t>Oświadczenie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31.7.2014, str.1)</w:t>
      </w:r>
      <w:r w:rsidR="00245A34" w:rsidRPr="00245A34">
        <w:rPr>
          <w:sz w:val="22"/>
          <w:szCs w:val="22"/>
        </w:rPr>
        <w:t xml:space="preserve"> </w:t>
      </w:r>
      <w:r w:rsidRPr="00245A34">
        <w:rPr>
          <w:sz w:val="22"/>
          <w:szCs w:val="22"/>
        </w:rPr>
        <w:t xml:space="preserve">– </w:t>
      </w:r>
      <w:r w:rsidRPr="00245A34">
        <w:rPr>
          <w:rFonts w:eastAsia="SimSun"/>
          <w:b/>
          <w:sz w:val="22"/>
          <w:szCs w:val="22"/>
          <w:lang w:eastAsia="zh-CN"/>
        </w:rPr>
        <w:t xml:space="preserve">Załącznik nr </w:t>
      </w:r>
      <w:r w:rsidR="00AB2559">
        <w:rPr>
          <w:rFonts w:eastAsia="SimSun"/>
          <w:b/>
          <w:sz w:val="22"/>
          <w:szCs w:val="22"/>
          <w:lang w:eastAsia="zh-CN"/>
        </w:rPr>
        <w:t>5</w:t>
      </w:r>
      <w:r w:rsidRPr="00245A34">
        <w:rPr>
          <w:rFonts w:eastAsia="SimSun"/>
          <w:sz w:val="22"/>
          <w:szCs w:val="22"/>
          <w:lang w:eastAsia="zh-CN"/>
        </w:rPr>
        <w:t xml:space="preserve"> </w:t>
      </w:r>
      <w:r w:rsidRPr="00245A34">
        <w:rPr>
          <w:rFonts w:eastAsia="SimSun"/>
          <w:b/>
          <w:sz w:val="22"/>
          <w:szCs w:val="22"/>
          <w:lang w:eastAsia="zh-CN"/>
        </w:rPr>
        <w:t>do SWZ</w:t>
      </w:r>
      <w:r w:rsidRPr="00245A34">
        <w:rPr>
          <w:sz w:val="22"/>
          <w:szCs w:val="22"/>
        </w:rPr>
        <w:t>,</w:t>
      </w:r>
    </w:p>
    <w:p w14:paraId="15F437C5" w14:textId="77777777" w:rsidR="001E672B" w:rsidRPr="00245A34" w:rsidRDefault="001E672B" w:rsidP="001E672B">
      <w:pPr>
        <w:numPr>
          <w:ilvl w:val="0"/>
          <w:numId w:val="29"/>
        </w:numPr>
        <w:autoSpaceDE w:val="0"/>
        <w:autoSpaceDN w:val="0"/>
        <w:adjustRightInd w:val="0"/>
        <w:spacing w:before="120" w:after="120"/>
        <w:ind w:left="714" w:hanging="357"/>
        <w:jc w:val="both"/>
        <w:rPr>
          <w:rFonts w:eastAsia="SimSun"/>
          <w:sz w:val="22"/>
          <w:szCs w:val="22"/>
          <w:lang w:eastAsia="zh-CN"/>
        </w:rPr>
      </w:pPr>
      <w:r w:rsidRPr="00245A34">
        <w:rPr>
          <w:rFonts w:eastAsia="SimSun"/>
          <w:bCs/>
          <w:sz w:val="22"/>
          <w:szCs w:val="22"/>
          <w:lang w:eastAsia="zh-CN"/>
        </w:rPr>
        <w:t>Pełnomocnictwo do działania innej osoby w imieniu Wykonawcy (</w:t>
      </w:r>
      <w:r w:rsidRPr="00245A34">
        <w:rPr>
          <w:rFonts w:eastAsia="SimSun"/>
          <w:bCs/>
          <w:i/>
          <w:sz w:val="22"/>
          <w:szCs w:val="22"/>
          <w:lang w:eastAsia="zh-CN"/>
        </w:rPr>
        <w:t>jeżeli dotyczy),</w:t>
      </w:r>
    </w:p>
    <w:p w14:paraId="550C2C06" w14:textId="77777777" w:rsidR="001E672B" w:rsidRPr="00245A34" w:rsidRDefault="001E672B" w:rsidP="001E672B">
      <w:pPr>
        <w:autoSpaceDE w:val="0"/>
        <w:autoSpaceDN w:val="0"/>
        <w:adjustRightInd w:val="0"/>
        <w:spacing w:before="120" w:after="120"/>
        <w:ind w:left="714"/>
        <w:jc w:val="both"/>
        <w:rPr>
          <w:rFonts w:eastAsia="SimSun"/>
          <w:sz w:val="22"/>
          <w:szCs w:val="22"/>
          <w:lang w:eastAsia="zh-CN"/>
        </w:rPr>
      </w:pPr>
      <w:r w:rsidRPr="00245A34">
        <w:rPr>
          <w:rFonts w:eastAsia="Calibri"/>
          <w:sz w:val="22"/>
          <w:szCs w:val="22"/>
        </w:rPr>
        <w:t>Pełnomocnictwo do złożenia oferty musi być złożone w oryginale w takiej samej formie, jak składana oferta (tj. w formie elektronicznej lub postaci elektronicznej opatrzonej kwalifikowanym podpisem).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66B61E6E" w14:textId="6A314CB7" w:rsidR="00540B45" w:rsidRPr="0024399A" w:rsidRDefault="00540B45" w:rsidP="00EF139E">
      <w:pPr>
        <w:numPr>
          <w:ilvl w:val="0"/>
          <w:numId w:val="28"/>
        </w:numPr>
        <w:autoSpaceDE w:val="0"/>
        <w:autoSpaceDN w:val="0"/>
        <w:adjustRightInd w:val="0"/>
        <w:spacing w:after="120"/>
        <w:ind w:left="360"/>
        <w:rPr>
          <w:rFonts w:eastAsia="SimSun"/>
          <w:sz w:val="22"/>
          <w:szCs w:val="22"/>
          <w:lang w:eastAsia="zh-CN"/>
        </w:rPr>
      </w:pPr>
      <w:r w:rsidRPr="0024399A">
        <w:rPr>
          <w:sz w:val="22"/>
          <w:szCs w:val="22"/>
          <w:lang w:eastAsia="zh-CN"/>
        </w:rPr>
        <w:t xml:space="preserve">Wykonawca składa ofertę w formie elektronicznej lub postaci elektronicznej za pośrednictwem </w:t>
      </w:r>
      <w:r w:rsidRPr="00834CDD">
        <w:rPr>
          <w:b/>
          <w:bCs/>
          <w:i/>
          <w:iCs/>
          <w:sz w:val="22"/>
          <w:szCs w:val="22"/>
          <w:lang w:eastAsia="zh-CN"/>
        </w:rPr>
        <w:t xml:space="preserve">Formularza składania oferty </w:t>
      </w:r>
      <w:r w:rsidRPr="0024399A">
        <w:rPr>
          <w:sz w:val="22"/>
          <w:szCs w:val="22"/>
          <w:lang w:eastAsia="zh-CN"/>
        </w:rPr>
        <w:t xml:space="preserve">dostępnego na </w:t>
      </w:r>
      <w:hyperlink r:id="rId34" w:history="1">
        <w:r w:rsidR="00EF139E" w:rsidRPr="00DC6085">
          <w:rPr>
            <w:rStyle w:val="Hipercze"/>
            <w:sz w:val="22"/>
            <w:szCs w:val="22"/>
            <w:lang w:eastAsia="zh-CN"/>
          </w:rPr>
          <w:t>https://platformazakupowa.pl/pn/26wog/proceedings</w:t>
        </w:r>
      </w:hyperlink>
    </w:p>
    <w:p w14:paraId="73BA4B62" w14:textId="77777777" w:rsidR="00540B45" w:rsidRPr="0024399A" w:rsidRDefault="00540B45" w:rsidP="0024399A">
      <w:pPr>
        <w:numPr>
          <w:ilvl w:val="0"/>
          <w:numId w:val="28"/>
        </w:numPr>
        <w:autoSpaceDE w:val="0"/>
        <w:autoSpaceDN w:val="0"/>
        <w:adjustRightInd w:val="0"/>
        <w:spacing w:after="120"/>
        <w:ind w:left="360"/>
        <w:jc w:val="both"/>
        <w:rPr>
          <w:rFonts w:eastAsia="SimSun"/>
          <w:sz w:val="22"/>
          <w:szCs w:val="22"/>
          <w:lang w:eastAsia="zh-CN"/>
        </w:rPr>
      </w:pPr>
      <w:r w:rsidRPr="00F96594">
        <w:rPr>
          <w:rFonts w:eastAsiaTheme="minorEastAsia"/>
          <w:sz w:val="22"/>
          <w:szCs w:val="22"/>
          <w:lang w:eastAsia="zh-CN"/>
        </w:rPr>
        <w:t>Korzystanie z platformy zakupowej przez Wykonawców jest bezpłatne.</w:t>
      </w:r>
    </w:p>
    <w:p w14:paraId="4CEADE3F" w14:textId="77777777" w:rsidR="00540B45" w:rsidRPr="0024399A" w:rsidRDefault="00540B45" w:rsidP="0024399A">
      <w:pPr>
        <w:numPr>
          <w:ilvl w:val="0"/>
          <w:numId w:val="28"/>
        </w:numPr>
        <w:autoSpaceDE w:val="0"/>
        <w:autoSpaceDN w:val="0"/>
        <w:adjustRightInd w:val="0"/>
        <w:spacing w:after="120"/>
        <w:ind w:left="360"/>
        <w:jc w:val="both"/>
        <w:rPr>
          <w:rFonts w:eastAsia="SimSun"/>
          <w:sz w:val="22"/>
          <w:szCs w:val="22"/>
          <w:lang w:eastAsia="zh-CN"/>
        </w:rPr>
      </w:pPr>
      <w:r w:rsidRPr="00F96594">
        <w:rPr>
          <w:rFonts w:eastAsiaTheme="minorEastAsia"/>
          <w:sz w:val="22"/>
          <w:szCs w:val="22"/>
          <w:lang w:eastAsia="zh-CN"/>
        </w:rPr>
        <w:t xml:space="preserve">Oferta powinna być sporządzona w języku polskim, </w:t>
      </w:r>
      <w:r w:rsidRPr="00F96594">
        <w:rPr>
          <w:rFonts w:eastAsiaTheme="minorEastAsia"/>
          <w:b/>
          <w:bCs/>
          <w:sz w:val="22"/>
          <w:szCs w:val="22"/>
          <w:lang w:eastAsia="zh-CN"/>
        </w:rPr>
        <w:t>z zachowaniem postaci elektronicznej</w:t>
      </w:r>
      <w:r w:rsidRPr="00F96594">
        <w:rPr>
          <w:rFonts w:eastAsiaTheme="minorEastAsia"/>
          <w:sz w:val="22"/>
          <w:szCs w:val="22"/>
          <w:lang w:eastAsia="zh-CN"/>
        </w:rPr>
        <w:t xml:space="preserve"> </w:t>
      </w:r>
      <w:r w:rsidRPr="0024399A">
        <w:rPr>
          <w:rFonts w:eastAsiaTheme="minorHAnsi"/>
          <w:sz w:val="22"/>
          <w:szCs w:val="22"/>
          <w:lang w:eastAsia="zh-CN"/>
        </w:rPr>
        <w:br/>
      </w:r>
      <w:r w:rsidRPr="00F96594">
        <w:rPr>
          <w:rFonts w:eastAsiaTheme="minorEastAsia"/>
          <w:sz w:val="22"/>
          <w:szCs w:val="22"/>
          <w:lang w:eastAsia="zh-CN"/>
        </w:rPr>
        <w:t xml:space="preserve">w formacie danych pdf, </w:t>
      </w:r>
      <w:r w:rsidRPr="0024399A">
        <w:rPr>
          <w:rFonts w:eastAsia="SimSun"/>
          <w:sz w:val="22"/>
          <w:szCs w:val="22"/>
          <w:lang w:eastAsia="zh-CN"/>
        </w:rPr>
        <w:t>doc, docx,</w:t>
      </w:r>
      <w:r w:rsidRPr="00F96594">
        <w:rPr>
          <w:rFonts w:eastAsiaTheme="minorEastAsia"/>
          <w:sz w:val="22"/>
          <w:szCs w:val="22"/>
          <w:lang w:eastAsia="en-US"/>
        </w:rPr>
        <w:t xml:space="preserve"> xls, xlsx. </w:t>
      </w:r>
      <w:r w:rsidRPr="00F96594">
        <w:rPr>
          <w:rFonts w:eastAsiaTheme="minorEastAsia"/>
          <w:sz w:val="22"/>
          <w:szCs w:val="22"/>
          <w:lang w:eastAsia="zh-CN"/>
        </w:rPr>
        <w:t xml:space="preserve">Sposób złożenia oferty, opisany został w Instrukcji dla wykonawców znajdującym się na stronie internetowej </w:t>
      </w:r>
      <w:hyperlink r:id="rId35" w:history="1">
        <w:r w:rsidRPr="0024399A">
          <w:rPr>
            <w:rFonts w:eastAsia="SimSun"/>
            <w:color w:val="0563C1" w:themeColor="hyperlink"/>
            <w:sz w:val="22"/>
            <w:szCs w:val="22"/>
            <w:u w:val="single"/>
            <w:lang w:eastAsia="zh-CN"/>
          </w:rPr>
          <w:t>https://platformazakupowa.pl/strona/45-instrukcje</w:t>
        </w:r>
      </w:hyperlink>
    </w:p>
    <w:p w14:paraId="695CE33D" w14:textId="77777777" w:rsidR="00540B45" w:rsidRPr="0024399A" w:rsidRDefault="00540B45" w:rsidP="0024399A">
      <w:pPr>
        <w:numPr>
          <w:ilvl w:val="0"/>
          <w:numId w:val="28"/>
        </w:numPr>
        <w:autoSpaceDE w:val="0"/>
        <w:autoSpaceDN w:val="0"/>
        <w:adjustRightInd w:val="0"/>
        <w:spacing w:after="120"/>
        <w:ind w:left="360"/>
        <w:jc w:val="both"/>
        <w:rPr>
          <w:rFonts w:eastAsia="SimSun"/>
          <w:sz w:val="22"/>
          <w:szCs w:val="22"/>
          <w:lang w:eastAsia="zh-CN"/>
        </w:rPr>
      </w:pPr>
      <w:r w:rsidRPr="00F96594">
        <w:rPr>
          <w:rFonts w:eastAsiaTheme="minorEastAsia"/>
          <w:sz w:val="22"/>
          <w:szCs w:val="22"/>
          <w:u w:val="single"/>
          <w:lang w:eastAsia="en-US"/>
        </w:rPr>
        <w:t>Zamawiający wymaga by dokumenty w postępowaniu były skompresowane do pliku archiwum zip lub zip7.</w:t>
      </w:r>
    </w:p>
    <w:p w14:paraId="2B867886" w14:textId="2E1259CA" w:rsidR="00540B45" w:rsidRPr="00F96594" w:rsidRDefault="00540B45" w:rsidP="00F96594">
      <w:pPr>
        <w:numPr>
          <w:ilvl w:val="0"/>
          <w:numId w:val="28"/>
        </w:numPr>
        <w:autoSpaceDE w:val="0"/>
        <w:autoSpaceDN w:val="0"/>
        <w:adjustRightInd w:val="0"/>
        <w:spacing w:after="120"/>
        <w:ind w:left="357" w:hanging="357"/>
        <w:jc w:val="both"/>
        <w:rPr>
          <w:rFonts w:eastAsiaTheme="minorEastAsia"/>
          <w:sz w:val="22"/>
          <w:szCs w:val="22"/>
          <w:shd w:val="clear" w:color="auto" w:fill="FFFFFF"/>
          <w:lang w:eastAsia="en-US"/>
        </w:rPr>
      </w:pPr>
      <w:r w:rsidRPr="00F96594">
        <w:rPr>
          <w:rFonts w:eastAsiaTheme="minorEastAsia"/>
          <w:sz w:val="22"/>
          <w:szCs w:val="22"/>
          <w:lang w:eastAsia="en-US"/>
        </w:rPr>
        <w:t xml:space="preserve">Zamawiający nie dopuszcza w postępowaniu ofert, których dokumenty będą skompresowane aplikacją Win Rar (rozszerzenie *.rar), </w:t>
      </w:r>
      <w:r w:rsidRPr="00F96594">
        <w:rPr>
          <w:rFonts w:eastAsiaTheme="minorEastAsia"/>
          <w:sz w:val="22"/>
          <w:szCs w:val="22"/>
          <w:shd w:val="clear" w:color="auto" w:fill="FFFFFF"/>
          <w:lang w:eastAsia="en-US"/>
        </w:rPr>
        <w:t xml:space="preserve">format kompresji .RAR nie został przewidziany w załączniku nr 2 do </w:t>
      </w:r>
      <w:r w:rsidR="005032E9" w:rsidRPr="00F96594">
        <w:rPr>
          <w:rFonts w:eastAsiaTheme="minorEastAsia"/>
          <w:sz w:val="22"/>
          <w:szCs w:val="22"/>
          <w:shd w:val="clear" w:color="auto" w:fill="FFFFFF"/>
          <w:lang w:eastAsia="en-US"/>
        </w:rPr>
        <w:t>R</w:t>
      </w:r>
      <w:r w:rsidRPr="00F96594">
        <w:rPr>
          <w:rFonts w:eastAsiaTheme="minorEastAsia"/>
          <w:sz w:val="22"/>
          <w:szCs w:val="22"/>
          <w:shd w:val="clear" w:color="auto" w:fill="FFFFFF"/>
          <w:lang w:eastAsia="en-US"/>
        </w:rPr>
        <w:t>ozporządzenia Rady Ministrów z dnia 2</w:t>
      </w:r>
      <w:r w:rsidR="005032E9" w:rsidRPr="00F96594">
        <w:rPr>
          <w:rFonts w:eastAsiaTheme="minorEastAsia"/>
          <w:sz w:val="22"/>
          <w:szCs w:val="22"/>
          <w:shd w:val="clear" w:color="auto" w:fill="FFFFFF"/>
          <w:lang w:eastAsia="en-US"/>
        </w:rPr>
        <w:t>1</w:t>
      </w:r>
      <w:r w:rsidRPr="00F96594">
        <w:rPr>
          <w:rFonts w:eastAsiaTheme="minorEastAsia"/>
          <w:sz w:val="22"/>
          <w:szCs w:val="22"/>
          <w:shd w:val="clear" w:color="auto" w:fill="FFFFFF"/>
          <w:lang w:eastAsia="en-US"/>
        </w:rPr>
        <w:t xml:space="preserve"> </w:t>
      </w:r>
      <w:r w:rsidR="005032E9" w:rsidRPr="00F96594">
        <w:rPr>
          <w:rFonts w:eastAsiaTheme="minorEastAsia"/>
          <w:sz w:val="22"/>
          <w:szCs w:val="22"/>
          <w:shd w:val="clear" w:color="auto" w:fill="FFFFFF"/>
          <w:lang w:eastAsia="en-US"/>
        </w:rPr>
        <w:t>maja</w:t>
      </w:r>
      <w:r w:rsidRPr="00F96594">
        <w:rPr>
          <w:rFonts w:eastAsiaTheme="minorEastAsia"/>
          <w:sz w:val="22"/>
          <w:szCs w:val="22"/>
          <w:shd w:val="clear" w:color="auto" w:fill="FFFFFF"/>
          <w:lang w:eastAsia="en-US"/>
        </w:rPr>
        <w:t xml:space="preserve"> 20</w:t>
      </w:r>
      <w:r w:rsidR="005032E9" w:rsidRPr="00F96594">
        <w:rPr>
          <w:rFonts w:eastAsiaTheme="minorEastAsia"/>
          <w:sz w:val="22"/>
          <w:szCs w:val="22"/>
          <w:shd w:val="clear" w:color="auto" w:fill="FFFFFF"/>
          <w:lang w:eastAsia="en-US"/>
        </w:rPr>
        <w:t>24</w:t>
      </w:r>
      <w:r w:rsidRPr="00F96594">
        <w:rPr>
          <w:rFonts w:eastAsiaTheme="minorEastAsia"/>
          <w:sz w:val="22"/>
          <w:szCs w:val="22"/>
          <w:shd w:val="clear" w:color="auto" w:fill="FFFFFF"/>
          <w:lang w:eastAsia="en-US"/>
        </w:rPr>
        <w:t xml:space="preserve"> r. w sprawie Krajowych Ram Interoperacyjności, minimalnych wymagań dla rejestrów publicznych i wymiany informacji w postaci elektronicznej oraz minimalnych wymagań dla systemów teleinformatycznych (Dz. U. z 20</w:t>
      </w:r>
      <w:r w:rsidR="007F2F06" w:rsidRPr="00F96594">
        <w:rPr>
          <w:rFonts w:eastAsiaTheme="minorEastAsia"/>
          <w:sz w:val="22"/>
          <w:szCs w:val="22"/>
          <w:shd w:val="clear" w:color="auto" w:fill="FFFFFF"/>
          <w:lang w:eastAsia="en-US"/>
        </w:rPr>
        <w:t>24</w:t>
      </w:r>
      <w:r w:rsidRPr="00F96594">
        <w:rPr>
          <w:rFonts w:eastAsiaTheme="minorEastAsia"/>
          <w:sz w:val="22"/>
          <w:szCs w:val="22"/>
          <w:shd w:val="clear" w:color="auto" w:fill="FFFFFF"/>
          <w:lang w:eastAsia="en-US"/>
        </w:rPr>
        <w:t xml:space="preserve"> r. poz. 7</w:t>
      </w:r>
      <w:r w:rsidR="007F2F06" w:rsidRPr="00F96594">
        <w:rPr>
          <w:rFonts w:eastAsiaTheme="minorEastAsia"/>
          <w:sz w:val="22"/>
          <w:szCs w:val="22"/>
          <w:shd w:val="clear" w:color="auto" w:fill="FFFFFF"/>
          <w:lang w:eastAsia="en-US"/>
        </w:rPr>
        <w:t>73</w:t>
      </w:r>
      <w:r w:rsidRPr="00F96594">
        <w:rPr>
          <w:rFonts w:eastAsiaTheme="minorEastAsia"/>
          <w:sz w:val="22"/>
          <w:szCs w:val="22"/>
          <w:shd w:val="clear" w:color="auto" w:fill="FFFFFF"/>
          <w:lang w:eastAsia="en-US"/>
        </w:rPr>
        <w:t>).</w:t>
      </w:r>
      <w:r w:rsidRPr="00F96594" w:rsidDel="00C43B20">
        <w:rPr>
          <w:rFonts w:eastAsiaTheme="minorEastAsia"/>
          <w:sz w:val="22"/>
          <w:szCs w:val="22"/>
          <w:shd w:val="clear" w:color="auto" w:fill="FFFFFF"/>
          <w:lang w:eastAsia="en-US"/>
        </w:rPr>
        <w:t xml:space="preserve"> </w:t>
      </w:r>
    </w:p>
    <w:p w14:paraId="60CA6C98"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Oferta spakowana do pliku .Rar zostanie uznana przez Zamawiającego jako złożona nieskutecznie.</w:t>
      </w:r>
    </w:p>
    <w:p w14:paraId="50B4DABC"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Pr="0024399A">
        <w:rPr>
          <w:rFonts w:eastAsia="SimSun"/>
          <w:sz w:val="22"/>
          <w:szCs w:val="22"/>
          <w:lang w:eastAsia="zh-CN"/>
        </w:rPr>
        <w:br/>
        <w:t xml:space="preserve">z dnia 23 grudnia 2020 r. w sprawie podmiotowych środków dowodowych oraz innych dokumentów lub oświadczeń, jakich może żądać zamawiający od wykonawcy oraz </w:t>
      </w:r>
      <w:r w:rsidRPr="0024399A">
        <w:rPr>
          <w:rFonts w:eastAsia="SimSun"/>
          <w:sz w:val="22"/>
          <w:szCs w:val="22"/>
          <w:lang w:eastAsia="zh-CN"/>
        </w:rPr>
        <w:b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5383E21" w14:textId="7734AC68"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w:t>
      </w:r>
      <w:r w:rsidR="009D5328">
        <w:rPr>
          <w:rFonts w:eastAsia="SimSun"/>
          <w:sz w:val="22"/>
          <w:szCs w:val="22"/>
          <w:lang w:eastAsia="zh-CN"/>
        </w:rPr>
        <w:t xml:space="preserve">Pzp </w:t>
      </w:r>
      <w:r w:rsidRPr="0024399A">
        <w:rPr>
          <w:rFonts w:eastAsia="SimSun"/>
          <w:sz w:val="22"/>
          <w:szCs w:val="22"/>
          <w:lang w:eastAsia="zh-CN"/>
        </w:rPr>
        <w:t xml:space="preserve">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w:t>
      </w:r>
      <w:r w:rsidRPr="0024399A">
        <w:rPr>
          <w:rFonts w:eastAsia="SimSun"/>
          <w:sz w:val="22"/>
          <w:szCs w:val="22"/>
          <w:lang w:eastAsia="zh-CN"/>
        </w:rPr>
        <w:lastRenderedPageBreak/>
        <w:t>podmiot udostępniający zasoby lub podwykonawca, zwane dalej „upoważnionymi podmiotami”, jako dokument elektroniczny, przekazuje się ten dokument.</w:t>
      </w:r>
    </w:p>
    <w:p w14:paraId="19B45E0B" w14:textId="5A72268A"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W przypadku gdy podmiotowe środki dowodowe, przedmiotowe środki dowodowe, inne dokumenty, w tym dokumenty, o których mowa w art. 94 ust. 2 ustawy</w:t>
      </w:r>
      <w:r w:rsidR="009D5328">
        <w:rPr>
          <w:rFonts w:eastAsia="SimSun"/>
          <w:sz w:val="22"/>
          <w:szCs w:val="22"/>
          <w:lang w:eastAsia="zh-CN"/>
        </w:rPr>
        <w:t xml:space="preserve"> Pzp</w:t>
      </w:r>
      <w:r w:rsidRPr="0024399A">
        <w:rPr>
          <w:rFonts w:eastAsia="SimSun"/>
          <w:sz w:val="22"/>
          <w:szCs w:val="22"/>
          <w:lang w:eastAsia="zh-CN"/>
        </w:rPr>
        <w:t>,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37888E9C" w14:textId="77777777" w:rsidR="00540B45" w:rsidRPr="0024399A" w:rsidRDefault="00540B45" w:rsidP="0024399A">
      <w:pPr>
        <w:autoSpaceDE w:val="0"/>
        <w:autoSpaceDN w:val="0"/>
        <w:adjustRightInd w:val="0"/>
        <w:spacing w:after="120"/>
        <w:ind w:left="336"/>
        <w:jc w:val="both"/>
        <w:rPr>
          <w:rFonts w:eastAsia="SimSun"/>
          <w:sz w:val="22"/>
          <w:szCs w:val="22"/>
          <w:lang w:eastAsia="zh-CN"/>
        </w:rPr>
      </w:pPr>
      <w:r w:rsidRPr="0024399A">
        <w:rPr>
          <w:rFonts w:eastAsia="SimSun"/>
          <w:sz w:val="22"/>
          <w:szCs w:val="22"/>
          <w:lang w:eastAsia="zh-CN"/>
        </w:rPr>
        <w:t>Poświadczenia zgodności cyfrowego odwzorowania z dokumentem w postaci papierowej, dokonuje w przypadku:</w:t>
      </w:r>
    </w:p>
    <w:p w14:paraId="0CD3BC82" w14:textId="77777777" w:rsidR="00540B45" w:rsidRPr="0024399A" w:rsidRDefault="00540B45" w:rsidP="00F44F46">
      <w:pPr>
        <w:numPr>
          <w:ilvl w:val="0"/>
          <w:numId w:val="70"/>
        </w:numPr>
        <w:autoSpaceDE w:val="0"/>
        <w:autoSpaceDN w:val="0"/>
        <w:adjustRightInd w:val="0"/>
        <w:spacing w:after="120"/>
        <w:ind w:left="714" w:hanging="357"/>
        <w:jc w:val="both"/>
        <w:rPr>
          <w:rFonts w:eastAsia="SimSun"/>
          <w:sz w:val="22"/>
          <w:szCs w:val="22"/>
          <w:lang w:eastAsia="zh-CN"/>
        </w:rPr>
      </w:pPr>
      <w:r w:rsidRPr="0024399A">
        <w:rPr>
          <w:rFonts w:eastAsia="SimSun"/>
          <w:sz w:val="22"/>
          <w:szCs w:val="22"/>
          <w:lang w:eastAsia="zh-CN"/>
        </w:rPr>
        <w:t>podmiotowych środków dowodowych oraz dokumentów potwierdzających umocowanie do reprezentowania – odpowiednio wykonawca, wykonawca wspólnie ubiegający się oudzielenie zamówienia, podmiot udostępniający zasoby lub podwykonawca, w zakresie podmiotowych środków dowodowych lub dokumentów potwierdzających umocowanie do reprezentowania, które każdego z nich dotyczą;</w:t>
      </w:r>
    </w:p>
    <w:p w14:paraId="31F385CB" w14:textId="77777777" w:rsidR="00540B45" w:rsidRPr="0024399A" w:rsidRDefault="00540B45" w:rsidP="00F44F46">
      <w:pPr>
        <w:numPr>
          <w:ilvl w:val="0"/>
          <w:numId w:val="70"/>
        </w:numPr>
        <w:autoSpaceDE w:val="0"/>
        <w:autoSpaceDN w:val="0"/>
        <w:adjustRightInd w:val="0"/>
        <w:spacing w:after="120"/>
        <w:ind w:left="714" w:hanging="357"/>
        <w:jc w:val="both"/>
        <w:rPr>
          <w:rFonts w:eastAsia="SimSun"/>
          <w:sz w:val="22"/>
          <w:szCs w:val="22"/>
          <w:lang w:eastAsia="zh-CN"/>
        </w:rPr>
      </w:pPr>
      <w:r w:rsidRPr="0024399A">
        <w:rPr>
          <w:rFonts w:eastAsia="SimSun"/>
          <w:sz w:val="22"/>
          <w:szCs w:val="22"/>
          <w:lang w:eastAsia="zh-CN"/>
        </w:rPr>
        <w:t>przedmiotowych środków dowodowych – odpowiednio wykonawca lub wykonawca wspólnie ubiegający się o udzielenie zamówienia;</w:t>
      </w:r>
    </w:p>
    <w:p w14:paraId="666089EC" w14:textId="2DAE6631" w:rsidR="00540B45" w:rsidRPr="0024399A" w:rsidRDefault="00540B45" w:rsidP="00F44F46">
      <w:pPr>
        <w:numPr>
          <w:ilvl w:val="0"/>
          <w:numId w:val="70"/>
        </w:numPr>
        <w:autoSpaceDE w:val="0"/>
        <w:autoSpaceDN w:val="0"/>
        <w:adjustRightInd w:val="0"/>
        <w:spacing w:after="120"/>
        <w:ind w:left="714" w:hanging="357"/>
        <w:jc w:val="both"/>
        <w:rPr>
          <w:rFonts w:eastAsia="SimSun"/>
          <w:sz w:val="22"/>
          <w:szCs w:val="22"/>
          <w:lang w:eastAsia="zh-CN"/>
        </w:rPr>
      </w:pPr>
      <w:r w:rsidRPr="0024399A">
        <w:rPr>
          <w:rFonts w:eastAsia="SimSun"/>
          <w:sz w:val="22"/>
          <w:szCs w:val="22"/>
          <w:lang w:eastAsia="zh-CN"/>
        </w:rPr>
        <w:t>innych dokumentów, w tym dokumentów, o których mowa w art. 94 ust. 2 ustawy</w:t>
      </w:r>
      <w:r w:rsidR="008A317E">
        <w:rPr>
          <w:rFonts w:eastAsia="SimSun"/>
          <w:sz w:val="22"/>
          <w:szCs w:val="22"/>
          <w:lang w:eastAsia="zh-CN"/>
        </w:rPr>
        <w:t xml:space="preserve"> Pzp</w:t>
      </w:r>
      <w:r w:rsidRPr="0024399A">
        <w:rPr>
          <w:rFonts w:eastAsia="SimSun"/>
          <w:sz w:val="22"/>
          <w:szCs w:val="22"/>
          <w:lang w:eastAsia="zh-CN"/>
        </w:rPr>
        <w:t xml:space="preserve"> – odpowiednio wykonawca lub wykonawca wspólnie ubiegający się o udzielenie zamówienia, w zakresie dokumentów, które każdego z nich dotyczą.</w:t>
      </w:r>
    </w:p>
    <w:p w14:paraId="20980006" w14:textId="1114DB6E"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Poświadczenia zgodności cyfrowego odwzorowania z dokumentem w postaci papierowej, </w:t>
      </w:r>
      <w:r w:rsidRPr="0024399A">
        <w:rPr>
          <w:rFonts w:eastAsia="SimSun"/>
          <w:sz w:val="22"/>
          <w:szCs w:val="22"/>
          <w:lang w:eastAsia="zh-CN"/>
        </w:rPr>
        <w:br/>
        <w:t xml:space="preserve">o którym mowa w </w:t>
      </w:r>
      <w:r w:rsidR="008A317E">
        <w:rPr>
          <w:rFonts w:eastAsia="SimSun"/>
          <w:sz w:val="22"/>
          <w:szCs w:val="22"/>
          <w:lang w:eastAsia="zh-CN"/>
        </w:rPr>
        <w:t>us</w:t>
      </w:r>
      <w:r w:rsidRPr="0024399A">
        <w:rPr>
          <w:rFonts w:eastAsia="SimSun"/>
          <w:sz w:val="22"/>
          <w:szCs w:val="22"/>
          <w:lang w:eastAsia="zh-CN"/>
        </w:rPr>
        <w:t>t</w:t>
      </w:r>
      <w:r w:rsidR="008A317E">
        <w:rPr>
          <w:rFonts w:eastAsia="SimSun"/>
          <w:sz w:val="22"/>
          <w:szCs w:val="22"/>
          <w:lang w:eastAsia="zh-CN"/>
        </w:rPr>
        <w:t>.</w:t>
      </w:r>
      <w:r w:rsidRPr="0024399A">
        <w:rPr>
          <w:rFonts w:eastAsia="SimSun"/>
          <w:sz w:val="22"/>
          <w:szCs w:val="22"/>
          <w:lang w:eastAsia="zh-CN"/>
        </w:rPr>
        <w:t xml:space="preserve"> </w:t>
      </w:r>
      <w:r w:rsidR="00A76872">
        <w:rPr>
          <w:rFonts w:eastAsia="SimSun"/>
          <w:sz w:val="22"/>
          <w:szCs w:val="22"/>
          <w:lang w:eastAsia="zh-CN"/>
        </w:rPr>
        <w:t>14</w:t>
      </w:r>
      <w:r w:rsidR="00D846E1" w:rsidRPr="0024399A">
        <w:rPr>
          <w:rFonts w:eastAsia="SimSun"/>
          <w:sz w:val="22"/>
          <w:szCs w:val="22"/>
          <w:lang w:eastAsia="zh-CN"/>
        </w:rPr>
        <w:t xml:space="preserve"> </w:t>
      </w:r>
      <w:r w:rsidRPr="0024399A">
        <w:rPr>
          <w:rFonts w:eastAsia="SimSun"/>
          <w:sz w:val="22"/>
          <w:szCs w:val="22"/>
          <w:lang w:eastAsia="zh-CN"/>
        </w:rPr>
        <w:t>powyżej , może dokonać również notariusz.</w:t>
      </w:r>
    </w:p>
    <w:p w14:paraId="02459F21"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Jeżeli któryś z wymaganych dokumentów składanych przez Wykonawcę jest sporządzony w języku obcym, dokument taki należy złożyć wraz z tłumaczeniem na język polski.</w:t>
      </w:r>
    </w:p>
    <w:p w14:paraId="43F66A43" w14:textId="6CC96A0B" w:rsidR="00540B45" w:rsidRPr="0024399A" w:rsidRDefault="00540B45" w:rsidP="0024399A">
      <w:pPr>
        <w:numPr>
          <w:ilvl w:val="0"/>
          <w:numId w:val="28"/>
        </w:numPr>
        <w:autoSpaceDE w:val="0"/>
        <w:autoSpaceDN w:val="0"/>
        <w:adjustRightInd w:val="0"/>
        <w:spacing w:after="120"/>
        <w:ind w:left="360"/>
        <w:jc w:val="both"/>
        <w:rPr>
          <w:rFonts w:eastAsia="SimSun"/>
          <w:sz w:val="22"/>
          <w:szCs w:val="22"/>
          <w:lang w:eastAsia="zh-CN"/>
        </w:rPr>
      </w:pPr>
      <w:r w:rsidRPr="0024399A">
        <w:rPr>
          <w:rFonts w:eastAsia="Calibri"/>
          <w:sz w:val="22"/>
          <w:szCs w:val="22"/>
          <w:lang w:eastAsia="en-US"/>
        </w:rPr>
        <w:t>Wszelkie informacje stanowiące tajemnicę przedsiębiorstwa w rozumieniu ustawy z dnia 16 kwietnia 1993 r. o zwalczaniu nieuczciwej konkurencji (Dz. U. z 202</w:t>
      </w:r>
      <w:r w:rsidR="007F2F06">
        <w:rPr>
          <w:rFonts w:eastAsia="Calibri"/>
          <w:sz w:val="22"/>
          <w:szCs w:val="22"/>
          <w:lang w:eastAsia="en-US"/>
        </w:rPr>
        <w:t>2</w:t>
      </w:r>
      <w:r w:rsidRPr="0024399A">
        <w:rPr>
          <w:rFonts w:eastAsia="Calibri"/>
          <w:sz w:val="22"/>
          <w:szCs w:val="22"/>
          <w:lang w:eastAsia="en-US"/>
        </w:rPr>
        <w:t xml:space="preserve"> r. poz. </w:t>
      </w:r>
      <w:r w:rsidR="007F2F06">
        <w:rPr>
          <w:rFonts w:eastAsia="Calibri"/>
          <w:sz w:val="22"/>
          <w:szCs w:val="22"/>
          <w:lang w:eastAsia="en-US"/>
        </w:rPr>
        <w:t>1233</w:t>
      </w:r>
      <w:r w:rsidRPr="0024399A">
        <w:rPr>
          <w:rFonts w:eastAsia="Calibri"/>
          <w:sz w:val="22"/>
          <w:szCs w:val="22"/>
          <w:lang w:eastAsia="en-US"/>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5F576BCD"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W przypadku składania oferty przez Wykonawców wspólnie ubiegających się o udzielenie zamówienia (konsorcjum), Wykonawcy ustanawiają pełnomocnika do reprezentowania ich </w:t>
      </w:r>
      <w:r w:rsidRPr="0024399A">
        <w:rPr>
          <w:rFonts w:eastAsia="SimSun"/>
          <w:sz w:val="22"/>
          <w:szCs w:val="22"/>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37CF71B0" w14:textId="77777777" w:rsidR="00540B45" w:rsidRPr="0024399A" w:rsidRDefault="00540B45" w:rsidP="0024399A">
      <w:pPr>
        <w:autoSpaceDE w:val="0"/>
        <w:autoSpaceDN w:val="0"/>
        <w:adjustRightInd w:val="0"/>
        <w:spacing w:after="120"/>
        <w:ind w:left="357"/>
        <w:jc w:val="both"/>
        <w:rPr>
          <w:rFonts w:eastAsia="SimSun"/>
          <w:sz w:val="22"/>
          <w:szCs w:val="22"/>
          <w:lang w:eastAsia="zh-CN"/>
        </w:rPr>
      </w:pPr>
      <w:r w:rsidRPr="0024399A">
        <w:rPr>
          <w:rFonts w:eastAsia="SimSun"/>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2C493B17" w14:textId="77777777" w:rsidR="00540B45" w:rsidRPr="0024399A" w:rsidRDefault="00540B45" w:rsidP="0024399A">
      <w:pPr>
        <w:autoSpaceDE w:val="0"/>
        <w:autoSpaceDN w:val="0"/>
        <w:adjustRightInd w:val="0"/>
        <w:spacing w:after="120"/>
        <w:ind w:left="357"/>
        <w:jc w:val="both"/>
        <w:rPr>
          <w:rFonts w:eastAsia="SimSun"/>
          <w:sz w:val="22"/>
          <w:szCs w:val="22"/>
          <w:lang w:eastAsia="zh-CN"/>
        </w:rPr>
      </w:pPr>
      <w:r w:rsidRPr="0024399A">
        <w:rPr>
          <w:rFonts w:eastAsia="SimSun"/>
          <w:sz w:val="22"/>
          <w:szCs w:val="22"/>
          <w:lang w:eastAsia="zh-CN"/>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w:t>
      </w:r>
      <w:r w:rsidRPr="0024399A">
        <w:rPr>
          <w:rFonts w:eastAsia="SimSun"/>
          <w:sz w:val="22"/>
          <w:szCs w:val="22"/>
          <w:lang w:eastAsia="zh-CN"/>
        </w:rPr>
        <w:lastRenderedPageBreak/>
        <w:t>indywidualnej oraz w ramach grupy Wykonawców wspólnie ubiegających się o udzielenie zamówienia.</w:t>
      </w:r>
    </w:p>
    <w:p w14:paraId="106CA625" w14:textId="77777777" w:rsidR="00540B45" w:rsidRPr="0024399A" w:rsidRDefault="00540B45" w:rsidP="0024399A">
      <w:pPr>
        <w:autoSpaceDE w:val="0"/>
        <w:autoSpaceDN w:val="0"/>
        <w:adjustRightInd w:val="0"/>
        <w:spacing w:after="120"/>
        <w:ind w:left="357"/>
        <w:jc w:val="both"/>
        <w:rPr>
          <w:rFonts w:eastAsia="SimSun"/>
          <w:sz w:val="22"/>
          <w:szCs w:val="22"/>
          <w:lang w:eastAsia="zh-CN"/>
        </w:rPr>
      </w:pPr>
      <w:r w:rsidRPr="0024399A">
        <w:rPr>
          <w:rFonts w:eastAsia="SimSun"/>
          <w:sz w:val="22"/>
          <w:szCs w:val="22"/>
          <w:lang w:eastAsia="zh-CN"/>
        </w:rPr>
        <w:t>Wspólnicy spółki cywilnej są traktowani jak Wykonawcy składający ofertę wspólną.</w:t>
      </w:r>
    </w:p>
    <w:p w14:paraId="332E832D" w14:textId="05F61445" w:rsidR="00540B45" w:rsidRPr="00F96594" w:rsidRDefault="00540B45" w:rsidP="00F96594">
      <w:pPr>
        <w:numPr>
          <w:ilvl w:val="0"/>
          <w:numId w:val="28"/>
        </w:numPr>
        <w:autoSpaceDE w:val="0"/>
        <w:autoSpaceDN w:val="0"/>
        <w:adjustRightInd w:val="0"/>
        <w:spacing w:after="240"/>
        <w:ind w:left="357" w:hanging="357"/>
        <w:jc w:val="both"/>
        <w:rPr>
          <w:rFonts w:eastAsia="SimSun"/>
          <w:sz w:val="22"/>
          <w:szCs w:val="22"/>
          <w:lang w:eastAsia="zh-CN"/>
        </w:rPr>
      </w:pPr>
      <w:r w:rsidRPr="00834CDD">
        <w:rPr>
          <w:rFonts w:eastAsia="SimSun"/>
          <w:sz w:val="22"/>
          <w:szCs w:val="22"/>
          <w:lang w:eastAsia="zh-CN"/>
        </w:rPr>
        <w:t>Wykonawcy ponoszą wszelkie koszty wła</w:t>
      </w:r>
      <w:r w:rsidRPr="00807304">
        <w:rPr>
          <w:rFonts w:eastAsia="SimSun"/>
          <w:sz w:val="22"/>
          <w:szCs w:val="22"/>
          <w:lang w:eastAsia="zh-CN"/>
        </w:rPr>
        <w:t xml:space="preserve">sne związane z przygotowaniem i </w:t>
      </w:r>
      <w:r w:rsidRPr="0024399A">
        <w:rPr>
          <w:rFonts w:eastAsia="SimSun"/>
          <w:sz w:val="22"/>
          <w:szCs w:val="22"/>
          <w:lang w:eastAsia="zh-CN"/>
        </w:rPr>
        <w:t>złożeniem</w:t>
      </w:r>
      <w:r w:rsidRPr="00834CDD">
        <w:rPr>
          <w:rFonts w:eastAsia="SimSun"/>
          <w:sz w:val="22"/>
          <w:szCs w:val="22"/>
          <w:lang w:eastAsia="zh-CN"/>
        </w:rPr>
        <w:t xml:space="preserve"> oferty, niezależnie od wyniku postępowania. Zamawiający nie odpowiada za koszty poniesione przez Wykonawców w związku z przygotowaniem i złożeniem oferty.</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5759A0" w:rsidRPr="00F00D6B" w14:paraId="56E2B344" w14:textId="77777777" w:rsidTr="00F96594">
        <w:trPr>
          <w:trHeight w:val="974"/>
        </w:trPr>
        <w:tc>
          <w:tcPr>
            <w:tcW w:w="8549" w:type="dxa"/>
            <w:shd w:val="clear" w:color="auto" w:fill="auto"/>
            <w:vAlign w:val="center"/>
          </w:tcPr>
          <w:p w14:paraId="7A9299C2" w14:textId="4BCFBA21" w:rsidR="005759A0" w:rsidRPr="00F96594" w:rsidRDefault="005759A0">
            <w:pPr>
              <w:jc w:val="center"/>
              <w:rPr>
                <w:rFonts w:eastAsia="Calibri"/>
                <w:b/>
                <w:bCs/>
                <w:color w:val="auto"/>
                <w:sz w:val="22"/>
                <w:szCs w:val="22"/>
                <w:lang w:eastAsia="en-US"/>
              </w:rPr>
            </w:pPr>
            <w:r w:rsidRPr="00834CDD">
              <w:rPr>
                <w:rFonts w:eastAsia="Calibri"/>
                <w:b/>
                <w:bCs/>
                <w:color w:val="auto"/>
                <w:sz w:val="22"/>
                <w:szCs w:val="22"/>
                <w:lang w:eastAsia="en-US"/>
              </w:rPr>
              <w:t>ROZDZIAŁ XI</w:t>
            </w:r>
            <w:r w:rsidR="00EE5782">
              <w:rPr>
                <w:rFonts w:eastAsia="Calibri"/>
                <w:b/>
                <w:bCs/>
                <w:color w:val="auto"/>
                <w:sz w:val="22"/>
                <w:szCs w:val="22"/>
                <w:lang w:eastAsia="en-US"/>
              </w:rPr>
              <w:t>V</w:t>
            </w:r>
          </w:p>
          <w:p w14:paraId="6521A5CE" w14:textId="1E6BD389" w:rsidR="005759A0" w:rsidRPr="00F96594" w:rsidRDefault="004B0A97">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 xml:space="preserve">SPOSÓB ORAZ </w:t>
            </w:r>
            <w:r w:rsidR="005759A0" w:rsidRPr="00807304">
              <w:rPr>
                <w:rFonts w:eastAsia="Calibri"/>
                <w:b/>
                <w:bCs/>
                <w:color w:val="auto"/>
                <w:sz w:val="22"/>
                <w:szCs w:val="22"/>
                <w:lang w:eastAsia="en-US"/>
              </w:rPr>
              <w:t>TERMIN SKŁADANIA OFERT</w:t>
            </w:r>
          </w:p>
        </w:tc>
      </w:tr>
    </w:tbl>
    <w:p w14:paraId="584999E9" w14:textId="4A7B0A56" w:rsidR="00540B45" w:rsidRPr="00F96594" w:rsidRDefault="00540B45" w:rsidP="00F44F46">
      <w:pPr>
        <w:numPr>
          <w:ilvl w:val="0"/>
          <w:numId w:val="54"/>
        </w:numPr>
        <w:spacing w:before="240" w:after="120"/>
        <w:ind w:left="360"/>
        <w:jc w:val="both"/>
        <w:rPr>
          <w:strike/>
          <w:sz w:val="22"/>
          <w:szCs w:val="22"/>
        </w:rPr>
      </w:pPr>
      <w:r w:rsidRPr="00F96594">
        <w:rPr>
          <w:sz w:val="22"/>
          <w:szCs w:val="22"/>
        </w:rPr>
        <w:t xml:space="preserve">Ofertę wraz z załącznikami należy złożyć za pośrednictwem platformy </w:t>
      </w:r>
      <w:r w:rsidRPr="00F96594">
        <w:rPr>
          <w:b/>
          <w:bCs/>
          <w:color w:val="auto"/>
          <w:sz w:val="22"/>
          <w:szCs w:val="22"/>
        </w:rPr>
        <w:t>pod adresem</w:t>
      </w:r>
      <w:r w:rsidRPr="00F96594">
        <w:rPr>
          <w:rFonts w:eastAsiaTheme="minorEastAsia"/>
          <w:b/>
          <w:bCs/>
          <w:color w:val="auto"/>
          <w:sz w:val="22"/>
          <w:szCs w:val="22"/>
          <w:lang w:eastAsia="en-US"/>
        </w:rPr>
        <w:t xml:space="preserve"> </w:t>
      </w:r>
      <w:hyperlink r:id="rId36" w:history="1">
        <w:r w:rsidR="00B42EA2" w:rsidRPr="00B42EA2">
          <w:rPr>
            <w:rFonts w:ascii="Arial" w:hAnsi="Arial" w:cs="Arial"/>
            <w:color w:val="23527C"/>
            <w:sz w:val="19"/>
            <w:szCs w:val="19"/>
            <w:u w:val="single"/>
            <w:shd w:val="clear" w:color="auto" w:fill="FFFFFF"/>
          </w:rPr>
          <w:t>https://platformazakupowa.pl/transakcja/1121580</w:t>
        </w:r>
      </w:hyperlink>
      <w:r w:rsidR="00BF3DE5" w:rsidRPr="00BF3DE5">
        <w:rPr>
          <w:rFonts w:ascii="Arial" w:hAnsi="Arial" w:cs="Arial"/>
          <w:color w:val="666666"/>
          <w:sz w:val="19"/>
          <w:szCs w:val="19"/>
          <w:shd w:val="clear" w:color="auto" w:fill="FFFFFF"/>
        </w:rPr>
        <w:t> </w:t>
      </w:r>
      <w:r w:rsidRPr="00F96594">
        <w:rPr>
          <w:sz w:val="22"/>
          <w:szCs w:val="22"/>
        </w:rPr>
        <w:t xml:space="preserve"> </w:t>
      </w:r>
      <w:r w:rsidRPr="00F96594">
        <w:rPr>
          <w:b/>
          <w:bCs/>
          <w:sz w:val="22"/>
          <w:szCs w:val="22"/>
        </w:rPr>
        <w:t xml:space="preserve">do dnia: </w:t>
      </w:r>
      <w:r w:rsidR="00B42EA2">
        <w:rPr>
          <w:b/>
          <w:bCs/>
          <w:sz w:val="22"/>
          <w:szCs w:val="22"/>
        </w:rPr>
        <w:t>07.07.</w:t>
      </w:r>
      <w:r w:rsidR="00CE48D2" w:rsidRPr="00F96594">
        <w:rPr>
          <w:b/>
          <w:bCs/>
          <w:sz w:val="22"/>
          <w:szCs w:val="22"/>
        </w:rPr>
        <w:t>202</w:t>
      </w:r>
      <w:r w:rsidR="006909FF" w:rsidRPr="00F96594">
        <w:rPr>
          <w:b/>
          <w:bCs/>
          <w:sz w:val="22"/>
          <w:szCs w:val="22"/>
        </w:rPr>
        <w:t>5</w:t>
      </w:r>
      <w:r w:rsidR="00CE48D2" w:rsidRPr="00F96594">
        <w:rPr>
          <w:b/>
          <w:bCs/>
          <w:sz w:val="22"/>
          <w:szCs w:val="22"/>
        </w:rPr>
        <w:t xml:space="preserve"> </w:t>
      </w:r>
      <w:r w:rsidRPr="00F96594">
        <w:rPr>
          <w:b/>
          <w:bCs/>
          <w:sz w:val="22"/>
          <w:szCs w:val="22"/>
        </w:rPr>
        <w:t xml:space="preserve">r. do godziny 08:00            </w:t>
      </w:r>
    </w:p>
    <w:p w14:paraId="1AA2719D" w14:textId="77777777" w:rsidR="00540B45" w:rsidRPr="007F2F06" w:rsidRDefault="00540B45" w:rsidP="00F44F46">
      <w:pPr>
        <w:numPr>
          <w:ilvl w:val="0"/>
          <w:numId w:val="54"/>
        </w:numPr>
        <w:ind w:left="360"/>
        <w:jc w:val="both"/>
        <w:rPr>
          <w:rFonts w:eastAsia="Calibri"/>
          <w:sz w:val="22"/>
          <w:szCs w:val="22"/>
        </w:rPr>
      </w:pPr>
      <w:bookmarkStart w:id="7" w:name="_Hlk105667537"/>
      <w:r w:rsidRPr="007F2F06">
        <w:rPr>
          <w:rFonts w:eastAsia="Calibri"/>
          <w:sz w:val="22"/>
          <w:szCs w:val="22"/>
        </w:rPr>
        <w:t xml:space="preserve">Po wypełnieniu </w:t>
      </w:r>
      <w:r w:rsidRPr="00834CDD">
        <w:rPr>
          <w:rFonts w:eastAsia="Calibri"/>
          <w:i/>
          <w:iCs/>
          <w:sz w:val="22"/>
          <w:szCs w:val="22"/>
        </w:rPr>
        <w:t xml:space="preserve">Formularza składania oferty </w:t>
      </w:r>
      <w:r w:rsidRPr="007F2F06">
        <w:rPr>
          <w:rFonts w:eastAsia="Calibri"/>
          <w:sz w:val="22"/>
          <w:szCs w:val="22"/>
        </w:rPr>
        <w:t xml:space="preserve">i załadowaniu wszystkich wymaganych załączników należy kliknąć w przycisk </w:t>
      </w:r>
      <w:r w:rsidRPr="00834CDD">
        <w:rPr>
          <w:rFonts w:eastAsia="Calibri"/>
          <w:i/>
          <w:iCs/>
          <w:sz w:val="22"/>
          <w:szCs w:val="22"/>
        </w:rPr>
        <w:t>„Przejdź do podsumowania”.</w:t>
      </w:r>
    </w:p>
    <w:bookmarkEnd w:id="7"/>
    <w:p w14:paraId="64ED5213" w14:textId="77777777" w:rsidR="00540B45" w:rsidRPr="007F2F06" w:rsidRDefault="00540B45" w:rsidP="00F44F46">
      <w:pPr>
        <w:numPr>
          <w:ilvl w:val="0"/>
          <w:numId w:val="54"/>
        </w:numPr>
        <w:autoSpaceDE w:val="0"/>
        <w:autoSpaceDN w:val="0"/>
        <w:adjustRightInd w:val="0"/>
        <w:spacing w:before="120"/>
        <w:ind w:left="360"/>
        <w:jc w:val="both"/>
        <w:rPr>
          <w:rFonts w:eastAsia="Calibri"/>
          <w:sz w:val="22"/>
          <w:szCs w:val="22"/>
        </w:rPr>
      </w:pPr>
      <w:r w:rsidRPr="007F2F06">
        <w:rPr>
          <w:rFonts w:eastAsia="Calibri"/>
          <w:sz w:val="22"/>
          <w:szCs w:val="22"/>
        </w:rPr>
        <w:t xml:space="preserve">Za datę złożenia oferty przyjmuje się jej datę przekazania w systemie (platformie) w drugim kroku składania oferty poprzez kliknięcie przycisku </w:t>
      </w:r>
      <w:r w:rsidRPr="00834CDD">
        <w:rPr>
          <w:rFonts w:eastAsia="Calibri"/>
          <w:i/>
          <w:iCs/>
          <w:sz w:val="22"/>
          <w:szCs w:val="22"/>
        </w:rPr>
        <w:t>„Złóż ofertę”</w:t>
      </w:r>
      <w:r w:rsidRPr="007F2F06">
        <w:rPr>
          <w:rFonts w:eastAsia="Calibri"/>
          <w:sz w:val="22"/>
          <w:szCs w:val="22"/>
        </w:rPr>
        <w:t xml:space="preserve"> i wyświetlenie się komunikatu, że oferta została zaszyfrowana i złożona.</w:t>
      </w:r>
    </w:p>
    <w:p w14:paraId="7F728C06" w14:textId="77777777" w:rsidR="00540B45" w:rsidRPr="007F2F06" w:rsidRDefault="00540B45" w:rsidP="00F44F46">
      <w:pPr>
        <w:numPr>
          <w:ilvl w:val="0"/>
          <w:numId w:val="54"/>
        </w:numPr>
        <w:autoSpaceDE w:val="0"/>
        <w:autoSpaceDN w:val="0"/>
        <w:adjustRightInd w:val="0"/>
        <w:spacing w:before="120" w:after="120"/>
        <w:ind w:left="360"/>
        <w:jc w:val="both"/>
        <w:rPr>
          <w:rFonts w:eastAsia="Calibri"/>
          <w:sz w:val="22"/>
          <w:szCs w:val="22"/>
        </w:rPr>
      </w:pPr>
      <w:r w:rsidRPr="007F2F06">
        <w:rPr>
          <w:rFonts w:eastAsia="Calibri"/>
          <w:sz w:val="22"/>
          <w:szCs w:val="22"/>
        </w:rPr>
        <w:t xml:space="preserve">Zamawiający informuje, że szczegółowa instrukcja dotycząca złożenia, zmiany </w:t>
      </w:r>
      <w:r w:rsidRPr="007F2F06">
        <w:rPr>
          <w:rFonts w:eastAsia="Calibri"/>
          <w:sz w:val="22"/>
          <w:szCs w:val="22"/>
        </w:rPr>
        <w:br/>
        <w:t xml:space="preserve">i wycofania oferty przy użyciu platformy zakupowej znajduje się w zakładce Instrukcje dla Wykonawców pod adresem internetowym </w:t>
      </w:r>
      <w:hyperlink r:id="rId37" w:history="1">
        <w:r w:rsidRPr="007F2F06">
          <w:rPr>
            <w:rStyle w:val="Hipercze"/>
            <w:rFonts w:eastAsia="Calibri"/>
            <w:sz w:val="22"/>
            <w:szCs w:val="22"/>
          </w:rPr>
          <w:t>https://platformazakupowa.pl/strona/45-instrukcje</w:t>
        </w:r>
      </w:hyperlink>
    </w:p>
    <w:p w14:paraId="6872BC50" w14:textId="77777777" w:rsidR="00540B45" w:rsidRPr="007F2F06" w:rsidRDefault="00540B45" w:rsidP="00F44F46">
      <w:pPr>
        <w:numPr>
          <w:ilvl w:val="0"/>
          <w:numId w:val="54"/>
        </w:numPr>
        <w:autoSpaceDE w:val="0"/>
        <w:autoSpaceDN w:val="0"/>
        <w:adjustRightInd w:val="0"/>
        <w:spacing w:before="120" w:after="120"/>
        <w:ind w:left="360"/>
        <w:jc w:val="both"/>
        <w:rPr>
          <w:rFonts w:eastAsia="Calibri"/>
          <w:sz w:val="22"/>
          <w:szCs w:val="22"/>
        </w:rPr>
      </w:pPr>
      <w:r w:rsidRPr="007F2F06">
        <w:rPr>
          <w:rFonts w:eastAsia="SimSun"/>
          <w:sz w:val="22"/>
          <w:szCs w:val="22"/>
          <w:lang w:eastAsia="zh-CN"/>
        </w:rPr>
        <w:t>Wykonawca</w:t>
      </w:r>
      <w:r w:rsidRPr="007F2F06">
        <w:rPr>
          <w:rFonts w:eastAsia="Calibri"/>
          <w:sz w:val="22"/>
          <w:szCs w:val="22"/>
        </w:rPr>
        <w:t xml:space="preserve"> po upływie terminu do składania ofert nie może skutecznie dokonać zmiany ani wycofać złożonej oferty.</w:t>
      </w:r>
    </w:p>
    <w:p w14:paraId="14AF25E7" w14:textId="77777777" w:rsidR="00540B45" w:rsidRPr="007F2F06" w:rsidRDefault="00540B45" w:rsidP="00F44F46">
      <w:pPr>
        <w:numPr>
          <w:ilvl w:val="0"/>
          <w:numId w:val="54"/>
        </w:numPr>
        <w:autoSpaceDE w:val="0"/>
        <w:autoSpaceDN w:val="0"/>
        <w:adjustRightInd w:val="0"/>
        <w:spacing w:before="120" w:after="120"/>
        <w:ind w:left="360"/>
        <w:jc w:val="both"/>
        <w:rPr>
          <w:rFonts w:eastAsia="Calibri"/>
          <w:sz w:val="22"/>
          <w:szCs w:val="22"/>
        </w:rPr>
      </w:pPr>
      <w:r w:rsidRPr="007F2F06">
        <w:rPr>
          <w:rFonts w:eastAsia="Calibri"/>
          <w:sz w:val="22"/>
          <w:szCs w:val="22"/>
        </w:rPr>
        <w:t xml:space="preserve">Wykonawca może </w:t>
      </w:r>
      <w:r w:rsidRPr="007F2F06">
        <w:rPr>
          <w:rFonts w:eastAsia="SimSun"/>
          <w:sz w:val="22"/>
          <w:szCs w:val="22"/>
          <w:lang w:eastAsia="zh-CN"/>
        </w:rPr>
        <w:t>złożyć</w:t>
      </w:r>
      <w:r w:rsidRPr="007F2F06">
        <w:rPr>
          <w:rFonts w:eastAsia="Calibri"/>
          <w:sz w:val="22"/>
          <w:szCs w:val="22"/>
        </w:rPr>
        <w:t xml:space="preserve"> tylko jedną ofertę. </w:t>
      </w:r>
    </w:p>
    <w:p w14:paraId="1E4DC46B" w14:textId="77777777" w:rsidR="00540B45" w:rsidRPr="007F2F06" w:rsidRDefault="00540B45" w:rsidP="00F44F46">
      <w:pPr>
        <w:numPr>
          <w:ilvl w:val="0"/>
          <w:numId w:val="54"/>
        </w:numPr>
        <w:autoSpaceDE w:val="0"/>
        <w:autoSpaceDN w:val="0"/>
        <w:adjustRightInd w:val="0"/>
        <w:spacing w:before="120" w:after="240"/>
        <w:ind w:left="360"/>
        <w:jc w:val="both"/>
        <w:rPr>
          <w:rFonts w:eastAsia="Calibri"/>
          <w:sz w:val="22"/>
          <w:szCs w:val="22"/>
        </w:rPr>
      </w:pPr>
      <w:r w:rsidRPr="007F2F06">
        <w:rPr>
          <w:rFonts w:eastAsia="Calibri"/>
          <w:sz w:val="22"/>
          <w:szCs w:val="22"/>
        </w:rPr>
        <w:t xml:space="preserve">Zamawiający </w:t>
      </w:r>
      <w:r w:rsidRPr="007F2F06">
        <w:rPr>
          <w:rFonts w:eastAsia="SimSun"/>
          <w:sz w:val="22"/>
          <w:szCs w:val="22"/>
          <w:lang w:eastAsia="zh-CN"/>
        </w:rPr>
        <w:t>odrzuci</w:t>
      </w:r>
      <w:r w:rsidRPr="007F2F06">
        <w:rPr>
          <w:rFonts w:eastAsia="Calibri"/>
          <w:sz w:val="22"/>
          <w:szCs w:val="22"/>
        </w:rPr>
        <w:t xml:space="preserve"> wszystkie oferty złożone po terminie składania ofert.</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5759A0" w:rsidRPr="00F00D6B" w14:paraId="6F2C9743" w14:textId="77777777" w:rsidTr="00F96594">
        <w:trPr>
          <w:trHeight w:val="974"/>
        </w:trPr>
        <w:tc>
          <w:tcPr>
            <w:tcW w:w="8399" w:type="dxa"/>
            <w:shd w:val="clear" w:color="auto" w:fill="auto"/>
            <w:vAlign w:val="center"/>
          </w:tcPr>
          <w:p w14:paraId="68F5475E" w14:textId="7B245728" w:rsidR="005759A0" w:rsidRPr="00F96594" w:rsidRDefault="005759A0">
            <w:pPr>
              <w:jc w:val="center"/>
              <w:rPr>
                <w:rFonts w:eastAsia="Calibri"/>
                <w:b/>
                <w:bCs/>
                <w:color w:val="auto"/>
                <w:sz w:val="22"/>
                <w:szCs w:val="22"/>
                <w:lang w:eastAsia="en-US"/>
              </w:rPr>
            </w:pPr>
            <w:r w:rsidRPr="00834CDD">
              <w:rPr>
                <w:rFonts w:eastAsia="Calibri"/>
                <w:b/>
                <w:bCs/>
                <w:color w:val="auto"/>
                <w:sz w:val="22"/>
                <w:szCs w:val="22"/>
                <w:lang w:eastAsia="en-US"/>
              </w:rPr>
              <w:t>ROZDZIAŁ XV</w:t>
            </w:r>
          </w:p>
          <w:p w14:paraId="24BFDA76" w14:textId="77777777" w:rsidR="005759A0" w:rsidRPr="00F96594" w:rsidRDefault="005759A0">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TERMIN OTWARCIA OFERT</w:t>
            </w:r>
          </w:p>
        </w:tc>
      </w:tr>
    </w:tbl>
    <w:p w14:paraId="78528C16" w14:textId="2AD55ECD" w:rsidR="007F2F06" w:rsidRPr="008A090F" w:rsidRDefault="007F2F06" w:rsidP="00F44F46">
      <w:pPr>
        <w:numPr>
          <w:ilvl w:val="0"/>
          <w:numId w:val="42"/>
        </w:numPr>
        <w:spacing w:before="240"/>
        <w:ind w:left="284" w:hanging="284"/>
        <w:jc w:val="both"/>
        <w:rPr>
          <w:rFonts w:eastAsia="Calibri"/>
          <w:color w:val="auto"/>
          <w:sz w:val="22"/>
          <w:szCs w:val="22"/>
        </w:rPr>
      </w:pPr>
      <w:r w:rsidRPr="008A090F">
        <w:rPr>
          <w:rFonts w:eastAsia="Calibri"/>
          <w:sz w:val="22"/>
          <w:szCs w:val="22"/>
        </w:rPr>
        <w:t xml:space="preserve">Otwarcie ofert nastąpi w dniu </w:t>
      </w:r>
      <w:r w:rsidR="00A72A21">
        <w:rPr>
          <w:rFonts w:eastAsia="Calibri"/>
          <w:b/>
          <w:bCs/>
          <w:sz w:val="22"/>
          <w:szCs w:val="22"/>
        </w:rPr>
        <w:t>07.07.</w:t>
      </w:r>
      <w:r w:rsidRPr="008A090F">
        <w:rPr>
          <w:rFonts w:eastAsia="Calibri"/>
          <w:b/>
          <w:bCs/>
          <w:sz w:val="22"/>
          <w:szCs w:val="22"/>
        </w:rPr>
        <w:t>202</w:t>
      </w:r>
      <w:r w:rsidR="006909FF" w:rsidRPr="008A090F">
        <w:rPr>
          <w:rFonts w:eastAsia="Calibri"/>
          <w:b/>
          <w:bCs/>
          <w:sz w:val="22"/>
          <w:szCs w:val="22"/>
        </w:rPr>
        <w:t>5</w:t>
      </w:r>
      <w:r w:rsidRPr="008A090F">
        <w:rPr>
          <w:rFonts w:eastAsia="Calibri"/>
          <w:sz w:val="22"/>
          <w:szCs w:val="22"/>
        </w:rPr>
        <w:t xml:space="preserve"> r., o godzinie </w:t>
      </w:r>
      <w:r w:rsidRPr="008A090F">
        <w:rPr>
          <w:rFonts w:eastAsia="Calibri"/>
          <w:b/>
          <w:bCs/>
          <w:sz w:val="22"/>
          <w:szCs w:val="22"/>
        </w:rPr>
        <w:t>08:05</w:t>
      </w:r>
      <w:r w:rsidRPr="008A090F">
        <w:rPr>
          <w:sz w:val="22"/>
          <w:szCs w:val="22"/>
        </w:rPr>
        <w:t>.</w:t>
      </w:r>
    </w:p>
    <w:p w14:paraId="3BBC1FC7" w14:textId="11D51A43" w:rsidR="005759A0" w:rsidRPr="008A090F" w:rsidRDefault="007F2F06" w:rsidP="00F44F46">
      <w:pPr>
        <w:numPr>
          <w:ilvl w:val="0"/>
          <w:numId w:val="42"/>
        </w:numPr>
        <w:spacing w:before="120"/>
        <w:ind w:left="284" w:hanging="284"/>
        <w:jc w:val="both"/>
        <w:rPr>
          <w:rFonts w:eastAsia="Calibri"/>
          <w:color w:val="auto"/>
          <w:sz w:val="22"/>
          <w:szCs w:val="22"/>
          <w:lang w:eastAsia="en-US"/>
        </w:rPr>
      </w:pPr>
      <w:r w:rsidRPr="008A090F">
        <w:rPr>
          <w:rFonts w:eastAsia="Calibri"/>
          <w:color w:val="auto"/>
          <w:sz w:val="22"/>
          <w:szCs w:val="22"/>
          <w:lang w:eastAsia="en-US"/>
        </w:rPr>
        <w:t xml:space="preserve"> </w:t>
      </w:r>
      <w:r w:rsidR="005759A0" w:rsidRPr="008A090F">
        <w:rPr>
          <w:rFonts w:eastAsia="Calibri"/>
          <w:color w:val="auto"/>
          <w:sz w:val="22"/>
          <w:szCs w:val="22"/>
          <w:lang w:eastAsia="en-US"/>
        </w:rPr>
        <w:t xml:space="preserve">Otwarcie ofert jest niejawne. </w:t>
      </w:r>
    </w:p>
    <w:p w14:paraId="49DAD6A3" w14:textId="77777777" w:rsidR="00F32C7E" w:rsidRPr="00F96594" w:rsidRDefault="00F32C7E" w:rsidP="00F44F46">
      <w:pPr>
        <w:numPr>
          <w:ilvl w:val="0"/>
          <w:numId w:val="42"/>
        </w:numPr>
        <w:spacing w:before="120"/>
        <w:ind w:left="284" w:hanging="284"/>
        <w:jc w:val="both"/>
        <w:rPr>
          <w:b/>
          <w:bCs/>
          <w:sz w:val="22"/>
          <w:szCs w:val="22"/>
        </w:rPr>
      </w:pPr>
      <w:bookmarkStart w:id="8" w:name="_Hlk105495340"/>
      <w:r w:rsidRPr="007F2F06">
        <w:rPr>
          <w:sz w:val="22"/>
          <w:szCs w:val="22"/>
        </w:rPr>
        <w:t xml:space="preserve">Otwarcie ofert zostanie dokonane poprzez rozszyfrowanie ofert złożonych za </w:t>
      </w:r>
      <w:r w:rsidRPr="007F2F06">
        <w:rPr>
          <w:rFonts w:eastAsia="Calibri"/>
          <w:color w:val="auto"/>
          <w:sz w:val="22"/>
          <w:szCs w:val="22"/>
          <w:lang w:eastAsia="en-US"/>
        </w:rPr>
        <w:t>pośrednictwem</w:t>
      </w:r>
      <w:r w:rsidRPr="007F2F06">
        <w:rPr>
          <w:sz w:val="22"/>
          <w:szCs w:val="22"/>
        </w:rPr>
        <w:t xml:space="preserve"> Systemu. Przed otwarciem ofert Zamawiający udostępni w Systemie kwotę, jaką zamierza przeznaczyć na sfinansowanie zamówienia</w:t>
      </w:r>
      <w:bookmarkEnd w:id="8"/>
      <w:r w:rsidRPr="007F2F06">
        <w:rPr>
          <w:sz w:val="22"/>
          <w:szCs w:val="22"/>
        </w:rPr>
        <w:t xml:space="preserve">. </w:t>
      </w:r>
    </w:p>
    <w:p w14:paraId="5F860888" w14:textId="6B6917A2" w:rsidR="00F32C7E" w:rsidRPr="007F2F06" w:rsidRDefault="00F32C7E" w:rsidP="00F44F46">
      <w:pPr>
        <w:numPr>
          <w:ilvl w:val="0"/>
          <w:numId w:val="42"/>
        </w:numPr>
        <w:spacing w:before="120"/>
        <w:ind w:left="284" w:hanging="284"/>
        <w:jc w:val="both"/>
        <w:rPr>
          <w:rFonts w:eastAsia="Calibri"/>
          <w:color w:val="auto"/>
          <w:sz w:val="22"/>
          <w:szCs w:val="22"/>
          <w:lang w:eastAsia="en-US"/>
        </w:rPr>
      </w:pPr>
      <w:bookmarkStart w:id="9" w:name="_heading=h.26in1rg" w:colFirst="0" w:colLast="0"/>
      <w:bookmarkStart w:id="10" w:name="_Hlk105495386"/>
      <w:bookmarkEnd w:id="9"/>
      <w:r w:rsidRPr="007F2F06">
        <w:rPr>
          <w:sz w:val="22"/>
          <w:szCs w:val="22"/>
        </w:rPr>
        <w:t xml:space="preserve">Niezwłocznie po otwarciu ofert Zamawiający zamieści w Systemie informację z otwarcia ofert </w:t>
      </w:r>
      <w:r w:rsidRPr="007F2F06">
        <w:rPr>
          <w:rFonts w:eastAsia="Calibri"/>
          <w:color w:val="auto"/>
          <w:sz w:val="22"/>
          <w:szCs w:val="22"/>
          <w:lang w:eastAsia="en-US"/>
        </w:rPr>
        <w:t>zawierającą</w:t>
      </w:r>
      <w:r w:rsidRPr="007F2F06">
        <w:rPr>
          <w:sz w:val="22"/>
          <w:szCs w:val="22"/>
        </w:rPr>
        <w:t xml:space="preserve"> elementy, o których mowa w art. 222 ust. 5 ustawy Pzp</w:t>
      </w:r>
      <w:bookmarkEnd w:id="10"/>
      <w:r w:rsidRPr="007F2F06">
        <w:rPr>
          <w:sz w:val="22"/>
          <w:szCs w:val="22"/>
        </w:rPr>
        <w:t>.</w:t>
      </w:r>
    </w:p>
    <w:p w14:paraId="36291B88" w14:textId="77777777" w:rsidR="005759A0" w:rsidRPr="007F2F06" w:rsidRDefault="005759A0" w:rsidP="00F44F46">
      <w:pPr>
        <w:numPr>
          <w:ilvl w:val="0"/>
          <w:numId w:val="42"/>
        </w:numPr>
        <w:spacing w:before="120"/>
        <w:ind w:left="284" w:hanging="284"/>
        <w:jc w:val="both"/>
        <w:rPr>
          <w:rFonts w:eastAsia="Calibri"/>
          <w:color w:val="auto"/>
          <w:sz w:val="22"/>
          <w:szCs w:val="22"/>
          <w:lang w:eastAsia="en-US"/>
        </w:rPr>
      </w:pPr>
      <w:r w:rsidRPr="007F2F06">
        <w:rPr>
          <w:rFonts w:eastAsia="Calibri"/>
          <w:color w:val="auto"/>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14:paraId="62121209" w14:textId="2D8C86CE" w:rsidR="005759A0" w:rsidRDefault="005759A0" w:rsidP="00F44F46">
      <w:pPr>
        <w:numPr>
          <w:ilvl w:val="0"/>
          <w:numId w:val="42"/>
        </w:numPr>
        <w:spacing w:before="120" w:after="240"/>
        <w:ind w:left="284" w:hanging="284"/>
        <w:jc w:val="both"/>
        <w:rPr>
          <w:rFonts w:eastAsia="Calibri"/>
          <w:color w:val="auto"/>
          <w:sz w:val="22"/>
          <w:szCs w:val="22"/>
          <w:lang w:eastAsia="en-US"/>
        </w:rPr>
      </w:pPr>
      <w:r w:rsidRPr="007F2F06">
        <w:rPr>
          <w:rFonts w:eastAsia="Calibri"/>
          <w:color w:val="auto"/>
          <w:sz w:val="22"/>
          <w:szCs w:val="22"/>
          <w:lang w:eastAsia="en-US"/>
        </w:rPr>
        <w:t>Zamawiający poinformuje o zmianie terminu otwarcia ofert na stronie internetowej prowadzonego postepowania.</w:t>
      </w:r>
    </w:p>
    <w:p w14:paraId="031C6315" w14:textId="77777777" w:rsidR="00246796" w:rsidRPr="007F2F06" w:rsidRDefault="00246796" w:rsidP="00246796">
      <w:pPr>
        <w:spacing w:before="120" w:after="240"/>
        <w:ind w:left="284"/>
        <w:jc w:val="both"/>
        <w:rPr>
          <w:rFonts w:eastAsia="Calibri"/>
          <w:color w:val="auto"/>
          <w:sz w:val="22"/>
          <w:szCs w:val="22"/>
          <w:lang w:eastAsia="en-US"/>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6"/>
      </w:tblGrid>
      <w:tr w:rsidR="001F3FF0" w:rsidRPr="00F00D6B" w14:paraId="15763BEC" w14:textId="77777777" w:rsidTr="00F96594">
        <w:trPr>
          <w:trHeight w:val="974"/>
        </w:trPr>
        <w:tc>
          <w:tcPr>
            <w:tcW w:w="8406" w:type="dxa"/>
            <w:shd w:val="clear" w:color="auto" w:fill="auto"/>
            <w:vAlign w:val="center"/>
          </w:tcPr>
          <w:p w14:paraId="6A4AD71B" w14:textId="3C308B33" w:rsidR="001F3FF0" w:rsidRPr="00F96594" w:rsidRDefault="001F3FF0">
            <w:pPr>
              <w:jc w:val="center"/>
              <w:rPr>
                <w:rFonts w:eastAsia="Calibri"/>
                <w:b/>
                <w:bCs/>
                <w:color w:val="auto"/>
                <w:sz w:val="22"/>
                <w:szCs w:val="22"/>
                <w:lang w:eastAsia="en-US"/>
              </w:rPr>
            </w:pPr>
            <w:r w:rsidRPr="00834CDD">
              <w:rPr>
                <w:rFonts w:eastAsia="Calibri"/>
                <w:b/>
                <w:bCs/>
                <w:color w:val="auto"/>
                <w:sz w:val="22"/>
                <w:szCs w:val="22"/>
                <w:lang w:eastAsia="en-US"/>
              </w:rPr>
              <w:t xml:space="preserve">ROZDZIAŁ </w:t>
            </w:r>
            <w:r w:rsidRPr="00807304">
              <w:rPr>
                <w:rFonts w:eastAsia="Calibri"/>
                <w:b/>
                <w:bCs/>
                <w:color w:val="auto"/>
                <w:sz w:val="22"/>
                <w:szCs w:val="22"/>
                <w:lang w:eastAsia="en-US"/>
              </w:rPr>
              <w:t>XV</w:t>
            </w:r>
            <w:r w:rsidR="00EE5782">
              <w:rPr>
                <w:rFonts w:eastAsia="Calibri"/>
                <w:b/>
                <w:bCs/>
                <w:color w:val="auto"/>
                <w:sz w:val="22"/>
                <w:szCs w:val="22"/>
                <w:lang w:eastAsia="en-US"/>
              </w:rPr>
              <w:t>I</w:t>
            </w:r>
          </w:p>
          <w:p w14:paraId="542B1FF7" w14:textId="77777777" w:rsidR="001F3FF0" w:rsidRPr="00F96594" w:rsidRDefault="001F3FF0">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WYMAGANIA DOTYCZĄCE WADIUM</w:t>
            </w:r>
          </w:p>
        </w:tc>
      </w:tr>
    </w:tbl>
    <w:p w14:paraId="3ED68E3F" w14:textId="77777777" w:rsidR="00245A34" w:rsidRPr="00397B1B" w:rsidRDefault="00245A34" w:rsidP="00F44F46">
      <w:pPr>
        <w:pStyle w:val="Akapitzlist"/>
        <w:numPr>
          <w:ilvl w:val="0"/>
          <w:numId w:val="90"/>
        </w:numPr>
        <w:spacing w:before="120" w:after="120"/>
        <w:jc w:val="both"/>
        <w:rPr>
          <w:rFonts w:eastAsia="SimSun"/>
          <w:vanish/>
          <w:lang w:eastAsia="zh-CN"/>
        </w:rPr>
      </w:pPr>
    </w:p>
    <w:p w14:paraId="481BD39D" w14:textId="748C7F54" w:rsidR="00245A34" w:rsidRPr="00245A34" w:rsidRDefault="00D4337C" w:rsidP="00D4337C">
      <w:pPr>
        <w:spacing w:before="120" w:after="120"/>
        <w:jc w:val="both"/>
        <w:rPr>
          <w:rFonts w:eastAsia="SimSun"/>
          <w:sz w:val="22"/>
          <w:szCs w:val="22"/>
          <w:lang w:eastAsia="zh-CN"/>
        </w:rPr>
      </w:pPr>
      <w:r>
        <w:rPr>
          <w:rFonts w:eastAsia="SimSun"/>
          <w:sz w:val="22"/>
          <w:szCs w:val="22"/>
          <w:lang w:eastAsia="zh-CN"/>
        </w:rPr>
        <w:t xml:space="preserve">1. </w:t>
      </w:r>
      <w:r w:rsidR="00245A34" w:rsidRPr="00245A34">
        <w:rPr>
          <w:rFonts w:eastAsia="SimSun"/>
          <w:sz w:val="22"/>
          <w:szCs w:val="22"/>
          <w:lang w:eastAsia="zh-CN"/>
        </w:rPr>
        <w:t>Wykonawca przystępując do postępowania jest zobowiązany, przed terminem składania ofert wnieść wadium w kwocie :</w:t>
      </w:r>
    </w:p>
    <w:p w14:paraId="6E9207DF" w14:textId="68CFFB89" w:rsidR="00245A34" w:rsidRPr="00D4337C" w:rsidRDefault="00245A34" w:rsidP="00D4337C">
      <w:pPr>
        <w:spacing w:before="120" w:after="120"/>
        <w:ind w:left="720"/>
        <w:contextualSpacing/>
        <w:jc w:val="both"/>
        <w:rPr>
          <w:rFonts w:eastAsia="SimSun"/>
          <w:sz w:val="22"/>
          <w:szCs w:val="22"/>
          <w:lang w:eastAsia="zh-CN"/>
        </w:rPr>
      </w:pPr>
      <w:r w:rsidRPr="00D4337C">
        <w:rPr>
          <w:rFonts w:eastAsia="SimSun"/>
          <w:b/>
          <w:sz w:val="22"/>
          <w:szCs w:val="22"/>
          <w:lang w:eastAsia="zh-CN"/>
        </w:rPr>
        <w:t xml:space="preserve"> </w:t>
      </w:r>
      <w:r w:rsidR="00D131F3">
        <w:rPr>
          <w:rFonts w:eastAsia="SimSun"/>
          <w:b/>
          <w:sz w:val="22"/>
          <w:szCs w:val="22"/>
          <w:lang w:eastAsia="zh-CN"/>
        </w:rPr>
        <w:t>14 500,00</w:t>
      </w:r>
      <w:r w:rsidRPr="00D4337C">
        <w:rPr>
          <w:rFonts w:eastAsia="SimSun"/>
          <w:b/>
          <w:sz w:val="22"/>
          <w:szCs w:val="22"/>
          <w:lang w:eastAsia="zh-CN"/>
        </w:rPr>
        <w:t xml:space="preserve"> zł ( </w:t>
      </w:r>
      <w:r w:rsidR="00D131F3">
        <w:rPr>
          <w:rFonts w:eastAsia="SimSun"/>
          <w:b/>
          <w:sz w:val="22"/>
          <w:szCs w:val="22"/>
          <w:lang w:eastAsia="zh-CN"/>
        </w:rPr>
        <w:t>czternaście tysięcy pięćset złotych 00/100</w:t>
      </w:r>
      <w:r w:rsidRPr="00D4337C">
        <w:rPr>
          <w:rFonts w:eastAsia="SimSun"/>
          <w:b/>
          <w:sz w:val="22"/>
          <w:szCs w:val="22"/>
          <w:lang w:eastAsia="zh-CN"/>
        </w:rPr>
        <w:t>),</w:t>
      </w:r>
    </w:p>
    <w:p w14:paraId="7344EE0B" w14:textId="291CBA4E" w:rsidR="00245A34" w:rsidRPr="00D4337C" w:rsidRDefault="00245A34" w:rsidP="00D4337C">
      <w:pPr>
        <w:spacing w:before="120" w:after="120"/>
        <w:contextualSpacing/>
        <w:jc w:val="both"/>
        <w:rPr>
          <w:rFonts w:eastAsia="SimSun"/>
          <w:b/>
          <w:sz w:val="22"/>
          <w:szCs w:val="22"/>
          <w:lang w:eastAsia="zh-CN"/>
        </w:rPr>
      </w:pPr>
    </w:p>
    <w:p w14:paraId="366D1BE6" w14:textId="3CE7C07C" w:rsidR="00245A34" w:rsidRPr="00245A34" w:rsidRDefault="00245A34" w:rsidP="00F44F46">
      <w:pPr>
        <w:numPr>
          <w:ilvl w:val="0"/>
          <w:numId w:val="90"/>
        </w:numPr>
        <w:spacing w:before="120" w:after="120"/>
        <w:ind w:left="357" w:hanging="357"/>
        <w:jc w:val="both"/>
        <w:rPr>
          <w:color w:val="000000" w:themeColor="text1"/>
          <w:sz w:val="22"/>
          <w:szCs w:val="22"/>
        </w:rPr>
      </w:pPr>
      <w:r w:rsidRPr="00245A34">
        <w:rPr>
          <w:rFonts w:eastAsia="SimSun"/>
          <w:color w:val="000000" w:themeColor="text1"/>
          <w:sz w:val="22"/>
          <w:szCs w:val="22"/>
          <w:lang w:eastAsia="zh-CN"/>
        </w:rPr>
        <w:t>Wykonawca</w:t>
      </w:r>
      <w:r w:rsidRPr="00245A34">
        <w:rPr>
          <w:color w:val="000000" w:themeColor="text1"/>
          <w:sz w:val="22"/>
          <w:szCs w:val="22"/>
        </w:rPr>
        <w:t>, który składa ofertę na więcej niż jedną część  zamówienia zobowiązany jest wnieść wadium w wysokości sumy wadiów tych części dla której składa ofert</w:t>
      </w:r>
      <w:r w:rsidR="00AF631E">
        <w:rPr>
          <w:color w:val="000000" w:themeColor="text1"/>
          <w:sz w:val="22"/>
          <w:szCs w:val="22"/>
        </w:rPr>
        <w:t>ę</w:t>
      </w:r>
      <w:r w:rsidRPr="00245A34">
        <w:rPr>
          <w:color w:val="000000" w:themeColor="text1"/>
          <w:sz w:val="22"/>
          <w:szCs w:val="22"/>
        </w:rPr>
        <w:t xml:space="preserve"> </w:t>
      </w:r>
    </w:p>
    <w:p w14:paraId="12D422CB" w14:textId="77777777" w:rsidR="00245A34" w:rsidRPr="00245A34" w:rsidRDefault="00245A34" w:rsidP="00F44F46">
      <w:pPr>
        <w:numPr>
          <w:ilvl w:val="0"/>
          <w:numId w:val="90"/>
        </w:numPr>
        <w:spacing w:before="120" w:after="120"/>
        <w:ind w:left="357" w:hanging="357"/>
        <w:jc w:val="both"/>
        <w:rPr>
          <w:rFonts w:eastAsia="SimSun"/>
          <w:sz w:val="22"/>
          <w:szCs w:val="22"/>
          <w:lang w:eastAsia="zh-CN"/>
        </w:rPr>
      </w:pPr>
      <w:r w:rsidRPr="00245A34">
        <w:rPr>
          <w:rFonts w:eastAsia="SimSun"/>
          <w:sz w:val="22"/>
          <w:szCs w:val="22"/>
          <w:lang w:eastAsia="zh-CN"/>
        </w:rPr>
        <w:t>Wadium musi obejmować pełen okres związania ofertą.</w:t>
      </w:r>
    </w:p>
    <w:p w14:paraId="6F479039" w14:textId="77777777" w:rsidR="00245A34" w:rsidRPr="00245A34" w:rsidRDefault="00245A34" w:rsidP="00F44F46">
      <w:pPr>
        <w:numPr>
          <w:ilvl w:val="0"/>
          <w:numId w:val="90"/>
        </w:numPr>
        <w:spacing w:before="120" w:after="120"/>
        <w:ind w:left="357" w:hanging="357"/>
        <w:jc w:val="both"/>
        <w:rPr>
          <w:bCs/>
          <w:sz w:val="22"/>
          <w:szCs w:val="22"/>
        </w:rPr>
      </w:pPr>
      <w:r w:rsidRPr="00245A34">
        <w:rPr>
          <w:bCs/>
          <w:sz w:val="22"/>
          <w:szCs w:val="22"/>
        </w:rPr>
        <w:t xml:space="preserve">Wadium </w:t>
      </w:r>
      <w:r w:rsidRPr="00245A34">
        <w:rPr>
          <w:rFonts w:eastAsia="SimSun"/>
          <w:sz w:val="22"/>
          <w:szCs w:val="22"/>
          <w:lang w:eastAsia="zh-CN"/>
        </w:rPr>
        <w:t>może</w:t>
      </w:r>
      <w:r w:rsidRPr="00245A34">
        <w:rPr>
          <w:bCs/>
          <w:sz w:val="22"/>
          <w:szCs w:val="22"/>
        </w:rPr>
        <w:t xml:space="preserve"> być wniesione w jednej lub kilku następujących formach:</w:t>
      </w:r>
    </w:p>
    <w:p w14:paraId="2774C9AD" w14:textId="77777777" w:rsidR="00245A34" w:rsidRPr="00245A34" w:rsidRDefault="00245A34" w:rsidP="00F44F46">
      <w:pPr>
        <w:numPr>
          <w:ilvl w:val="0"/>
          <w:numId w:val="82"/>
        </w:numPr>
        <w:spacing w:before="120" w:after="120"/>
        <w:ind w:left="714" w:hanging="357"/>
        <w:jc w:val="both"/>
        <w:rPr>
          <w:b/>
          <w:sz w:val="22"/>
          <w:szCs w:val="22"/>
        </w:rPr>
      </w:pPr>
      <w:r w:rsidRPr="00245A34">
        <w:rPr>
          <w:sz w:val="22"/>
          <w:szCs w:val="22"/>
        </w:rPr>
        <w:t>pieniądzu – wymaganą kwotę należy wpłacić przelewem na rachunek bankowy nr:</w:t>
      </w:r>
    </w:p>
    <w:p w14:paraId="4669CC23" w14:textId="77777777" w:rsidR="00245A34" w:rsidRPr="00245A34" w:rsidRDefault="00245A34" w:rsidP="00245A34">
      <w:pPr>
        <w:spacing w:before="120" w:after="120"/>
        <w:ind w:left="714"/>
        <w:jc w:val="both"/>
        <w:rPr>
          <w:sz w:val="22"/>
          <w:szCs w:val="22"/>
        </w:rPr>
      </w:pPr>
      <w:r w:rsidRPr="00245A34">
        <w:rPr>
          <w:sz w:val="22"/>
          <w:szCs w:val="22"/>
        </w:rPr>
        <w:t xml:space="preserve"> </w:t>
      </w:r>
      <w:r w:rsidRPr="00245A34">
        <w:rPr>
          <w:b/>
          <w:sz w:val="22"/>
          <w:szCs w:val="22"/>
        </w:rPr>
        <w:t>88 1010 1010 0019 1913 9120 1000</w:t>
      </w:r>
      <w:r w:rsidRPr="00245A34">
        <w:rPr>
          <w:sz w:val="22"/>
          <w:szCs w:val="22"/>
        </w:rPr>
        <w:t xml:space="preserve">. </w:t>
      </w:r>
    </w:p>
    <w:p w14:paraId="63C92FD5" w14:textId="536473FB" w:rsidR="00245A34" w:rsidRPr="00245A34" w:rsidRDefault="00245A34" w:rsidP="00245A34">
      <w:pPr>
        <w:ind w:left="142"/>
        <w:jc w:val="center"/>
        <w:rPr>
          <w:b/>
          <w:sz w:val="22"/>
          <w:szCs w:val="22"/>
        </w:rPr>
      </w:pPr>
      <w:r w:rsidRPr="00245A34">
        <w:rPr>
          <w:sz w:val="22"/>
          <w:szCs w:val="22"/>
        </w:rPr>
        <w:t xml:space="preserve">tytułem </w:t>
      </w:r>
      <w:r w:rsidRPr="00245A34">
        <w:rPr>
          <w:b/>
          <w:sz w:val="22"/>
          <w:szCs w:val="22"/>
        </w:rPr>
        <w:t>„Wadium do ZP/</w:t>
      </w:r>
      <w:r w:rsidR="00D4337C">
        <w:rPr>
          <w:b/>
          <w:sz w:val="22"/>
          <w:szCs w:val="22"/>
        </w:rPr>
        <w:t>50</w:t>
      </w:r>
      <w:r w:rsidRPr="00245A34">
        <w:rPr>
          <w:b/>
          <w:sz w:val="22"/>
          <w:szCs w:val="22"/>
        </w:rPr>
        <w:t>/202</w:t>
      </w:r>
      <w:r>
        <w:rPr>
          <w:b/>
          <w:sz w:val="22"/>
          <w:szCs w:val="22"/>
        </w:rPr>
        <w:t>5</w:t>
      </w:r>
      <w:r w:rsidRPr="00245A34">
        <w:rPr>
          <w:b/>
          <w:sz w:val="22"/>
          <w:szCs w:val="22"/>
        </w:rPr>
        <w:t xml:space="preserve"> w postępowaniu</w:t>
      </w:r>
      <w:r w:rsidRPr="00245A34">
        <w:rPr>
          <w:sz w:val="22"/>
          <w:szCs w:val="22"/>
        </w:rPr>
        <w:t xml:space="preserve"> </w:t>
      </w:r>
      <w:r w:rsidRPr="00245A34">
        <w:rPr>
          <w:b/>
          <w:sz w:val="22"/>
          <w:szCs w:val="22"/>
        </w:rPr>
        <w:t xml:space="preserve">na „Zakup i dostawa </w:t>
      </w:r>
      <w:r w:rsidR="00D4337C">
        <w:rPr>
          <w:b/>
          <w:sz w:val="22"/>
          <w:szCs w:val="22"/>
        </w:rPr>
        <w:t>15 kpl zestawów urządzeń konwersyjnych dla jednostek wojskowych będących na zaopatrzeniu 26 Wojskowego Oddziału Gospodarczego</w:t>
      </w:r>
      <w:r w:rsidRPr="00245A34">
        <w:rPr>
          <w:b/>
          <w:sz w:val="22"/>
          <w:szCs w:val="22"/>
        </w:rPr>
        <w:t xml:space="preserve">” </w:t>
      </w:r>
      <w:r w:rsidRPr="00245A34">
        <w:rPr>
          <w:b/>
          <w:i/>
          <w:sz w:val="22"/>
          <w:szCs w:val="22"/>
        </w:rPr>
        <w:t>(</w:t>
      </w:r>
      <w:r w:rsidRPr="00245A34">
        <w:rPr>
          <w:b/>
          <w:sz w:val="22"/>
          <w:szCs w:val="22"/>
        </w:rPr>
        <w:t>nazwa i NIP Wykonawcy)</w:t>
      </w:r>
      <w:r w:rsidRPr="00245A34">
        <w:rPr>
          <w:b/>
          <w:color w:val="000000" w:themeColor="text1"/>
          <w:sz w:val="22"/>
          <w:szCs w:val="22"/>
        </w:rPr>
        <w:t>.</w:t>
      </w:r>
    </w:p>
    <w:p w14:paraId="383CE568" w14:textId="77777777" w:rsidR="00245A34" w:rsidRPr="00245A34" w:rsidRDefault="00245A34" w:rsidP="00245A34">
      <w:pPr>
        <w:spacing w:before="120" w:after="120"/>
        <w:ind w:left="714"/>
        <w:jc w:val="both"/>
        <w:rPr>
          <w:b/>
          <w:sz w:val="22"/>
          <w:szCs w:val="22"/>
        </w:rPr>
      </w:pPr>
      <w:r w:rsidRPr="00245A34">
        <w:rPr>
          <w:sz w:val="22"/>
          <w:szCs w:val="22"/>
        </w:rPr>
        <w:t>Wadium musi wpłynąć na wskazany rachunek bankowy Zamawiającego najpóźniej przed upływem terminu składania ofert (decyduje data wpływu na rachunek bankowy Zamawiającego);</w:t>
      </w:r>
    </w:p>
    <w:p w14:paraId="13399742" w14:textId="77777777" w:rsidR="00245A34" w:rsidRPr="00245A34" w:rsidRDefault="00245A34" w:rsidP="00F44F46">
      <w:pPr>
        <w:numPr>
          <w:ilvl w:val="0"/>
          <w:numId w:val="82"/>
        </w:numPr>
        <w:spacing w:before="120" w:after="120"/>
        <w:ind w:left="714" w:hanging="357"/>
        <w:jc w:val="both"/>
        <w:rPr>
          <w:sz w:val="22"/>
          <w:szCs w:val="22"/>
        </w:rPr>
      </w:pPr>
      <w:r w:rsidRPr="00245A34">
        <w:rPr>
          <w:sz w:val="22"/>
          <w:szCs w:val="22"/>
        </w:rPr>
        <w:t>gwarancjach bankowych;</w:t>
      </w:r>
    </w:p>
    <w:p w14:paraId="236C759A" w14:textId="77777777" w:rsidR="00245A34" w:rsidRPr="00245A34" w:rsidRDefault="00245A34" w:rsidP="00F44F46">
      <w:pPr>
        <w:numPr>
          <w:ilvl w:val="0"/>
          <w:numId w:val="82"/>
        </w:numPr>
        <w:spacing w:before="120" w:after="120"/>
        <w:ind w:left="714" w:hanging="357"/>
        <w:jc w:val="both"/>
        <w:rPr>
          <w:sz w:val="22"/>
          <w:szCs w:val="22"/>
        </w:rPr>
      </w:pPr>
      <w:r w:rsidRPr="00245A34">
        <w:rPr>
          <w:sz w:val="22"/>
          <w:szCs w:val="22"/>
        </w:rPr>
        <w:t>gwarancjach ubezpieczeniowych;</w:t>
      </w:r>
    </w:p>
    <w:p w14:paraId="12E85862" w14:textId="0138D867" w:rsidR="00245A34" w:rsidRPr="00245A34" w:rsidRDefault="00245A34" w:rsidP="00F44F46">
      <w:pPr>
        <w:numPr>
          <w:ilvl w:val="0"/>
          <w:numId w:val="82"/>
        </w:numPr>
        <w:spacing w:before="120" w:after="120"/>
        <w:ind w:left="714" w:hanging="357"/>
        <w:jc w:val="both"/>
        <w:rPr>
          <w:sz w:val="22"/>
          <w:szCs w:val="22"/>
        </w:rPr>
      </w:pPr>
      <w:r w:rsidRPr="00245A34">
        <w:rPr>
          <w:sz w:val="22"/>
          <w:szCs w:val="22"/>
        </w:rPr>
        <w:t xml:space="preserve">poręczeniach udzielanych przez podmioty, o których mowa w </w:t>
      </w:r>
      <w:hyperlink r:id="rId38" w:anchor="/document/16888361?unitId=art(6(b))ust(5)pkt(2)&amp;cm=DOCUMENT" w:history="1">
        <w:r w:rsidRPr="00245A34">
          <w:rPr>
            <w:rStyle w:val="Hipercze"/>
            <w:color w:val="auto"/>
            <w:sz w:val="22"/>
            <w:szCs w:val="22"/>
          </w:rPr>
          <w:t>art. 6b ust. 5 pkt 2</w:t>
        </w:r>
      </w:hyperlink>
      <w:r w:rsidRPr="00245A34">
        <w:rPr>
          <w:sz w:val="22"/>
          <w:szCs w:val="22"/>
        </w:rPr>
        <w:t xml:space="preserve"> ustawy z 9 listopada 2000 r. o utworzeniu Polskiej Agencji Rozwoju Przedsiębiorczości (Dz. U. z </w:t>
      </w:r>
      <w:r w:rsidR="008A317E" w:rsidRPr="00245A34">
        <w:rPr>
          <w:sz w:val="22"/>
          <w:szCs w:val="22"/>
        </w:rPr>
        <w:t>202</w:t>
      </w:r>
      <w:r w:rsidR="008A317E">
        <w:rPr>
          <w:sz w:val="22"/>
          <w:szCs w:val="22"/>
        </w:rPr>
        <w:t>5</w:t>
      </w:r>
      <w:r w:rsidR="008A317E" w:rsidRPr="00245A34">
        <w:rPr>
          <w:sz w:val="22"/>
          <w:szCs w:val="22"/>
        </w:rPr>
        <w:t xml:space="preserve"> </w:t>
      </w:r>
      <w:r w:rsidRPr="00245A34">
        <w:rPr>
          <w:sz w:val="22"/>
          <w:szCs w:val="22"/>
        </w:rPr>
        <w:t>r. poz. 9</w:t>
      </w:r>
      <w:r w:rsidR="008A317E">
        <w:rPr>
          <w:sz w:val="22"/>
          <w:szCs w:val="22"/>
        </w:rPr>
        <w:t>8</w:t>
      </w:r>
      <w:r w:rsidRPr="00245A34">
        <w:rPr>
          <w:sz w:val="22"/>
          <w:szCs w:val="22"/>
        </w:rPr>
        <w:t xml:space="preserve">). </w:t>
      </w:r>
    </w:p>
    <w:p w14:paraId="76936D5B" w14:textId="77777777" w:rsidR="00245A34" w:rsidRPr="00245A34" w:rsidRDefault="00245A34" w:rsidP="00F44F46">
      <w:pPr>
        <w:numPr>
          <w:ilvl w:val="0"/>
          <w:numId w:val="90"/>
        </w:numPr>
        <w:spacing w:before="120" w:after="120"/>
        <w:ind w:left="357" w:hanging="357"/>
        <w:jc w:val="both"/>
        <w:rPr>
          <w:bCs/>
          <w:sz w:val="22"/>
          <w:szCs w:val="22"/>
        </w:rPr>
      </w:pPr>
      <w:r w:rsidRPr="00245A34">
        <w:rPr>
          <w:rFonts w:eastAsia="SimSun"/>
          <w:sz w:val="22"/>
          <w:szCs w:val="22"/>
          <w:lang w:eastAsia="zh-CN"/>
        </w:rPr>
        <w:t>Wadium</w:t>
      </w:r>
      <w:r w:rsidRPr="00245A34">
        <w:rPr>
          <w:bCs/>
          <w:sz w:val="22"/>
          <w:szCs w:val="22"/>
        </w:rPr>
        <w:t xml:space="preserve"> wnoszone w poręczeniach lub gwarancjach należy załączyć do oferty w oryginale w formie elektronicznej, podpisanej kwalifikowanym podpisem elektronicznym przez wystawcę dokumentu. </w:t>
      </w:r>
    </w:p>
    <w:p w14:paraId="10D74063" w14:textId="77777777" w:rsidR="00245A34" w:rsidRPr="00245A34" w:rsidRDefault="00245A34" w:rsidP="00F44F46">
      <w:pPr>
        <w:numPr>
          <w:ilvl w:val="0"/>
          <w:numId w:val="90"/>
        </w:numPr>
        <w:spacing w:before="120" w:after="120"/>
        <w:ind w:left="357" w:hanging="357"/>
        <w:jc w:val="both"/>
        <w:rPr>
          <w:bCs/>
          <w:sz w:val="22"/>
          <w:szCs w:val="22"/>
        </w:rPr>
      </w:pPr>
      <w:r w:rsidRPr="00245A34">
        <w:rPr>
          <w:bCs/>
          <w:sz w:val="22"/>
          <w:szCs w:val="22"/>
        </w:rPr>
        <w:t xml:space="preserve">W przypadku wnoszenia przez Wykonawcę wadium w formie gwarancji/poręczenia, gwarancja/poręczenie powinny być sporządzone zgodnie z obowiązującym prawem </w:t>
      </w:r>
      <w:r w:rsidRPr="00245A34">
        <w:rPr>
          <w:bCs/>
          <w:sz w:val="22"/>
          <w:szCs w:val="22"/>
        </w:rPr>
        <w:br/>
        <w:t>i zawierać następujące elementy:</w:t>
      </w:r>
    </w:p>
    <w:p w14:paraId="2CCDC10D" w14:textId="77777777" w:rsidR="00245A34" w:rsidRPr="00245A34" w:rsidRDefault="00245A34" w:rsidP="00F44F46">
      <w:pPr>
        <w:numPr>
          <w:ilvl w:val="0"/>
          <w:numId w:val="83"/>
        </w:numPr>
        <w:spacing w:before="120" w:after="120"/>
        <w:ind w:left="714" w:hanging="357"/>
        <w:jc w:val="both"/>
        <w:rPr>
          <w:sz w:val="22"/>
          <w:szCs w:val="22"/>
        </w:rPr>
      </w:pPr>
      <w:r w:rsidRPr="00245A34">
        <w:rPr>
          <w:sz w:val="22"/>
          <w:szCs w:val="22"/>
        </w:rPr>
        <w:t xml:space="preserve">nazwę dającego zlecenie (wykonawcy), beneficjenta gwarancji (zamawiającego), gwaranta/poręczyciela oraz wskazanie ich siedzib. Beneficjentem wskazanym </w:t>
      </w:r>
      <w:r w:rsidRPr="00245A34">
        <w:rPr>
          <w:sz w:val="22"/>
          <w:szCs w:val="22"/>
        </w:rPr>
        <w:br/>
        <w:t>w gwarancji lub poręczeniu musi być Zamawiający,</w:t>
      </w:r>
    </w:p>
    <w:p w14:paraId="6C73D434" w14:textId="77777777" w:rsidR="00245A34" w:rsidRPr="00245A34" w:rsidRDefault="00245A34" w:rsidP="00F44F46">
      <w:pPr>
        <w:numPr>
          <w:ilvl w:val="0"/>
          <w:numId w:val="83"/>
        </w:numPr>
        <w:spacing w:before="120" w:after="120"/>
        <w:ind w:left="714" w:hanging="357"/>
        <w:jc w:val="both"/>
        <w:rPr>
          <w:sz w:val="22"/>
          <w:szCs w:val="22"/>
        </w:rPr>
      </w:pPr>
      <w:r w:rsidRPr="00245A34">
        <w:rPr>
          <w:sz w:val="22"/>
          <w:szCs w:val="22"/>
        </w:rPr>
        <w:t>określenie wierzytelności, która ma być zabezpieczona gwarancją/poręczeniem,</w:t>
      </w:r>
    </w:p>
    <w:p w14:paraId="32A0CFD8" w14:textId="77777777" w:rsidR="00245A34" w:rsidRPr="00245A34" w:rsidRDefault="00245A34" w:rsidP="00F44F46">
      <w:pPr>
        <w:numPr>
          <w:ilvl w:val="0"/>
          <w:numId w:val="83"/>
        </w:numPr>
        <w:spacing w:before="120" w:after="120"/>
        <w:ind w:left="714" w:hanging="357"/>
        <w:jc w:val="both"/>
        <w:rPr>
          <w:sz w:val="22"/>
          <w:szCs w:val="22"/>
        </w:rPr>
      </w:pPr>
      <w:r w:rsidRPr="00245A34">
        <w:rPr>
          <w:sz w:val="22"/>
          <w:szCs w:val="22"/>
        </w:rPr>
        <w:t>kwotę gwarancji/poręczenia,</w:t>
      </w:r>
    </w:p>
    <w:p w14:paraId="5E525C2C" w14:textId="77777777" w:rsidR="00245A34" w:rsidRPr="00245A34" w:rsidRDefault="00245A34" w:rsidP="00F44F46">
      <w:pPr>
        <w:numPr>
          <w:ilvl w:val="0"/>
          <w:numId w:val="83"/>
        </w:numPr>
        <w:spacing w:before="120" w:after="120"/>
        <w:ind w:left="714" w:hanging="357"/>
        <w:jc w:val="both"/>
        <w:rPr>
          <w:sz w:val="22"/>
          <w:szCs w:val="22"/>
        </w:rPr>
      </w:pPr>
      <w:r w:rsidRPr="00245A34">
        <w:rPr>
          <w:sz w:val="22"/>
          <w:szCs w:val="22"/>
        </w:rPr>
        <w:t>termin ważności gwarancji/poręczenia,</w:t>
      </w:r>
    </w:p>
    <w:p w14:paraId="18A6E17F" w14:textId="77777777" w:rsidR="00245A34" w:rsidRPr="00245A34" w:rsidRDefault="00245A34" w:rsidP="00F44F46">
      <w:pPr>
        <w:numPr>
          <w:ilvl w:val="0"/>
          <w:numId w:val="83"/>
        </w:numPr>
        <w:spacing w:before="120" w:after="120"/>
        <w:ind w:left="714" w:hanging="357"/>
        <w:jc w:val="both"/>
        <w:rPr>
          <w:sz w:val="22"/>
          <w:szCs w:val="22"/>
        </w:rPr>
      </w:pPr>
      <w:r w:rsidRPr="00245A34">
        <w:rPr>
          <w:sz w:val="22"/>
          <w:szCs w:val="22"/>
        </w:rPr>
        <w:t>zobowiązanie gwaranta, do zapłacenia kwoty gwarancji/poręczenia bezwarunkowo, na pierwsze pisemne żądanie zamawiającego, w sytuacjach określonych w art. 98 ust. 6 ustawy Pzp.</w:t>
      </w:r>
    </w:p>
    <w:p w14:paraId="552592FC" w14:textId="77777777" w:rsidR="00245A34" w:rsidRPr="00245A34" w:rsidRDefault="00245A34" w:rsidP="00F44F46">
      <w:pPr>
        <w:numPr>
          <w:ilvl w:val="0"/>
          <w:numId w:val="90"/>
        </w:numPr>
        <w:spacing w:before="120" w:after="120"/>
        <w:ind w:left="357" w:hanging="357"/>
        <w:jc w:val="both"/>
        <w:rPr>
          <w:bCs/>
          <w:sz w:val="22"/>
          <w:szCs w:val="22"/>
        </w:rPr>
      </w:pPr>
      <w:r w:rsidRPr="00245A34">
        <w:rPr>
          <w:bCs/>
          <w:sz w:val="22"/>
          <w:szCs w:val="22"/>
        </w:rPr>
        <w:t>W </w:t>
      </w:r>
      <w:r w:rsidRPr="00245A34">
        <w:rPr>
          <w:rFonts w:eastAsia="SimSun"/>
          <w:sz w:val="22"/>
          <w:szCs w:val="22"/>
          <w:lang w:eastAsia="zh-CN"/>
        </w:rPr>
        <w:t>przypadku</w:t>
      </w:r>
      <w:r w:rsidRPr="00245A34">
        <w:rPr>
          <w:bCs/>
          <w:sz w:val="22"/>
          <w:szCs w:val="22"/>
        </w:rPr>
        <w:t xml:space="preserve">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1D84C330" w14:textId="77777777" w:rsidR="00245A34" w:rsidRPr="00245A34" w:rsidRDefault="00245A34" w:rsidP="00F44F46">
      <w:pPr>
        <w:numPr>
          <w:ilvl w:val="0"/>
          <w:numId w:val="90"/>
        </w:numPr>
        <w:spacing w:before="120" w:after="120"/>
        <w:ind w:left="357" w:hanging="357"/>
        <w:jc w:val="both"/>
        <w:rPr>
          <w:bCs/>
          <w:sz w:val="22"/>
          <w:szCs w:val="22"/>
        </w:rPr>
      </w:pPr>
      <w:r w:rsidRPr="00245A34">
        <w:rPr>
          <w:rFonts w:eastAsia="SimSun"/>
          <w:sz w:val="22"/>
          <w:szCs w:val="22"/>
          <w:lang w:eastAsia="zh-CN"/>
        </w:rPr>
        <w:t>Zamawiający</w:t>
      </w:r>
      <w:r w:rsidRPr="00245A34">
        <w:rPr>
          <w:bCs/>
          <w:sz w:val="22"/>
          <w:szCs w:val="22"/>
        </w:rPr>
        <w:t xml:space="preserve"> dokona zwrotu wadium na zasadach określonych w art. 98 ust. 1–5 ustawy Pzp.</w:t>
      </w:r>
    </w:p>
    <w:p w14:paraId="0940C2A9" w14:textId="77777777" w:rsidR="00245A34" w:rsidRPr="00245A34" w:rsidRDefault="00245A34" w:rsidP="00F44F46">
      <w:pPr>
        <w:numPr>
          <w:ilvl w:val="0"/>
          <w:numId w:val="90"/>
        </w:numPr>
        <w:spacing w:before="120" w:after="240"/>
        <w:ind w:left="357" w:hanging="357"/>
        <w:jc w:val="both"/>
        <w:rPr>
          <w:bCs/>
          <w:sz w:val="22"/>
          <w:szCs w:val="22"/>
        </w:rPr>
      </w:pPr>
      <w:r w:rsidRPr="00245A34">
        <w:rPr>
          <w:rFonts w:eastAsia="SimSun"/>
          <w:sz w:val="22"/>
          <w:szCs w:val="22"/>
          <w:lang w:eastAsia="zh-CN"/>
        </w:rPr>
        <w:t>Zamawiający</w:t>
      </w:r>
      <w:r w:rsidRPr="00245A34">
        <w:rPr>
          <w:bCs/>
          <w:sz w:val="22"/>
          <w:szCs w:val="22"/>
        </w:rPr>
        <w:t xml:space="preserve"> zatrzymuje wadium wraz z odsetkami na podstawie art. 98 ust. 6 ustawy Pzp.</w:t>
      </w:r>
    </w:p>
    <w:p w14:paraId="2A65DB0A" w14:textId="77777777" w:rsidR="00245A34" w:rsidRPr="00245A34" w:rsidRDefault="00245A34" w:rsidP="00245A34">
      <w:pPr>
        <w:spacing w:before="120" w:after="240"/>
        <w:jc w:val="both"/>
        <w:rPr>
          <w:rFonts w:eastAsia="Calibri"/>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0730A3" w:rsidRPr="00F00D6B" w14:paraId="04287429" w14:textId="77777777" w:rsidTr="00F96594">
        <w:trPr>
          <w:trHeight w:val="974"/>
        </w:trPr>
        <w:tc>
          <w:tcPr>
            <w:tcW w:w="8399" w:type="dxa"/>
            <w:shd w:val="clear" w:color="auto" w:fill="auto"/>
            <w:vAlign w:val="center"/>
          </w:tcPr>
          <w:p w14:paraId="5FE72F75" w14:textId="2D58EC22" w:rsidR="000730A3" w:rsidRPr="00F96594" w:rsidRDefault="000730A3">
            <w:pPr>
              <w:jc w:val="center"/>
              <w:rPr>
                <w:rFonts w:eastAsia="Calibri"/>
                <w:b/>
                <w:bCs/>
                <w:color w:val="auto"/>
                <w:sz w:val="22"/>
                <w:szCs w:val="22"/>
                <w:lang w:eastAsia="en-US"/>
              </w:rPr>
            </w:pPr>
            <w:r w:rsidRPr="00834CDD">
              <w:rPr>
                <w:rFonts w:eastAsia="Calibri"/>
                <w:b/>
                <w:bCs/>
                <w:color w:val="auto"/>
                <w:sz w:val="22"/>
                <w:szCs w:val="22"/>
                <w:lang w:eastAsia="en-US"/>
              </w:rPr>
              <w:lastRenderedPageBreak/>
              <w:t>ROZDZIAŁ XVI</w:t>
            </w:r>
            <w:r w:rsidR="00EE5782">
              <w:rPr>
                <w:rFonts w:eastAsia="Calibri"/>
                <w:b/>
                <w:bCs/>
                <w:color w:val="auto"/>
                <w:sz w:val="22"/>
                <w:szCs w:val="22"/>
                <w:lang w:eastAsia="en-US"/>
              </w:rPr>
              <w:t>I</w:t>
            </w:r>
          </w:p>
          <w:p w14:paraId="43147DBC" w14:textId="77777777" w:rsidR="000730A3" w:rsidRPr="00F96594" w:rsidRDefault="000730A3">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SPOSÓB OBLICZENIA CENY</w:t>
            </w:r>
          </w:p>
        </w:tc>
      </w:tr>
    </w:tbl>
    <w:p w14:paraId="1EFCFAB9" w14:textId="77777777" w:rsidR="000730A3" w:rsidRPr="00F00D6B" w:rsidRDefault="000730A3" w:rsidP="00F44F46">
      <w:pPr>
        <w:numPr>
          <w:ilvl w:val="0"/>
          <w:numId w:val="43"/>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Przygotowując ofertę Wykonawcy mają obowiązek zapoznać się z niniejszą SWZ i jej załącznikami. </w:t>
      </w:r>
    </w:p>
    <w:p w14:paraId="6A2B5D07" w14:textId="1F113C72" w:rsidR="000730A3" w:rsidRPr="00F00D6B" w:rsidRDefault="000730A3" w:rsidP="00F44F46">
      <w:pPr>
        <w:numPr>
          <w:ilvl w:val="0"/>
          <w:numId w:val="43"/>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Wykonawca określi cenę oferty za wykonanie przedmiotu zamówienia na załączonym do SWZ Formularzu ofertowym (wzór </w:t>
      </w:r>
      <w:r w:rsidRPr="00834CDD">
        <w:rPr>
          <w:rFonts w:eastAsia="SimSun"/>
          <w:b/>
          <w:bCs/>
          <w:color w:val="auto"/>
          <w:sz w:val="22"/>
          <w:szCs w:val="22"/>
          <w:lang w:eastAsia="zh-CN"/>
        </w:rPr>
        <w:t>Załącznik nr 1</w:t>
      </w:r>
      <w:r w:rsidRPr="00F00D6B">
        <w:rPr>
          <w:rFonts w:eastAsia="SimSun"/>
          <w:color w:val="auto"/>
          <w:sz w:val="22"/>
          <w:szCs w:val="22"/>
          <w:lang w:eastAsia="zh-CN"/>
        </w:rPr>
        <w:t xml:space="preserve"> </w:t>
      </w:r>
      <w:r w:rsidRPr="00834CDD">
        <w:rPr>
          <w:rFonts w:eastAsia="SimSun"/>
          <w:b/>
          <w:bCs/>
          <w:color w:val="auto"/>
          <w:sz w:val="22"/>
          <w:szCs w:val="22"/>
          <w:lang w:eastAsia="zh-CN"/>
        </w:rPr>
        <w:t>do SWZ</w:t>
      </w:r>
      <w:r w:rsidRPr="00F00D6B">
        <w:rPr>
          <w:rFonts w:eastAsia="SimSun"/>
          <w:color w:val="auto"/>
          <w:sz w:val="22"/>
          <w:szCs w:val="22"/>
          <w:lang w:eastAsia="zh-CN"/>
        </w:rPr>
        <w:t>) wg zasad określonych w</w:t>
      </w:r>
      <w:r w:rsidR="00080283">
        <w:rPr>
          <w:rFonts w:eastAsia="SimSun"/>
          <w:color w:val="auto"/>
          <w:sz w:val="22"/>
          <w:szCs w:val="22"/>
          <w:lang w:eastAsia="zh-CN"/>
        </w:rPr>
        <w:t> </w:t>
      </w:r>
      <w:r w:rsidRPr="00F00D6B">
        <w:rPr>
          <w:rFonts w:eastAsia="SimSun"/>
          <w:color w:val="auto"/>
          <w:sz w:val="22"/>
          <w:szCs w:val="22"/>
          <w:lang w:eastAsia="zh-CN"/>
        </w:rPr>
        <w:t>sposobie wypełnienia tego formularza.</w:t>
      </w:r>
    </w:p>
    <w:p w14:paraId="1C9CBCDF" w14:textId="76389ECF" w:rsidR="003B154B" w:rsidRPr="00DB29F8" w:rsidRDefault="000730A3" w:rsidP="00F44F46">
      <w:pPr>
        <w:numPr>
          <w:ilvl w:val="0"/>
          <w:numId w:val="43"/>
        </w:numPr>
        <w:spacing w:before="120" w:after="120"/>
        <w:ind w:left="357" w:hanging="357"/>
        <w:jc w:val="both"/>
        <w:rPr>
          <w:rFonts w:eastAsia="SimSun"/>
          <w:color w:val="auto"/>
          <w:sz w:val="22"/>
          <w:szCs w:val="22"/>
          <w:lang w:eastAsia="zh-CN"/>
        </w:rPr>
      </w:pPr>
      <w:r w:rsidRPr="00DB29F8">
        <w:rPr>
          <w:rFonts w:eastAsia="SimSun"/>
          <w:color w:val="auto"/>
          <w:sz w:val="22"/>
          <w:szCs w:val="22"/>
          <w:lang w:eastAsia="zh-CN"/>
        </w:rPr>
        <w:t xml:space="preserve">Każdą pozycję Formularza cenowego (wzór </w:t>
      </w:r>
      <w:r w:rsidRPr="00834CDD">
        <w:rPr>
          <w:rFonts w:eastAsia="SimSun"/>
          <w:b/>
          <w:bCs/>
          <w:color w:val="auto"/>
          <w:sz w:val="22"/>
          <w:szCs w:val="22"/>
          <w:lang w:eastAsia="zh-CN"/>
        </w:rPr>
        <w:t xml:space="preserve">Załącznik nr </w:t>
      </w:r>
      <w:r w:rsidR="00D27050" w:rsidRPr="00807304">
        <w:rPr>
          <w:rFonts w:eastAsia="SimSun"/>
          <w:b/>
          <w:bCs/>
          <w:color w:val="auto"/>
          <w:sz w:val="22"/>
          <w:szCs w:val="22"/>
          <w:lang w:eastAsia="zh-CN"/>
        </w:rPr>
        <w:t>2</w:t>
      </w:r>
      <w:r w:rsidR="00D4337C">
        <w:rPr>
          <w:rFonts w:eastAsia="SimSun"/>
          <w:color w:val="auto"/>
          <w:sz w:val="22"/>
          <w:szCs w:val="22"/>
          <w:lang w:eastAsia="zh-CN"/>
        </w:rPr>
        <w:t xml:space="preserve"> </w:t>
      </w:r>
      <w:r w:rsidRPr="00834CDD">
        <w:rPr>
          <w:rFonts w:eastAsia="SimSun"/>
          <w:b/>
          <w:bCs/>
          <w:color w:val="auto"/>
          <w:sz w:val="22"/>
          <w:szCs w:val="22"/>
          <w:lang w:eastAsia="zh-CN"/>
        </w:rPr>
        <w:t>do SWZ</w:t>
      </w:r>
      <w:r w:rsidRPr="00DB29F8">
        <w:rPr>
          <w:rFonts w:eastAsia="SimSun"/>
          <w:color w:val="auto"/>
          <w:sz w:val="22"/>
          <w:szCs w:val="22"/>
          <w:lang w:eastAsia="zh-CN"/>
        </w:rPr>
        <w:t>) należy obliczyć w</w:t>
      </w:r>
      <w:r w:rsidR="003778F6">
        <w:rPr>
          <w:rFonts w:eastAsia="SimSun"/>
          <w:color w:val="auto"/>
          <w:sz w:val="22"/>
          <w:szCs w:val="22"/>
          <w:lang w:eastAsia="zh-CN"/>
        </w:rPr>
        <w:t> </w:t>
      </w:r>
      <w:r w:rsidRPr="00DB29F8">
        <w:rPr>
          <w:rFonts w:eastAsia="SimSun"/>
          <w:color w:val="auto"/>
          <w:sz w:val="22"/>
          <w:szCs w:val="22"/>
          <w:lang w:eastAsia="zh-CN"/>
        </w:rPr>
        <w:t>następujący sposób:</w:t>
      </w:r>
    </w:p>
    <w:p w14:paraId="4C7622F2" w14:textId="02221A0F" w:rsidR="00645DAF" w:rsidRPr="00645DAF" w:rsidRDefault="00645DAF" w:rsidP="00F44F46">
      <w:pPr>
        <w:pStyle w:val="Akapitzlist"/>
        <w:numPr>
          <w:ilvl w:val="0"/>
          <w:numId w:val="84"/>
        </w:numPr>
        <w:spacing w:before="120"/>
        <w:contextualSpacing/>
        <w:jc w:val="both"/>
        <w:rPr>
          <w:rFonts w:eastAsia="SimSun"/>
          <w:color w:val="auto"/>
          <w:sz w:val="24"/>
          <w:szCs w:val="24"/>
          <w:lang w:eastAsia="zh-CN"/>
        </w:rPr>
      </w:pPr>
      <w:r w:rsidRPr="00834CDD">
        <w:rPr>
          <w:rFonts w:eastAsia="SimSun"/>
          <w:sz w:val="22"/>
          <w:szCs w:val="22"/>
          <w:lang w:eastAsia="zh-CN"/>
        </w:rPr>
        <w:t xml:space="preserve">kolumna </w:t>
      </w:r>
      <w:r w:rsidRPr="00807304">
        <w:rPr>
          <w:rFonts w:eastAsia="SimSun"/>
          <w:sz w:val="22"/>
          <w:szCs w:val="22"/>
          <w:lang w:val="pl-PL" w:eastAsia="zh-CN"/>
        </w:rPr>
        <w:t>5</w:t>
      </w:r>
      <w:r w:rsidRPr="00F96594">
        <w:rPr>
          <w:rFonts w:eastAsia="SimSun"/>
          <w:sz w:val="22"/>
          <w:szCs w:val="22"/>
          <w:lang w:eastAsia="zh-CN"/>
        </w:rPr>
        <w:t xml:space="preserve"> – Wykonawca podaje cenę jednostkową netto w złotych,</w:t>
      </w:r>
    </w:p>
    <w:p w14:paraId="6B27871C" w14:textId="5F606599" w:rsidR="00645DAF" w:rsidRDefault="00645DAF" w:rsidP="00F44F46">
      <w:pPr>
        <w:pStyle w:val="Akapitzlist"/>
        <w:numPr>
          <w:ilvl w:val="0"/>
          <w:numId w:val="84"/>
        </w:numPr>
        <w:spacing w:before="120"/>
        <w:contextualSpacing/>
        <w:jc w:val="both"/>
        <w:rPr>
          <w:rFonts w:eastAsia="SimSun"/>
          <w:sz w:val="22"/>
          <w:szCs w:val="22"/>
          <w:lang w:eastAsia="zh-CN"/>
        </w:rPr>
      </w:pPr>
      <w:r w:rsidRPr="00834CDD">
        <w:rPr>
          <w:rFonts w:eastAsia="SimSun"/>
          <w:sz w:val="22"/>
          <w:szCs w:val="22"/>
          <w:lang w:eastAsia="zh-CN"/>
        </w:rPr>
        <w:t xml:space="preserve">kolumna </w:t>
      </w:r>
      <w:r w:rsidRPr="00807304">
        <w:rPr>
          <w:rFonts w:eastAsia="SimSun"/>
          <w:sz w:val="22"/>
          <w:szCs w:val="22"/>
          <w:lang w:val="pl-PL" w:eastAsia="zh-CN"/>
        </w:rPr>
        <w:t>6</w:t>
      </w:r>
      <w:r w:rsidRPr="00F96594">
        <w:rPr>
          <w:rFonts w:eastAsia="SimSun"/>
          <w:sz w:val="22"/>
          <w:szCs w:val="22"/>
          <w:lang w:eastAsia="zh-CN"/>
        </w:rPr>
        <w:t xml:space="preserve"> – Wykonawca oblicza wartość netto (kol. 4 x kol. 5),</w:t>
      </w:r>
    </w:p>
    <w:p w14:paraId="645D6C62" w14:textId="23501ECD" w:rsidR="00806119" w:rsidRPr="00806119" w:rsidRDefault="00806119" w:rsidP="00F44F46">
      <w:pPr>
        <w:pStyle w:val="Akapitzlist"/>
        <w:numPr>
          <w:ilvl w:val="0"/>
          <w:numId w:val="84"/>
        </w:numPr>
        <w:spacing w:before="120"/>
        <w:contextualSpacing/>
        <w:jc w:val="both"/>
        <w:rPr>
          <w:rFonts w:eastAsia="SimSun"/>
          <w:sz w:val="22"/>
          <w:szCs w:val="22"/>
          <w:lang w:eastAsia="zh-CN"/>
        </w:rPr>
      </w:pPr>
      <w:r w:rsidRPr="00834CDD">
        <w:rPr>
          <w:rFonts w:eastAsia="SimSun"/>
          <w:sz w:val="22"/>
          <w:szCs w:val="22"/>
          <w:lang w:val="pl-PL" w:eastAsia="zh-CN"/>
        </w:rPr>
        <w:t xml:space="preserve">kolumna </w:t>
      </w:r>
      <w:r>
        <w:rPr>
          <w:rFonts w:eastAsia="SimSun"/>
          <w:sz w:val="22"/>
          <w:szCs w:val="22"/>
          <w:lang w:val="pl-PL" w:eastAsia="zh-CN"/>
        </w:rPr>
        <w:t>7</w:t>
      </w:r>
      <w:r w:rsidRPr="00834CDD">
        <w:rPr>
          <w:rFonts w:eastAsia="SimSun"/>
          <w:sz w:val="22"/>
          <w:szCs w:val="22"/>
          <w:lang w:val="pl-PL" w:eastAsia="zh-CN"/>
        </w:rPr>
        <w:t xml:space="preserve"> –</w:t>
      </w:r>
      <w:r w:rsidR="00341950">
        <w:rPr>
          <w:rFonts w:eastAsia="SimSun"/>
          <w:sz w:val="22"/>
          <w:szCs w:val="22"/>
          <w:lang w:val="pl-PL" w:eastAsia="zh-CN"/>
        </w:rPr>
        <w:t xml:space="preserve"> </w:t>
      </w:r>
      <w:r w:rsidR="00654E4B">
        <w:rPr>
          <w:rFonts w:eastAsia="SimSun"/>
          <w:sz w:val="22"/>
          <w:szCs w:val="22"/>
          <w:lang w:val="pl-PL" w:eastAsia="zh-CN"/>
        </w:rPr>
        <w:t>S</w:t>
      </w:r>
      <w:r w:rsidRPr="00834CDD">
        <w:rPr>
          <w:rFonts w:eastAsia="SimSun"/>
          <w:sz w:val="22"/>
          <w:szCs w:val="22"/>
          <w:lang w:val="pl-PL" w:eastAsia="zh-CN"/>
        </w:rPr>
        <w:t>tawk</w:t>
      </w:r>
      <w:r w:rsidR="00341950">
        <w:rPr>
          <w:rFonts w:eastAsia="SimSun"/>
          <w:sz w:val="22"/>
          <w:szCs w:val="22"/>
          <w:lang w:val="pl-PL" w:eastAsia="zh-CN"/>
        </w:rPr>
        <w:t>a</w:t>
      </w:r>
      <w:r w:rsidRPr="00834CDD">
        <w:rPr>
          <w:rFonts w:eastAsia="SimSun"/>
          <w:sz w:val="22"/>
          <w:szCs w:val="22"/>
          <w:lang w:val="pl-PL" w:eastAsia="zh-CN"/>
        </w:rPr>
        <w:t xml:space="preserve"> podatku VAT,</w:t>
      </w:r>
    </w:p>
    <w:p w14:paraId="66773E45" w14:textId="102685D6" w:rsidR="00645DAF" w:rsidRPr="00F96594" w:rsidRDefault="00645DAF" w:rsidP="00F44F46">
      <w:pPr>
        <w:pStyle w:val="Akapitzlist"/>
        <w:numPr>
          <w:ilvl w:val="0"/>
          <w:numId w:val="84"/>
        </w:numPr>
        <w:spacing w:before="120"/>
        <w:contextualSpacing/>
        <w:jc w:val="both"/>
        <w:rPr>
          <w:rFonts w:eastAsia="SimSun"/>
          <w:sz w:val="22"/>
          <w:szCs w:val="22"/>
          <w:lang w:eastAsia="zh-CN"/>
        </w:rPr>
      </w:pPr>
      <w:r w:rsidRPr="00834CDD">
        <w:rPr>
          <w:rFonts w:eastAsia="SimSun"/>
          <w:sz w:val="22"/>
          <w:szCs w:val="22"/>
          <w:lang w:eastAsia="zh-CN"/>
        </w:rPr>
        <w:t xml:space="preserve">kolumna </w:t>
      </w:r>
      <w:r w:rsidR="00806119">
        <w:rPr>
          <w:rFonts w:eastAsia="SimSun"/>
          <w:sz w:val="22"/>
          <w:szCs w:val="22"/>
          <w:lang w:val="pl-PL" w:eastAsia="zh-CN"/>
        </w:rPr>
        <w:t>8</w:t>
      </w:r>
      <w:r w:rsidRPr="00F96594">
        <w:rPr>
          <w:rFonts w:eastAsia="SimSun"/>
          <w:sz w:val="22"/>
          <w:szCs w:val="22"/>
          <w:lang w:eastAsia="zh-CN"/>
        </w:rPr>
        <w:t xml:space="preserve"> – Wykonawca oblicza </w:t>
      </w:r>
      <w:r w:rsidRPr="00F96594">
        <w:rPr>
          <w:rFonts w:eastAsia="SimSun"/>
          <w:sz w:val="22"/>
          <w:szCs w:val="22"/>
          <w:lang w:val="pl-PL" w:eastAsia="zh-CN"/>
        </w:rPr>
        <w:t xml:space="preserve">wartość </w:t>
      </w:r>
      <w:r w:rsidRPr="00F96594">
        <w:rPr>
          <w:rFonts w:eastAsia="SimSun"/>
          <w:sz w:val="22"/>
          <w:szCs w:val="22"/>
          <w:lang w:eastAsia="zh-CN"/>
        </w:rPr>
        <w:t>podatku VAT (kol. 6 x</w:t>
      </w:r>
      <w:r w:rsidR="00806119">
        <w:rPr>
          <w:rFonts w:eastAsia="SimSun"/>
          <w:sz w:val="22"/>
          <w:szCs w:val="22"/>
          <w:lang w:val="pl-PL" w:eastAsia="zh-CN"/>
        </w:rPr>
        <w:t xml:space="preserve"> kol.</w:t>
      </w:r>
      <w:r w:rsidRPr="00F96594">
        <w:rPr>
          <w:rFonts w:eastAsia="SimSun"/>
          <w:sz w:val="22"/>
          <w:szCs w:val="22"/>
          <w:lang w:eastAsia="zh-CN"/>
        </w:rPr>
        <w:t xml:space="preserve"> </w:t>
      </w:r>
      <w:r w:rsidR="00806119">
        <w:rPr>
          <w:rFonts w:eastAsia="SimSun"/>
          <w:sz w:val="22"/>
          <w:szCs w:val="22"/>
          <w:lang w:val="pl-PL" w:eastAsia="zh-CN"/>
        </w:rPr>
        <w:t>7</w:t>
      </w:r>
      <w:r w:rsidRPr="00F96594">
        <w:rPr>
          <w:rFonts w:eastAsia="SimSun"/>
          <w:sz w:val="22"/>
          <w:szCs w:val="22"/>
          <w:lang w:eastAsia="zh-CN"/>
        </w:rPr>
        <w:t>),</w:t>
      </w:r>
    </w:p>
    <w:p w14:paraId="079CDC13" w14:textId="7AC0E019" w:rsidR="00645DAF" w:rsidRPr="00F96594" w:rsidRDefault="00645DAF" w:rsidP="00F44F46">
      <w:pPr>
        <w:pStyle w:val="Akapitzlist"/>
        <w:numPr>
          <w:ilvl w:val="0"/>
          <w:numId w:val="84"/>
        </w:numPr>
        <w:spacing w:before="120"/>
        <w:contextualSpacing/>
        <w:jc w:val="both"/>
        <w:rPr>
          <w:rFonts w:eastAsia="SimSun"/>
          <w:sz w:val="22"/>
          <w:szCs w:val="22"/>
          <w:lang w:eastAsia="zh-CN"/>
        </w:rPr>
      </w:pPr>
      <w:r w:rsidRPr="00834CDD">
        <w:rPr>
          <w:rFonts w:eastAsia="SimSun"/>
          <w:sz w:val="22"/>
          <w:szCs w:val="22"/>
          <w:lang w:eastAsia="zh-CN"/>
        </w:rPr>
        <w:t xml:space="preserve">kolumna </w:t>
      </w:r>
      <w:r w:rsidR="006D35F2" w:rsidRPr="00807304">
        <w:rPr>
          <w:rFonts w:eastAsia="SimSun"/>
          <w:sz w:val="22"/>
          <w:szCs w:val="22"/>
          <w:lang w:val="pl-PL" w:eastAsia="zh-CN"/>
        </w:rPr>
        <w:t>9</w:t>
      </w:r>
      <w:r w:rsidRPr="00F96594">
        <w:rPr>
          <w:rFonts w:eastAsia="SimSun"/>
          <w:sz w:val="22"/>
          <w:szCs w:val="22"/>
          <w:lang w:eastAsia="zh-CN"/>
        </w:rPr>
        <w:t xml:space="preserve"> – Wykonawca oblicza wartość brutto  (kol. 6 + kol. </w:t>
      </w:r>
      <w:r w:rsidR="00806119">
        <w:rPr>
          <w:rFonts w:eastAsia="SimSun"/>
          <w:sz w:val="22"/>
          <w:szCs w:val="22"/>
          <w:lang w:val="pl-PL" w:eastAsia="zh-CN"/>
        </w:rPr>
        <w:t>8</w:t>
      </w:r>
      <w:r w:rsidRPr="00F96594">
        <w:rPr>
          <w:rFonts w:eastAsia="SimSun"/>
          <w:sz w:val="22"/>
          <w:szCs w:val="22"/>
          <w:lang w:eastAsia="zh-CN"/>
        </w:rPr>
        <w:t>)</w:t>
      </w:r>
      <w:r w:rsidR="006D35F2" w:rsidRPr="00F96594">
        <w:rPr>
          <w:rFonts w:eastAsia="SimSun"/>
          <w:sz w:val="22"/>
          <w:szCs w:val="22"/>
          <w:lang w:val="pl-PL" w:eastAsia="zh-CN"/>
        </w:rPr>
        <w:t>,</w:t>
      </w:r>
    </w:p>
    <w:p w14:paraId="7D275A1F" w14:textId="618859F8" w:rsidR="000730A3" w:rsidRPr="00F00D6B" w:rsidRDefault="000730A3" w:rsidP="00F44F46">
      <w:pPr>
        <w:numPr>
          <w:ilvl w:val="0"/>
          <w:numId w:val="43"/>
        </w:numPr>
        <w:spacing w:before="120"/>
        <w:ind w:left="284" w:hanging="284"/>
        <w:jc w:val="both"/>
        <w:rPr>
          <w:rFonts w:eastAsia="SimSun"/>
          <w:color w:val="auto"/>
          <w:sz w:val="22"/>
          <w:szCs w:val="22"/>
          <w:lang w:eastAsia="zh-CN"/>
        </w:rPr>
      </w:pPr>
      <w:r w:rsidRPr="0057152D">
        <w:rPr>
          <w:rFonts w:eastAsia="SimSun"/>
          <w:b/>
          <w:color w:val="auto"/>
          <w:sz w:val="22"/>
          <w:szCs w:val="22"/>
          <w:lang w:eastAsia="zh-CN"/>
        </w:rPr>
        <w:t>Wykonawca jest zobowiązany wypełnić wszystkie pozycje w Formularzu cenowym</w:t>
      </w:r>
      <w:r w:rsidRPr="00F00D6B">
        <w:rPr>
          <w:rFonts w:eastAsia="SimSun"/>
          <w:color w:val="auto"/>
          <w:sz w:val="22"/>
          <w:szCs w:val="22"/>
          <w:lang w:eastAsia="zh-CN"/>
        </w:rPr>
        <w:t>.</w:t>
      </w:r>
    </w:p>
    <w:p w14:paraId="69B955E3" w14:textId="140943C2" w:rsidR="000730A3" w:rsidRPr="00F00D6B" w:rsidRDefault="000730A3" w:rsidP="00F44F46">
      <w:pPr>
        <w:numPr>
          <w:ilvl w:val="0"/>
          <w:numId w:val="43"/>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Wyliczoną wartość netto, wartość podatku VAT oraz wartość brutto z Formularza cenowego należy wpisać cyfrowo w Formularzu ofertowym. </w:t>
      </w:r>
    </w:p>
    <w:p w14:paraId="0620E4C6" w14:textId="77777777" w:rsidR="000730A3" w:rsidRPr="00F00D6B" w:rsidRDefault="000730A3" w:rsidP="00F44F46">
      <w:pPr>
        <w:numPr>
          <w:ilvl w:val="0"/>
          <w:numId w:val="43"/>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Cena powinna być tylko jedna, nie dopuszcza się wariantowości cen.</w:t>
      </w:r>
    </w:p>
    <w:p w14:paraId="36F52459" w14:textId="53EA3CAE" w:rsidR="003B154B" w:rsidRDefault="000730A3" w:rsidP="00F44F46">
      <w:pPr>
        <w:numPr>
          <w:ilvl w:val="0"/>
          <w:numId w:val="43"/>
        </w:numPr>
        <w:spacing w:before="120"/>
        <w:ind w:left="357" w:hanging="357"/>
        <w:jc w:val="both"/>
        <w:rPr>
          <w:color w:val="auto"/>
          <w:sz w:val="22"/>
          <w:szCs w:val="22"/>
        </w:rPr>
      </w:pPr>
      <w:r w:rsidRPr="00F00D6B">
        <w:rPr>
          <w:color w:val="auto"/>
          <w:sz w:val="22"/>
          <w:szCs w:val="22"/>
        </w:rPr>
        <w:t xml:space="preserve">Przez cenę ofertową należy rozumieć cenę w rozumieniu art. 3 ust. 1 pkt 1 i ust. 2 ustawy </w:t>
      </w:r>
      <w:r w:rsidRPr="00F00D6B">
        <w:rPr>
          <w:color w:val="auto"/>
          <w:sz w:val="22"/>
          <w:szCs w:val="22"/>
        </w:rPr>
        <w:br/>
        <w:t>z dnia 9 maja 2014 r. o informowaniu o cenach towarów i usług (Dz. U. z 20</w:t>
      </w:r>
      <w:r w:rsidR="00955AB9">
        <w:rPr>
          <w:color w:val="auto"/>
          <w:sz w:val="22"/>
          <w:szCs w:val="22"/>
        </w:rPr>
        <w:t>23</w:t>
      </w:r>
      <w:r w:rsidRPr="00F00D6B">
        <w:rPr>
          <w:color w:val="auto"/>
          <w:sz w:val="22"/>
          <w:szCs w:val="22"/>
        </w:rPr>
        <w:t xml:space="preserve"> r., poz. </w:t>
      </w:r>
      <w:r w:rsidR="00955AB9">
        <w:rPr>
          <w:color w:val="auto"/>
          <w:sz w:val="22"/>
          <w:szCs w:val="22"/>
        </w:rPr>
        <w:t>168</w:t>
      </w:r>
      <w:r w:rsidRPr="00F00D6B">
        <w:rPr>
          <w:color w:val="auto"/>
          <w:sz w:val="22"/>
          <w:szCs w:val="22"/>
        </w:rPr>
        <w:t>).</w:t>
      </w:r>
    </w:p>
    <w:p w14:paraId="75802872" w14:textId="77777777" w:rsidR="003B154B" w:rsidRPr="003B154B" w:rsidRDefault="003B154B" w:rsidP="00F44F46">
      <w:pPr>
        <w:numPr>
          <w:ilvl w:val="0"/>
          <w:numId w:val="43"/>
        </w:numPr>
        <w:spacing w:before="120"/>
        <w:ind w:left="357" w:hanging="357"/>
        <w:jc w:val="both"/>
        <w:rPr>
          <w:color w:val="auto"/>
          <w:sz w:val="22"/>
          <w:szCs w:val="22"/>
        </w:rPr>
      </w:pPr>
      <w:r w:rsidRPr="003B154B">
        <w:rPr>
          <w:color w:val="auto"/>
          <w:sz w:val="22"/>
          <w:szCs w:val="22"/>
        </w:rPr>
        <w:t>W cenę oferty należy wliczyć wszystkie koszty niezbędne do realizacji zamówienia, wyszczególnio</w:t>
      </w:r>
      <w:r>
        <w:rPr>
          <w:color w:val="auto"/>
          <w:sz w:val="22"/>
          <w:szCs w:val="22"/>
        </w:rPr>
        <w:t>ne</w:t>
      </w:r>
      <w:r w:rsidRPr="003B154B">
        <w:rPr>
          <w:color w:val="auto"/>
          <w:sz w:val="22"/>
          <w:szCs w:val="22"/>
        </w:rPr>
        <w:t xml:space="preserve"> w SWZ i jej załącznikach, istotnych postanowień umowy oraz należnych podatków zgodnie z przepisami obowiązującymi na dzień składania ofert.</w:t>
      </w:r>
    </w:p>
    <w:p w14:paraId="509C8D82" w14:textId="10F77F5D" w:rsidR="000730A3" w:rsidRPr="00F00D6B" w:rsidRDefault="000730A3" w:rsidP="00F44F46">
      <w:pPr>
        <w:numPr>
          <w:ilvl w:val="0"/>
          <w:numId w:val="43"/>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Cena oferty brutto musi być podana w złotych (PLN), cyfrowo i słownie z uwzględnieniem podatku VAT, obliczonego zgodnie z zasadami ustawy z dnia  11 marca 2004 r. o podatku od towarów i usług (Dz. U. z </w:t>
      </w:r>
      <w:r w:rsidR="00AF5434" w:rsidRPr="00F00D6B">
        <w:rPr>
          <w:rFonts w:eastAsia="SimSun"/>
          <w:color w:val="auto"/>
          <w:sz w:val="22"/>
          <w:szCs w:val="22"/>
          <w:lang w:eastAsia="zh-CN"/>
        </w:rPr>
        <w:t>20</w:t>
      </w:r>
      <w:r w:rsidR="00AF5434">
        <w:rPr>
          <w:rFonts w:eastAsia="SimSun"/>
          <w:color w:val="auto"/>
          <w:sz w:val="22"/>
          <w:szCs w:val="22"/>
          <w:lang w:eastAsia="zh-CN"/>
        </w:rPr>
        <w:t>2</w:t>
      </w:r>
      <w:r w:rsidR="006B0746">
        <w:rPr>
          <w:rFonts w:eastAsia="SimSun"/>
          <w:color w:val="auto"/>
          <w:sz w:val="22"/>
          <w:szCs w:val="22"/>
          <w:lang w:eastAsia="zh-CN"/>
        </w:rPr>
        <w:t>4</w:t>
      </w:r>
      <w:r w:rsidR="00AF5434" w:rsidRPr="00F00D6B">
        <w:rPr>
          <w:rFonts w:eastAsia="SimSun"/>
          <w:color w:val="auto"/>
          <w:sz w:val="22"/>
          <w:szCs w:val="22"/>
          <w:lang w:eastAsia="zh-CN"/>
        </w:rPr>
        <w:t xml:space="preserve"> </w:t>
      </w:r>
      <w:r w:rsidRPr="00F00D6B">
        <w:rPr>
          <w:rFonts w:eastAsia="SimSun"/>
          <w:color w:val="auto"/>
          <w:sz w:val="22"/>
          <w:szCs w:val="22"/>
          <w:lang w:eastAsia="zh-CN"/>
        </w:rPr>
        <w:t xml:space="preserve">r. poz. </w:t>
      </w:r>
      <w:r w:rsidR="006B0746">
        <w:rPr>
          <w:rFonts w:eastAsia="SimSun"/>
          <w:color w:val="auto"/>
          <w:sz w:val="22"/>
          <w:szCs w:val="22"/>
          <w:lang w:eastAsia="zh-CN"/>
        </w:rPr>
        <w:t>361</w:t>
      </w:r>
      <w:r w:rsidRPr="00F00D6B">
        <w:rPr>
          <w:rFonts w:eastAsia="SimSun"/>
          <w:color w:val="auto"/>
          <w:sz w:val="22"/>
          <w:szCs w:val="22"/>
          <w:lang w:eastAsia="zh-CN"/>
        </w:rPr>
        <w:t>) z dokładnością do dwóch miejsc po przecinku na każdym etapie jej wyliczenia. Kwoty wskazane w ofercie zaokrągla się do pełnych groszy, przy czym końcówki poniżej 0,5 grosza pomija się, a końcówki 0,5 grosza i</w:t>
      </w:r>
      <w:r w:rsidR="00784538">
        <w:rPr>
          <w:rFonts w:eastAsia="SimSun"/>
          <w:color w:val="auto"/>
          <w:sz w:val="22"/>
          <w:szCs w:val="22"/>
          <w:lang w:eastAsia="zh-CN"/>
        </w:rPr>
        <w:t> </w:t>
      </w:r>
      <w:r w:rsidRPr="00F00D6B">
        <w:rPr>
          <w:rFonts w:eastAsia="SimSun"/>
          <w:color w:val="auto"/>
          <w:sz w:val="22"/>
          <w:szCs w:val="22"/>
          <w:lang w:eastAsia="zh-CN"/>
        </w:rPr>
        <w:t xml:space="preserve">wyższe zaokrągla się do 1 grosza. </w:t>
      </w:r>
    </w:p>
    <w:p w14:paraId="20ED83E1" w14:textId="77777777" w:rsidR="000730A3" w:rsidRPr="00F00D6B" w:rsidRDefault="000730A3" w:rsidP="00F44F46">
      <w:pPr>
        <w:numPr>
          <w:ilvl w:val="0"/>
          <w:numId w:val="43"/>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Rozliczenia między Wykonawcą, a Zamawiającym prowadzone będą wyłącznie w złotych polskich (PLN) w formie przelewu. </w:t>
      </w:r>
    </w:p>
    <w:p w14:paraId="52E9056F" w14:textId="7E274F67" w:rsidR="000730A3" w:rsidRPr="00F00D6B" w:rsidRDefault="000730A3" w:rsidP="00F44F46">
      <w:pPr>
        <w:numPr>
          <w:ilvl w:val="0"/>
          <w:numId w:val="43"/>
        </w:numPr>
        <w:spacing w:before="120"/>
        <w:ind w:left="357" w:hanging="357"/>
        <w:jc w:val="both"/>
        <w:rPr>
          <w:color w:val="auto"/>
          <w:sz w:val="22"/>
          <w:szCs w:val="22"/>
          <w:lang w:eastAsia="en-US"/>
        </w:rPr>
      </w:pPr>
      <w:r w:rsidRPr="00F00D6B">
        <w:rPr>
          <w:color w:val="auto"/>
          <w:sz w:val="22"/>
          <w:szCs w:val="22"/>
          <w:lang w:eastAsia="en-US"/>
        </w:rPr>
        <w:t>Zgodnie z art. 225 ustawy Pzp jeżeli została złożona oferta, której wybór prowadziłby do powstania u Zamawiającego obowiązku podatkowego zgodnie z ustawą z 11 marca 2004 r. o</w:t>
      </w:r>
      <w:r w:rsidR="00784538">
        <w:rPr>
          <w:color w:val="auto"/>
          <w:sz w:val="22"/>
          <w:szCs w:val="22"/>
          <w:lang w:eastAsia="en-US"/>
        </w:rPr>
        <w:t> </w:t>
      </w:r>
      <w:r w:rsidRPr="00F00D6B">
        <w:rPr>
          <w:color w:val="auto"/>
          <w:sz w:val="22"/>
          <w:szCs w:val="22"/>
          <w:lang w:eastAsia="en-US"/>
        </w:rPr>
        <w:t>podatku od towarów i usług, dla celów zastosowania kryterium ceny lub kosztu Zamawiający dolicza do przedstawionej w tej ofercie ceny kwotę podatku od towarów i usług, którą miałby obowiązek rozliczyć. W takiej sytuacji wykonawca ma obowiązek:</w:t>
      </w:r>
    </w:p>
    <w:p w14:paraId="50826417" w14:textId="77777777" w:rsidR="000730A3" w:rsidRPr="00F00D6B" w:rsidRDefault="000730A3" w:rsidP="00F44F46">
      <w:pPr>
        <w:numPr>
          <w:ilvl w:val="0"/>
          <w:numId w:val="44"/>
        </w:numPr>
        <w:spacing w:before="120"/>
        <w:ind w:left="714" w:hanging="357"/>
        <w:jc w:val="both"/>
        <w:rPr>
          <w:color w:val="auto"/>
          <w:sz w:val="22"/>
          <w:szCs w:val="22"/>
          <w:lang w:eastAsia="en-US"/>
        </w:rPr>
      </w:pPr>
      <w:r w:rsidRPr="00F00D6B">
        <w:rPr>
          <w:color w:val="auto"/>
          <w:sz w:val="22"/>
          <w:szCs w:val="22"/>
          <w:lang w:eastAsia="en-US"/>
        </w:rPr>
        <w:t xml:space="preserve">poinformowania </w:t>
      </w:r>
      <w:r w:rsidR="007F7A96" w:rsidRPr="00F00D6B">
        <w:rPr>
          <w:color w:val="auto"/>
          <w:sz w:val="22"/>
          <w:szCs w:val="22"/>
          <w:lang w:eastAsia="en-US"/>
        </w:rPr>
        <w:t>Z</w:t>
      </w:r>
      <w:r w:rsidRPr="00F00D6B">
        <w:rPr>
          <w:color w:val="auto"/>
          <w:sz w:val="22"/>
          <w:szCs w:val="22"/>
          <w:lang w:eastAsia="en-US"/>
        </w:rPr>
        <w:t xml:space="preserve">amawiającego, że wybór jego oferty będzie prowadził do powstania </w:t>
      </w:r>
      <w:r w:rsidRPr="00F00D6B">
        <w:rPr>
          <w:color w:val="auto"/>
          <w:sz w:val="22"/>
          <w:szCs w:val="22"/>
          <w:lang w:eastAsia="en-US"/>
        </w:rPr>
        <w:br/>
        <w:t>u Zamawiającego obowiązku podatkowego;</w:t>
      </w:r>
    </w:p>
    <w:p w14:paraId="3546AE5B" w14:textId="77777777" w:rsidR="000730A3" w:rsidRPr="00F00D6B" w:rsidRDefault="000730A3" w:rsidP="00F44F46">
      <w:pPr>
        <w:numPr>
          <w:ilvl w:val="0"/>
          <w:numId w:val="44"/>
        </w:numPr>
        <w:spacing w:before="120"/>
        <w:ind w:left="714" w:hanging="357"/>
        <w:jc w:val="both"/>
        <w:rPr>
          <w:color w:val="auto"/>
          <w:sz w:val="22"/>
          <w:szCs w:val="22"/>
          <w:lang w:eastAsia="en-US"/>
        </w:rPr>
      </w:pPr>
      <w:r w:rsidRPr="00F00D6B">
        <w:rPr>
          <w:color w:val="auto"/>
          <w:sz w:val="22"/>
          <w:szCs w:val="22"/>
          <w:lang w:eastAsia="en-US"/>
        </w:rPr>
        <w:t>wskazania nazwy (rodzaju) towaru lub usługi, których dostawa lub świadczenie będą prowadziły do powstania obowiązku podatkowego;</w:t>
      </w:r>
    </w:p>
    <w:p w14:paraId="739BB764" w14:textId="77777777" w:rsidR="000730A3" w:rsidRPr="00F00D6B" w:rsidRDefault="000730A3" w:rsidP="00F44F46">
      <w:pPr>
        <w:numPr>
          <w:ilvl w:val="0"/>
          <w:numId w:val="44"/>
        </w:numPr>
        <w:spacing w:before="120"/>
        <w:ind w:left="714" w:hanging="357"/>
        <w:jc w:val="both"/>
        <w:rPr>
          <w:color w:val="auto"/>
          <w:sz w:val="22"/>
          <w:szCs w:val="22"/>
          <w:lang w:eastAsia="en-US"/>
        </w:rPr>
      </w:pPr>
      <w:r w:rsidRPr="00F00D6B">
        <w:rPr>
          <w:color w:val="auto"/>
          <w:sz w:val="22"/>
          <w:szCs w:val="22"/>
          <w:lang w:eastAsia="en-US"/>
        </w:rPr>
        <w:t>wskazania wartości towaru lub usługi objętego obowiązkiem podatkowym zamawiającego, bez kwoty podatku;</w:t>
      </w:r>
    </w:p>
    <w:p w14:paraId="37D76B78" w14:textId="77777777" w:rsidR="000730A3" w:rsidRPr="00F00D6B" w:rsidRDefault="000730A3" w:rsidP="00F44F46">
      <w:pPr>
        <w:numPr>
          <w:ilvl w:val="0"/>
          <w:numId w:val="44"/>
        </w:numPr>
        <w:spacing w:before="120"/>
        <w:ind w:left="714" w:hanging="357"/>
        <w:jc w:val="both"/>
        <w:rPr>
          <w:color w:val="auto"/>
          <w:sz w:val="22"/>
          <w:szCs w:val="22"/>
          <w:lang w:eastAsia="en-US"/>
        </w:rPr>
      </w:pPr>
      <w:r w:rsidRPr="00F00D6B">
        <w:rPr>
          <w:color w:val="auto"/>
          <w:sz w:val="22"/>
          <w:szCs w:val="22"/>
          <w:lang w:eastAsia="en-US"/>
        </w:rPr>
        <w:t>wskazania stawki podatku od towarów i usług, która zgodnie z wiedzą wykonawcy, będzie miała zastosowanie.</w:t>
      </w:r>
    </w:p>
    <w:p w14:paraId="5E42A30C" w14:textId="7DB84573" w:rsidR="000730A3" w:rsidRDefault="000730A3" w:rsidP="00F44F46">
      <w:pPr>
        <w:numPr>
          <w:ilvl w:val="0"/>
          <w:numId w:val="43"/>
        </w:numPr>
        <w:spacing w:before="120" w:after="240"/>
        <w:ind w:left="357" w:hanging="357"/>
        <w:jc w:val="both"/>
        <w:rPr>
          <w:color w:val="auto"/>
          <w:sz w:val="22"/>
          <w:szCs w:val="22"/>
          <w:lang w:eastAsia="en-US"/>
        </w:rPr>
      </w:pPr>
      <w:r w:rsidRPr="00F00D6B">
        <w:rPr>
          <w:color w:val="auto"/>
          <w:sz w:val="22"/>
          <w:szCs w:val="22"/>
          <w:lang w:eastAsia="en-US"/>
        </w:rPr>
        <w:lastRenderedPageBreak/>
        <w:t xml:space="preserve">Informację w powyższym zakresie wykonawca składa w </w:t>
      </w:r>
      <w:r w:rsidRPr="00834CDD">
        <w:rPr>
          <w:b/>
          <w:bCs/>
          <w:color w:val="auto"/>
          <w:sz w:val="22"/>
          <w:szCs w:val="22"/>
          <w:lang w:eastAsia="en-US"/>
        </w:rPr>
        <w:t>Załączniku nr 1</w:t>
      </w:r>
      <w:r w:rsidRPr="00F00D6B">
        <w:rPr>
          <w:color w:val="auto"/>
          <w:sz w:val="22"/>
          <w:szCs w:val="22"/>
          <w:lang w:eastAsia="en-US"/>
        </w:rPr>
        <w:t xml:space="preserve"> </w:t>
      </w:r>
      <w:r w:rsidRPr="00834CDD">
        <w:rPr>
          <w:b/>
          <w:bCs/>
          <w:color w:val="auto"/>
          <w:sz w:val="22"/>
          <w:szCs w:val="22"/>
          <w:lang w:eastAsia="en-US"/>
        </w:rPr>
        <w:t>do SWZ</w:t>
      </w:r>
      <w:r w:rsidRPr="00F00D6B">
        <w:rPr>
          <w:color w:val="auto"/>
          <w:sz w:val="22"/>
          <w:szCs w:val="22"/>
          <w:lang w:eastAsia="en-US"/>
        </w:rPr>
        <w:t>. Brak złożenia ww. informacji będzie postrzegany jako brak powstania obowiązku podatkowego u</w:t>
      </w:r>
      <w:r w:rsidR="0075725C">
        <w:rPr>
          <w:color w:val="auto"/>
          <w:sz w:val="22"/>
          <w:szCs w:val="22"/>
          <w:lang w:eastAsia="en-US"/>
        </w:rPr>
        <w:t> </w:t>
      </w:r>
      <w:r w:rsidRPr="00F00D6B">
        <w:rPr>
          <w:color w:val="auto"/>
          <w:sz w:val="22"/>
          <w:szCs w:val="22"/>
          <w:lang w:eastAsia="en-US"/>
        </w:rPr>
        <w:t>Zamawiającego.</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30A3" w:rsidRPr="00F00D6B" w14:paraId="38C5CABA" w14:textId="77777777" w:rsidTr="00F96594">
        <w:trPr>
          <w:trHeight w:val="974"/>
        </w:trPr>
        <w:tc>
          <w:tcPr>
            <w:tcW w:w="8549" w:type="dxa"/>
            <w:shd w:val="clear" w:color="auto" w:fill="auto"/>
            <w:vAlign w:val="center"/>
          </w:tcPr>
          <w:p w14:paraId="3D75F600" w14:textId="4767AE91" w:rsidR="000730A3" w:rsidRPr="00F96594" w:rsidRDefault="000730A3">
            <w:pPr>
              <w:jc w:val="center"/>
              <w:rPr>
                <w:rFonts w:eastAsia="Calibri"/>
                <w:b/>
                <w:bCs/>
                <w:color w:val="auto"/>
                <w:sz w:val="22"/>
                <w:szCs w:val="22"/>
                <w:lang w:eastAsia="en-US"/>
              </w:rPr>
            </w:pPr>
            <w:r w:rsidRPr="00834CDD">
              <w:rPr>
                <w:rFonts w:eastAsia="Calibri"/>
                <w:b/>
                <w:bCs/>
                <w:color w:val="auto"/>
                <w:sz w:val="22"/>
                <w:szCs w:val="22"/>
                <w:lang w:eastAsia="en-US"/>
              </w:rPr>
              <w:t>ROZDZIAŁ XVII</w:t>
            </w:r>
            <w:r w:rsidR="00EE5782">
              <w:rPr>
                <w:rFonts w:eastAsia="Calibri"/>
                <w:b/>
                <w:bCs/>
                <w:color w:val="auto"/>
                <w:sz w:val="22"/>
                <w:szCs w:val="22"/>
                <w:lang w:eastAsia="en-US"/>
              </w:rPr>
              <w:t>I</w:t>
            </w:r>
          </w:p>
          <w:p w14:paraId="716B3464" w14:textId="77777777" w:rsidR="000730A3" w:rsidRPr="00F96594" w:rsidRDefault="000730A3">
            <w:pPr>
              <w:jc w:val="center"/>
              <w:rPr>
                <w:rFonts w:eastAsia="Calibri"/>
                <w:i/>
                <w:iCs/>
                <w:color w:val="auto"/>
                <w:sz w:val="22"/>
                <w:szCs w:val="22"/>
                <w:lang w:eastAsia="en-US"/>
              </w:rPr>
            </w:pPr>
            <w:r w:rsidRPr="00834CDD">
              <w:rPr>
                <w:rFonts w:eastAsia="Calibri"/>
                <w:b/>
                <w:bCs/>
                <w:color w:val="auto"/>
                <w:sz w:val="22"/>
                <w:szCs w:val="22"/>
                <w:lang w:eastAsia="en-US"/>
              </w:rPr>
              <w:t>OPIS KRYTERIÓW OCENY OFERT, WRAZ Z PODANIEM WAG TYCH KRYTERIÓW I SPOSOBU OCENY OFERT</w:t>
            </w:r>
          </w:p>
        </w:tc>
      </w:tr>
    </w:tbl>
    <w:p w14:paraId="16FF18B7" w14:textId="77777777" w:rsidR="000730A3" w:rsidRPr="00F00D6B" w:rsidRDefault="000730A3" w:rsidP="00F44F46">
      <w:pPr>
        <w:numPr>
          <w:ilvl w:val="0"/>
          <w:numId w:val="45"/>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Zamawiający udzieli zamówienia Wykonawcy, którego oferta uzyska największą liczbę punktów przy spełnieniu wszystkich innych warunków określonych w niniejszym postępowaniu. </w:t>
      </w:r>
    </w:p>
    <w:p w14:paraId="5363E179" w14:textId="77777777" w:rsidR="000730A3" w:rsidRPr="00F00D6B" w:rsidRDefault="000730A3" w:rsidP="00F44F46">
      <w:pPr>
        <w:numPr>
          <w:ilvl w:val="0"/>
          <w:numId w:val="45"/>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Ocenie będą podlegać wyłącznie zakwalifikowane oferty, spełniające wszystkie wymogi formalne.</w:t>
      </w:r>
    </w:p>
    <w:p w14:paraId="66FA602F" w14:textId="2BFECCDC" w:rsidR="00654E4B" w:rsidRPr="00341950" w:rsidRDefault="000730A3" w:rsidP="00F44F46">
      <w:pPr>
        <w:numPr>
          <w:ilvl w:val="0"/>
          <w:numId w:val="45"/>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Zamawiający przy wyborze najkorzystniejszej oferty będzie kierował się następującymi kryteri</w:t>
      </w:r>
      <w:r w:rsidR="004E17A5" w:rsidRPr="00F00D6B">
        <w:rPr>
          <w:rFonts w:eastAsia="SimSun"/>
          <w:color w:val="auto"/>
          <w:sz w:val="22"/>
          <w:szCs w:val="22"/>
          <w:lang w:eastAsia="zh-CN"/>
        </w:rPr>
        <w:t>ami</w:t>
      </w:r>
      <w:r w:rsidRPr="00F00D6B">
        <w:rPr>
          <w:rFonts w:eastAsia="SimSun"/>
          <w:color w:val="auto"/>
          <w:sz w:val="22"/>
          <w:szCs w:val="22"/>
          <w:lang w:eastAsia="zh-CN"/>
        </w:rPr>
        <w:t>:</w:t>
      </w:r>
    </w:p>
    <w:p w14:paraId="211BA086" w14:textId="3BE9FB6A" w:rsidR="00654E4B" w:rsidRDefault="00654E4B" w:rsidP="00341950">
      <w:pPr>
        <w:tabs>
          <w:tab w:val="left" w:pos="142"/>
          <w:tab w:val="left" w:pos="567"/>
          <w:tab w:val="left" w:pos="13608"/>
        </w:tabs>
        <w:spacing w:before="120"/>
        <w:jc w:val="both"/>
        <w:rPr>
          <w:color w:val="auto"/>
          <w:kern w:val="16"/>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275"/>
        <w:gridCol w:w="4820"/>
      </w:tblGrid>
      <w:tr w:rsidR="00654E4B" w14:paraId="7B32379F" w14:textId="77777777" w:rsidTr="006B3240">
        <w:tc>
          <w:tcPr>
            <w:tcW w:w="567" w:type="dxa"/>
            <w:tcBorders>
              <w:top w:val="single" w:sz="4" w:space="0" w:color="auto"/>
              <w:left w:val="single" w:sz="4" w:space="0" w:color="auto"/>
              <w:bottom w:val="single" w:sz="4" w:space="0" w:color="auto"/>
              <w:right w:val="single" w:sz="4" w:space="0" w:color="auto"/>
            </w:tcBorders>
            <w:vAlign w:val="center"/>
            <w:hideMark/>
          </w:tcPr>
          <w:p w14:paraId="272B2530" w14:textId="77777777" w:rsidR="00654E4B" w:rsidRPr="00BD519B" w:rsidRDefault="00654E4B" w:rsidP="006B3240">
            <w:pPr>
              <w:jc w:val="center"/>
              <w:rPr>
                <w:b/>
                <w:bCs/>
              </w:rPr>
            </w:pPr>
            <w:r w:rsidRPr="00BD519B">
              <w:rPr>
                <w:b/>
                <w:bCs/>
              </w:rPr>
              <w:t>Lp.</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D3E6CFE" w14:textId="77777777" w:rsidR="00654E4B" w:rsidRPr="00BD519B" w:rsidRDefault="00654E4B" w:rsidP="006B3240">
            <w:pPr>
              <w:jc w:val="center"/>
              <w:rPr>
                <w:b/>
                <w:bCs/>
              </w:rPr>
            </w:pPr>
            <w:r w:rsidRPr="00BD519B">
              <w:rPr>
                <w:b/>
                <w:bCs/>
              </w:rPr>
              <w:t>Nazwa Kryteriów</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EE81BDA" w14:textId="77777777" w:rsidR="00654E4B" w:rsidRPr="00BD519B" w:rsidRDefault="00654E4B" w:rsidP="006B3240">
            <w:pPr>
              <w:jc w:val="center"/>
              <w:rPr>
                <w:b/>
                <w:bCs/>
              </w:rPr>
            </w:pPr>
            <w:r w:rsidRPr="00BD519B">
              <w:rPr>
                <w:b/>
                <w:bCs/>
              </w:rPr>
              <w:t>Waga w %</w:t>
            </w:r>
          </w:p>
        </w:tc>
        <w:tc>
          <w:tcPr>
            <w:tcW w:w="4820" w:type="dxa"/>
            <w:tcBorders>
              <w:top w:val="single" w:sz="4" w:space="0" w:color="auto"/>
              <w:left w:val="single" w:sz="4" w:space="0" w:color="auto"/>
              <w:bottom w:val="single" w:sz="4" w:space="0" w:color="auto"/>
              <w:right w:val="single" w:sz="4" w:space="0" w:color="auto"/>
            </w:tcBorders>
            <w:hideMark/>
          </w:tcPr>
          <w:p w14:paraId="498129ED" w14:textId="77777777" w:rsidR="00654E4B" w:rsidRPr="00BD519B" w:rsidRDefault="00654E4B" w:rsidP="006B3240">
            <w:pPr>
              <w:jc w:val="center"/>
              <w:rPr>
                <w:b/>
                <w:bCs/>
              </w:rPr>
            </w:pPr>
            <w:r w:rsidRPr="00BD519B">
              <w:rPr>
                <w:b/>
                <w:bCs/>
              </w:rPr>
              <w:t>Opis kryteriów, w tym sposób dokonania oceny ofert w ramach poszczególnych kryteriów</w:t>
            </w:r>
          </w:p>
        </w:tc>
      </w:tr>
      <w:tr w:rsidR="00654E4B" w14:paraId="50256880" w14:textId="77777777" w:rsidTr="006B3240">
        <w:tc>
          <w:tcPr>
            <w:tcW w:w="567" w:type="dxa"/>
            <w:tcBorders>
              <w:top w:val="single" w:sz="4" w:space="0" w:color="auto"/>
              <w:left w:val="single" w:sz="4" w:space="0" w:color="auto"/>
              <w:bottom w:val="single" w:sz="4" w:space="0" w:color="auto"/>
              <w:right w:val="single" w:sz="4" w:space="0" w:color="auto"/>
            </w:tcBorders>
            <w:hideMark/>
          </w:tcPr>
          <w:p w14:paraId="508CB663" w14:textId="77777777" w:rsidR="00654E4B" w:rsidRPr="00BD519B" w:rsidRDefault="00654E4B" w:rsidP="006B3240">
            <w:pPr>
              <w:jc w:val="center"/>
              <w:rPr>
                <w:bCs/>
              </w:rPr>
            </w:pPr>
            <w:r w:rsidRPr="00BD519B">
              <w:rPr>
                <w:bC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13DD5E5" w14:textId="77777777" w:rsidR="00654E4B" w:rsidRPr="00BD519B" w:rsidRDefault="00654E4B" w:rsidP="006B3240">
            <w:pPr>
              <w:jc w:val="center"/>
              <w:rPr>
                <w:bCs/>
              </w:rPr>
            </w:pPr>
            <w:r w:rsidRPr="00BD519B">
              <w:rPr>
                <w:bCs/>
              </w:rPr>
              <w:t>Cena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439B8A" w14:textId="206B86F3" w:rsidR="00654E4B" w:rsidRPr="00BD519B" w:rsidRDefault="00341950" w:rsidP="006B3240">
            <w:pPr>
              <w:jc w:val="center"/>
              <w:rPr>
                <w:bCs/>
              </w:rPr>
            </w:pPr>
            <w:r>
              <w:rPr>
                <w:bCs/>
              </w:rPr>
              <w:t>7</w:t>
            </w:r>
            <w:r w:rsidR="00654E4B" w:rsidRPr="00BD519B">
              <w:rPr>
                <w:bCs/>
              </w:rPr>
              <w:t>0 %</w:t>
            </w:r>
          </w:p>
        </w:tc>
        <w:tc>
          <w:tcPr>
            <w:tcW w:w="4820" w:type="dxa"/>
            <w:tcBorders>
              <w:top w:val="single" w:sz="4" w:space="0" w:color="auto"/>
              <w:left w:val="single" w:sz="4" w:space="0" w:color="auto"/>
              <w:bottom w:val="single" w:sz="4" w:space="0" w:color="auto"/>
              <w:right w:val="single" w:sz="4" w:space="0" w:color="auto"/>
            </w:tcBorders>
            <w:hideMark/>
          </w:tcPr>
          <w:p w14:paraId="48B2E5CF" w14:textId="77777777" w:rsidR="00654E4B" w:rsidRPr="00BD519B" w:rsidRDefault="00654E4B" w:rsidP="006B3240">
            <w:pPr>
              <w:jc w:val="center"/>
            </w:pPr>
            <w:r w:rsidRPr="00BD519B">
              <w:t>najniższa oferowana cena brutto</w:t>
            </w:r>
          </w:p>
          <w:p w14:paraId="1227069A" w14:textId="366B889A" w:rsidR="00654E4B" w:rsidRPr="00BD519B" w:rsidRDefault="00654E4B" w:rsidP="006B3240">
            <w:pPr>
              <w:jc w:val="center"/>
              <w:rPr>
                <w:lang w:eastAsia="zh-CN"/>
              </w:rPr>
            </w:pPr>
            <w:r w:rsidRPr="00BD519B">
              <w:t xml:space="preserve">Liczba pkt = -------------------------------- x </w:t>
            </w:r>
            <w:r w:rsidR="00341950">
              <w:t>7</w:t>
            </w:r>
            <w:r w:rsidRPr="00BD519B">
              <w:t>0% x 100</w:t>
            </w:r>
          </w:p>
          <w:p w14:paraId="7E34F199" w14:textId="77777777" w:rsidR="00654E4B" w:rsidRPr="00BD519B" w:rsidRDefault="00654E4B" w:rsidP="006B3240">
            <w:pPr>
              <w:jc w:val="center"/>
              <w:rPr>
                <w:bCs/>
              </w:rPr>
            </w:pPr>
            <w:r w:rsidRPr="00BD519B">
              <w:t>oferowana cena oferty badanej</w:t>
            </w:r>
          </w:p>
        </w:tc>
      </w:tr>
      <w:tr w:rsidR="00654E4B" w14:paraId="1DDFF2D3" w14:textId="77777777" w:rsidTr="006B3240">
        <w:tc>
          <w:tcPr>
            <w:tcW w:w="567" w:type="dxa"/>
            <w:tcBorders>
              <w:top w:val="single" w:sz="4" w:space="0" w:color="auto"/>
              <w:left w:val="single" w:sz="4" w:space="0" w:color="auto"/>
              <w:bottom w:val="single" w:sz="4" w:space="0" w:color="auto"/>
              <w:right w:val="single" w:sz="4" w:space="0" w:color="auto"/>
            </w:tcBorders>
            <w:hideMark/>
          </w:tcPr>
          <w:p w14:paraId="4626E252" w14:textId="77777777" w:rsidR="00654E4B" w:rsidRPr="00BD519B" w:rsidRDefault="00654E4B" w:rsidP="006B3240">
            <w:pPr>
              <w:jc w:val="center"/>
              <w:rPr>
                <w:bCs/>
              </w:rPr>
            </w:pPr>
            <w:r w:rsidRPr="00BD519B">
              <w:rPr>
                <w:bCs/>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CC54C3D" w14:textId="2920AB97" w:rsidR="00654E4B" w:rsidRPr="00BD519B" w:rsidRDefault="00341950" w:rsidP="006B3240">
            <w:pPr>
              <w:jc w:val="center"/>
              <w:rPr>
                <w:bCs/>
              </w:rPr>
            </w:pPr>
            <w:r>
              <w:t>Gwarancja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80AA1F2" w14:textId="191660DA" w:rsidR="00654E4B" w:rsidRPr="00BD519B" w:rsidRDefault="00341950" w:rsidP="006B3240">
            <w:pPr>
              <w:jc w:val="center"/>
              <w:rPr>
                <w:bCs/>
              </w:rPr>
            </w:pPr>
            <w:r>
              <w:rPr>
                <w:bCs/>
              </w:rPr>
              <w:t>3</w:t>
            </w:r>
            <w:r w:rsidR="00654E4B" w:rsidRPr="00BD519B">
              <w:rPr>
                <w:bCs/>
              </w:rPr>
              <w:t>0 %</w:t>
            </w:r>
          </w:p>
        </w:tc>
        <w:tc>
          <w:tcPr>
            <w:tcW w:w="4820" w:type="dxa"/>
            <w:tcBorders>
              <w:top w:val="single" w:sz="4" w:space="0" w:color="auto"/>
              <w:left w:val="single" w:sz="4" w:space="0" w:color="auto"/>
              <w:bottom w:val="single" w:sz="4" w:space="0" w:color="auto"/>
              <w:right w:val="single" w:sz="4" w:space="0" w:color="auto"/>
            </w:tcBorders>
            <w:hideMark/>
          </w:tcPr>
          <w:p w14:paraId="18CE8E6A" w14:textId="77777777" w:rsidR="00341950" w:rsidRDefault="00341950" w:rsidP="005E47D9">
            <w:pPr>
              <w:pStyle w:val="Akapitzlist"/>
              <w:ind w:left="0"/>
              <w:rPr>
                <w:lang w:val="pl-PL"/>
              </w:rPr>
            </w:pPr>
            <w:r>
              <w:rPr>
                <w:lang w:val="pl-PL"/>
              </w:rPr>
              <w:t>Minimalna gwarancja 24 miesiące – 0 pkt</w:t>
            </w:r>
          </w:p>
          <w:p w14:paraId="28F09A89" w14:textId="77777777" w:rsidR="00341950" w:rsidRDefault="00341950" w:rsidP="005E47D9">
            <w:pPr>
              <w:pStyle w:val="Akapitzlist"/>
              <w:ind w:left="0"/>
              <w:rPr>
                <w:lang w:val="pl-PL"/>
              </w:rPr>
            </w:pPr>
            <w:r>
              <w:rPr>
                <w:lang w:val="pl-PL"/>
              </w:rPr>
              <w:t>Od 25 do 29 miesięcy – 10 pkt</w:t>
            </w:r>
          </w:p>
          <w:p w14:paraId="53064C06" w14:textId="77777777" w:rsidR="00341950" w:rsidRDefault="00341950" w:rsidP="005E47D9">
            <w:pPr>
              <w:pStyle w:val="Akapitzlist"/>
              <w:ind w:left="0"/>
              <w:rPr>
                <w:lang w:val="pl-PL"/>
              </w:rPr>
            </w:pPr>
            <w:r>
              <w:rPr>
                <w:lang w:val="pl-PL"/>
              </w:rPr>
              <w:t>Od 30 do 35 miesiecy – 20 pkt</w:t>
            </w:r>
          </w:p>
          <w:p w14:paraId="7CE2A4FA" w14:textId="31DF7AFC" w:rsidR="00654E4B" w:rsidRPr="00EA2C23" w:rsidRDefault="00341950" w:rsidP="005E47D9">
            <w:pPr>
              <w:pStyle w:val="Akapitzlist"/>
              <w:ind w:left="0"/>
              <w:rPr>
                <w:lang w:val="pl-PL"/>
              </w:rPr>
            </w:pPr>
            <w:r>
              <w:rPr>
                <w:lang w:val="pl-PL"/>
              </w:rPr>
              <w:t>36 miesiecy i więcej – 30 pkt</w:t>
            </w:r>
            <w:r w:rsidR="00654E4B" w:rsidRPr="00BD519B">
              <w:t xml:space="preserve"> </w:t>
            </w:r>
          </w:p>
        </w:tc>
      </w:tr>
      <w:tr w:rsidR="00654E4B" w14:paraId="3F7CFC69" w14:textId="77777777" w:rsidTr="006B3240">
        <w:tc>
          <w:tcPr>
            <w:tcW w:w="2694" w:type="dxa"/>
            <w:gridSpan w:val="2"/>
            <w:tcBorders>
              <w:top w:val="single" w:sz="4" w:space="0" w:color="auto"/>
              <w:left w:val="single" w:sz="4" w:space="0" w:color="auto"/>
              <w:bottom w:val="single" w:sz="4" w:space="0" w:color="auto"/>
              <w:right w:val="single" w:sz="4" w:space="0" w:color="auto"/>
            </w:tcBorders>
            <w:hideMark/>
          </w:tcPr>
          <w:p w14:paraId="337340A0" w14:textId="77777777" w:rsidR="00654E4B" w:rsidRPr="00BD519B" w:rsidRDefault="00654E4B" w:rsidP="006B3240">
            <w:pPr>
              <w:jc w:val="center"/>
              <w:rPr>
                <w:b/>
                <w:bCs/>
              </w:rPr>
            </w:pPr>
            <w:r w:rsidRPr="00BD519B">
              <w:rPr>
                <w:b/>
                <w:bCs/>
              </w:rPr>
              <w:t>RAZEM</w:t>
            </w:r>
          </w:p>
        </w:tc>
        <w:tc>
          <w:tcPr>
            <w:tcW w:w="1275" w:type="dxa"/>
            <w:tcBorders>
              <w:top w:val="single" w:sz="4" w:space="0" w:color="auto"/>
              <w:left w:val="single" w:sz="4" w:space="0" w:color="auto"/>
              <w:bottom w:val="single" w:sz="4" w:space="0" w:color="auto"/>
              <w:right w:val="single" w:sz="4" w:space="0" w:color="auto"/>
            </w:tcBorders>
            <w:hideMark/>
          </w:tcPr>
          <w:p w14:paraId="678307E6" w14:textId="77777777" w:rsidR="00654E4B" w:rsidRPr="00BD519B" w:rsidRDefault="00654E4B" w:rsidP="006B3240">
            <w:pPr>
              <w:jc w:val="center"/>
              <w:rPr>
                <w:b/>
                <w:bCs/>
              </w:rPr>
            </w:pPr>
            <w:r w:rsidRPr="00BD519B">
              <w:rPr>
                <w:b/>
                <w:bCs/>
              </w:rPr>
              <w:t>100%</w:t>
            </w:r>
          </w:p>
        </w:tc>
        <w:tc>
          <w:tcPr>
            <w:tcW w:w="4820" w:type="dxa"/>
            <w:tcBorders>
              <w:top w:val="single" w:sz="4" w:space="0" w:color="auto"/>
              <w:left w:val="single" w:sz="4" w:space="0" w:color="auto"/>
              <w:bottom w:val="single" w:sz="4" w:space="0" w:color="auto"/>
              <w:right w:val="single" w:sz="4" w:space="0" w:color="auto"/>
            </w:tcBorders>
          </w:tcPr>
          <w:p w14:paraId="28D2F13A" w14:textId="77777777" w:rsidR="00654E4B" w:rsidRPr="00BD519B" w:rsidRDefault="00654E4B" w:rsidP="006B3240">
            <w:pPr>
              <w:jc w:val="center"/>
              <w:rPr>
                <w:b/>
                <w:bCs/>
              </w:rPr>
            </w:pPr>
          </w:p>
        </w:tc>
      </w:tr>
    </w:tbl>
    <w:p w14:paraId="1A5ED6F8" w14:textId="402457C5" w:rsidR="00654E4B" w:rsidRPr="005438C1" w:rsidRDefault="00EA2C23" w:rsidP="00341950">
      <w:pPr>
        <w:spacing w:before="120" w:after="120"/>
        <w:jc w:val="both"/>
        <w:rPr>
          <w:rFonts w:eastAsia="SimSun"/>
          <w:b/>
          <w:sz w:val="22"/>
          <w:szCs w:val="22"/>
          <w:lang w:eastAsia="zh-CN"/>
        </w:rPr>
      </w:pPr>
      <w:r w:rsidRPr="003373DA">
        <w:rPr>
          <w:rFonts w:eastAsia="SimSun"/>
          <w:sz w:val="22"/>
          <w:szCs w:val="22"/>
          <w:lang w:eastAsia="zh-CN"/>
        </w:rPr>
        <w:t xml:space="preserve">     </w:t>
      </w:r>
      <w:r w:rsidRPr="005438C1">
        <w:rPr>
          <w:rFonts w:eastAsia="SimSun"/>
          <w:b/>
          <w:sz w:val="22"/>
          <w:szCs w:val="22"/>
          <w:lang w:eastAsia="zh-CN"/>
        </w:rPr>
        <w:t xml:space="preserve">  </w:t>
      </w:r>
      <w:r w:rsidR="00341950" w:rsidRPr="005438C1">
        <w:rPr>
          <w:rFonts w:eastAsia="SimSun"/>
          <w:b/>
          <w:sz w:val="22"/>
          <w:szCs w:val="22"/>
          <w:lang w:eastAsia="zh-CN"/>
        </w:rPr>
        <w:t>Opis kryterium gwarancja:</w:t>
      </w:r>
    </w:p>
    <w:p w14:paraId="4D47FCE1" w14:textId="0DCE08F6" w:rsidR="00341950" w:rsidRPr="00341950" w:rsidRDefault="00341950" w:rsidP="00F44F46">
      <w:pPr>
        <w:pStyle w:val="Akapitzlist"/>
        <w:numPr>
          <w:ilvl w:val="0"/>
          <w:numId w:val="115"/>
        </w:numPr>
        <w:spacing w:before="120" w:after="120"/>
        <w:jc w:val="both"/>
        <w:rPr>
          <w:rFonts w:eastAsia="SimSun"/>
          <w:sz w:val="22"/>
          <w:szCs w:val="22"/>
          <w:lang w:eastAsia="zh-CN"/>
        </w:rPr>
      </w:pPr>
      <w:r>
        <w:rPr>
          <w:rFonts w:eastAsia="SimSun"/>
          <w:sz w:val="22"/>
          <w:szCs w:val="22"/>
          <w:lang w:val="pl-PL" w:eastAsia="zh-CN"/>
        </w:rPr>
        <w:t xml:space="preserve">Minimalny okres gwarancji wynosi 24 miesiace. Ocena dokonywana będzie w oparciu o informacje zawarte w </w:t>
      </w:r>
      <w:r w:rsidR="00246796">
        <w:rPr>
          <w:rFonts w:eastAsia="SimSun"/>
          <w:sz w:val="22"/>
          <w:szCs w:val="22"/>
          <w:lang w:val="pl-PL" w:eastAsia="zh-CN"/>
        </w:rPr>
        <w:t>F</w:t>
      </w:r>
      <w:r>
        <w:rPr>
          <w:rFonts w:eastAsia="SimSun"/>
          <w:sz w:val="22"/>
          <w:szCs w:val="22"/>
          <w:lang w:val="pl-PL" w:eastAsia="zh-CN"/>
        </w:rPr>
        <w:t>ormularzu ofertowym.</w:t>
      </w:r>
    </w:p>
    <w:p w14:paraId="1D86B68A" w14:textId="09C895DC" w:rsidR="00341950" w:rsidRPr="005438C1" w:rsidRDefault="00341950" w:rsidP="00F44F46">
      <w:pPr>
        <w:pStyle w:val="Akapitzlist"/>
        <w:numPr>
          <w:ilvl w:val="0"/>
          <w:numId w:val="115"/>
        </w:numPr>
        <w:spacing w:before="120" w:after="120"/>
        <w:jc w:val="both"/>
        <w:rPr>
          <w:rFonts w:eastAsia="SimSun"/>
          <w:sz w:val="22"/>
          <w:szCs w:val="22"/>
          <w:lang w:eastAsia="zh-CN"/>
        </w:rPr>
      </w:pPr>
      <w:r>
        <w:rPr>
          <w:rFonts w:eastAsia="SimSun"/>
          <w:sz w:val="22"/>
          <w:szCs w:val="22"/>
          <w:lang w:val="pl-PL" w:eastAsia="zh-CN"/>
        </w:rPr>
        <w:t>Wykonawca zobowiązany jest wskazać okres gwarancji w pełn</w:t>
      </w:r>
      <w:r w:rsidR="008A317E">
        <w:rPr>
          <w:rFonts w:eastAsia="SimSun"/>
          <w:sz w:val="22"/>
          <w:szCs w:val="22"/>
          <w:lang w:val="pl-PL" w:eastAsia="zh-CN"/>
        </w:rPr>
        <w:t>y</w:t>
      </w:r>
      <w:r>
        <w:rPr>
          <w:rFonts w:eastAsia="SimSun"/>
          <w:sz w:val="22"/>
          <w:szCs w:val="22"/>
          <w:lang w:val="pl-PL" w:eastAsia="zh-CN"/>
        </w:rPr>
        <w:t>ch miesiącach kalendarzowych</w:t>
      </w:r>
      <w:r w:rsidR="005438C1">
        <w:rPr>
          <w:rFonts w:eastAsia="SimSun"/>
          <w:sz w:val="22"/>
          <w:szCs w:val="22"/>
          <w:lang w:val="pl-PL" w:eastAsia="zh-CN"/>
        </w:rPr>
        <w:t>.</w:t>
      </w:r>
    </w:p>
    <w:p w14:paraId="1C2E5F07" w14:textId="0B5A39DA" w:rsidR="005438C1" w:rsidRPr="005438C1" w:rsidRDefault="005438C1" w:rsidP="00F44F46">
      <w:pPr>
        <w:pStyle w:val="Akapitzlist"/>
        <w:numPr>
          <w:ilvl w:val="0"/>
          <w:numId w:val="115"/>
        </w:numPr>
        <w:spacing w:before="120" w:after="120"/>
        <w:jc w:val="both"/>
        <w:rPr>
          <w:rFonts w:eastAsia="SimSun"/>
          <w:sz w:val="22"/>
          <w:szCs w:val="22"/>
          <w:lang w:eastAsia="zh-CN"/>
        </w:rPr>
      </w:pPr>
      <w:r>
        <w:rPr>
          <w:rFonts w:eastAsia="SimSun"/>
          <w:sz w:val="22"/>
          <w:szCs w:val="22"/>
          <w:lang w:val="pl-PL" w:eastAsia="zh-CN"/>
        </w:rPr>
        <w:t>W przypadku niezadeklarowania przez Wykonawcę w Formularzu ofertowym parametru Okresu Gwarancji, Zamawiający uznaje, że Wykonawca zadeklarował najkrótszy okres tj. 24 miesiące od dnia podpisania protokołu odbioru przedmiotu zamówienia bez uwag. Oferta Wykonawcy nie będzie podlegała odrzuceniu.</w:t>
      </w:r>
    </w:p>
    <w:p w14:paraId="1F6A0F2D" w14:textId="2A8C227C" w:rsidR="005438C1" w:rsidRPr="005438C1" w:rsidRDefault="005438C1" w:rsidP="00F44F46">
      <w:pPr>
        <w:pStyle w:val="Akapitzlist"/>
        <w:numPr>
          <w:ilvl w:val="0"/>
          <w:numId w:val="115"/>
        </w:numPr>
        <w:spacing w:before="120" w:after="120"/>
        <w:jc w:val="both"/>
        <w:rPr>
          <w:rFonts w:eastAsia="SimSun"/>
          <w:sz w:val="22"/>
          <w:szCs w:val="22"/>
          <w:lang w:eastAsia="zh-CN"/>
        </w:rPr>
      </w:pPr>
      <w:r>
        <w:rPr>
          <w:rFonts w:eastAsia="SimSun"/>
          <w:sz w:val="22"/>
          <w:szCs w:val="22"/>
          <w:lang w:val="pl-PL" w:eastAsia="zh-CN"/>
        </w:rPr>
        <w:t>W przypadku zadeklarowania przez Wykonawcę w Formularzu ofertowym Okresu Gwarancji krótszego niż 24 miesiące, oferta zostanie odrzucona.</w:t>
      </w:r>
    </w:p>
    <w:p w14:paraId="5D13B3E8" w14:textId="3FBF3324" w:rsidR="005438C1" w:rsidRPr="005438C1" w:rsidRDefault="005438C1" w:rsidP="00F44F46">
      <w:pPr>
        <w:pStyle w:val="Akapitzlist"/>
        <w:numPr>
          <w:ilvl w:val="0"/>
          <w:numId w:val="115"/>
        </w:numPr>
        <w:spacing w:before="120" w:after="120"/>
        <w:jc w:val="both"/>
        <w:rPr>
          <w:rFonts w:eastAsia="SimSun"/>
          <w:sz w:val="22"/>
          <w:szCs w:val="22"/>
          <w:lang w:eastAsia="zh-CN"/>
        </w:rPr>
      </w:pPr>
      <w:r>
        <w:rPr>
          <w:rFonts w:eastAsia="SimSun"/>
          <w:sz w:val="22"/>
          <w:szCs w:val="22"/>
          <w:lang w:val="pl-PL" w:eastAsia="zh-CN"/>
        </w:rPr>
        <w:t>W przypadku zadeklarowania przez Wykonawcę w formularzu ofertowym Okresu gwarancji dłuższego niż 36 miesięcy od dnia podpisania protokołu odbioru przedmiotu zamówienia bez uwag, punktacja będzie liczona  jak dla terminu 36 miesięcznego. Oferta Wykonawcy nie będzie podlegała odrzuceniu, jednak w umowie zostanie zawarta liczba miesięcy określona przez Wykonawcę.</w:t>
      </w:r>
    </w:p>
    <w:p w14:paraId="474A6922" w14:textId="77777777" w:rsidR="005438C1" w:rsidRPr="00341950" w:rsidRDefault="005438C1" w:rsidP="005438C1">
      <w:pPr>
        <w:pStyle w:val="Akapitzlist"/>
        <w:spacing w:before="120" w:after="120"/>
        <w:ind w:left="720"/>
        <w:jc w:val="both"/>
        <w:rPr>
          <w:rFonts w:eastAsia="SimSun"/>
          <w:sz w:val="22"/>
          <w:szCs w:val="22"/>
          <w:lang w:eastAsia="zh-CN"/>
        </w:rPr>
      </w:pPr>
    </w:p>
    <w:p w14:paraId="7875E217" w14:textId="1D09F2A3" w:rsidR="000730A3" w:rsidRDefault="000730A3" w:rsidP="00F44F46">
      <w:pPr>
        <w:numPr>
          <w:ilvl w:val="0"/>
          <w:numId w:val="45"/>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Przyjmuje się, że 1%=1 pkt i tak zostanie przeliczona liczba punktów.</w:t>
      </w:r>
    </w:p>
    <w:p w14:paraId="5D6F73C1" w14:textId="77777777" w:rsidR="000730A3" w:rsidRPr="00F00D6B" w:rsidRDefault="000730A3" w:rsidP="00F44F46">
      <w:pPr>
        <w:numPr>
          <w:ilvl w:val="0"/>
          <w:numId w:val="45"/>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Punkty zostaną przyznawane z dokładnością do dwóch miejsc po przecinku.</w:t>
      </w:r>
    </w:p>
    <w:p w14:paraId="17B8A66E" w14:textId="42792E56" w:rsidR="004E17A5" w:rsidRDefault="004E17A5" w:rsidP="00F44F46">
      <w:pPr>
        <w:numPr>
          <w:ilvl w:val="0"/>
          <w:numId w:val="45"/>
        </w:numPr>
        <w:spacing w:before="120" w:after="240"/>
        <w:ind w:left="357" w:hanging="357"/>
        <w:jc w:val="both"/>
        <w:rPr>
          <w:rFonts w:eastAsia="SimSun"/>
          <w:color w:val="auto"/>
          <w:sz w:val="22"/>
          <w:szCs w:val="22"/>
          <w:lang w:eastAsia="zh-CN"/>
        </w:rPr>
      </w:pPr>
      <w:r w:rsidRPr="00F00D6B">
        <w:rPr>
          <w:rFonts w:eastAsia="SimSun"/>
          <w:color w:val="auto"/>
          <w:sz w:val="22"/>
          <w:szCs w:val="22"/>
          <w:lang w:eastAsia="zh-CN"/>
        </w:rPr>
        <w:t>Oferta, która przedstawia najkorzystniejszy bilans (maksymalną liczbę punktów przyznaną oparciu o ustalone kryteria) zostanie uznana za najkorzystniejszą, a pozostałe oferty zostaną skwalifikowane zgodnie z liczbą uzyskanych punktów.</w:t>
      </w:r>
    </w:p>
    <w:p w14:paraId="76D1BA4E" w14:textId="60BA0B79" w:rsidR="00645DAF" w:rsidRPr="00645DAF" w:rsidRDefault="00645DAF" w:rsidP="00F44F46">
      <w:pPr>
        <w:numPr>
          <w:ilvl w:val="0"/>
          <w:numId w:val="45"/>
        </w:numPr>
        <w:spacing w:before="120" w:after="240"/>
        <w:ind w:left="426" w:hanging="426"/>
        <w:jc w:val="both"/>
        <w:rPr>
          <w:rFonts w:eastAsia="SimSun"/>
          <w:color w:val="auto"/>
          <w:sz w:val="22"/>
          <w:szCs w:val="22"/>
          <w:lang w:eastAsia="zh-CN"/>
        </w:rPr>
      </w:pPr>
      <w:r w:rsidRPr="00645DAF">
        <w:rPr>
          <w:rFonts w:eastAsia="SimSun"/>
          <w:color w:val="auto"/>
          <w:sz w:val="22"/>
          <w:szCs w:val="22"/>
          <w:lang w:eastAsia="zh-CN"/>
        </w:rPr>
        <w:lastRenderedPageBreak/>
        <w:t>Jeżeli nie można wybrać najkorzystniejszej oferty z uwagi na to, że zostały złożone oferty o takiej samej cenie Zamawiający wzywa Wykonawców, którzy złożyli te oferty, do złożenia w terminie określonym przez Zamawiającego ofert dodatkowych.</w:t>
      </w:r>
    </w:p>
    <w:p w14:paraId="66E54250" w14:textId="77777777" w:rsidR="00645DAF" w:rsidRPr="00645DAF" w:rsidRDefault="00645DAF" w:rsidP="00F44F46">
      <w:pPr>
        <w:numPr>
          <w:ilvl w:val="0"/>
          <w:numId w:val="45"/>
        </w:numPr>
        <w:spacing w:before="120" w:after="240"/>
        <w:ind w:left="426" w:hanging="426"/>
        <w:jc w:val="both"/>
        <w:rPr>
          <w:rFonts w:eastAsia="SimSun"/>
          <w:color w:val="auto"/>
          <w:sz w:val="22"/>
          <w:szCs w:val="22"/>
          <w:lang w:eastAsia="zh-CN"/>
        </w:rPr>
      </w:pPr>
      <w:r w:rsidRPr="00645DAF">
        <w:rPr>
          <w:rFonts w:eastAsia="SimSun"/>
          <w:color w:val="auto"/>
          <w:sz w:val="22"/>
          <w:szCs w:val="22"/>
          <w:lang w:eastAsia="zh-CN"/>
        </w:rPr>
        <w:t>Wykonawcy składający oferty dodatkowe nie mogą zaoferować cen wyższych niż zaoferowane w złożonych ofertach.</w:t>
      </w:r>
    </w:p>
    <w:p w14:paraId="6792DDB2" w14:textId="6D5C7AC8" w:rsidR="00433DA0" w:rsidRPr="00645DAF" w:rsidRDefault="00645DAF" w:rsidP="00F44F46">
      <w:pPr>
        <w:numPr>
          <w:ilvl w:val="0"/>
          <w:numId w:val="45"/>
        </w:numPr>
        <w:spacing w:before="120" w:after="240"/>
        <w:ind w:left="357" w:hanging="357"/>
        <w:jc w:val="both"/>
        <w:rPr>
          <w:rFonts w:eastAsia="SimSun"/>
          <w:color w:val="auto"/>
          <w:sz w:val="22"/>
          <w:szCs w:val="22"/>
          <w:lang w:eastAsia="zh-CN"/>
        </w:rPr>
      </w:pPr>
      <w:r w:rsidRPr="00645DAF">
        <w:rPr>
          <w:rFonts w:eastAsia="SimSun"/>
          <w:color w:val="auto"/>
          <w:sz w:val="22"/>
          <w:szCs w:val="22"/>
          <w:lang w:eastAsia="zh-CN"/>
        </w:rPr>
        <w:t xml:space="preserve">W toku dokonywania badania i oceny ofert Zamawiający może żądać udzielenia przez Wykonawcę wyjaśnień treści złożonych przez niego ofert.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795D214E" w14:textId="77777777" w:rsidTr="00F96594">
        <w:trPr>
          <w:trHeight w:val="974"/>
        </w:trPr>
        <w:tc>
          <w:tcPr>
            <w:tcW w:w="8549" w:type="dxa"/>
            <w:shd w:val="clear" w:color="auto" w:fill="auto"/>
            <w:vAlign w:val="center"/>
          </w:tcPr>
          <w:p w14:paraId="21D59258" w14:textId="59DEAC0B" w:rsidR="00B3725A" w:rsidRPr="00F96594" w:rsidRDefault="00B3725A">
            <w:pPr>
              <w:jc w:val="center"/>
              <w:rPr>
                <w:rFonts w:eastAsia="Calibri"/>
                <w:b/>
                <w:bCs/>
                <w:color w:val="auto"/>
                <w:sz w:val="22"/>
                <w:szCs w:val="22"/>
                <w:lang w:eastAsia="en-US"/>
              </w:rPr>
            </w:pPr>
            <w:r w:rsidRPr="00834CDD">
              <w:rPr>
                <w:rFonts w:eastAsia="Calibri"/>
                <w:b/>
                <w:bCs/>
                <w:color w:val="auto"/>
                <w:sz w:val="22"/>
                <w:szCs w:val="22"/>
                <w:lang w:eastAsia="en-US"/>
              </w:rPr>
              <w:t>ROZDZIAŁ X</w:t>
            </w:r>
            <w:r w:rsidR="00EE5782">
              <w:rPr>
                <w:rFonts w:eastAsia="Calibri"/>
                <w:b/>
                <w:bCs/>
                <w:color w:val="auto"/>
                <w:sz w:val="22"/>
                <w:szCs w:val="22"/>
                <w:lang w:eastAsia="en-US"/>
              </w:rPr>
              <w:t>IX</w:t>
            </w:r>
          </w:p>
          <w:p w14:paraId="195BFF48" w14:textId="77777777" w:rsidR="00B3725A" w:rsidRPr="00F96594" w:rsidRDefault="00B3725A">
            <w:pPr>
              <w:jc w:val="center"/>
              <w:rPr>
                <w:rFonts w:eastAsia="Calibri"/>
                <w:i/>
                <w:iCs/>
                <w:color w:val="auto"/>
                <w:sz w:val="22"/>
                <w:szCs w:val="22"/>
                <w:lang w:eastAsia="en-US"/>
              </w:rPr>
            </w:pPr>
            <w:r w:rsidRPr="00834CDD">
              <w:rPr>
                <w:rFonts w:eastAsia="Calibri"/>
                <w:b/>
                <w:bCs/>
                <w:color w:val="auto"/>
                <w:sz w:val="22"/>
                <w:szCs w:val="22"/>
                <w:lang w:eastAsia="en-US"/>
              </w:rPr>
              <w:t>INFO</w:t>
            </w:r>
            <w:r w:rsidRPr="00807304">
              <w:rPr>
                <w:rFonts w:eastAsia="Calibri"/>
                <w:b/>
                <w:bCs/>
                <w:color w:val="auto"/>
                <w:sz w:val="22"/>
                <w:szCs w:val="22"/>
                <w:lang w:eastAsia="en-US"/>
              </w:rPr>
              <w:t>MACJE</w:t>
            </w:r>
            <w:r w:rsidRPr="00F96594">
              <w:rPr>
                <w:rFonts w:eastAsia="Calibri"/>
                <w:b/>
                <w:bCs/>
                <w:color w:val="auto"/>
                <w:sz w:val="22"/>
                <w:szCs w:val="22"/>
                <w:lang w:eastAsia="en-US"/>
              </w:rPr>
              <w:t xml:space="preserve"> O FORMALNOŚCIACH , JAKIE MUSZĄ ZOSTAĆ DOPEŁNIONE PO WYBORZE OFERTY W CELU ZAWARCIA UMOWY W SPRAWIE ZAMÓIWENIA PUBLICZNEGO</w:t>
            </w:r>
          </w:p>
        </w:tc>
      </w:tr>
    </w:tbl>
    <w:p w14:paraId="04D3975D" w14:textId="77777777" w:rsidR="00B3725A" w:rsidRPr="00F00D6B" w:rsidRDefault="00B3725A" w:rsidP="00F44F46">
      <w:pPr>
        <w:numPr>
          <w:ilvl w:val="0"/>
          <w:numId w:val="47"/>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Zamawiający zawrze umowę w sprawie przedmiotowego zamówienia z wybranym Wykonawcą w terminie zgodnym z art. </w:t>
      </w:r>
      <w:r w:rsidR="00D96467" w:rsidRPr="00F00D6B">
        <w:rPr>
          <w:rFonts w:eastAsia="SimSun"/>
          <w:color w:val="auto"/>
          <w:sz w:val="22"/>
          <w:szCs w:val="22"/>
          <w:lang w:eastAsia="zh-CN"/>
        </w:rPr>
        <w:t>264</w:t>
      </w:r>
      <w:r w:rsidRPr="00F00D6B">
        <w:rPr>
          <w:rFonts w:eastAsia="SimSun"/>
          <w:color w:val="auto"/>
          <w:sz w:val="22"/>
          <w:szCs w:val="22"/>
          <w:lang w:eastAsia="zh-CN"/>
        </w:rPr>
        <w:t xml:space="preserve"> ustawy Pzp. </w:t>
      </w:r>
    </w:p>
    <w:p w14:paraId="44627F29" w14:textId="7B346E91" w:rsidR="00B3725A" w:rsidRPr="00F00D6B" w:rsidRDefault="00B3725A" w:rsidP="00F44F46">
      <w:pPr>
        <w:numPr>
          <w:ilvl w:val="0"/>
          <w:numId w:val="47"/>
        </w:numPr>
        <w:spacing w:before="120"/>
        <w:ind w:left="357" w:hanging="357"/>
        <w:rPr>
          <w:rFonts w:eastAsia="SimSun"/>
          <w:color w:val="auto"/>
          <w:sz w:val="22"/>
          <w:szCs w:val="22"/>
          <w:lang w:eastAsia="zh-CN"/>
        </w:rPr>
      </w:pPr>
      <w:r w:rsidRPr="00F00D6B">
        <w:rPr>
          <w:rFonts w:eastAsia="SimSun"/>
          <w:color w:val="auto"/>
          <w:sz w:val="22"/>
          <w:szCs w:val="22"/>
          <w:lang w:eastAsia="zh-CN"/>
        </w:rPr>
        <w:t>Zamawiający poinformuje Wykonawcę, któremu zostanie udzielone zamówienie, o miejscu i</w:t>
      </w:r>
      <w:r w:rsidR="006745AF">
        <w:rPr>
          <w:rFonts w:eastAsia="SimSun"/>
          <w:color w:val="auto"/>
          <w:sz w:val="22"/>
          <w:szCs w:val="22"/>
          <w:lang w:eastAsia="zh-CN"/>
        </w:rPr>
        <w:t> </w:t>
      </w:r>
      <w:r w:rsidRPr="00F00D6B">
        <w:rPr>
          <w:rFonts w:eastAsia="SimSun"/>
          <w:color w:val="auto"/>
          <w:sz w:val="22"/>
          <w:szCs w:val="22"/>
          <w:lang w:eastAsia="zh-CN"/>
        </w:rPr>
        <w:t xml:space="preserve">terminie zawarcia umowy.  </w:t>
      </w:r>
    </w:p>
    <w:p w14:paraId="11B52077" w14:textId="3389CF0C" w:rsidR="00B3725A" w:rsidRDefault="0091608D" w:rsidP="00F44F46">
      <w:pPr>
        <w:numPr>
          <w:ilvl w:val="0"/>
          <w:numId w:val="47"/>
        </w:numPr>
        <w:spacing w:before="120"/>
        <w:ind w:left="357" w:hanging="357"/>
        <w:rPr>
          <w:rFonts w:eastAsia="SimSun"/>
          <w:color w:val="auto"/>
          <w:sz w:val="22"/>
          <w:szCs w:val="22"/>
          <w:lang w:eastAsia="zh-CN"/>
        </w:rPr>
      </w:pPr>
      <w:r>
        <w:rPr>
          <w:rFonts w:eastAsia="SimSun"/>
          <w:color w:val="auto"/>
          <w:sz w:val="22"/>
          <w:szCs w:val="22"/>
          <w:lang w:eastAsia="zh-CN"/>
        </w:rPr>
        <w:t>Przed zawarciem umowy zamawiający zastrzega sobie prawo żądania:</w:t>
      </w:r>
    </w:p>
    <w:p w14:paraId="48D8BD2D" w14:textId="25DA12DC" w:rsidR="0091608D" w:rsidRPr="0091608D" w:rsidRDefault="0091608D" w:rsidP="00F44F46">
      <w:pPr>
        <w:pStyle w:val="Akapitzlist"/>
        <w:numPr>
          <w:ilvl w:val="0"/>
          <w:numId w:val="91"/>
        </w:numPr>
        <w:spacing w:before="120"/>
        <w:rPr>
          <w:rFonts w:eastAsia="SimSun"/>
          <w:color w:val="auto"/>
          <w:sz w:val="22"/>
          <w:szCs w:val="22"/>
          <w:lang w:eastAsia="zh-CN"/>
        </w:rPr>
      </w:pPr>
      <w:r>
        <w:rPr>
          <w:rFonts w:eastAsia="SimSun"/>
          <w:color w:val="auto"/>
          <w:sz w:val="22"/>
          <w:szCs w:val="22"/>
          <w:lang w:val="pl-PL" w:eastAsia="zh-CN"/>
        </w:rPr>
        <w:t>Informacji niezbędnych do wpisania treści umow, np. imiona i nazwiska uprawnionych osób, które reprezentować będą Wykonawcę przy podpisaniu umowy, koordynacji itp.;</w:t>
      </w:r>
    </w:p>
    <w:p w14:paraId="3A123925" w14:textId="00B6AAA7" w:rsidR="0091608D" w:rsidRPr="0091608D" w:rsidRDefault="0091608D" w:rsidP="00F44F46">
      <w:pPr>
        <w:pStyle w:val="Akapitzlist"/>
        <w:numPr>
          <w:ilvl w:val="0"/>
          <w:numId w:val="91"/>
        </w:numPr>
        <w:spacing w:before="120"/>
        <w:rPr>
          <w:rFonts w:eastAsia="SimSun"/>
          <w:color w:val="auto"/>
          <w:sz w:val="22"/>
          <w:szCs w:val="22"/>
          <w:lang w:eastAsia="zh-CN"/>
        </w:rPr>
      </w:pPr>
      <w:r>
        <w:rPr>
          <w:rFonts w:eastAsia="SimSun"/>
          <w:color w:val="auto"/>
          <w:sz w:val="22"/>
          <w:szCs w:val="22"/>
          <w:lang w:val="pl-PL" w:eastAsia="zh-CN"/>
        </w:rPr>
        <w:t>Umowy spółki cywilnej ( jeśli dotyczy i w przypadku, gdy Wykonawca nie dołączył tego dokumentu do oferty);</w:t>
      </w:r>
    </w:p>
    <w:p w14:paraId="7ABD862E" w14:textId="7C13456D" w:rsidR="0091608D" w:rsidRPr="0091608D" w:rsidRDefault="0091608D" w:rsidP="00F44F46">
      <w:pPr>
        <w:pStyle w:val="Akapitzlist"/>
        <w:numPr>
          <w:ilvl w:val="0"/>
          <w:numId w:val="91"/>
        </w:numPr>
        <w:spacing w:before="120"/>
        <w:rPr>
          <w:rFonts w:eastAsia="SimSun"/>
          <w:color w:val="auto"/>
          <w:sz w:val="22"/>
          <w:szCs w:val="22"/>
          <w:lang w:eastAsia="zh-CN"/>
        </w:rPr>
      </w:pPr>
      <w:r>
        <w:rPr>
          <w:rFonts w:eastAsia="SimSun"/>
          <w:color w:val="auto"/>
          <w:sz w:val="22"/>
          <w:szCs w:val="22"/>
          <w:lang w:val="pl-PL" w:eastAsia="zh-CN"/>
        </w:rPr>
        <w:t>Umowy regulującej współpracę Wykonawców wspólnie ubiegających się o udzielenie zamówienia ( w przypadku wyboru oferty najkorzystniejszej);</w:t>
      </w:r>
    </w:p>
    <w:p w14:paraId="0A5B50A0" w14:textId="17C64A85" w:rsidR="0091608D" w:rsidRPr="00F32610" w:rsidRDefault="0091608D" w:rsidP="00F44F46">
      <w:pPr>
        <w:numPr>
          <w:ilvl w:val="0"/>
          <w:numId w:val="91"/>
        </w:numPr>
        <w:spacing w:before="120" w:after="120"/>
        <w:jc w:val="both"/>
        <w:rPr>
          <w:rFonts w:eastAsia="SimSun"/>
          <w:sz w:val="22"/>
          <w:szCs w:val="22"/>
          <w:lang w:eastAsia="zh-CN"/>
        </w:rPr>
      </w:pPr>
      <w:r w:rsidRPr="00F32610">
        <w:rPr>
          <w:sz w:val="22"/>
          <w:szCs w:val="22"/>
        </w:rPr>
        <w:t>Oświadczenia dotyczącego przesłanek wykluczenia z art. 5k rozporządzenia 833/ 2014 oraz art. 7 ust. 1 ustawy o szczególnych rozwiązaniach w zakresie przeciwdziałania wspieraniu agresji na Ukrainę oraz służących ochronie bezpieczeństwa narodowego składane na podstawie art. 125 ust. 1 ustawy Pzp od Wykonawcy, wykonawców wspólnie ubiegających się o udzielenie zamówienia oraz od podwykonawców.</w:t>
      </w:r>
    </w:p>
    <w:p w14:paraId="7B8ACD57" w14:textId="01E298F2" w:rsidR="00B3725A" w:rsidRPr="00F00D6B" w:rsidRDefault="00B3725A" w:rsidP="00F44F46">
      <w:pPr>
        <w:numPr>
          <w:ilvl w:val="0"/>
          <w:numId w:val="47"/>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Osoby reprezentujące Wykonawcę przy zawarciu umowy powinny posiadać ze sobą dokumenty potwierdzające ich umocowanie do zawarcia umowy, o ile umocowanie to nie będzie wynikać z</w:t>
      </w:r>
      <w:r w:rsidR="00955AB9">
        <w:rPr>
          <w:rFonts w:eastAsia="SimSun"/>
          <w:color w:val="auto"/>
          <w:sz w:val="22"/>
          <w:szCs w:val="22"/>
          <w:lang w:eastAsia="zh-CN"/>
        </w:rPr>
        <w:t> </w:t>
      </w:r>
      <w:r w:rsidRPr="00F00D6B">
        <w:rPr>
          <w:rFonts w:eastAsia="SimSun"/>
          <w:color w:val="auto"/>
          <w:sz w:val="22"/>
          <w:szCs w:val="22"/>
          <w:lang w:eastAsia="zh-CN"/>
        </w:rPr>
        <w:t xml:space="preserve">dokumentów załączonych do oferty. </w:t>
      </w:r>
    </w:p>
    <w:p w14:paraId="16F470D4" w14:textId="77777777" w:rsidR="00B3725A" w:rsidRPr="00F00D6B" w:rsidRDefault="00B3725A" w:rsidP="00F44F46">
      <w:pPr>
        <w:numPr>
          <w:ilvl w:val="0"/>
          <w:numId w:val="47"/>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667D79" w:rsidRPr="00F00D6B">
        <w:rPr>
          <w:rFonts w:eastAsia="SimSun"/>
          <w:color w:val="auto"/>
          <w:sz w:val="22"/>
          <w:szCs w:val="22"/>
          <w:lang w:eastAsia="zh-CN"/>
        </w:rPr>
        <w:t>j</w:t>
      </w:r>
      <w:r w:rsidRPr="00F00D6B">
        <w:rPr>
          <w:rFonts w:eastAsia="SimSun"/>
          <w:color w:val="auto"/>
          <w:sz w:val="22"/>
          <w:szCs w:val="22"/>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A992FFC" w14:textId="77777777" w:rsidR="00B3725A" w:rsidRPr="00F00D6B" w:rsidRDefault="00B3725A" w:rsidP="00F44F46">
      <w:pPr>
        <w:numPr>
          <w:ilvl w:val="0"/>
          <w:numId w:val="47"/>
        </w:numPr>
        <w:spacing w:before="120" w:after="240"/>
        <w:ind w:left="357" w:hanging="357"/>
        <w:jc w:val="both"/>
        <w:rPr>
          <w:rFonts w:eastAsia="SimSun"/>
          <w:color w:val="auto"/>
          <w:sz w:val="22"/>
          <w:szCs w:val="22"/>
          <w:lang w:eastAsia="zh-CN"/>
        </w:rPr>
      </w:pPr>
      <w:r w:rsidRPr="00F00D6B">
        <w:rPr>
          <w:rFonts w:eastAsia="SimSun"/>
          <w:color w:val="auto"/>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3476CA57" w14:textId="77777777" w:rsidTr="00F96594">
        <w:trPr>
          <w:trHeight w:val="974"/>
        </w:trPr>
        <w:tc>
          <w:tcPr>
            <w:tcW w:w="8549" w:type="dxa"/>
            <w:shd w:val="clear" w:color="auto" w:fill="auto"/>
            <w:vAlign w:val="center"/>
          </w:tcPr>
          <w:p w14:paraId="21D2AE84" w14:textId="4E7AF949" w:rsidR="00B3725A" w:rsidRPr="00F96594" w:rsidRDefault="00B3725A">
            <w:pPr>
              <w:jc w:val="center"/>
              <w:rPr>
                <w:rFonts w:eastAsia="Calibri"/>
                <w:b/>
                <w:bCs/>
                <w:color w:val="auto"/>
                <w:sz w:val="22"/>
                <w:szCs w:val="22"/>
                <w:lang w:eastAsia="en-US"/>
              </w:rPr>
            </w:pPr>
            <w:r w:rsidRPr="00834CDD">
              <w:rPr>
                <w:rFonts w:eastAsia="Calibri"/>
                <w:b/>
                <w:bCs/>
                <w:color w:val="auto"/>
                <w:sz w:val="22"/>
                <w:szCs w:val="22"/>
                <w:lang w:eastAsia="en-US"/>
              </w:rPr>
              <w:t>ROZDZIAŁ XX</w:t>
            </w:r>
          </w:p>
          <w:p w14:paraId="2A7DBADF" w14:textId="77777777" w:rsidR="00B3725A" w:rsidRPr="00F96594" w:rsidRDefault="00B3725A">
            <w:pPr>
              <w:jc w:val="center"/>
              <w:rPr>
                <w:rFonts w:eastAsia="Calibri"/>
                <w:i/>
                <w:iCs/>
                <w:color w:val="auto"/>
                <w:sz w:val="22"/>
                <w:szCs w:val="22"/>
                <w:lang w:eastAsia="en-US"/>
              </w:rPr>
            </w:pPr>
            <w:r w:rsidRPr="00834CDD">
              <w:rPr>
                <w:rFonts w:eastAsia="Calibri"/>
                <w:b/>
                <w:bCs/>
                <w:color w:val="auto"/>
                <w:sz w:val="22"/>
                <w:szCs w:val="22"/>
                <w:lang w:eastAsia="en-US"/>
              </w:rPr>
              <w:t>INFORMACJE DOTYCZĄCE ZABEZPIECZENIA NALEŻYTEGO WYKONANIA UMOWY</w:t>
            </w:r>
          </w:p>
        </w:tc>
      </w:tr>
    </w:tbl>
    <w:p w14:paraId="4C3D3077" w14:textId="6D121C22" w:rsidR="00B3725A" w:rsidRDefault="00B3725A" w:rsidP="00B3725A">
      <w:pPr>
        <w:spacing w:before="240" w:after="240"/>
        <w:jc w:val="both"/>
        <w:rPr>
          <w:rFonts w:eastAsia="SimSun"/>
          <w:color w:val="auto"/>
          <w:sz w:val="22"/>
          <w:szCs w:val="22"/>
          <w:lang w:eastAsia="zh-CN"/>
        </w:rPr>
      </w:pPr>
      <w:r w:rsidRPr="00F00D6B">
        <w:rPr>
          <w:rFonts w:eastAsia="SimSun"/>
          <w:color w:val="auto"/>
          <w:sz w:val="22"/>
          <w:szCs w:val="22"/>
          <w:lang w:eastAsia="zh-CN"/>
        </w:rPr>
        <w:t xml:space="preserve">Zamawiający nie wymaga wniesienia zabezpieczenia należytego wykonania umowy.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2B1EEE0E" w14:textId="77777777" w:rsidTr="00F96594">
        <w:trPr>
          <w:trHeight w:val="974"/>
        </w:trPr>
        <w:tc>
          <w:tcPr>
            <w:tcW w:w="8549" w:type="dxa"/>
            <w:shd w:val="clear" w:color="auto" w:fill="auto"/>
            <w:vAlign w:val="center"/>
          </w:tcPr>
          <w:p w14:paraId="62791C4C" w14:textId="5EBA56CF" w:rsidR="00B3725A" w:rsidRPr="00F96594" w:rsidRDefault="00B3725A">
            <w:pPr>
              <w:jc w:val="center"/>
              <w:rPr>
                <w:rFonts w:eastAsia="Calibri"/>
                <w:b/>
                <w:bCs/>
                <w:color w:val="auto"/>
                <w:sz w:val="22"/>
                <w:szCs w:val="22"/>
                <w:lang w:eastAsia="en-US"/>
              </w:rPr>
            </w:pPr>
            <w:r w:rsidRPr="00834CDD">
              <w:rPr>
                <w:rFonts w:eastAsia="Calibri"/>
                <w:b/>
                <w:bCs/>
                <w:color w:val="auto"/>
                <w:sz w:val="22"/>
                <w:szCs w:val="22"/>
                <w:lang w:eastAsia="en-US"/>
              </w:rPr>
              <w:lastRenderedPageBreak/>
              <w:t>ROZDZIAŁ XX</w:t>
            </w:r>
            <w:r w:rsidR="00EE5782">
              <w:rPr>
                <w:rFonts w:eastAsia="Calibri"/>
                <w:b/>
                <w:bCs/>
                <w:color w:val="auto"/>
                <w:sz w:val="22"/>
                <w:szCs w:val="22"/>
                <w:lang w:eastAsia="en-US"/>
              </w:rPr>
              <w:t>I</w:t>
            </w:r>
          </w:p>
          <w:p w14:paraId="5B3F6BFF" w14:textId="77777777" w:rsidR="00B3725A" w:rsidRPr="00F96594" w:rsidRDefault="00B3725A">
            <w:pPr>
              <w:jc w:val="center"/>
              <w:rPr>
                <w:rFonts w:eastAsia="Calibri"/>
                <w:i/>
                <w:iCs/>
                <w:color w:val="auto"/>
                <w:sz w:val="22"/>
                <w:szCs w:val="22"/>
                <w:lang w:eastAsia="en-US"/>
              </w:rPr>
            </w:pPr>
            <w:r w:rsidRPr="00834CDD">
              <w:rPr>
                <w:rFonts w:eastAsia="Calibri"/>
                <w:b/>
                <w:bCs/>
                <w:color w:val="auto"/>
                <w:sz w:val="22"/>
                <w:szCs w:val="22"/>
                <w:lang w:eastAsia="en-US"/>
              </w:rPr>
              <w:t>POUCZENIE O ŚRODKACH OCHRONY PRAWNEJ PRZYSŁUGUJĄCYCH WYKONAWCY</w:t>
            </w:r>
          </w:p>
        </w:tc>
      </w:tr>
    </w:tbl>
    <w:p w14:paraId="5C9F4F73" w14:textId="5B5BFD70" w:rsidR="00B3725A" w:rsidRDefault="00B3725A" w:rsidP="00B3725A">
      <w:pPr>
        <w:spacing w:before="240" w:after="240"/>
        <w:jc w:val="both"/>
        <w:rPr>
          <w:rFonts w:eastAsia="SimSun"/>
          <w:color w:val="auto"/>
          <w:sz w:val="22"/>
          <w:szCs w:val="22"/>
          <w:lang w:eastAsia="zh-CN"/>
        </w:rPr>
      </w:pPr>
      <w:r w:rsidRPr="00F00D6B">
        <w:rPr>
          <w:rFonts w:eastAsia="SimSun"/>
          <w:color w:val="auto"/>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B3725A" w:rsidRPr="00F00D6B" w14:paraId="653FEB49" w14:textId="77777777" w:rsidTr="00F96594">
        <w:trPr>
          <w:trHeight w:val="974"/>
        </w:trPr>
        <w:tc>
          <w:tcPr>
            <w:tcW w:w="8399" w:type="dxa"/>
            <w:shd w:val="clear" w:color="auto" w:fill="auto"/>
            <w:vAlign w:val="center"/>
          </w:tcPr>
          <w:p w14:paraId="66B7C9BD" w14:textId="2DA1359E" w:rsidR="00B3725A" w:rsidRPr="00F96594" w:rsidRDefault="00B3725A">
            <w:pPr>
              <w:jc w:val="center"/>
              <w:rPr>
                <w:rFonts w:eastAsia="Calibri"/>
                <w:b/>
                <w:bCs/>
                <w:color w:val="auto"/>
                <w:sz w:val="22"/>
                <w:szCs w:val="22"/>
                <w:lang w:eastAsia="en-US"/>
              </w:rPr>
            </w:pPr>
            <w:r w:rsidRPr="00834CDD">
              <w:rPr>
                <w:rFonts w:eastAsia="Calibri"/>
                <w:b/>
                <w:bCs/>
                <w:color w:val="auto"/>
                <w:sz w:val="22"/>
                <w:szCs w:val="22"/>
                <w:lang w:eastAsia="en-US"/>
              </w:rPr>
              <w:t>ROZDZIAŁ XXI</w:t>
            </w:r>
            <w:r w:rsidR="00EE5782">
              <w:rPr>
                <w:rFonts w:eastAsia="Calibri"/>
                <w:b/>
                <w:bCs/>
                <w:color w:val="auto"/>
                <w:sz w:val="22"/>
                <w:szCs w:val="22"/>
                <w:lang w:eastAsia="en-US"/>
              </w:rPr>
              <w:t>I</w:t>
            </w:r>
          </w:p>
          <w:p w14:paraId="33C34522" w14:textId="77777777" w:rsidR="00B3725A" w:rsidRPr="00F96594" w:rsidRDefault="00B3725A">
            <w:pPr>
              <w:jc w:val="center"/>
              <w:rPr>
                <w:rFonts w:eastAsia="Calibri"/>
                <w:i/>
                <w:iCs/>
                <w:color w:val="auto"/>
                <w:sz w:val="22"/>
                <w:szCs w:val="22"/>
                <w:lang w:eastAsia="en-US"/>
              </w:rPr>
            </w:pPr>
            <w:r w:rsidRPr="00834CDD">
              <w:rPr>
                <w:rFonts w:eastAsia="Calibri"/>
                <w:b/>
                <w:bCs/>
                <w:color w:val="auto"/>
                <w:sz w:val="22"/>
                <w:szCs w:val="22"/>
                <w:lang w:eastAsia="en-US"/>
              </w:rPr>
              <w:t>INNE INFORMACJE</w:t>
            </w:r>
          </w:p>
        </w:tc>
      </w:tr>
    </w:tbl>
    <w:p w14:paraId="603249BA" w14:textId="77777777" w:rsidR="00B3725A" w:rsidRPr="00F00D6B" w:rsidRDefault="00B3725A" w:rsidP="00F44F46">
      <w:pPr>
        <w:numPr>
          <w:ilvl w:val="0"/>
          <w:numId w:val="48"/>
        </w:numPr>
        <w:spacing w:before="240"/>
        <w:ind w:left="357" w:hanging="357"/>
        <w:jc w:val="both"/>
        <w:rPr>
          <w:color w:val="auto"/>
          <w:sz w:val="22"/>
          <w:szCs w:val="22"/>
        </w:rPr>
      </w:pPr>
      <w:r w:rsidRPr="00F00D6B">
        <w:rPr>
          <w:color w:val="auto"/>
          <w:sz w:val="22"/>
          <w:szCs w:val="22"/>
        </w:rPr>
        <w:t>Informacje dotyczące ochrony danych osobowych zebranych przez Zamawiającego w toku postępowania:</w:t>
      </w:r>
    </w:p>
    <w:p w14:paraId="0443483B" w14:textId="77777777" w:rsidR="00B3725A" w:rsidRPr="00F00D6B" w:rsidRDefault="00B3725A" w:rsidP="00F44F46">
      <w:pPr>
        <w:numPr>
          <w:ilvl w:val="0"/>
          <w:numId w:val="52"/>
        </w:numPr>
        <w:spacing w:before="120"/>
        <w:ind w:left="714" w:hanging="357"/>
        <w:jc w:val="both"/>
        <w:rPr>
          <w:color w:val="auto"/>
          <w:sz w:val="22"/>
          <w:szCs w:val="22"/>
        </w:rPr>
      </w:pPr>
      <w:r w:rsidRPr="00F00D6B">
        <w:rPr>
          <w:color w:val="auto"/>
          <w:sz w:val="22"/>
          <w:szCs w:val="22"/>
        </w:rPr>
        <w:t>Administratorem Państwa danych osobowych przetwarzanych w związku z prowadzeniem postępowania o udzielenie zamówienia publicznego będzie 26 Wojskowy Oddział Gospodarczy.</w:t>
      </w:r>
    </w:p>
    <w:p w14:paraId="2436A2E0" w14:textId="77777777" w:rsidR="00B3725A" w:rsidRPr="00F00D6B" w:rsidRDefault="00B3725A" w:rsidP="00B3725A">
      <w:pPr>
        <w:spacing w:before="120"/>
        <w:ind w:left="728"/>
        <w:jc w:val="both"/>
        <w:rPr>
          <w:color w:val="auto"/>
          <w:sz w:val="22"/>
          <w:szCs w:val="22"/>
        </w:rPr>
      </w:pPr>
      <w:r w:rsidRPr="00F00D6B">
        <w:rPr>
          <w:color w:val="auto"/>
          <w:sz w:val="22"/>
          <w:szCs w:val="22"/>
        </w:rPr>
        <w:t>Mogą się Państwo z nim kontaktować w następujący sposób:</w:t>
      </w:r>
    </w:p>
    <w:p w14:paraId="5F1341FE" w14:textId="77777777" w:rsidR="00B3725A" w:rsidRPr="00F00D6B" w:rsidRDefault="00B3725A" w:rsidP="00F44F46">
      <w:pPr>
        <w:numPr>
          <w:ilvl w:val="0"/>
          <w:numId w:val="49"/>
        </w:numPr>
        <w:spacing w:before="120"/>
        <w:ind w:left="1078" w:hanging="283"/>
        <w:jc w:val="both"/>
        <w:rPr>
          <w:color w:val="auto"/>
          <w:sz w:val="22"/>
          <w:szCs w:val="22"/>
        </w:rPr>
      </w:pPr>
      <w:r w:rsidRPr="00F00D6B">
        <w:rPr>
          <w:color w:val="auto"/>
          <w:sz w:val="22"/>
          <w:szCs w:val="22"/>
        </w:rPr>
        <w:t>listownie na adres: ul. Juzistek 2, 05-131 Zegrze;</w:t>
      </w:r>
    </w:p>
    <w:p w14:paraId="00D78638" w14:textId="77777777" w:rsidR="00B3725A" w:rsidRPr="00F00D6B" w:rsidRDefault="00B3725A" w:rsidP="00F44F46">
      <w:pPr>
        <w:numPr>
          <w:ilvl w:val="0"/>
          <w:numId w:val="49"/>
        </w:numPr>
        <w:spacing w:before="120"/>
        <w:ind w:left="1078" w:hanging="283"/>
        <w:jc w:val="both"/>
        <w:rPr>
          <w:color w:val="auto"/>
          <w:sz w:val="22"/>
          <w:szCs w:val="22"/>
        </w:rPr>
      </w:pPr>
      <w:r w:rsidRPr="00F00D6B">
        <w:rPr>
          <w:color w:val="auto"/>
          <w:sz w:val="22"/>
          <w:szCs w:val="22"/>
        </w:rPr>
        <w:t xml:space="preserve">poprzez e-mail: </w:t>
      </w:r>
      <w:hyperlink r:id="rId39" w:history="1">
        <w:r w:rsidRPr="00F00D6B">
          <w:rPr>
            <w:color w:val="auto"/>
            <w:sz w:val="22"/>
            <w:szCs w:val="22"/>
            <w:u w:val="single"/>
          </w:rPr>
          <w:t>jw4809.kj@ron.mil.pl</w:t>
        </w:r>
      </w:hyperlink>
      <w:r w:rsidRPr="00F00D6B">
        <w:rPr>
          <w:color w:val="auto"/>
          <w:sz w:val="22"/>
          <w:szCs w:val="22"/>
        </w:rPr>
        <w:t xml:space="preserve"> ;</w:t>
      </w:r>
    </w:p>
    <w:p w14:paraId="6744B6C2" w14:textId="74F55891" w:rsidR="00B3725A" w:rsidRDefault="00B3725A" w:rsidP="00F44F46">
      <w:pPr>
        <w:numPr>
          <w:ilvl w:val="0"/>
          <w:numId w:val="49"/>
        </w:numPr>
        <w:spacing w:before="120"/>
        <w:ind w:left="1078" w:hanging="283"/>
        <w:jc w:val="both"/>
        <w:rPr>
          <w:color w:val="auto"/>
          <w:sz w:val="22"/>
          <w:szCs w:val="22"/>
        </w:rPr>
      </w:pPr>
      <w:r w:rsidRPr="00F00D6B">
        <w:rPr>
          <w:color w:val="auto"/>
          <w:sz w:val="22"/>
          <w:szCs w:val="22"/>
        </w:rPr>
        <w:t>telefonicznie: 261 882</w:t>
      </w:r>
      <w:r w:rsidR="00714A2C">
        <w:rPr>
          <w:color w:val="auto"/>
          <w:sz w:val="22"/>
          <w:szCs w:val="22"/>
        </w:rPr>
        <w:t> </w:t>
      </w:r>
      <w:r w:rsidRPr="00F00D6B">
        <w:rPr>
          <w:color w:val="auto"/>
          <w:sz w:val="22"/>
          <w:szCs w:val="22"/>
        </w:rPr>
        <w:t>592.</w:t>
      </w:r>
    </w:p>
    <w:p w14:paraId="522414F5" w14:textId="77777777" w:rsidR="00B3725A" w:rsidRPr="00F96594" w:rsidRDefault="00B3725A" w:rsidP="00F44F46">
      <w:pPr>
        <w:numPr>
          <w:ilvl w:val="0"/>
          <w:numId w:val="52"/>
        </w:numPr>
        <w:spacing w:before="120"/>
        <w:ind w:left="714" w:hanging="357"/>
        <w:jc w:val="both"/>
        <w:rPr>
          <w:b/>
          <w:bCs/>
          <w:color w:val="auto"/>
          <w:sz w:val="22"/>
          <w:szCs w:val="22"/>
        </w:rPr>
      </w:pPr>
      <w:r w:rsidRPr="00834CDD">
        <w:rPr>
          <w:b/>
          <w:bCs/>
          <w:color w:val="auto"/>
          <w:sz w:val="22"/>
          <w:szCs w:val="22"/>
        </w:rPr>
        <w:t>Inspektor Ochrony Danych</w:t>
      </w:r>
    </w:p>
    <w:p w14:paraId="4D44D032" w14:textId="77777777" w:rsidR="00B3725A" w:rsidRPr="00F00D6B" w:rsidRDefault="00B3725A" w:rsidP="00B3725A">
      <w:pPr>
        <w:spacing w:before="120"/>
        <w:ind w:left="714"/>
        <w:jc w:val="both"/>
        <w:rPr>
          <w:color w:val="auto"/>
          <w:sz w:val="22"/>
          <w:szCs w:val="22"/>
        </w:rPr>
      </w:pPr>
      <w:r w:rsidRPr="00F00D6B">
        <w:rPr>
          <w:color w:val="auto"/>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63F3FC28" w14:textId="77777777" w:rsidR="00B3725A" w:rsidRPr="00F00D6B" w:rsidRDefault="00B3725A" w:rsidP="00F44F46">
      <w:pPr>
        <w:numPr>
          <w:ilvl w:val="0"/>
          <w:numId w:val="49"/>
        </w:numPr>
        <w:spacing w:before="120"/>
        <w:ind w:left="1078" w:hanging="283"/>
        <w:jc w:val="both"/>
        <w:rPr>
          <w:color w:val="auto"/>
          <w:sz w:val="22"/>
          <w:szCs w:val="22"/>
        </w:rPr>
      </w:pPr>
      <w:r w:rsidRPr="00F00D6B">
        <w:rPr>
          <w:color w:val="auto"/>
          <w:sz w:val="22"/>
          <w:szCs w:val="22"/>
        </w:rPr>
        <w:t>listownie na adres: ul. Juzistek 2, 05-131 Zegrze;</w:t>
      </w:r>
    </w:p>
    <w:p w14:paraId="221D7D40" w14:textId="77777777" w:rsidR="00B3725A" w:rsidRPr="00F00D6B" w:rsidRDefault="00B3725A" w:rsidP="00F44F46">
      <w:pPr>
        <w:numPr>
          <w:ilvl w:val="0"/>
          <w:numId w:val="49"/>
        </w:numPr>
        <w:spacing w:before="120"/>
        <w:ind w:left="1078" w:hanging="283"/>
        <w:jc w:val="both"/>
        <w:rPr>
          <w:color w:val="auto"/>
          <w:sz w:val="22"/>
          <w:szCs w:val="22"/>
        </w:rPr>
      </w:pPr>
      <w:r w:rsidRPr="00F00D6B">
        <w:rPr>
          <w:color w:val="auto"/>
          <w:sz w:val="22"/>
          <w:szCs w:val="22"/>
        </w:rPr>
        <w:t xml:space="preserve">poprzez adres e-mail: </w:t>
      </w:r>
      <w:hyperlink r:id="rId40" w:history="1">
        <w:r w:rsidRPr="00F00D6B">
          <w:rPr>
            <w:color w:val="auto"/>
            <w:sz w:val="22"/>
            <w:szCs w:val="22"/>
          </w:rPr>
          <w:t>jw4809.iodo@ron.mil.pl</w:t>
        </w:r>
      </w:hyperlink>
      <w:r w:rsidRPr="00F00D6B">
        <w:rPr>
          <w:color w:val="auto"/>
          <w:sz w:val="22"/>
          <w:szCs w:val="22"/>
        </w:rPr>
        <w:t xml:space="preserve"> ;</w:t>
      </w:r>
    </w:p>
    <w:p w14:paraId="605AB73F" w14:textId="77777777" w:rsidR="00B3725A" w:rsidRPr="00F00D6B" w:rsidRDefault="00B3725A" w:rsidP="00F44F46">
      <w:pPr>
        <w:numPr>
          <w:ilvl w:val="0"/>
          <w:numId w:val="49"/>
        </w:numPr>
        <w:spacing w:before="120"/>
        <w:ind w:left="1078" w:hanging="283"/>
        <w:jc w:val="both"/>
        <w:rPr>
          <w:color w:val="auto"/>
          <w:sz w:val="22"/>
          <w:szCs w:val="22"/>
        </w:rPr>
      </w:pPr>
      <w:r w:rsidRPr="00F00D6B">
        <w:rPr>
          <w:color w:val="auto"/>
          <w:sz w:val="22"/>
          <w:szCs w:val="22"/>
        </w:rPr>
        <w:t>telefonicznie: 261-883-672, tel. kom.: 727028098.</w:t>
      </w:r>
    </w:p>
    <w:p w14:paraId="1334D22B" w14:textId="77777777" w:rsidR="00B3725A" w:rsidRPr="00F96594" w:rsidRDefault="00B3725A" w:rsidP="00F44F46">
      <w:pPr>
        <w:numPr>
          <w:ilvl w:val="0"/>
          <w:numId w:val="52"/>
        </w:numPr>
        <w:spacing w:before="120"/>
        <w:ind w:left="714" w:hanging="357"/>
        <w:jc w:val="both"/>
        <w:rPr>
          <w:b/>
          <w:bCs/>
          <w:color w:val="auto"/>
          <w:sz w:val="22"/>
          <w:szCs w:val="22"/>
        </w:rPr>
      </w:pPr>
      <w:r w:rsidRPr="00834CDD">
        <w:rPr>
          <w:b/>
          <w:bCs/>
          <w:color w:val="auto"/>
          <w:sz w:val="22"/>
          <w:szCs w:val="22"/>
        </w:rPr>
        <w:t>Cel przetwarzania Państwa danych oraz podstawy prawne</w:t>
      </w:r>
    </w:p>
    <w:p w14:paraId="6C6F6CC6" w14:textId="7EA4C362" w:rsidR="00B3725A" w:rsidRPr="00F00D6B" w:rsidRDefault="00B3725A" w:rsidP="00B3725A">
      <w:pPr>
        <w:spacing w:before="120"/>
        <w:ind w:left="728"/>
        <w:jc w:val="both"/>
        <w:rPr>
          <w:color w:val="auto"/>
          <w:sz w:val="22"/>
          <w:szCs w:val="22"/>
        </w:rPr>
      </w:pPr>
      <w:r w:rsidRPr="00F00D6B">
        <w:rPr>
          <w:color w:val="auto"/>
          <w:sz w:val="22"/>
          <w:szCs w:val="22"/>
        </w:rPr>
        <w:t>Państwa dane będą przetwarzane w celu związanym z postępowaniem o udzielenie zamówienia publicznego. Podstawą prawną ich przetwarzania jest akt uczestnictwa w</w:t>
      </w:r>
      <w:r w:rsidR="00540B45">
        <w:rPr>
          <w:color w:val="auto"/>
          <w:sz w:val="22"/>
          <w:szCs w:val="22"/>
        </w:rPr>
        <w:t> </w:t>
      </w:r>
      <w:r w:rsidRPr="00F00D6B">
        <w:rPr>
          <w:color w:val="auto"/>
          <w:sz w:val="22"/>
          <w:szCs w:val="22"/>
        </w:rPr>
        <w:t>postępowaniu oraz przepisy prawa, tj.:</w:t>
      </w:r>
    </w:p>
    <w:p w14:paraId="09ACC7C4" w14:textId="36FECCD7" w:rsidR="00B3725A" w:rsidRPr="00F00D6B" w:rsidRDefault="00B3725A" w:rsidP="00F44F46">
      <w:pPr>
        <w:numPr>
          <w:ilvl w:val="0"/>
          <w:numId w:val="49"/>
        </w:numPr>
        <w:spacing w:before="120"/>
        <w:ind w:left="1078" w:hanging="283"/>
        <w:jc w:val="both"/>
        <w:rPr>
          <w:color w:val="auto"/>
          <w:sz w:val="22"/>
          <w:szCs w:val="22"/>
        </w:rPr>
      </w:pPr>
      <w:r w:rsidRPr="00F00D6B">
        <w:rPr>
          <w:color w:val="auto"/>
          <w:sz w:val="22"/>
          <w:szCs w:val="22"/>
        </w:rPr>
        <w:t xml:space="preserve">ustawa z dnia 11 września 2019 r. </w:t>
      </w:r>
      <w:r w:rsidRPr="00834CDD">
        <w:rPr>
          <w:i/>
          <w:iCs/>
          <w:color w:val="auto"/>
          <w:sz w:val="22"/>
          <w:szCs w:val="22"/>
        </w:rPr>
        <w:t>– Prawo zamówień public</w:t>
      </w:r>
      <w:r w:rsidRPr="00807304">
        <w:rPr>
          <w:i/>
          <w:iCs/>
          <w:color w:val="auto"/>
          <w:sz w:val="22"/>
          <w:szCs w:val="22"/>
        </w:rPr>
        <w:t>znych</w:t>
      </w:r>
      <w:r w:rsidRPr="00F00D6B">
        <w:rPr>
          <w:color w:val="auto"/>
          <w:sz w:val="22"/>
          <w:szCs w:val="22"/>
        </w:rPr>
        <w:t xml:space="preserve"> (Dz. U. </w:t>
      </w:r>
      <w:r w:rsidR="00AF5434">
        <w:rPr>
          <w:color w:val="auto"/>
          <w:sz w:val="22"/>
          <w:szCs w:val="22"/>
        </w:rPr>
        <w:t>z</w:t>
      </w:r>
      <w:r w:rsidRPr="00F00D6B">
        <w:rPr>
          <w:color w:val="auto"/>
          <w:sz w:val="22"/>
          <w:szCs w:val="22"/>
        </w:rPr>
        <w:t xml:space="preserve"> </w:t>
      </w:r>
      <w:r w:rsidR="00955AB9">
        <w:rPr>
          <w:color w:val="auto"/>
          <w:sz w:val="22"/>
          <w:szCs w:val="22"/>
        </w:rPr>
        <w:t>202</w:t>
      </w:r>
      <w:r w:rsidR="00645DAF">
        <w:rPr>
          <w:color w:val="auto"/>
          <w:sz w:val="22"/>
          <w:szCs w:val="22"/>
        </w:rPr>
        <w:t>4</w:t>
      </w:r>
      <w:r w:rsidR="00AF5434">
        <w:rPr>
          <w:color w:val="auto"/>
          <w:sz w:val="22"/>
          <w:szCs w:val="22"/>
        </w:rPr>
        <w:t xml:space="preserve"> r. </w:t>
      </w:r>
      <w:r w:rsidRPr="00F00D6B">
        <w:rPr>
          <w:color w:val="auto"/>
          <w:sz w:val="22"/>
          <w:szCs w:val="22"/>
        </w:rPr>
        <w:t xml:space="preserve">poz. </w:t>
      </w:r>
      <w:r w:rsidR="00955AB9">
        <w:rPr>
          <w:color w:val="auto"/>
          <w:sz w:val="22"/>
          <w:szCs w:val="22"/>
        </w:rPr>
        <w:t>1</w:t>
      </w:r>
      <w:r w:rsidR="00645DAF">
        <w:rPr>
          <w:color w:val="auto"/>
          <w:sz w:val="22"/>
          <w:szCs w:val="22"/>
        </w:rPr>
        <w:t>320</w:t>
      </w:r>
      <w:r w:rsidRPr="00F00D6B">
        <w:rPr>
          <w:color w:val="auto"/>
          <w:sz w:val="22"/>
          <w:szCs w:val="22"/>
        </w:rPr>
        <w:t>);</w:t>
      </w:r>
    </w:p>
    <w:p w14:paraId="447869F8" w14:textId="77777777" w:rsidR="00B3725A" w:rsidRPr="00F00D6B" w:rsidRDefault="00B3725A" w:rsidP="00F44F46">
      <w:pPr>
        <w:numPr>
          <w:ilvl w:val="0"/>
          <w:numId w:val="49"/>
        </w:numPr>
        <w:spacing w:before="120"/>
        <w:ind w:left="1078" w:hanging="283"/>
        <w:jc w:val="both"/>
        <w:rPr>
          <w:color w:val="auto"/>
          <w:sz w:val="22"/>
          <w:szCs w:val="22"/>
        </w:rPr>
      </w:pPr>
      <w:r w:rsidRPr="00F00D6B">
        <w:rPr>
          <w:color w:val="auto"/>
          <w:sz w:val="22"/>
          <w:szCs w:val="22"/>
        </w:rPr>
        <w:t xml:space="preserve">rozporządzenie Ministra Rozwoju, Pracy i Technologii z dnia 23 grudnia 2020 r. </w:t>
      </w:r>
      <w:r w:rsidRPr="00F00D6B">
        <w:rPr>
          <w:color w:val="auto"/>
          <w:sz w:val="22"/>
          <w:szCs w:val="22"/>
        </w:rPr>
        <w:br/>
      </w:r>
      <w:r w:rsidRPr="00834CDD">
        <w:rPr>
          <w:i/>
          <w:iCs/>
          <w:color w:val="auto"/>
          <w:sz w:val="22"/>
          <w:szCs w:val="22"/>
        </w:rPr>
        <w:t xml:space="preserve">w sprawie podmiotowych środków dowodowych oraz innych dokumentów lub oświadczeń, jakich może żądać zamawiający od wykonawcy </w:t>
      </w:r>
      <w:r w:rsidRPr="00F00D6B">
        <w:rPr>
          <w:color w:val="auto"/>
          <w:sz w:val="22"/>
          <w:szCs w:val="22"/>
        </w:rPr>
        <w:t>(Dz. U. poz. 2415);</w:t>
      </w:r>
    </w:p>
    <w:p w14:paraId="5A8618AC" w14:textId="36D70863" w:rsidR="00B3725A" w:rsidRPr="00F00D6B" w:rsidRDefault="00B3725A" w:rsidP="00F44F46">
      <w:pPr>
        <w:numPr>
          <w:ilvl w:val="0"/>
          <w:numId w:val="49"/>
        </w:numPr>
        <w:spacing w:before="120"/>
        <w:ind w:left="1078" w:hanging="283"/>
        <w:jc w:val="both"/>
        <w:rPr>
          <w:color w:val="auto"/>
          <w:sz w:val="22"/>
          <w:szCs w:val="22"/>
        </w:rPr>
      </w:pPr>
      <w:r w:rsidRPr="00F00D6B">
        <w:rPr>
          <w:color w:val="auto"/>
          <w:sz w:val="22"/>
          <w:szCs w:val="22"/>
        </w:rPr>
        <w:t xml:space="preserve">ustawy z dnia 14 lipca 1983 r. </w:t>
      </w:r>
      <w:r w:rsidRPr="00834CDD">
        <w:rPr>
          <w:i/>
          <w:iCs/>
          <w:color w:val="auto"/>
          <w:sz w:val="22"/>
          <w:szCs w:val="22"/>
        </w:rPr>
        <w:t>o narodowym zasobie archiwalnym i archiwach</w:t>
      </w:r>
      <w:r w:rsidRPr="00F00D6B">
        <w:rPr>
          <w:color w:val="auto"/>
          <w:sz w:val="22"/>
          <w:szCs w:val="22"/>
        </w:rPr>
        <w:t xml:space="preserve"> (Dz. U. 2020 r. poz.  164, z późn. zm.).</w:t>
      </w:r>
    </w:p>
    <w:p w14:paraId="656D668F" w14:textId="77777777" w:rsidR="00B3725A" w:rsidRPr="00F96594" w:rsidRDefault="00B3725A" w:rsidP="00F44F46">
      <w:pPr>
        <w:numPr>
          <w:ilvl w:val="0"/>
          <w:numId w:val="52"/>
        </w:numPr>
        <w:spacing w:before="120"/>
        <w:ind w:left="714" w:hanging="357"/>
        <w:jc w:val="both"/>
        <w:rPr>
          <w:b/>
          <w:bCs/>
          <w:color w:val="auto"/>
          <w:sz w:val="22"/>
          <w:szCs w:val="22"/>
        </w:rPr>
      </w:pPr>
      <w:r w:rsidRPr="00834CDD">
        <w:rPr>
          <w:b/>
          <w:bCs/>
          <w:color w:val="auto"/>
          <w:sz w:val="22"/>
          <w:szCs w:val="22"/>
        </w:rPr>
        <w:t>Okres przechowywania danych</w:t>
      </w:r>
    </w:p>
    <w:p w14:paraId="31046141" w14:textId="21C7704E" w:rsidR="00B3725A" w:rsidRPr="00F00D6B" w:rsidRDefault="00B3725A" w:rsidP="00F44F46">
      <w:pPr>
        <w:numPr>
          <w:ilvl w:val="0"/>
          <w:numId w:val="50"/>
        </w:numPr>
        <w:spacing w:before="120"/>
        <w:ind w:left="1134"/>
        <w:jc w:val="both"/>
        <w:rPr>
          <w:color w:val="auto"/>
          <w:sz w:val="22"/>
          <w:szCs w:val="22"/>
        </w:rPr>
      </w:pPr>
      <w:r w:rsidRPr="00F00D6B">
        <w:rPr>
          <w:color w:val="auto"/>
          <w:sz w:val="22"/>
          <w:szCs w:val="22"/>
        </w:rPr>
        <w:t xml:space="preserve">Państwa dane osobowe będą przechowywane, zgodnie z art. 5 ust. 1 pkt 2 ustawy z dnia 14 lipca 1983 r. </w:t>
      </w:r>
      <w:r w:rsidRPr="00834CDD">
        <w:rPr>
          <w:i/>
          <w:iCs/>
          <w:color w:val="auto"/>
          <w:sz w:val="22"/>
          <w:szCs w:val="22"/>
        </w:rPr>
        <w:t xml:space="preserve">o </w:t>
      </w:r>
      <w:r w:rsidRPr="00807304">
        <w:rPr>
          <w:i/>
          <w:iCs/>
          <w:color w:val="auto"/>
          <w:sz w:val="22"/>
          <w:szCs w:val="22"/>
        </w:rPr>
        <w:t>narodowym zasobie archiwalnym i archiwach</w:t>
      </w:r>
      <w:r w:rsidRPr="00F00D6B">
        <w:rPr>
          <w:color w:val="auto"/>
          <w:sz w:val="22"/>
          <w:szCs w:val="22"/>
        </w:rPr>
        <w:t>, w związku z</w:t>
      </w:r>
      <w:r w:rsidR="00540B45">
        <w:rPr>
          <w:color w:val="auto"/>
          <w:sz w:val="22"/>
          <w:szCs w:val="22"/>
        </w:rPr>
        <w:t> </w:t>
      </w:r>
      <w:r w:rsidRPr="00834CDD">
        <w:rPr>
          <w:i/>
          <w:iCs/>
          <w:color w:val="auto"/>
          <w:sz w:val="22"/>
          <w:szCs w:val="22"/>
        </w:rPr>
        <w:t>Jednolitym Rzeczowym Wykazem Akt 26 Wojskowego Oddziału Gospodarczego</w:t>
      </w:r>
      <w:r w:rsidRPr="00F00D6B">
        <w:rPr>
          <w:color w:val="auto"/>
          <w:sz w:val="22"/>
          <w:szCs w:val="22"/>
        </w:rPr>
        <w:t xml:space="preserve">, przez okres 5 lat od dnia zakończenia postępowania o udzielenie zamówienia, a jeżeli czas </w:t>
      </w:r>
      <w:r w:rsidRPr="00F00D6B">
        <w:rPr>
          <w:color w:val="auto"/>
          <w:sz w:val="22"/>
          <w:szCs w:val="22"/>
        </w:rPr>
        <w:lastRenderedPageBreak/>
        <w:t>trwania umowy przekracza 5 lat, okres przechowywania obejmuje cały czas trwania umowy.</w:t>
      </w:r>
    </w:p>
    <w:p w14:paraId="1013C445" w14:textId="77777777" w:rsidR="00B3725A" w:rsidRPr="00F00D6B" w:rsidRDefault="00B3725A" w:rsidP="00F44F46">
      <w:pPr>
        <w:numPr>
          <w:ilvl w:val="0"/>
          <w:numId w:val="50"/>
        </w:numPr>
        <w:spacing w:before="120"/>
        <w:ind w:left="1134"/>
        <w:jc w:val="both"/>
        <w:rPr>
          <w:color w:val="auto"/>
          <w:sz w:val="22"/>
          <w:szCs w:val="22"/>
        </w:rPr>
      </w:pPr>
      <w:r w:rsidRPr="00F00D6B">
        <w:rPr>
          <w:color w:val="auto"/>
          <w:sz w:val="22"/>
          <w:szCs w:val="22"/>
        </w:rPr>
        <w:t>w przypadku udzielenia Państwu zamówienia, dane osobowe będą przechowywane, zgodnie z art. 5 ust. 1 pkt 2 ustawy z dnia 14 lipca 1983 r.</w:t>
      </w:r>
      <w:r w:rsidRPr="00834CDD">
        <w:rPr>
          <w:i/>
          <w:iCs/>
          <w:color w:val="auto"/>
          <w:sz w:val="22"/>
          <w:szCs w:val="22"/>
        </w:rPr>
        <w:t xml:space="preserve"> o narodowym zasobie archiwalnym i archiwach</w:t>
      </w:r>
      <w:r w:rsidRPr="00F00D6B">
        <w:rPr>
          <w:color w:val="auto"/>
          <w:sz w:val="22"/>
          <w:szCs w:val="22"/>
        </w:rPr>
        <w:t>, od dnia udzielenia zamówienia przez czas trwania umowy, okres gwarancji oraz czas na dochodzenie ewentualnych roszczeń;</w:t>
      </w:r>
    </w:p>
    <w:p w14:paraId="615D53BF" w14:textId="77777777" w:rsidR="00B3725A" w:rsidRPr="00F96594" w:rsidRDefault="00B3725A" w:rsidP="00F44F46">
      <w:pPr>
        <w:numPr>
          <w:ilvl w:val="0"/>
          <w:numId w:val="52"/>
        </w:numPr>
        <w:spacing w:before="120"/>
        <w:ind w:left="714" w:hanging="357"/>
        <w:jc w:val="both"/>
        <w:rPr>
          <w:b/>
          <w:bCs/>
          <w:color w:val="auto"/>
          <w:sz w:val="22"/>
          <w:szCs w:val="22"/>
        </w:rPr>
      </w:pPr>
      <w:r w:rsidRPr="00834CDD">
        <w:rPr>
          <w:b/>
          <w:bCs/>
          <w:color w:val="auto"/>
          <w:sz w:val="22"/>
          <w:szCs w:val="22"/>
        </w:rPr>
        <w:t>Komu przekazujemy Państwa dane?</w:t>
      </w:r>
    </w:p>
    <w:p w14:paraId="5462A791" w14:textId="2573D40C" w:rsidR="00B3725A" w:rsidRPr="00F00D6B" w:rsidRDefault="00B3725A" w:rsidP="00F44F46">
      <w:pPr>
        <w:numPr>
          <w:ilvl w:val="0"/>
          <w:numId w:val="51"/>
        </w:numPr>
        <w:spacing w:before="120"/>
        <w:ind w:left="1120"/>
        <w:jc w:val="both"/>
        <w:rPr>
          <w:color w:val="auto"/>
          <w:sz w:val="22"/>
          <w:szCs w:val="22"/>
        </w:rPr>
      </w:pPr>
      <w:r w:rsidRPr="00F00D6B">
        <w:rPr>
          <w:color w:val="auto"/>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67C35611" w14:textId="68292336" w:rsidR="00B3725A" w:rsidRDefault="00B3725A" w:rsidP="00F44F46">
      <w:pPr>
        <w:numPr>
          <w:ilvl w:val="0"/>
          <w:numId w:val="51"/>
        </w:numPr>
        <w:spacing w:before="120"/>
        <w:ind w:left="1120"/>
        <w:jc w:val="both"/>
        <w:rPr>
          <w:color w:val="auto"/>
          <w:sz w:val="22"/>
          <w:szCs w:val="22"/>
        </w:rPr>
      </w:pPr>
      <w:r w:rsidRPr="00F00D6B">
        <w:rPr>
          <w:color w:val="auto"/>
          <w:sz w:val="22"/>
          <w:szCs w:val="22"/>
        </w:rPr>
        <w:t>Ograniczenie dostępu do danych, o których mowa wyżej może nastąpić jedynie w szczególnych przypadkach jeśli jest to uzasadnione ochroną prywatności zgodnie z art. 18 ust. 5 ustawy Pzp;</w:t>
      </w:r>
    </w:p>
    <w:p w14:paraId="4BC9B5B3" w14:textId="77777777" w:rsidR="00B3725A" w:rsidRPr="00F96594" w:rsidRDefault="00B3725A" w:rsidP="00F44F46">
      <w:pPr>
        <w:numPr>
          <w:ilvl w:val="0"/>
          <w:numId w:val="52"/>
        </w:numPr>
        <w:spacing w:before="120"/>
        <w:ind w:left="714" w:hanging="357"/>
        <w:jc w:val="both"/>
        <w:rPr>
          <w:b/>
          <w:bCs/>
          <w:color w:val="auto"/>
          <w:sz w:val="22"/>
          <w:szCs w:val="22"/>
        </w:rPr>
      </w:pPr>
      <w:r w:rsidRPr="00834CDD">
        <w:rPr>
          <w:b/>
          <w:bCs/>
          <w:color w:val="auto"/>
          <w:sz w:val="22"/>
          <w:szCs w:val="22"/>
        </w:rPr>
        <w:t>Przekazywanie danych poza Europejski Obszar Gospodarczy</w:t>
      </w:r>
    </w:p>
    <w:p w14:paraId="144C609B" w14:textId="77777777" w:rsidR="00B3725A" w:rsidRPr="00F00D6B" w:rsidRDefault="00B3725A" w:rsidP="00B3725A">
      <w:pPr>
        <w:spacing w:before="120"/>
        <w:ind w:left="700"/>
        <w:jc w:val="both"/>
        <w:rPr>
          <w:color w:val="auto"/>
          <w:sz w:val="22"/>
          <w:szCs w:val="22"/>
        </w:rPr>
      </w:pPr>
      <w:r w:rsidRPr="00F00D6B">
        <w:rPr>
          <w:color w:val="auto"/>
          <w:sz w:val="22"/>
          <w:szCs w:val="22"/>
        </w:rPr>
        <w:t>W związku z jawnością postępowania o udzielenie zamówienia publicznego Państwa dane mogą być przekazywane do państw spoza EWG z zastrzeżeniem, o którym mowa w pkt 5 lit. b.</w:t>
      </w:r>
    </w:p>
    <w:p w14:paraId="5122E636" w14:textId="77777777" w:rsidR="00B3725A" w:rsidRPr="00F96594" w:rsidRDefault="00B3725A" w:rsidP="00F44F46">
      <w:pPr>
        <w:numPr>
          <w:ilvl w:val="0"/>
          <w:numId w:val="52"/>
        </w:numPr>
        <w:spacing w:before="120"/>
        <w:ind w:left="714" w:hanging="357"/>
        <w:jc w:val="both"/>
        <w:rPr>
          <w:b/>
          <w:bCs/>
          <w:color w:val="auto"/>
          <w:sz w:val="22"/>
          <w:szCs w:val="22"/>
        </w:rPr>
      </w:pPr>
      <w:r w:rsidRPr="00834CDD">
        <w:rPr>
          <w:b/>
          <w:bCs/>
          <w:color w:val="auto"/>
          <w:sz w:val="22"/>
          <w:szCs w:val="22"/>
        </w:rPr>
        <w:t>Przysługujące Państwu uprawnienia związane z przetwarzaniem danych osobowych</w:t>
      </w:r>
    </w:p>
    <w:p w14:paraId="42E67F88" w14:textId="77777777" w:rsidR="00B3725A" w:rsidRPr="00F00D6B" w:rsidRDefault="00B3725A" w:rsidP="00B3725A">
      <w:pPr>
        <w:spacing w:before="120"/>
        <w:ind w:left="742"/>
        <w:jc w:val="both"/>
        <w:rPr>
          <w:color w:val="auto"/>
          <w:sz w:val="22"/>
          <w:szCs w:val="22"/>
        </w:rPr>
      </w:pPr>
      <w:r w:rsidRPr="00F00D6B">
        <w:rPr>
          <w:color w:val="auto"/>
          <w:sz w:val="22"/>
          <w:szCs w:val="22"/>
        </w:rPr>
        <w:t>W odniesieniu do danych pozyskanych w związku z prowadzonym postępowaniem o udzielenie zamówienia publicznego przysługują Państwu następujące uprawnienia:</w:t>
      </w:r>
    </w:p>
    <w:p w14:paraId="1FB75D0C" w14:textId="77777777" w:rsidR="00B3725A" w:rsidRPr="00F00D6B" w:rsidRDefault="00B3725A" w:rsidP="00F44F46">
      <w:pPr>
        <w:numPr>
          <w:ilvl w:val="0"/>
          <w:numId w:val="49"/>
        </w:numPr>
        <w:spacing w:before="120"/>
        <w:ind w:left="1078" w:hanging="283"/>
        <w:jc w:val="both"/>
        <w:rPr>
          <w:color w:val="auto"/>
          <w:sz w:val="22"/>
          <w:szCs w:val="22"/>
        </w:rPr>
      </w:pPr>
      <w:r w:rsidRPr="00F00D6B">
        <w:rPr>
          <w:color w:val="auto"/>
          <w:sz w:val="22"/>
          <w:szCs w:val="22"/>
        </w:rPr>
        <w:t>prawo dostępu do swoich danych oraz otrzymania ich kopii;</w:t>
      </w:r>
    </w:p>
    <w:p w14:paraId="58796AA0" w14:textId="77777777" w:rsidR="00B3725A" w:rsidRPr="00F00D6B" w:rsidRDefault="00B3725A" w:rsidP="00F44F46">
      <w:pPr>
        <w:numPr>
          <w:ilvl w:val="0"/>
          <w:numId w:val="49"/>
        </w:numPr>
        <w:spacing w:before="120"/>
        <w:ind w:left="1078" w:hanging="283"/>
        <w:jc w:val="both"/>
        <w:rPr>
          <w:color w:val="auto"/>
          <w:sz w:val="22"/>
          <w:szCs w:val="22"/>
        </w:rPr>
      </w:pPr>
      <w:r w:rsidRPr="00F00D6B">
        <w:rPr>
          <w:color w:val="auto"/>
          <w:sz w:val="22"/>
          <w:szCs w:val="22"/>
        </w:rPr>
        <w:t>prawo do sprostowania (poprawienia) swoich danych;</w:t>
      </w:r>
    </w:p>
    <w:p w14:paraId="44FC7117" w14:textId="355EA873" w:rsidR="00B3725A" w:rsidRPr="00F00D6B" w:rsidRDefault="00B3725A" w:rsidP="00F44F46">
      <w:pPr>
        <w:numPr>
          <w:ilvl w:val="0"/>
          <w:numId w:val="49"/>
        </w:numPr>
        <w:spacing w:before="120"/>
        <w:ind w:left="1078" w:hanging="283"/>
        <w:jc w:val="both"/>
        <w:rPr>
          <w:color w:val="auto"/>
          <w:sz w:val="22"/>
          <w:szCs w:val="22"/>
        </w:rPr>
      </w:pPr>
      <w:r w:rsidRPr="00F00D6B">
        <w:rPr>
          <w:color w:val="auto"/>
          <w:sz w:val="22"/>
          <w:szCs w:val="22"/>
        </w:rPr>
        <w:t>prawo do usunięcia danych osobowych, w sytuacji, gdy przetwarzanie danych nie następuje w celu wywiązania się z obowiązku wynikającego z przepisu prawa lub w ramach sprawowania władzy publicznej;</w:t>
      </w:r>
    </w:p>
    <w:p w14:paraId="238B4797" w14:textId="77777777" w:rsidR="00B3725A" w:rsidRPr="00F00D6B" w:rsidRDefault="00B3725A" w:rsidP="00F44F46">
      <w:pPr>
        <w:numPr>
          <w:ilvl w:val="0"/>
          <w:numId w:val="49"/>
        </w:numPr>
        <w:spacing w:before="120"/>
        <w:ind w:left="1078" w:hanging="283"/>
        <w:jc w:val="both"/>
        <w:rPr>
          <w:color w:val="auto"/>
          <w:sz w:val="22"/>
          <w:szCs w:val="22"/>
        </w:rPr>
      </w:pPr>
      <w:r w:rsidRPr="00F00D6B">
        <w:rPr>
          <w:color w:val="auto"/>
          <w:sz w:val="22"/>
          <w:szCs w:val="22"/>
        </w:rPr>
        <w:t>prawo do ograniczenia przetwarzania danych, przy czym przepisy odrębne mogą wyłączyć możliwość skorzystania z tego prawa;</w:t>
      </w:r>
    </w:p>
    <w:p w14:paraId="3146233B" w14:textId="77777777" w:rsidR="00B3725A" w:rsidRPr="00F00D6B" w:rsidRDefault="00B3725A" w:rsidP="00F44F46">
      <w:pPr>
        <w:numPr>
          <w:ilvl w:val="0"/>
          <w:numId w:val="49"/>
        </w:numPr>
        <w:spacing w:before="120"/>
        <w:ind w:left="1078" w:hanging="283"/>
        <w:jc w:val="both"/>
        <w:rPr>
          <w:color w:val="auto"/>
          <w:sz w:val="22"/>
          <w:szCs w:val="22"/>
        </w:rPr>
      </w:pPr>
      <w:r w:rsidRPr="00F00D6B">
        <w:rPr>
          <w:color w:val="auto"/>
          <w:sz w:val="22"/>
          <w:szCs w:val="22"/>
        </w:rPr>
        <w:t>prawo wniesienia skargi do Prezesa Urzędu Ochrony Danych Osobowych.</w:t>
      </w:r>
    </w:p>
    <w:p w14:paraId="6AC24AD3" w14:textId="77777777" w:rsidR="00B3725A" w:rsidRPr="00F00D6B" w:rsidRDefault="00B3725A" w:rsidP="00B3725A">
      <w:pPr>
        <w:spacing w:before="120"/>
        <w:ind w:left="714"/>
        <w:jc w:val="both"/>
        <w:rPr>
          <w:color w:val="auto"/>
          <w:sz w:val="22"/>
          <w:szCs w:val="22"/>
        </w:rPr>
      </w:pPr>
      <w:r w:rsidRPr="00F00D6B">
        <w:rPr>
          <w:color w:val="auto"/>
          <w:sz w:val="22"/>
          <w:szCs w:val="22"/>
        </w:rPr>
        <w:t>W celu skorzystania z powyżej wymienionych praw należy skontaktować się z Administratorem lub Inspektorem Danych Osobowych (dane kontaktowe zawarte w punktach 1 i 2).</w:t>
      </w:r>
    </w:p>
    <w:p w14:paraId="3ABD69ED" w14:textId="77777777" w:rsidR="00B3725A" w:rsidRPr="00F96594" w:rsidRDefault="00B3725A" w:rsidP="00F44F46">
      <w:pPr>
        <w:numPr>
          <w:ilvl w:val="0"/>
          <w:numId w:val="52"/>
        </w:numPr>
        <w:spacing w:before="120"/>
        <w:ind w:left="714" w:hanging="357"/>
        <w:jc w:val="both"/>
        <w:rPr>
          <w:b/>
          <w:bCs/>
          <w:color w:val="auto"/>
          <w:sz w:val="22"/>
          <w:szCs w:val="22"/>
        </w:rPr>
      </w:pPr>
      <w:r w:rsidRPr="00834CDD">
        <w:rPr>
          <w:b/>
          <w:bCs/>
          <w:color w:val="auto"/>
          <w:sz w:val="22"/>
          <w:szCs w:val="22"/>
        </w:rPr>
        <w:t>Obowiązek podania danych osobowych</w:t>
      </w:r>
    </w:p>
    <w:p w14:paraId="0F958ACF" w14:textId="68051FC8" w:rsidR="00B3725A" w:rsidRPr="00F00D6B" w:rsidRDefault="00B3725A" w:rsidP="00B3725A">
      <w:pPr>
        <w:spacing w:before="120"/>
        <w:ind w:left="728"/>
        <w:jc w:val="both"/>
        <w:rPr>
          <w:color w:val="auto"/>
          <w:sz w:val="22"/>
          <w:szCs w:val="22"/>
        </w:rPr>
      </w:pPr>
      <w:r w:rsidRPr="00F00D6B">
        <w:rPr>
          <w:color w:val="auto"/>
          <w:sz w:val="22"/>
          <w:szCs w:val="22"/>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76FAD547" w14:textId="77777777" w:rsidR="00B3725A" w:rsidRPr="00F96594" w:rsidRDefault="00B3725A" w:rsidP="00F44F46">
      <w:pPr>
        <w:numPr>
          <w:ilvl w:val="0"/>
          <w:numId w:val="48"/>
        </w:numPr>
        <w:spacing w:before="120"/>
        <w:ind w:left="357" w:hanging="357"/>
        <w:jc w:val="both"/>
        <w:rPr>
          <w:rFonts w:eastAsia="Calibri"/>
          <w:b/>
          <w:bCs/>
          <w:color w:val="auto"/>
          <w:sz w:val="22"/>
          <w:szCs w:val="22"/>
          <w:lang w:eastAsia="en-US"/>
        </w:rPr>
      </w:pPr>
      <w:r w:rsidRPr="00834CDD">
        <w:rPr>
          <w:rFonts w:eastAsia="Calibri"/>
          <w:b/>
          <w:bCs/>
          <w:color w:val="auto"/>
          <w:sz w:val="22"/>
          <w:szCs w:val="22"/>
          <w:lang w:eastAsia="en-US"/>
        </w:rPr>
        <w:t>Inne informacje:</w:t>
      </w:r>
    </w:p>
    <w:p w14:paraId="0FD4F9D6" w14:textId="77777777" w:rsidR="00B3725A" w:rsidRPr="00F00D6B" w:rsidRDefault="00B3725A" w:rsidP="00F44F46">
      <w:pPr>
        <w:numPr>
          <w:ilvl w:val="0"/>
          <w:numId w:val="46"/>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dopuszcza składania ofert wariantowych.</w:t>
      </w:r>
    </w:p>
    <w:p w14:paraId="148CB24D" w14:textId="0B7126B0" w:rsidR="00B3725A" w:rsidRPr="00F00D6B" w:rsidRDefault="00B3725A" w:rsidP="00F44F46">
      <w:pPr>
        <w:numPr>
          <w:ilvl w:val="0"/>
          <w:numId w:val="46"/>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74A1020C" w14:textId="352879B9" w:rsidR="00B3725A" w:rsidRPr="00F00D6B" w:rsidRDefault="00B3725A" w:rsidP="00F44F46">
      <w:pPr>
        <w:numPr>
          <w:ilvl w:val="0"/>
          <w:numId w:val="46"/>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lastRenderedPageBreak/>
        <w:t>Zamawiający nie przewiduje możliwości odbycia wizji lokalnej oraz sprawdzenia przez Wykonawcę dokumentów niezbędnych do realizacji zamówienia dostępnych na miejscu u</w:t>
      </w:r>
      <w:r w:rsidR="00E066EF">
        <w:rPr>
          <w:rFonts w:eastAsia="Calibri"/>
          <w:color w:val="auto"/>
          <w:sz w:val="22"/>
          <w:szCs w:val="22"/>
          <w:lang w:eastAsia="en-US"/>
        </w:rPr>
        <w:t> </w:t>
      </w:r>
      <w:r w:rsidRPr="00F00D6B">
        <w:rPr>
          <w:rFonts w:eastAsia="Calibri"/>
          <w:color w:val="auto"/>
          <w:sz w:val="22"/>
          <w:szCs w:val="22"/>
          <w:lang w:eastAsia="en-US"/>
        </w:rPr>
        <w:t>Zamawiającego.</w:t>
      </w:r>
    </w:p>
    <w:p w14:paraId="5FD86A89" w14:textId="77777777" w:rsidR="00B3725A" w:rsidRPr="00F00D6B" w:rsidRDefault="00B3725A" w:rsidP="00F44F46">
      <w:pPr>
        <w:numPr>
          <w:ilvl w:val="0"/>
          <w:numId w:val="46"/>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 xml:space="preserve">Zamawiający nie przewiduje zwrotu kosztów udziału w postępowaniu. </w:t>
      </w:r>
    </w:p>
    <w:p w14:paraId="0C7C046E" w14:textId="77777777" w:rsidR="00B3725A" w:rsidRPr="00F00D6B" w:rsidRDefault="00B3725A" w:rsidP="00F44F46">
      <w:pPr>
        <w:numPr>
          <w:ilvl w:val="0"/>
          <w:numId w:val="46"/>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przewiduje zawarcia umowy ramowej.</w:t>
      </w:r>
    </w:p>
    <w:p w14:paraId="0CC2B0B4" w14:textId="77777777" w:rsidR="00B3725A" w:rsidRPr="00F00D6B" w:rsidRDefault="00B3725A" w:rsidP="00F44F46">
      <w:pPr>
        <w:numPr>
          <w:ilvl w:val="0"/>
          <w:numId w:val="46"/>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przewiduje zastosowania aukcji elektronicznej.</w:t>
      </w:r>
    </w:p>
    <w:p w14:paraId="24019A78" w14:textId="77777777" w:rsidR="00B3725A" w:rsidRDefault="00B3725A" w:rsidP="00F44F46">
      <w:pPr>
        <w:numPr>
          <w:ilvl w:val="0"/>
          <w:numId w:val="46"/>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wymaga złożenia ofert w postaci katalogów elektronicznych.</w:t>
      </w:r>
    </w:p>
    <w:p w14:paraId="6C8FC675" w14:textId="77777777" w:rsidR="000A61CE" w:rsidRPr="00F00D6B" w:rsidRDefault="000A61CE" w:rsidP="00F44F46">
      <w:pPr>
        <w:numPr>
          <w:ilvl w:val="0"/>
          <w:numId w:val="46"/>
        </w:numPr>
        <w:spacing w:before="120"/>
        <w:ind w:left="714" w:hanging="357"/>
        <w:jc w:val="both"/>
        <w:rPr>
          <w:rFonts w:eastAsia="Calibri"/>
          <w:color w:val="auto"/>
          <w:sz w:val="22"/>
          <w:szCs w:val="22"/>
          <w:lang w:eastAsia="en-US"/>
        </w:rPr>
      </w:pPr>
      <w:r>
        <w:rPr>
          <w:rFonts w:eastAsia="Calibri"/>
          <w:color w:val="auto"/>
          <w:sz w:val="22"/>
          <w:szCs w:val="22"/>
          <w:lang w:eastAsia="en-US"/>
        </w:rPr>
        <w:t>Zamawiający nie żąda przedmiotowych środków dowodowych.</w:t>
      </w:r>
    </w:p>
    <w:p w14:paraId="62BD60AD" w14:textId="6798D563" w:rsidR="00277D5A" w:rsidRPr="00F00D6B" w:rsidRDefault="00277D5A" w:rsidP="00F44F46">
      <w:pPr>
        <w:numPr>
          <w:ilvl w:val="0"/>
          <w:numId w:val="46"/>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dopuszcza</w:t>
      </w:r>
      <w:r w:rsidR="006B0746">
        <w:rPr>
          <w:rFonts w:eastAsia="Calibri"/>
          <w:color w:val="auto"/>
          <w:sz w:val="22"/>
          <w:szCs w:val="22"/>
          <w:lang w:eastAsia="en-US"/>
        </w:rPr>
        <w:t xml:space="preserve"> </w:t>
      </w:r>
      <w:r w:rsidRPr="00F00D6B">
        <w:rPr>
          <w:rFonts w:eastAsia="Calibri"/>
          <w:color w:val="auto"/>
          <w:sz w:val="22"/>
          <w:szCs w:val="22"/>
          <w:lang w:eastAsia="en-US"/>
        </w:rPr>
        <w:t xml:space="preserve">składania ofert oraz dokonywania innych czynności </w:t>
      </w:r>
      <w:r w:rsidR="00FE25E3" w:rsidRPr="00F00D6B">
        <w:rPr>
          <w:rFonts w:eastAsia="Calibri"/>
          <w:color w:val="auto"/>
          <w:sz w:val="22"/>
          <w:szCs w:val="22"/>
          <w:lang w:eastAsia="en-US"/>
        </w:rPr>
        <w:t>w</w:t>
      </w:r>
      <w:r w:rsidR="006804F5">
        <w:rPr>
          <w:rFonts w:eastAsia="Calibri"/>
          <w:color w:val="auto"/>
          <w:sz w:val="22"/>
          <w:szCs w:val="22"/>
          <w:lang w:eastAsia="en-US"/>
        </w:rPr>
        <w:t> </w:t>
      </w:r>
      <w:r w:rsidR="00FE25E3" w:rsidRPr="00F00D6B">
        <w:rPr>
          <w:rFonts w:eastAsia="Calibri"/>
          <w:color w:val="auto"/>
          <w:sz w:val="22"/>
          <w:szCs w:val="22"/>
          <w:lang w:eastAsia="en-US"/>
        </w:rPr>
        <w:t xml:space="preserve">niniejszym postępowaniu, </w:t>
      </w:r>
      <w:r w:rsidRPr="00F00D6B">
        <w:rPr>
          <w:rFonts w:eastAsia="Calibri"/>
          <w:color w:val="auto"/>
          <w:sz w:val="22"/>
          <w:szCs w:val="22"/>
          <w:lang w:eastAsia="en-US"/>
        </w:rPr>
        <w:t>w innych językach niż polski.</w:t>
      </w:r>
    </w:p>
    <w:p w14:paraId="1632B586" w14:textId="77777777" w:rsidR="002311E3" w:rsidRDefault="002311E3" w:rsidP="002311E3">
      <w:pPr>
        <w:jc w:val="both"/>
        <w:rPr>
          <w:rFonts w:eastAsia="SimSun"/>
          <w:color w:val="auto"/>
          <w:sz w:val="22"/>
          <w:szCs w:val="22"/>
          <w:u w:val="single"/>
          <w:lang w:eastAsia="zh-CN"/>
        </w:rPr>
      </w:pPr>
    </w:p>
    <w:p w14:paraId="10A5B6DE" w14:textId="35ECAB21" w:rsidR="00127835" w:rsidRPr="0091608D" w:rsidRDefault="00B3725A" w:rsidP="0091608D">
      <w:pPr>
        <w:spacing w:line="360" w:lineRule="auto"/>
        <w:jc w:val="both"/>
        <w:rPr>
          <w:rFonts w:eastAsia="SimSun"/>
          <w:color w:val="auto"/>
          <w:sz w:val="22"/>
          <w:szCs w:val="22"/>
          <w:u w:val="single"/>
          <w:lang w:eastAsia="zh-CN"/>
        </w:rPr>
      </w:pPr>
      <w:r w:rsidRPr="00645DAF">
        <w:rPr>
          <w:rFonts w:eastAsia="SimSun"/>
          <w:color w:val="auto"/>
          <w:sz w:val="22"/>
          <w:szCs w:val="22"/>
          <w:u w:val="single"/>
          <w:lang w:eastAsia="zh-CN"/>
        </w:rPr>
        <w:t>Załączniki:</w:t>
      </w:r>
    </w:p>
    <w:tbl>
      <w:tblPr>
        <w:tblStyle w:val="Tabela-Siatka10"/>
        <w:tblW w:w="8898"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080"/>
      </w:tblGrid>
      <w:tr w:rsidR="0091608D" w:rsidRPr="009C6A89" w14:paraId="0C2EE27A" w14:textId="77777777" w:rsidTr="006B3240">
        <w:tc>
          <w:tcPr>
            <w:tcW w:w="1818" w:type="dxa"/>
          </w:tcPr>
          <w:p w14:paraId="335D54AA"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Załącznik nr 1 –</w:t>
            </w:r>
          </w:p>
        </w:tc>
        <w:tc>
          <w:tcPr>
            <w:tcW w:w="7080" w:type="dxa"/>
          </w:tcPr>
          <w:p w14:paraId="1E85C04C"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Formularz ofertowy</w:t>
            </w:r>
          </w:p>
        </w:tc>
      </w:tr>
      <w:tr w:rsidR="0091608D" w:rsidRPr="00303868" w14:paraId="6F923DEC" w14:textId="77777777" w:rsidTr="006B3240">
        <w:tc>
          <w:tcPr>
            <w:tcW w:w="1818" w:type="dxa"/>
          </w:tcPr>
          <w:p w14:paraId="7DB32501"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Załącznik nr 2 –</w:t>
            </w:r>
          </w:p>
        </w:tc>
        <w:tc>
          <w:tcPr>
            <w:tcW w:w="7080" w:type="dxa"/>
          </w:tcPr>
          <w:p w14:paraId="5C9F8A87"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color w:val="000000" w:themeColor="text1"/>
                <w:sz w:val="22"/>
                <w:szCs w:val="22"/>
                <w:lang w:eastAsia="zh-CN"/>
              </w:rPr>
              <w:t xml:space="preserve">Formularz cenowy </w:t>
            </w:r>
          </w:p>
        </w:tc>
      </w:tr>
      <w:tr w:rsidR="0091608D" w:rsidRPr="009C6A89" w14:paraId="49345113" w14:textId="77777777" w:rsidTr="006B3240">
        <w:tc>
          <w:tcPr>
            <w:tcW w:w="1818" w:type="dxa"/>
          </w:tcPr>
          <w:p w14:paraId="585E819E"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Załącznik nr 3 –</w:t>
            </w:r>
          </w:p>
        </w:tc>
        <w:tc>
          <w:tcPr>
            <w:tcW w:w="7080" w:type="dxa"/>
          </w:tcPr>
          <w:p w14:paraId="3C9F600B"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Jednolity Europejski Dokument Zamówienia</w:t>
            </w:r>
          </w:p>
        </w:tc>
      </w:tr>
      <w:tr w:rsidR="0091608D" w:rsidRPr="00303868" w14:paraId="2ABA92D6" w14:textId="77777777" w:rsidTr="006B3240">
        <w:tc>
          <w:tcPr>
            <w:tcW w:w="1818" w:type="dxa"/>
          </w:tcPr>
          <w:p w14:paraId="77171FE3" w14:textId="6BA27D06" w:rsidR="0091608D" w:rsidRPr="0091608D" w:rsidRDefault="0091608D" w:rsidP="006B3240">
            <w:pPr>
              <w:spacing w:before="60"/>
              <w:jc w:val="both"/>
              <w:rPr>
                <w:rFonts w:ascii="Times New Roman" w:eastAsia="SimSun" w:hAnsi="Times New Roman"/>
                <w:sz w:val="22"/>
                <w:szCs w:val="22"/>
                <w:u w:val="single"/>
                <w:lang w:eastAsia="zh-CN"/>
              </w:rPr>
            </w:pPr>
          </w:p>
        </w:tc>
        <w:tc>
          <w:tcPr>
            <w:tcW w:w="7080" w:type="dxa"/>
          </w:tcPr>
          <w:p w14:paraId="4D2F4D70" w14:textId="5DDAB153" w:rsidR="0091608D" w:rsidRPr="0091608D" w:rsidRDefault="0091608D" w:rsidP="006B3240">
            <w:pPr>
              <w:spacing w:before="60"/>
              <w:jc w:val="both"/>
              <w:rPr>
                <w:rFonts w:ascii="Times New Roman" w:eastAsia="SimSun" w:hAnsi="Times New Roman"/>
                <w:sz w:val="22"/>
                <w:szCs w:val="22"/>
                <w:u w:val="single"/>
                <w:lang w:eastAsia="zh-CN"/>
              </w:rPr>
            </w:pPr>
          </w:p>
        </w:tc>
      </w:tr>
      <w:tr w:rsidR="0091608D" w:rsidRPr="009C6A89" w14:paraId="7B0465B6" w14:textId="77777777" w:rsidTr="006B3240">
        <w:tc>
          <w:tcPr>
            <w:tcW w:w="1818" w:type="dxa"/>
          </w:tcPr>
          <w:p w14:paraId="529FEAB7" w14:textId="53A34EC8"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 xml:space="preserve">Załącznik nr </w:t>
            </w:r>
            <w:r w:rsidR="00AB2559">
              <w:rPr>
                <w:rFonts w:ascii="Times New Roman" w:eastAsia="SimSun" w:hAnsi="Times New Roman"/>
                <w:sz w:val="22"/>
                <w:szCs w:val="22"/>
                <w:lang w:eastAsia="zh-CN"/>
              </w:rPr>
              <w:t>4</w:t>
            </w:r>
            <w:r w:rsidRPr="0091608D">
              <w:rPr>
                <w:rFonts w:ascii="Times New Roman" w:eastAsia="SimSun" w:hAnsi="Times New Roman"/>
                <w:sz w:val="22"/>
                <w:szCs w:val="22"/>
                <w:lang w:eastAsia="zh-CN"/>
              </w:rPr>
              <w:t xml:space="preserve"> –</w:t>
            </w:r>
          </w:p>
        </w:tc>
        <w:tc>
          <w:tcPr>
            <w:tcW w:w="7080" w:type="dxa"/>
          </w:tcPr>
          <w:p w14:paraId="5BFC598D" w14:textId="04684653"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Wstępne oświadczenie o niepodleganiu wykluczeniu na podstawie art. 7 ust. 1 ustawy o szczególnych rozwiązaniach w zakresie przeciwdziałania wspieraniu agresji na Ukrainę oraz służących ochronie bezpieczeństwa narodowego (Dz. U. z 202</w:t>
            </w:r>
            <w:r w:rsidR="00F87E6C">
              <w:rPr>
                <w:rFonts w:ascii="Times New Roman" w:eastAsia="SimSun" w:hAnsi="Times New Roman"/>
                <w:sz w:val="22"/>
                <w:szCs w:val="22"/>
                <w:lang w:eastAsia="zh-CN"/>
              </w:rPr>
              <w:t>5</w:t>
            </w:r>
            <w:r w:rsidRPr="0091608D">
              <w:rPr>
                <w:rFonts w:ascii="Times New Roman" w:eastAsia="SimSun" w:hAnsi="Times New Roman"/>
                <w:sz w:val="22"/>
                <w:szCs w:val="22"/>
                <w:lang w:eastAsia="zh-CN"/>
              </w:rPr>
              <w:t xml:space="preserve"> r., poz. 5</w:t>
            </w:r>
            <w:r w:rsidR="00F87E6C">
              <w:rPr>
                <w:rFonts w:ascii="Times New Roman" w:eastAsia="SimSun" w:hAnsi="Times New Roman"/>
                <w:sz w:val="22"/>
                <w:szCs w:val="22"/>
                <w:lang w:eastAsia="zh-CN"/>
              </w:rPr>
              <w:t>14</w:t>
            </w:r>
            <w:r w:rsidRPr="0091608D">
              <w:rPr>
                <w:rFonts w:ascii="Times New Roman" w:eastAsia="SimSun" w:hAnsi="Times New Roman"/>
                <w:sz w:val="22"/>
                <w:szCs w:val="22"/>
                <w:lang w:eastAsia="zh-CN"/>
              </w:rPr>
              <w:t>)</w:t>
            </w:r>
          </w:p>
        </w:tc>
      </w:tr>
      <w:tr w:rsidR="0091608D" w:rsidRPr="009C6A89" w14:paraId="1228B676" w14:textId="77777777" w:rsidTr="006B3240">
        <w:tc>
          <w:tcPr>
            <w:tcW w:w="1818" w:type="dxa"/>
          </w:tcPr>
          <w:p w14:paraId="72BF021B" w14:textId="3B123562"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 xml:space="preserve">Załącznik nr </w:t>
            </w:r>
            <w:r w:rsidR="00AB2559">
              <w:rPr>
                <w:rFonts w:ascii="Times New Roman" w:eastAsia="SimSun" w:hAnsi="Times New Roman"/>
                <w:sz w:val="22"/>
                <w:szCs w:val="22"/>
                <w:lang w:eastAsia="zh-CN"/>
              </w:rPr>
              <w:t>5</w:t>
            </w:r>
            <w:r w:rsidRPr="0091608D">
              <w:rPr>
                <w:rFonts w:ascii="Times New Roman" w:eastAsia="SimSun" w:hAnsi="Times New Roman"/>
                <w:sz w:val="22"/>
                <w:szCs w:val="22"/>
                <w:lang w:eastAsia="zh-CN"/>
              </w:rPr>
              <w:t xml:space="preserve"> –</w:t>
            </w:r>
          </w:p>
        </w:tc>
        <w:tc>
          <w:tcPr>
            <w:tcW w:w="7080" w:type="dxa"/>
          </w:tcPr>
          <w:p w14:paraId="24C0C3EA"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Oświadczenie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31.7.2014, str.1)</w:t>
            </w:r>
          </w:p>
        </w:tc>
      </w:tr>
      <w:tr w:rsidR="0091608D" w:rsidRPr="009C6A89" w14:paraId="04F5EE06" w14:textId="77777777" w:rsidTr="006B3240">
        <w:tc>
          <w:tcPr>
            <w:tcW w:w="1818" w:type="dxa"/>
          </w:tcPr>
          <w:p w14:paraId="3EEC8729" w14:textId="4496CB91"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 xml:space="preserve">Załącznik nr </w:t>
            </w:r>
            <w:r w:rsidR="00AB2559">
              <w:rPr>
                <w:rFonts w:ascii="Times New Roman" w:eastAsia="SimSun" w:hAnsi="Times New Roman"/>
                <w:sz w:val="22"/>
                <w:szCs w:val="22"/>
                <w:lang w:eastAsia="zh-CN"/>
              </w:rPr>
              <w:t>6</w:t>
            </w:r>
            <w:r w:rsidRPr="0091608D">
              <w:rPr>
                <w:rFonts w:ascii="Times New Roman" w:eastAsia="SimSun" w:hAnsi="Times New Roman"/>
                <w:sz w:val="22"/>
                <w:szCs w:val="22"/>
                <w:lang w:eastAsia="zh-CN"/>
              </w:rPr>
              <w:t xml:space="preserve"> –</w:t>
            </w:r>
          </w:p>
        </w:tc>
        <w:tc>
          <w:tcPr>
            <w:tcW w:w="7080" w:type="dxa"/>
          </w:tcPr>
          <w:p w14:paraId="130A15E0" w14:textId="5A47B194"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Oświadczenie Wykonawcy o aktualności informacji zawartych w oświadczeniu, o którym mowa w art. 125 ust. 1 ustawy</w:t>
            </w:r>
            <w:r w:rsidR="003B1521">
              <w:rPr>
                <w:rFonts w:ascii="Times New Roman" w:eastAsia="SimSun" w:hAnsi="Times New Roman"/>
                <w:sz w:val="22"/>
                <w:szCs w:val="22"/>
                <w:lang w:eastAsia="zh-CN"/>
              </w:rPr>
              <w:t xml:space="preserve"> Pzp</w:t>
            </w:r>
            <w:r w:rsidRPr="0091608D">
              <w:rPr>
                <w:rFonts w:ascii="Times New Roman" w:eastAsia="SimSun" w:hAnsi="Times New Roman"/>
                <w:sz w:val="22"/>
                <w:szCs w:val="22"/>
                <w:lang w:eastAsia="zh-CN"/>
              </w:rPr>
              <w:t>, potwierdzające brak podstaw do wykluczenia</w:t>
            </w:r>
          </w:p>
        </w:tc>
      </w:tr>
      <w:tr w:rsidR="0091608D" w:rsidRPr="009C6A89" w14:paraId="1CB92EF6" w14:textId="77777777" w:rsidTr="006B3240">
        <w:tc>
          <w:tcPr>
            <w:tcW w:w="1818" w:type="dxa"/>
          </w:tcPr>
          <w:p w14:paraId="69B8FFC5" w14:textId="680C40C8"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 xml:space="preserve">Załącznik nr </w:t>
            </w:r>
            <w:r w:rsidR="00AB2559">
              <w:rPr>
                <w:rFonts w:ascii="Times New Roman" w:eastAsia="SimSun" w:hAnsi="Times New Roman"/>
                <w:sz w:val="22"/>
                <w:szCs w:val="22"/>
                <w:lang w:eastAsia="zh-CN"/>
              </w:rPr>
              <w:t>7</w:t>
            </w:r>
            <w:r w:rsidRPr="0091608D">
              <w:rPr>
                <w:rFonts w:ascii="Times New Roman" w:eastAsia="SimSun" w:hAnsi="Times New Roman"/>
                <w:sz w:val="22"/>
                <w:szCs w:val="22"/>
                <w:lang w:eastAsia="zh-CN"/>
              </w:rPr>
              <w:t xml:space="preserve"> –</w:t>
            </w:r>
          </w:p>
        </w:tc>
        <w:tc>
          <w:tcPr>
            <w:tcW w:w="7080" w:type="dxa"/>
          </w:tcPr>
          <w:p w14:paraId="79390D1E"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Projektowane postanowienia umowy</w:t>
            </w:r>
          </w:p>
        </w:tc>
      </w:tr>
      <w:tr w:rsidR="0091608D" w:rsidRPr="00303868" w14:paraId="74033F2F" w14:textId="77777777" w:rsidTr="006B3240">
        <w:tc>
          <w:tcPr>
            <w:tcW w:w="1818" w:type="dxa"/>
          </w:tcPr>
          <w:p w14:paraId="074B5EF9" w14:textId="391E20F5" w:rsidR="0091608D" w:rsidRPr="0091608D" w:rsidRDefault="0091608D" w:rsidP="006B3240">
            <w:pPr>
              <w:spacing w:before="60"/>
              <w:jc w:val="both"/>
              <w:rPr>
                <w:rFonts w:ascii="Times New Roman" w:eastAsia="SimSun" w:hAnsi="Times New Roman"/>
                <w:sz w:val="22"/>
                <w:szCs w:val="22"/>
                <w:lang w:eastAsia="zh-CN"/>
              </w:rPr>
            </w:pPr>
            <w:r w:rsidRPr="0091608D">
              <w:rPr>
                <w:rFonts w:ascii="Times New Roman" w:eastAsia="SimSun" w:hAnsi="Times New Roman"/>
                <w:sz w:val="22"/>
                <w:szCs w:val="22"/>
                <w:lang w:eastAsia="zh-CN"/>
              </w:rPr>
              <w:t xml:space="preserve">Załącznik nr </w:t>
            </w:r>
            <w:r w:rsidR="00AB2559">
              <w:rPr>
                <w:rFonts w:ascii="Times New Roman" w:eastAsia="SimSun" w:hAnsi="Times New Roman"/>
                <w:sz w:val="22"/>
                <w:szCs w:val="22"/>
                <w:lang w:eastAsia="zh-CN"/>
              </w:rPr>
              <w:t>8</w:t>
            </w:r>
            <w:r w:rsidRPr="0091608D">
              <w:rPr>
                <w:rFonts w:ascii="Times New Roman" w:eastAsia="SimSun" w:hAnsi="Times New Roman"/>
                <w:sz w:val="22"/>
                <w:szCs w:val="22"/>
                <w:lang w:eastAsia="zh-CN"/>
              </w:rPr>
              <w:t xml:space="preserve"> – </w:t>
            </w:r>
          </w:p>
        </w:tc>
        <w:tc>
          <w:tcPr>
            <w:tcW w:w="7080" w:type="dxa"/>
          </w:tcPr>
          <w:p w14:paraId="7187347F" w14:textId="77777777" w:rsidR="0091608D" w:rsidRPr="0091608D" w:rsidRDefault="0091608D" w:rsidP="006B3240">
            <w:pPr>
              <w:autoSpaceDE w:val="0"/>
              <w:autoSpaceDN w:val="0"/>
              <w:adjustRightInd w:val="0"/>
              <w:spacing w:before="60"/>
              <w:rPr>
                <w:rFonts w:ascii="Times New Roman" w:hAnsi="Times New Roman"/>
                <w:iCs/>
                <w:color w:val="000000" w:themeColor="text1"/>
                <w:sz w:val="22"/>
                <w:szCs w:val="22"/>
              </w:rPr>
            </w:pPr>
            <w:r w:rsidRPr="0091608D">
              <w:rPr>
                <w:rFonts w:ascii="Times New Roman" w:eastAsia="SimSun" w:hAnsi="Times New Roman"/>
                <w:color w:val="000000" w:themeColor="text1"/>
                <w:sz w:val="22"/>
                <w:szCs w:val="22"/>
                <w:lang w:eastAsia="zh-CN"/>
              </w:rPr>
              <w:t>Oświadczenie</w:t>
            </w:r>
            <w:r w:rsidRPr="0091608D">
              <w:rPr>
                <w:rFonts w:ascii="Times New Roman" w:hAnsi="Times New Roman"/>
                <w:iCs/>
                <w:color w:val="000000" w:themeColor="text1"/>
                <w:sz w:val="22"/>
                <w:szCs w:val="22"/>
              </w:rPr>
              <w:t xml:space="preserve"> Wykonawców wspólnie ubiegających się o udzielenie zamówienia składane na podstawie art. 117 ust. 4 ustawy Pzp (jeżeli dotyczy) </w:t>
            </w:r>
          </w:p>
          <w:p w14:paraId="6AF5D542" w14:textId="77777777" w:rsidR="0091608D" w:rsidRPr="0091608D" w:rsidRDefault="0091608D" w:rsidP="006B3240">
            <w:pPr>
              <w:spacing w:before="60"/>
              <w:rPr>
                <w:rFonts w:ascii="Times New Roman" w:eastAsia="SimSun" w:hAnsi="Times New Roman"/>
                <w:color w:val="000000" w:themeColor="text1"/>
                <w:sz w:val="22"/>
                <w:szCs w:val="22"/>
                <w:lang w:eastAsia="zh-CN"/>
              </w:rPr>
            </w:pPr>
          </w:p>
        </w:tc>
      </w:tr>
    </w:tbl>
    <w:p w14:paraId="5654A0E2" w14:textId="07ACF072" w:rsidR="0091608D" w:rsidRDefault="0091608D" w:rsidP="00242322">
      <w:pPr>
        <w:jc w:val="both"/>
        <w:rPr>
          <w:rFonts w:eastAsia="SimSun"/>
          <w:color w:val="auto"/>
          <w:sz w:val="22"/>
          <w:szCs w:val="22"/>
          <w:lang w:eastAsia="zh-CN"/>
        </w:rPr>
      </w:pPr>
    </w:p>
    <w:p w14:paraId="1090FFF0" w14:textId="25B74858" w:rsidR="0091608D" w:rsidRDefault="0091608D" w:rsidP="00242322">
      <w:pPr>
        <w:jc w:val="both"/>
        <w:rPr>
          <w:rFonts w:eastAsia="SimSun"/>
          <w:color w:val="auto"/>
          <w:sz w:val="22"/>
          <w:szCs w:val="22"/>
          <w:lang w:eastAsia="zh-CN"/>
        </w:rPr>
      </w:pPr>
    </w:p>
    <w:p w14:paraId="34FABDD6" w14:textId="12519449" w:rsidR="0091608D" w:rsidRDefault="0091608D" w:rsidP="00242322">
      <w:pPr>
        <w:jc w:val="both"/>
        <w:rPr>
          <w:rFonts w:eastAsia="SimSun"/>
          <w:color w:val="auto"/>
          <w:sz w:val="22"/>
          <w:szCs w:val="22"/>
          <w:lang w:eastAsia="zh-CN"/>
        </w:rPr>
      </w:pPr>
    </w:p>
    <w:p w14:paraId="5EB26A51" w14:textId="77777777" w:rsidR="0091608D" w:rsidRPr="00645DAF" w:rsidRDefault="0091608D" w:rsidP="00242322">
      <w:pPr>
        <w:jc w:val="both"/>
        <w:rPr>
          <w:rFonts w:eastAsia="SimSun"/>
          <w:color w:val="auto"/>
          <w:sz w:val="22"/>
          <w:szCs w:val="22"/>
          <w:lang w:eastAsia="zh-CN"/>
        </w:rPr>
      </w:pPr>
    </w:p>
    <w:p w14:paraId="25D9903E" w14:textId="1ED831AB" w:rsidR="00B3725A" w:rsidRDefault="00B3725A" w:rsidP="00F96594">
      <w:pPr>
        <w:spacing w:before="120"/>
        <w:jc w:val="both"/>
        <w:rPr>
          <w:rFonts w:eastAsia="SimSun"/>
          <w:i/>
          <w:iCs/>
          <w:color w:val="auto"/>
          <w:sz w:val="22"/>
          <w:szCs w:val="22"/>
          <w:lang w:eastAsia="zh-CN"/>
        </w:rPr>
      </w:pPr>
      <w:r w:rsidRPr="00834CDD">
        <w:rPr>
          <w:rFonts w:eastAsia="SimSun"/>
          <w:i/>
          <w:iCs/>
          <w:color w:val="auto"/>
          <w:sz w:val="22"/>
          <w:szCs w:val="22"/>
          <w:lang w:eastAsia="zh-CN"/>
        </w:rPr>
        <w:t xml:space="preserve">Sporządził: </w:t>
      </w:r>
      <w:r w:rsidR="0004080C" w:rsidRPr="00807304">
        <w:rPr>
          <w:rFonts w:eastAsia="SimSun"/>
          <w:i/>
          <w:iCs/>
          <w:color w:val="auto"/>
          <w:sz w:val="22"/>
          <w:szCs w:val="22"/>
          <w:lang w:eastAsia="zh-CN"/>
        </w:rPr>
        <w:t>s</w:t>
      </w:r>
      <w:r w:rsidRPr="00F96594">
        <w:rPr>
          <w:rFonts w:eastAsia="SimSun"/>
          <w:i/>
          <w:iCs/>
          <w:color w:val="auto"/>
          <w:sz w:val="22"/>
          <w:szCs w:val="22"/>
          <w:lang w:eastAsia="zh-CN"/>
        </w:rPr>
        <w:t>am</w:t>
      </w:r>
      <w:r w:rsidR="00F87E6C">
        <w:rPr>
          <w:rFonts w:eastAsia="SimSun"/>
          <w:i/>
          <w:iCs/>
          <w:color w:val="auto"/>
          <w:sz w:val="22"/>
          <w:szCs w:val="22"/>
          <w:lang w:eastAsia="zh-CN"/>
        </w:rPr>
        <w:t>.</w:t>
      </w:r>
      <w:r w:rsidRPr="00F96594">
        <w:rPr>
          <w:rFonts w:eastAsia="SimSun"/>
          <w:i/>
          <w:iCs/>
          <w:color w:val="auto"/>
          <w:sz w:val="22"/>
          <w:szCs w:val="22"/>
          <w:lang w:eastAsia="zh-CN"/>
        </w:rPr>
        <w:t xml:space="preserve"> referent ds. zamówień publicznych </w:t>
      </w:r>
      <w:r w:rsidR="0091608D">
        <w:rPr>
          <w:rFonts w:eastAsia="SimSun"/>
          <w:i/>
          <w:iCs/>
          <w:color w:val="auto"/>
          <w:sz w:val="22"/>
          <w:szCs w:val="22"/>
          <w:lang w:eastAsia="zh-CN"/>
        </w:rPr>
        <w:t>Aleksandra Zgiet</w:t>
      </w:r>
      <w:r w:rsidRPr="00F96594">
        <w:rPr>
          <w:rFonts w:eastAsia="SimSun"/>
          <w:i/>
          <w:iCs/>
          <w:color w:val="auto"/>
          <w:sz w:val="22"/>
          <w:szCs w:val="22"/>
          <w:lang w:eastAsia="zh-CN"/>
        </w:rPr>
        <w:t xml:space="preserve"> przy współudziale </w:t>
      </w:r>
      <w:r w:rsidR="00BC3F23">
        <w:rPr>
          <w:rFonts w:eastAsia="SimSun"/>
          <w:i/>
          <w:iCs/>
          <w:color w:val="auto"/>
          <w:sz w:val="22"/>
          <w:szCs w:val="22"/>
          <w:lang w:eastAsia="zh-CN"/>
        </w:rPr>
        <w:t>Służby Czołgowo Samochodowej.</w:t>
      </w:r>
    </w:p>
    <w:p w14:paraId="471E2C51" w14:textId="6B96F55E" w:rsidR="008D17AE" w:rsidRDefault="008D17AE" w:rsidP="00F96594">
      <w:pPr>
        <w:spacing w:before="120"/>
        <w:jc w:val="both"/>
        <w:rPr>
          <w:rFonts w:eastAsia="SimSun"/>
          <w:i/>
          <w:iCs/>
          <w:color w:val="auto"/>
          <w:sz w:val="22"/>
          <w:szCs w:val="22"/>
          <w:lang w:eastAsia="zh-CN"/>
        </w:rPr>
      </w:pPr>
    </w:p>
    <w:p w14:paraId="19500C7D" w14:textId="2EFBDC45" w:rsidR="008D17AE" w:rsidRDefault="008D17AE" w:rsidP="00F96594">
      <w:pPr>
        <w:spacing w:before="120"/>
        <w:jc w:val="both"/>
        <w:rPr>
          <w:rFonts w:eastAsia="SimSun"/>
          <w:i/>
          <w:iCs/>
          <w:color w:val="auto"/>
          <w:sz w:val="22"/>
          <w:szCs w:val="22"/>
          <w:lang w:eastAsia="zh-CN"/>
        </w:rPr>
      </w:pPr>
    </w:p>
    <w:p w14:paraId="0F3E1A23" w14:textId="5C7D66BD" w:rsidR="008D17AE" w:rsidRDefault="008D17AE" w:rsidP="00F96594">
      <w:pPr>
        <w:spacing w:before="120"/>
        <w:jc w:val="both"/>
        <w:rPr>
          <w:rFonts w:eastAsia="SimSun"/>
          <w:i/>
          <w:iCs/>
          <w:color w:val="auto"/>
          <w:sz w:val="22"/>
          <w:szCs w:val="22"/>
          <w:lang w:eastAsia="zh-CN"/>
        </w:rPr>
      </w:pPr>
    </w:p>
    <w:p w14:paraId="51DB3913" w14:textId="622974A1" w:rsidR="008D17AE" w:rsidRDefault="008D17AE" w:rsidP="00F96594">
      <w:pPr>
        <w:spacing w:before="120"/>
        <w:jc w:val="both"/>
        <w:rPr>
          <w:rFonts w:eastAsia="SimSun"/>
          <w:i/>
          <w:iCs/>
          <w:color w:val="auto"/>
          <w:sz w:val="22"/>
          <w:szCs w:val="22"/>
          <w:lang w:eastAsia="zh-CN"/>
        </w:rPr>
      </w:pPr>
    </w:p>
    <w:p w14:paraId="6B6C1F73" w14:textId="2DFF6C40" w:rsidR="008D17AE" w:rsidRDefault="008D17AE" w:rsidP="00F96594">
      <w:pPr>
        <w:spacing w:before="120"/>
        <w:jc w:val="both"/>
        <w:rPr>
          <w:rFonts w:eastAsia="SimSun"/>
          <w:i/>
          <w:iCs/>
          <w:color w:val="auto"/>
          <w:sz w:val="22"/>
          <w:szCs w:val="22"/>
          <w:lang w:eastAsia="zh-CN"/>
        </w:rPr>
      </w:pPr>
    </w:p>
    <w:p w14:paraId="3AE89543" w14:textId="07B30628" w:rsidR="008D17AE" w:rsidRDefault="008D17AE" w:rsidP="00F96594">
      <w:pPr>
        <w:spacing w:before="120"/>
        <w:jc w:val="both"/>
        <w:rPr>
          <w:rFonts w:eastAsia="SimSun"/>
          <w:i/>
          <w:iCs/>
          <w:color w:val="auto"/>
          <w:sz w:val="22"/>
          <w:szCs w:val="22"/>
          <w:lang w:eastAsia="zh-CN"/>
        </w:rPr>
      </w:pPr>
    </w:p>
    <w:p w14:paraId="79FFE5B3" w14:textId="691BF491" w:rsidR="008D17AE" w:rsidRDefault="008D17AE" w:rsidP="00F96594">
      <w:pPr>
        <w:spacing w:before="120"/>
        <w:jc w:val="both"/>
        <w:rPr>
          <w:rFonts w:eastAsia="SimSun"/>
          <w:i/>
          <w:iCs/>
          <w:color w:val="auto"/>
          <w:sz w:val="22"/>
          <w:szCs w:val="22"/>
          <w:lang w:eastAsia="zh-CN"/>
        </w:rPr>
      </w:pPr>
    </w:p>
    <w:p w14:paraId="5BD00094" w14:textId="343A7240" w:rsidR="00F87E6C" w:rsidRDefault="00F87E6C" w:rsidP="00F96594">
      <w:pPr>
        <w:spacing w:before="120"/>
        <w:jc w:val="both"/>
        <w:rPr>
          <w:rFonts w:eastAsia="SimSun"/>
          <w:i/>
          <w:iCs/>
          <w:color w:val="auto"/>
          <w:sz w:val="22"/>
          <w:szCs w:val="22"/>
          <w:lang w:eastAsia="zh-CN"/>
        </w:rPr>
      </w:pPr>
    </w:p>
    <w:p w14:paraId="413DD386" w14:textId="77777777" w:rsidR="00246796" w:rsidRPr="00F96594" w:rsidRDefault="00246796" w:rsidP="00F96594">
      <w:pPr>
        <w:spacing w:before="120"/>
        <w:jc w:val="both"/>
        <w:rPr>
          <w:rFonts w:eastAsia="SimSun"/>
          <w:i/>
          <w:iCs/>
          <w:color w:val="auto"/>
          <w:sz w:val="22"/>
          <w:szCs w:val="22"/>
          <w:lang w:eastAsia="zh-CN"/>
        </w:rPr>
      </w:pPr>
    </w:p>
    <w:p w14:paraId="7901FF2D" w14:textId="0A6107FC" w:rsidR="00A0240E" w:rsidRPr="00F96594" w:rsidRDefault="00644E51" w:rsidP="00644E51">
      <w:pPr>
        <w:rPr>
          <w:b/>
          <w:bCs/>
          <w:color w:val="auto"/>
          <w:sz w:val="22"/>
          <w:szCs w:val="22"/>
        </w:rPr>
      </w:pPr>
      <w:r>
        <w:rPr>
          <w:b/>
          <w:color w:val="auto"/>
          <w:sz w:val="22"/>
          <w:szCs w:val="22"/>
        </w:rPr>
        <w:t xml:space="preserve">                                                                                                                      </w:t>
      </w:r>
      <w:r w:rsidR="0028373D" w:rsidRPr="00834CDD">
        <w:rPr>
          <w:b/>
          <w:bCs/>
          <w:color w:val="auto"/>
          <w:sz w:val="22"/>
          <w:szCs w:val="22"/>
        </w:rPr>
        <w:t>Załącznik</w:t>
      </w:r>
      <w:r w:rsidR="00A0240E" w:rsidRPr="00807304">
        <w:rPr>
          <w:b/>
          <w:bCs/>
          <w:color w:val="auto"/>
          <w:sz w:val="22"/>
          <w:szCs w:val="22"/>
        </w:rPr>
        <w:t xml:space="preserve"> nr 1 </w:t>
      </w:r>
      <w:r w:rsidR="006B1FE6" w:rsidRPr="00F96594">
        <w:rPr>
          <w:b/>
          <w:bCs/>
          <w:color w:val="auto"/>
          <w:sz w:val="22"/>
          <w:szCs w:val="22"/>
        </w:rPr>
        <w:t>do SWZ</w:t>
      </w:r>
    </w:p>
    <w:p w14:paraId="5CA76140" w14:textId="77777777" w:rsidR="001D53B3" w:rsidRPr="009F38F7" w:rsidRDefault="001D53B3" w:rsidP="00597609">
      <w:pPr>
        <w:spacing w:line="276" w:lineRule="auto"/>
        <w:rPr>
          <w:b/>
          <w:color w:val="auto"/>
          <w:sz w:val="22"/>
          <w:szCs w:val="22"/>
        </w:rPr>
      </w:pPr>
    </w:p>
    <w:p w14:paraId="1C4AB07D" w14:textId="31A02254" w:rsidR="00A0240E" w:rsidRPr="00F96594" w:rsidRDefault="00A0240E" w:rsidP="00F96594">
      <w:pPr>
        <w:spacing w:line="276" w:lineRule="auto"/>
        <w:jc w:val="center"/>
        <w:rPr>
          <w:b/>
          <w:bCs/>
          <w:color w:val="auto"/>
          <w:sz w:val="22"/>
          <w:szCs w:val="22"/>
        </w:rPr>
      </w:pPr>
      <w:r w:rsidRPr="00834CDD">
        <w:rPr>
          <w:b/>
          <w:bCs/>
          <w:color w:val="auto"/>
          <w:sz w:val="22"/>
          <w:szCs w:val="22"/>
        </w:rPr>
        <w:t>FORMULARZ OFERTOWY</w:t>
      </w:r>
    </w:p>
    <w:p w14:paraId="02B67CE7" w14:textId="05DDE432" w:rsidR="006B3240" w:rsidRPr="006B3240" w:rsidRDefault="00A0240E" w:rsidP="006B3240">
      <w:pPr>
        <w:ind w:right="-13"/>
        <w:jc w:val="both"/>
        <w:rPr>
          <w:b/>
          <w:bCs/>
          <w:color w:val="auto"/>
          <w:sz w:val="22"/>
          <w:szCs w:val="22"/>
        </w:rPr>
      </w:pPr>
      <w:r w:rsidRPr="009F38F7">
        <w:rPr>
          <w:color w:val="auto"/>
          <w:sz w:val="22"/>
          <w:szCs w:val="22"/>
        </w:rPr>
        <w:t>Przystępując do udziału w postępowaniu o udzielenie zamówienia publicznego prowadzonego w</w:t>
      </w:r>
      <w:r w:rsidR="00E066EF">
        <w:rPr>
          <w:color w:val="auto"/>
          <w:sz w:val="22"/>
          <w:szCs w:val="22"/>
        </w:rPr>
        <w:t> </w:t>
      </w:r>
      <w:r w:rsidRPr="009F38F7">
        <w:rPr>
          <w:color w:val="auto"/>
          <w:sz w:val="22"/>
          <w:szCs w:val="22"/>
        </w:rPr>
        <w:t>trybi</w:t>
      </w:r>
      <w:r w:rsidR="00A268BB" w:rsidRPr="009F38F7">
        <w:rPr>
          <w:color w:val="auto"/>
          <w:sz w:val="22"/>
          <w:szCs w:val="22"/>
        </w:rPr>
        <w:t>e przetargu nieograniczonego na</w:t>
      </w:r>
      <w:r w:rsidRPr="009F38F7">
        <w:rPr>
          <w:color w:val="auto"/>
          <w:sz w:val="22"/>
          <w:szCs w:val="22"/>
        </w:rPr>
        <w:t xml:space="preserve"> </w:t>
      </w:r>
      <w:bookmarkStart w:id="11" w:name="_Hlk535491601"/>
      <w:r w:rsidR="00246796">
        <w:rPr>
          <w:b/>
          <w:bCs/>
          <w:color w:val="auto"/>
          <w:sz w:val="22"/>
          <w:szCs w:val="22"/>
        </w:rPr>
        <w:t>Zakup i dostawa 15 kpl zestawów urządzeń konwersyjnych dla jednostek wojskowych będących na zaopatrzeniu 26 Wojskowego Oddziału Gospodarczego.  Nr sprawy ZP/50/2025</w:t>
      </w:r>
    </w:p>
    <w:p w14:paraId="2DE2566D" w14:textId="77777777" w:rsidR="006B3240" w:rsidRPr="006B3240" w:rsidRDefault="006B3240" w:rsidP="006B3240">
      <w:pPr>
        <w:ind w:right="-13"/>
        <w:jc w:val="both"/>
        <w:rPr>
          <w:b/>
          <w:bCs/>
          <w:color w:val="auto"/>
          <w:sz w:val="22"/>
          <w:szCs w:val="22"/>
        </w:rPr>
      </w:pPr>
    </w:p>
    <w:p w14:paraId="4DF4746F" w14:textId="5A1DA494" w:rsidR="00BF5A51" w:rsidRPr="009F38F7" w:rsidRDefault="00BF5A51" w:rsidP="006B3240">
      <w:pPr>
        <w:ind w:right="-13"/>
        <w:jc w:val="both"/>
        <w:rPr>
          <w:b/>
          <w:color w:val="auto"/>
          <w:sz w:val="22"/>
          <w:szCs w:val="22"/>
        </w:rPr>
      </w:pPr>
    </w:p>
    <w:bookmarkEnd w:id="11"/>
    <w:p w14:paraId="3623A09D" w14:textId="77777777" w:rsidR="00BD76B4" w:rsidRPr="009F38F7" w:rsidRDefault="00BD76B4" w:rsidP="00BD76B4">
      <w:pPr>
        <w:spacing w:after="60"/>
        <w:jc w:val="both"/>
        <w:rPr>
          <w:b/>
          <w:bCs/>
          <w:color w:val="auto"/>
          <w:sz w:val="22"/>
          <w:szCs w:val="22"/>
          <w:u w:val="single"/>
          <w:lang w:eastAsia="en-US"/>
        </w:rPr>
      </w:pPr>
      <w:r w:rsidRPr="009F38F7">
        <w:rPr>
          <w:b/>
          <w:bCs/>
          <w:color w:val="auto"/>
          <w:sz w:val="22"/>
          <w:szCs w:val="22"/>
          <w:u w:val="single"/>
          <w:lang w:eastAsia="en-US"/>
        </w:rPr>
        <w:t>Ofertę składam samodzielnie*:</w:t>
      </w:r>
    </w:p>
    <w:p w14:paraId="0FD57C28" w14:textId="77777777" w:rsidR="00BD76B4" w:rsidRPr="009F38F7" w:rsidRDefault="00BD76B4" w:rsidP="004725CC">
      <w:pPr>
        <w:widowControl w:val="0"/>
        <w:autoSpaceDE w:val="0"/>
        <w:spacing w:before="120" w:line="276" w:lineRule="auto"/>
        <w:rPr>
          <w:color w:val="auto"/>
          <w:sz w:val="22"/>
          <w:szCs w:val="22"/>
        </w:rPr>
      </w:pPr>
      <w:r w:rsidRPr="009F38F7">
        <w:rPr>
          <w:b/>
          <w:bCs/>
          <w:color w:val="auto"/>
          <w:sz w:val="22"/>
          <w:szCs w:val="22"/>
        </w:rPr>
        <w:t>Nazwa/Firma Wykonawcy:</w:t>
      </w:r>
      <w:r w:rsidRPr="009F38F7">
        <w:rPr>
          <w:color w:val="auto"/>
          <w:sz w:val="22"/>
          <w:szCs w:val="22"/>
        </w:rPr>
        <w:t xml:space="preserve"> </w:t>
      </w:r>
    </w:p>
    <w:p w14:paraId="0C08CB33" w14:textId="77777777" w:rsidR="00BD76B4" w:rsidRPr="009F38F7" w:rsidRDefault="00BD76B4" w:rsidP="00BD76B4">
      <w:pPr>
        <w:widowControl w:val="0"/>
        <w:autoSpaceDE w:val="0"/>
        <w:spacing w:after="120"/>
        <w:rPr>
          <w:color w:val="auto"/>
          <w:sz w:val="22"/>
          <w:szCs w:val="22"/>
        </w:rPr>
      </w:pPr>
      <w:r w:rsidRPr="009F38F7">
        <w:rPr>
          <w:color w:val="auto"/>
          <w:sz w:val="22"/>
          <w:szCs w:val="22"/>
        </w:rPr>
        <w:t>………………………………………………………………………………………...………</w:t>
      </w:r>
      <w:r w:rsidR="000E519E" w:rsidRPr="009F38F7">
        <w:rPr>
          <w:color w:val="auto"/>
          <w:sz w:val="22"/>
          <w:szCs w:val="22"/>
        </w:rPr>
        <w:t>…..</w:t>
      </w:r>
    </w:p>
    <w:p w14:paraId="48680DA3" w14:textId="77777777" w:rsidR="00BD76B4" w:rsidRPr="009F38F7" w:rsidRDefault="00BD76B4" w:rsidP="00BD76B4">
      <w:pPr>
        <w:widowControl w:val="0"/>
        <w:autoSpaceDE w:val="0"/>
        <w:spacing w:after="120"/>
        <w:rPr>
          <w:color w:val="auto"/>
          <w:sz w:val="22"/>
          <w:szCs w:val="22"/>
        </w:rPr>
      </w:pPr>
      <w:r w:rsidRPr="009F38F7">
        <w:rPr>
          <w:color w:val="auto"/>
          <w:sz w:val="22"/>
          <w:szCs w:val="22"/>
        </w:rPr>
        <w:t>…………………………………………………………………………….……………</w:t>
      </w:r>
      <w:r w:rsidR="000E519E" w:rsidRPr="009F38F7">
        <w:rPr>
          <w:color w:val="auto"/>
          <w:sz w:val="22"/>
          <w:szCs w:val="22"/>
        </w:rPr>
        <w:t>…...</w:t>
      </w:r>
      <w:r w:rsidRPr="009F38F7">
        <w:rPr>
          <w:color w:val="auto"/>
          <w:sz w:val="22"/>
          <w:szCs w:val="22"/>
        </w:rPr>
        <w:t>……..</w:t>
      </w:r>
    </w:p>
    <w:p w14:paraId="5AE00333" w14:textId="77777777" w:rsidR="00BD76B4" w:rsidRPr="009F38F7" w:rsidRDefault="00BD76B4" w:rsidP="00BD76B4">
      <w:pPr>
        <w:widowControl w:val="0"/>
        <w:autoSpaceDE w:val="0"/>
        <w:spacing w:after="120"/>
        <w:rPr>
          <w:b/>
          <w:bCs/>
          <w:color w:val="auto"/>
          <w:sz w:val="22"/>
          <w:szCs w:val="22"/>
        </w:rPr>
      </w:pPr>
      <w:r w:rsidRPr="009F38F7">
        <w:rPr>
          <w:b/>
          <w:bCs/>
          <w:color w:val="auto"/>
          <w:sz w:val="22"/>
          <w:szCs w:val="22"/>
        </w:rPr>
        <w:t>Siedziba Wykonawcy:</w:t>
      </w:r>
    </w:p>
    <w:p w14:paraId="5EE7A553" w14:textId="77777777" w:rsidR="00BD76B4" w:rsidRPr="009F38F7" w:rsidRDefault="00BD76B4" w:rsidP="00BD76B4">
      <w:pPr>
        <w:widowControl w:val="0"/>
        <w:autoSpaceDE w:val="0"/>
        <w:spacing w:after="120"/>
        <w:jc w:val="both"/>
        <w:rPr>
          <w:color w:val="auto"/>
          <w:sz w:val="22"/>
          <w:szCs w:val="22"/>
        </w:rPr>
      </w:pPr>
      <w:r w:rsidRPr="009F38F7">
        <w:rPr>
          <w:color w:val="auto"/>
          <w:sz w:val="22"/>
          <w:szCs w:val="22"/>
        </w:rPr>
        <w:t>ulica, nr domu, nr lokalu ...........................................................................................................</w:t>
      </w:r>
    </w:p>
    <w:p w14:paraId="77BE4D45" w14:textId="77777777" w:rsidR="00BD76B4" w:rsidRPr="009F38F7" w:rsidRDefault="00BD76B4" w:rsidP="00BD76B4">
      <w:pPr>
        <w:widowControl w:val="0"/>
        <w:autoSpaceDE w:val="0"/>
        <w:spacing w:after="120"/>
        <w:jc w:val="both"/>
        <w:rPr>
          <w:color w:val="auto"/>
          <w:sz w:val="22"/>
          <w:szCs w:val="22"/>
        </w:rPr>
      </w:pPr>
      <w:r w:rsidRPr="009F38F7">
        <w:rPr>
          <w:color w:val="auto"/>
          <w:sz w:val="22"/>
          <w:szCs w:val="22"/>
        </w:rPr>
        <w:t>kod ……………..………..… miejscowość .............................................................................</w:t>
      </w:r>
    </w:p>
    <w:p w14:paraId="5AA75463" w14:textId="77777777" w:rsidR="00BD76B4" w:rsidRPr="009F38F7" w:rsidRDefault="00BD76B4" w:rsidP="004725CC">
      <w:pPr>
        <w:widowControl w:val="0"/>
        <w:autoSpaceDE w:val="0"/>
        <w:spacing w:after="120"/>
        <w:jc w:val="both"/>
        <w:rPr>
          <w:color w:val="auto"/>
          <w:sz w:val="22"/>
          <w:szCs w:val="22"/>
        </w:rPr>
      </w:pPr>
      <w:r w:rsidRPr="009F38F7">
        <w:rPr>
          <w:color w:val="auto"/>
          <w:sz w:val="22"/>
          <w:szCs w:val="22"/>
        </w:rPr>
        <w:t>województwo ………………………………………………………….……………………</w:t>
      </w:r>
      <w:r w:rsidR="000E519E" w:rsidRPr="009F38F7">
        <w:rPr>
          <w:color w:val="auto"/>
          <w:sz w:val="22"/>
          <w:szCs w:val="22"/>
        </w:rPr>
        <w:t>…..</w:t>
      </w:r>
    </w:p>
    <w:p w14:paraId="605D51C6" w14:textId="77777777" w:rsidR="00BD76B4" w:rsidRPr="009F38F7" w:rsidRDefault="00BD76B4" w:rsidP="00BD76B4">
      <w:pPr>
        <w:widowControl w:val="0"/>
        <w:autoSpaceDE w:val="0"/>
        <w:spacing w:after="120"/>
        <w:jc w:val="both"/>
        <w:rPr>
          <w:color w:val="auto"/>
          <w:sz w:val="22"/>
          <w:szCs w:val="22"/>
        </w:rPr>
      </w:pPr>
      <w:r w:rsidRPr="009F38F7">
        <w:rPr>
          <w:color w:val="auto"/>
          <w:sz w:val="22"/>
          <w:szCs w:val="22"/>
        </w:rPr>
        <w:t>tel. ..................................................................... faks ...............................................................</w:t>
      </w:r>
    </w:p>
    <w:p w14:paraId="771703C6" w14:textId="77777777" w:rsidR="00BD76B4" w:rsidRPr="009F38F7" w:rsidRDefault="00BD76B4" w:rsidP="00BD76B4">
      <w:pPr>
        <w:widowControl w:val="0"/>
        <w:autoSpaceDE w:val="0"/>
        <w:spacing w:after="120" w:line="276" w:lineRule="auto"/>
        <w:jc w:val="both"/>
        <w:rPr>
          <w:color w:val="auto"/>
          <w:sz w:val="22"/>
          <w:szCs w:val="22"/>
        </w:rPr>
      </w:pPr>
      <w:r w:rsidRPr="009F38F7">
        <w:rPr>
          <w:color w:val="auto"/>
          <w:sz w:val="22"/>
          <w:szCs w:val="22"/>
        </w:rPr>
        <w:t>REGON ........................................................... NIP ................................................................</w:t>
      </w:r>
    </w:p>
    <w:p w14:paraId="2D623C3A" w14:textId="77777777" w:rsidR="006B0746" w:rsidRDefault="006B0746" w:rsidP="004725CC">
      <w:pPr>
        <w:spacing w:before="120" w:line="276" w:lineRule="auto"/>
        <w:jc w:val="both"/>
        <w:rPr>
          <w:b/>
          <w:bCs/>
          <w:color w:val="auto"/>
          <w:sz w:val="22"/>
          <w:szCs w:val="22"/>
          <w:u w:val="single"/>
          <w:lang w:eastAsia="en-US"/>
        </w:rPr>
      </w:pPr>
    </w:p>
    <w:p w14:paraId="48F8C3E2" w14:textId="6D3F385D" w:rsidR="00BD76B4" w:rsidRPr="009F38F7" w:rsidRDefault="00BD76B4" w:rsidP="004725CC">
      <w:pPr>
        <w:spacing w:before="120" w:line="276" w:lineRule="auto"/>
        <w:jc w:val="both"/>
        <w:rPr>
          <w:b/>
          <w:bCs/>
          <w:color w:val="auto"/>
          <w:sz w:val="22"/>
          <w:szCs w:val="22"/>
          <w:u w:val="single"/>
          <w:lang w:eastAsia="en-US"/>
        </w:rPr>
      </w:pPr>
      <w:r w:rsidRPr="009F38F7">
        <w:rPr>
          <w:b/>
          <w:bCs/>
          <w:color w:val="auto"/>
          <w:sz w:val="22"/>
          <w:szCs w:val="22"/>
          <w:u w:val="single"/>
          <w:lang w:eastAsia="en-US"/>
        </w:rPr>
        <w:t>Ofertę składam w imieniu Wykonawców wspólnie ubiegających się o udzielenie zamówienia (konsorcjum/spółka cywilna*)*</w:t>
      </w:r>
    </w:p>
    <w:p w14:paraId="0A7F7FCF" w14:textId="77777777" w:rsidR="00BD76B4" w:rsidRPr="00F96594" w:rsidRDefault="00BD76B4" w:rsidP="00F96594">
      <w:pPr>
        <w:spacing w:before="120" w:line="276" w:lineRule="auto"/>
        <w:jc w:val="both"/>
        <w:rPr>
          <w:b/>
          <w:bCs/>
          <w:i/>
          <w:iCs/>
          <w:color w:val="auto"/>
          <w:sz w:val="22"/>
          <w:szCs w:val="22"/>
          <w:lang w:eastAsia="en-US"/>
        </w:rPr>
      </w:pPr>
      <w:r w:rsidRPr="00834CDD">
        <w:rPr>
          <w:color w:val="auto"/>
          <w:sz w:val="22"/>
          <w:szCs w:val="22"/>
          <w:lang w:eastAsia="en-US"/>
        </w:rPr>
        <w:t xml:space="preserve">Nazwy i siedziby wszystkich Wykonawców wspólnie ubiegających się o udzielenie zamówienia </w:t>
      </w:r>
      <w:r w:rsidR="004725CC" w:rsidRPr="00807304">
        <w:rPr>
          <w:i/>
          <w:iCs/>
          <w:color w:val="auto"/>
          <w:sz w:val="22"/>
          <w:szCs w:val="22"/>
          <w:lang w:eastAsia="en-US"/>
        </w:rPr>
        <w:t>(jeżeli dotyczy)</w:t>
      </w:r>
      <w:r w:rsidRPr="00F96594">
        <w:rPr>
          <w:b/>
          <w:bCs/>
          <w:i/>
          <w:iCs/>
          <w:color w:val="auto"/>
          <w:sz w:val="22"/>
          <w:szCs w:val="22"/>
          <w:lang w:eastAsia="en-US"/>
        </w:rPr>
        <w:t xml:space="preserve"> </w:t>
      </w:r>
    </w:p>
    <w:p w14:paraId="5856DF58" w14:textId="77777777" w:rsidR="00BD76B4" w:rsidRPr="00F96594" w:rsidRDefault="00BD76B4" w:rsidP="00F96594">
      <w:pPr>
        <w:spacing w:before="120" w:after="120" w:line="276" w:lineRule="auto"/>
        <w:jc w:val="both"/>
        <w:rPr>
          <w:color w:val="auto"/>
          <w:sz w:val="22"/>
          <w:szCs w:val="22"/>
          <w:lang w:eastAsia="en-US"/>
        </w:rPr>
      </w:pPr>
      <w:r w:rsidRPr="00834CDD">
        <w:rPr>
          <w:color w:val="auto"/>
          <w:sz w:val="22"/>
          <w:szCs w:val="22"/>
          <w:lang w:eastAsia="en-US"/>
        </w:rPr>
        <w:t>Li</w:t>
      </w:r>
      <w:r w:rsidRPr="00807304">
        <w:rPr>
          <w:color w:val="auto"/>
          <w:sz w:val="22"/>
          <w:szCs w:val="22"/>
          <w:lang w:eastAsia="en-US"/>
        </w:rPr>
        <w:t>der: …………………………</w:t>
      </w:r>
      <w:r w:rsidR="000E519E" w:rsidRPr="00F96594">
        <w:rPr>
          <w:color w:val="auto"/>
          <w:sz w:val="22"/>
          <w:szCs w:val="22"/>
          <w:lang w:eastAsia="en-US"/>
        </w:rPr>
        <w:t>…</w:t>
      </w:r>
      <w:r w:rsidRPr="00F96594">
        <w:rPr>
          <w:color w:val="auto"/>
          <w:sz w:val="22"/>
          <w:szCs w:val="22"/>
          <w:lang w:eastAsia="en-US"/>
        </w:rPr>
        <w:t>…………… Adres ………………………………..……….</w:t>
      </w:r>
    </w:p>
    <w:p w14:paraId="17C3272F" w14:textId="77777777" w:rsidR="00BD76B4" w:rsidRPr="00F96594" w:rsidRDefault="00BD76B4" w:rsidP="00F96594">
      <w:pPr>
        <w:spacing w:after="120" w:line="276" w:lineRule="auto"/>
        <w:jc w:val="both"/>
        <w:rPr>
          <w:color w:val="auto"/>
          <w:sz w:val="22"/>
          <w:szCs w:val="22"/>
          <w:lang w:eastAsia="en-US"/>
        </w:rPr>
      </w:pPr>
      <w:r w:rsidRPr="00834CDD">
        <w:rPr>
          <w:color w:val="auto"/>
          <w:sz w:val="22"/>
          <w:szCs w:val="22"/>
          <w:lang w:eastAsia="en-US"/>
        </w:rPr>
        <w:t>Partnerzy:</w:t>
      </w:r>
    </w:p>
    <w:p w14:paraId="34C30559" w14:textId="77777777" w:rsidR="00BD76B4" w:rsidRPr="00F96594" w:rsidRDefault="00BD76B4" w:rsidP="00F96594">
      <w:pPr>
        <w:spacing w:after="120" w:line="276" w:lineRule="auto"/>
        <w:jc w:val="both"/>
        <w:rPr>
          <w:color w:val="auto"/>
          <w:sz w:val="22"/>
          <w:szCs w:val="22"/>
          <w:lang w:eastAsia="en-US"/>
        </w:rPr>
      </w:pPr>
      <w:r w:rsidRPr="00834CDD">
        <w:rPr>
          <w:color w:val="auto"/>
          <w:sz w:val="22"/>
          <w:szCs w:val="22"/>
          <w:lang w:eastAsia="en-US"/>
        </w:rPr>
        <w:t>Nazwa ………………………………………… Adres ………….……………….……………...</w:t>
      </w:r>
    </w:p>
    <w:p w14:paraId="38B107EA" w14:textId="77777777" w:rsidR="00BD76B4" w:rsidRPr="00F96594" w:rsidRDefault="00BD76B4" w:rsidP="00F96594">
      <w:pPr>
        <w:spacing w:after="120" w:line="276" w:lineRule="auto"/>
        <w:jc w:val="both"/>
        <w:rPr>
          <w:color w:val="auto"/>
          <w:sz w:val="22"/>
          <w:szCs w:val="22"/>
          <w:lang w:eastAsia="en-US"/>
        </w:rPr>
      </w:pPr>
      <w:r w:rsidRPr="00834CDD">
        <w:rPr>
          <w:color w:val="auto"/>
          <w:sz w:val="22"/>
          <w:szCs w:val="22"/>
          <w:lang w:eastAsia="en-US"/>
        </w:rPr>
        <w:t>Nazwa ………………………………………… Adres ………………………………………..…</w:t>
      </w:r>
    </w:p>
    <w:p w14:paraId="7A897B03" w14:textId="77777777" w:rsidR="00BD76B4" w:rsidRPr="00F96594" w:rsidRDefault="00BD76B4" w:rsidP="00F96594">
      <w:pPr>
        <w:spacing w:after="120" w:line="276" w:lineRule="auto"/>
        <w:jc w:val="both"/>
        <w:rPr>
          <w:color w:val="auto"/>
          <w:sz w:val="22"/>
          <w:szCs w:val="22"/>
          <w:lang w:eastAsia="en-US"/>
        </w:rPr>
      </w:pPr>
      <w:r w:rsidRPr="00834CDD">
        <w:rPr>
          <w:color w:val="auto"/>
          <w:sz w:val="22"/>
          <w:szCs w:val="22"/>
          <w:lang w:eastAsia="en-US"/>
        </w:rPr>
        <w:t>Ustanowionym pełnomocnikiem do reprezentowania w postępowaniu o udzielenie zamówienia i/lub zawarcia</w:t>
      </w:r>
      <w:r w:rsidRPr="00807304">
        <w:rPr>
          <w:color w:val="auto"/>
          <w:sz w:val="22"/>
          <w:szCs w:val="22"/>
          <w:lang w:eastAsia="en-US"/>
        </w:rPr>
        <w:t xml:space="preserve"> umowy w sprawie zamówienia publicznego, w przypadku składania oferty wspólnej przez dwa lub więcej podmioty gospodarcze jest:</w:t>
      </w:r>
    </w:p>
    <w:p w14:paraId="07412E96" w14:textId="77777777" w:rsidR="00BD76B4" w:rsidRPr="00F96594" w:rsidRDefault="00BD76B4" w:rsidP="00F96594">
      <w:pPr>
        <w:spacing w:after="120" w:line="276" w:lineRule="auto"/>
        <w:jc w:val="both"/>
        <w:rPr>
          <w:color w:val="auto"/>
          <w:sz w:val="22"/>
          <w:szCs w:val="22"/>
          <w:lang w:eastAsia="en-US"/>
        </w:rPr>
      </w:pPr>
      <w:r w:rsidRPr="00834CDD">
        <w:rPr>
          <w:color w:val="auto"/>
          <w:sz w:val="22"/>
          <w:szCs w:val="22"/>
          <w:lang w:eastAsia="en-US"/>
        </w:rPr>
        <w:t>Stanowisko: ………………………………… imię i nazwisko …….………….………</w:t>
      </w:r>
      <w:r w:rsidR="000E519E" w:rsidRPr="00807304">
        <w:rPr>
          <w:color w:val="auto"/>
          <w:sz w:val="22"/>
          <w:szCs w:val="22"/>
          <w:lang w:eastAsia="en-US"/>
        </w:rPr>
        <w:t>…….</w:t>
      </w:r>
    </w:p>
    <w:p w14:paraId="6AA4D3C8" w14:textId="613199A9" w:rsidR="00BD76B4" w:rsidRDefault="00BD76B4" w:rsidP="00F96594">
      <w:pPr>
        <w:spacing w:after="120" w:line="360" w:lineRule="auto"/>
        <w:jc w:val="both"/>
        <w:rPr>
          <w:color w:val="auto"/>
          <w:sz w:val="22"/>
          <w:szCs w:val="22"/>
          <w:lang w:eastAsia="en-US"/>
        </w:rPr>
      </w:pPr>
      <w:r w:rsidRPr="00834CDD">
        <w:rPr>
          <w:color w:val="auto"/>
          <w:sz w:val="22"/>
          <w:szCs w:val="22"/>
          <w:lang w:eastAsia="en-US"/>
        </w:rPr>
        <w:t>tel. kontaktowy ……………………………… faks ………..…..………………………</w:t>
      </w:r>
      <w:r w:rsidR="000E519E" w:rsidRPr="00807304">
        <w:rPr>
          <w:color w:val="auto"/>
          <w:sz w:val="22"/>
          <w:szCs w:val="22"/>
          <w:lang w:eastAsia="en-US"/>
        </w:rPr>
        <w:t>……</w:t>
      </w:r>
    </w:p>
    <w:p w14:paraId="46E0D21E" w14:textId="77777777" w:rsidR="00613753" w:rsidRPr="00F96594" w:rsidRDefault="00613753" w:rsidP="00F96594">
      <w:pPr>
        <w:spacing w:after="120" w:line="360" w:lineRule="auto"/>
        <w:jc w:val="both"/>
        <w:rPr>
          <w:color w:val="auto"/>
          <w:sz w:val="22"/>
          <w:szCs w:val="22"/>
          <w:lang w:eastAsia="en-US"/>
        </w:rPr>
      </w:pPr>
    </w:p>
    <w:p w14:paraId="16742F31" w14:textId="7CC308B2" w:rsidR="006B3240" w:rsidRPr="00613753" w:rsidRDefault="00BD76B4" w:rsidP="00613753">
      <w:pPr>
        <w:numPr>
          <w:ilvl w:val="3"/>
          <w:numId w:val="8"/>
        </w:numPr>
        <w:tabs>
          <w:tab w:val="clear" w:pos="2880"/>
        </w:tabs>
        <w:spacing w:after="120" w:line="276" w:lineRule="auto"/>
        <w:ind w:left="357" w:hanging="357"/>
        <w:jc w:val="both"/>
        <w:rPr>
          <w:color w:val="auto"/>
          <w:sz w:val="22"/>
          <w:szCs w:val="22"/>
        </w:rPr>
      </w:pPr>
      <w:r w:rsidRPr="008A3D09">
        <w:rPr>
          <w:color w:val="auto"/>
          <w:sz w:val="22"/>
          <w:szCs w:val="22"/>
        </w:rPr>
        <w:t>Oferujemy wykonanie zamówienia zgodnie z wymogami Specyfikacji Warunków Zamówienia za cenę:</w:t>
      </w:r>
    </w:p>
    <w:p w14:paraId="5F5570BE" w14:textId="009A500C" w:rsidR="00613753" w:rsidRDefault="00613753" w:rsidP="00613753">
      <w:pPr>
        <w:spacing w:after="120" w:line="276" w:lineRule="auto"/>
        <w:jc w:val="both"/>
        <w:rPr>
          <w:color w:val="auto"/>
          <w:sz w:val="22"/>
          <w:szCs w:val="22"/>
        </w:rPr>
      </w:pPr>
    </w:p>
    <w:p w14:paraId="3AFD7CE1" w14:textId="29AC9723" w:rsidR="00613753" w:rsidRDefault="00613753" w:rsidP="00613753">
      <w:pPr>
        <w:spacing w:after="120" w:line="276" w:lineRule="auto"/>
        <w:jc w:val="both"/>
        <w:rPr>
          <w:color w:val="auto"/>
          <w:sz w:val="22"/>
          <w:szCs w:val="22"/>
        </w:rPr>
      </w:pPr>
    </w:p>
    <w:p w14:paraId="5D2EDF06" w14:textId="6A2EC3B1" w:rsidR="00613753" w:rsidRDefault="00613753" w:rsidP="00613753">
      <w:pPr>
        <w:spacing w:after="120" w:line="276" w:lineRule="auto"/>
        <w:jc w:val="both"/>
        <w:rPr>
          <w:color w:val="auto"/>
          <w:sz w:val="22"/>
          <w:szCs w:val="22"/>
        </w:rPr>
      </w:pPr>
    </w:p>
    <w:p w14:paraId="1F164754" w14:textId="77777777" w:rsidR="00613753" w:rsidRPr="00613753" w:rsidRDefault="00613753" w:rsidP="00613753">
      <w:pPr>
        <w:spacing w:after="120" w:line="276" w:lineRule="auto"/>
        <w:jc w:val="both"/>
        <w:rPr>
          <w:color w:val="auto"/>
          <w:sz w:val="22"/>
          <w:szCs w:val="22"/>
        </w:rPr>
      </w:pPr>
    </w:p>
    <w:tbl>
      <w:tblPr>
        <w:tblW w:w="9006" w:type="dxa"/>
        <w:tblInd w:w="345" w:type="dxa"/>
        <w:tblLayout w:type="fixed"/>
        <w:tblLook w:val="0000" w:firstRow="0" w:lastRow="0" w:firstColumn="0" w:lastColumn="0" w:noHBand="0" w:noVBand="0"/>
      </w:tblPr>
      <w:tblGrid>
        <w:gridCol w:w="9006"/>
      </w:tblGrid>
      <w:tr w:rsidR="00613753" w:rsidRPr="00F26533" w14:paraId="7A8EB81F" w14:textId="77777777" w:rsidTr="00FA2304">
        <w:tc>
          <w:tcPr>
            <w:tcW w:w="9006" w:type="dxa"/>
            <w:tcBorders>
              <w:top w:val="single" w:sz="4" w:space="0" w:color="000000"/>
              <w:left w:val="single" w:sz="4" w:space="0" w:color="000000"/>
              <w:bottom w:val="single" w:sz="4" w:space="0" w:color="000000"/>
              <w:right w:val="single" w:sz="4" w:space="0" w:color="000000"/>
            </w:tcBorders>
            <w:shd w:val="clear" w:color="auto" w:fill="auto"/>
          </w:tcPr>
          <w:p w14:paraId="6BD31119" w14:textId="0840C487" w:rsidR="00613753" w:rsidRDefault="00613753" w:rsidP="00FA2304">
            <w:pPr>
              <w:rPr>
                <w:b/>
                <w:color w:val="000000" w:themeColor="text1"/>
              </w:rPr>
            </w:pPr>
            <w:r w:rsidRPr="00F26533">
              <w:rPr>
                <w:b/>
                <w:color w:val="000000" w:themeColor="text1"/>
                <w:lang w:eastAsia="x-none"/>
              </w:rPr>
              <w:lastRenderedPageBreak/>
              <w:t>Wartość netto</w:t>
            </w:r>
            <w:r w:rsidRPr="00F26533">
              <w:rPr>
                <w:b/>
                <w:color w:val="000000" w:themeColor="text1"/>
              </w:rPr>
              <w:t>: ……………………………… zł</w:t>
            </w:r>
          </w:p>
          <w:p w14:paraId="37C01B1A" w14:textId="77777777" w:rsidR="00613753" w:rsidRPr="00F26533" w:rsidRDefault="00613753" w:rsidP="00FA2304">
            <w:pPr>
              <w:rPr>
                <w:b/>
                <w:color w:val="000000" w:themeColor="text1"/>
                <w:lang w:eastAsia="x-none"/>
              </w:rPr>
            </w:pPr>
          </w:p>
          <w:p w14:paraId="13C48C9F" w14:textId="5FDC86CA" w:rsidR="00613753" w:rsidRDefault="00613753" w:rsidP="00FA2304">
            <w:pPr>
              <w:rPr>
                <w:bCs/>
                <w:color w:val="000000" w:themeColor="text1"/>
              </w:rPr>
            </w:pPr>
            <w:r w:rsidRPr="00001A2F">
              <w:rPr>
                <w:b/>
                <w:bCs/>
                <w:color w:val="000000" w:themeColor="text1"/>
              </w:rPr>
              <w:t>Wartość podatku VAT wynosi: ………………….. zł,</w:t>
            </w:r>
            <w:r w:rsidRPr="00F26533">
              <w:rPr>
                <w:bCs/>
                <w:color w:val="000000" w:themeColor="text1"/>
              </w:rPr>
              <w:t xml:space="preserve"> </w:t>
            </w:r>
          </w:p>
          <w:p w14:paraId="2A2BE520" w14:textId="77777777" w:rsidR="00613753" w:rsidRPr="00F26533" w:rsidRDefault="00613753" w:rsidP="00FA2304">
            <w:pPr>
              <w:rPr>
                <w:bCs/>
                <w:color w:val="000000" w:themeColor="text1"/>
              </w:rPr>
            </w:pPr>
          </w:p>
          <w:p w14:paraId="76537870" w14:textId="77777777" w:rsidR="00613753" w:rsidRPr="00F26533" w:rsidRDefault="00613753" w:rsidP="00FA2304">
            <w:pPr>
              <w:rPr>
                <w:b/>
                <w:color w:val="000000" w:themeColor="text1"/>
                <w:lang w:eastAsia="x-none"/>
              </w:rPr>
            </w:pPr>
            <w:r w:rsidRPr="00F26533">
              <w:rPr>
                <w:b/>
                <w:color w:val="000000" w:themeColor="text1"/>
                <w:lang w:eastAsia="x-none"/>
              </w:rPr>
              <w:t>Wartość b</w:t>
            </w:r>
            <w:r w:rsidRPr="00F26533">
              <w:rPr>
                <w:b/>
                <w:color w:val="000000" w:themeColor="text1"/>
              </w:rPr>
              <w:t>rutto: ……………………………… zł</w:t>
            </w:r>
          </w:p>
          <w:p w14:paraId="70EB8FE6" w14:textId="77777777" w:rsidR="00613753" w:rsidRDefault="00613753" w:rsidP="00FA2304">
            <w:pPr>
              <w:rPr>
                <w:bCs/>
                <w:color w:val="000000" w:themeColor="text1"/>
                <w:lang w:eastAsia="x-none"/>
              </w:rPr>
            </w:pPr>
          </w:p>
          <w:p w14:paraId="17FC5D1F" w14:textId="77777777" w:rsidR="00613753" w:rsidRPr="00F955F8" w:rsidRDefault="00613753" w:rsidP="00FA2304">
            <w:r>
              <w:rPr>
                <w:b/>
                <w:sz w:val="22"/>
                <w:szCs w:val="22"/>
              </w:rPr>
              <w:t>Okres gwarancji ………………………………</w:t>
            </w:r>
            <w:r w:rsidRPr="00F955F8">
              <w:rPr>
                <w:sz w:val="22"/>
                <w:szCs w:val="22"/>
              </w:rPr>
              <w:t xml:space="preserve"> wg kryterium opisanego w Rozdziale </w:t>
            </w:r>
            <w:r w:rsidRPr="00092872">
              <w:rPr>
                <w:sz w:val="22"/>
                <w:szCs w:val="22"/>
              </w:rPr>
              <w:t>XVIII</w:t>
            </w:r>
            <w:r w:rsidRPr="00092872">
              <w:t>.</w:t>
            </w:r>
          </w:p>
          <w:p w14:paraId="478D3DC3" w14:textId="77777777" w:rsidR="00613753" w:rsidRPr="00F26533" w:rsidRDefault="00613753" w:rsidP="00FA2304">
            <w:pPr>
              <w:rPr>
                <w:bCs/>
                <w:color w:val="000000" w:themeColor="text1"/>
                <w:lang w:eastAsia="x-none"/>
              </w:rPr>
            </w:pPr>
          </w:p>
          <w:p w14:paraId="108730F8" w14:textId="6D00B6BF" w:rsidR="00613753" w:rsidRDefault="00613753" w:rsidP="00FA2304">
            <w:pPr>
              <w:jc w:val="both"/>
              <w:rPr>
                <w:b/>
                <w:color w:val="000000" w:themeColor="text1"/>
                <w:sz w:val="22"/>
              </w:rPr>
            </w:pPr>
            <w:r w:rsidRPr="00001A2F">
              <w:rPr>
                <w:b/>
                <w:color w:val="000000" w:themeColor="text1"/>
                <w:sz w:val="22"/>
              </w:rPr>
              <w:t>Zgodnie z załączonym do oferty „Formularzem cenowym” – załącznik nr 2 do SWZ.</w:t>
            </w:r>
          </w:p>
          <w:p w14:paraId="2D6E4661" w14:textId="77777777" w:rsidR="00613753" w:rsidRPr="00F657C5" w:rsidRDefault="00613753" w:rsidP="00FA2304">
            <w:pPr>
              <w:jc w:val="both"/>
              <w:rPr>
                <w:b/>
                <w:color w:val="000000" w:themeColor="text1"/>
                <w:sz w:val="22"/>
              </w:rPr>
            </w:pPr>
          </w:p>
        </w:tc>
      </w:tr>
    </w:tbl>
    <w:p w14:paraId="2C3FF800" w14:textId="77777777" w:rsidR="00416DFC" w:rsidRPr="008A3D09" w:rsidRDefault="00416DFC" w:rsidP="006B3240">
      <w:pPr>
        <w:spacing w:after="120" w:line="276" w:lineRule="auto"/>
        <w:ind w:left="357"/>
        <w:jc w:val="both"/>
        <w:rPr>
          <w:color w:val="auto"/>
          <w:sz w:val="22"/>
          <w:szCs w:val="22"/>
        </w:rPr>
      </w:pPr>
    </w:p>
    <w:p w14:paraId="51AE3706" w14:textId="77777777" w:rsidR="00E3792A" w:rsidRPr="00F96594" w:rsidRDefault="00E3792A" w:rsidP="00F96594">
      <w:pPr>
        <w:numPr>
          <w:ilvl w:val="3"/>
          <w:numId w:val="8"/>
        </w:numPr>
        <w:tabs>
          <w:tab w:val="num" w:pos="360"/>
        </w:tabs>
        <w:spacing w:before="240" w:after="120" w:line="276" w:lineRule="auto"/>
        <w:ind w:left="284" w:hanging="284"/>
        <w:jc w:val="both"/>
        <w:rPr>
          <w:rFonts w:eastAsia="Calibri"/>
          <w:i/>
          <w:iCs/>
          <w:color w:val="auto"/>
          <w:sz w:val="22"/>
          <w:szCs w:val="22"/>
          <w:lang w:eastAsia="en-US"/>
        </w:rPr>
      </w:pPr>
      <w:r w:rsidRPr="00304A2B">
        <w:rPr>
          <w:rFonts w:eastAsia="Calibri"/>
          <w:color w:val="auto"/>
          <w:sz w:val="22"/>
          <w:szCs w:val="22"/>
          <w:lang w:eastAsia="en-US"/>
        </w:rPr>
        <w:t xml:space="preserve">Oświadczam/my*, że </w:t>
      </w:r>
      <w:r w:rsidRPr="00834CDD">
        <w:rPr>
          <w:rFonts w:eastAsia="Calibri"/>
          <w:b/>
          <w:bCs/>
          <w:color w:val="auto"/>
          <w:sz w:val="22"/>
          <w:szCs w:val="22"/>
          <w:lang w:eastAsia="en-US"/>
        </w:rPr>
        <w:t>jestem</w:t>
      </w:r>
      <w:r w:rsidRPr="00807304">
        <w:rPr>
          <w:b/>
          <w:bCs/>
          <w:sz w:val="22"/>
          <w:szCs w:val="22"/>
        </w:rPr>
        <w:t xml:space="preserve"> / nie jestem</w:t>
      </w:r>
      <w:r w:rsidRPr="00304A2B">
        <w:rPr>
          <w:rFonts w:eastAsia="Calibri"/>
          <w:color w:val="auto"/>
          <w:sz w:val="22"/>
          <w:szCs w:val="22"/>
          <w:lang w:eastAsia="en-US"/>
        </w:rPr>
        <w:t xml:space="preserve"> * zarejestrowanym czynnym płatnikiem podatku VAT / zwolnionym z obowiązku uiszczania podatku VAT*, </w:t>
      </w:r>
      <w:r w:rsidRPr="00834CDD">
        <w:rPr>
          <w:rFonts w:eastAsia="Calibri"/>
          <w:i/>
          <w:iCs/>
          <w:color w:val="auto"/>
          <w:sz w:val="22"/>
          <w:szCs w:val="22"/>
          <w:lang w:eastAsia="en-US"/>
        </w:rPr>
        <w:t>podstawa zwolnienia ……………………………………………………………………………….………………………….</w:t>
      </w:r>
    </w:p>
    <w:p w14:paraId="5AD5FAE9" w14:textId="2381C596" w:rsidR="00A0240E" w:rsidRPr="00F96594" w:rsidRDefault="00A0240E" w:rsidP="00F96594">
      <w:pPr>
        <w:numPr>
          <w:ilvl w:val="3"/>
          <w:numId w:val="8"/>
        </w:numPr>
        <w:tabs>
          <w:tab w:val="clear" w:pos="2880"/>
        </w:tabs>
        <w:spacing w:before="120"/>
        <w:ind w:left="357" w:hanging="357"/>
        <w:jc w:val="both"/>
        <w:rPr>
          <w:color w:val="auto"/>
          <w:sz w:val="22"/>
          <w:szCs w:val="22"/>
        </w:rPr>
      </w:pPr>
      <w:r w:rsidRPr="00FA032E">
        <w:rPr>
          <w:color w:val="auto"/>
          <w:sz w:val="22"/>
          <w:szCs w:val="22"/>
        </w:rPr>
        <w:t>Oświadczam</w:t>
      </w:r>
      <w:r w:rsidRPr="00834CDD">
        <w:rPr>
          <w:color w:val="auto"/>
          <w:sz w:val="22"/>
          <w:szCs w:val="22"/>
        </w:rPr>
        <w:t>/my, że oferowana cena zawiera wszystkie koszty z</w:t>
      </w:r>
      <w:r w:rsidR="00B55D68" w:rsidRPr="00807304">
        <w:rPr>
          <w:color w:val="auto"/>
          <w:sz w:val="22"/>
          <w:szCs w:val="22"/>
        </w:rPr>
        <w:t xml:space="preserve">wiązane </w:t>
      </w:r>
      <w:r w:rsidR="00BD76B4" w:rsidRPr="00FA032E">
        <w:rPr>
          <w:bCs/>
          <w:color w:val="auto"/>
          <w:sz w:val="22"/>
          <w:szCs w:val="22"/>
        </w:rPr>
        <w:br/>
      </w:r>
      <w:r w:rsidR="00B55D68" w:rsidRPr="00834CDD">
        <w:rPr>
          <w:color w:val="auto"/>
          <w:sz w:val="22"/>
          <w:szCs w:val="22"/>
        </w:rPr>
        <w:t>z wykonaniem zamówieni</w:t>
      </w:r>
      <w:r w:rsidR="0028373D" w:rsidRPr="00807304">
        <w:rPr>
          <w:color w:val="auto"/>
          <w:sz w:val="22"/>
          <w:szCs w:val="22"/>
        </w:rPr>
        <w:t>a</w:t>
      </w:r>
      <w:r w:rsidR="00B55D68" w:rsidRPr="00F96594">
        <w:rPr>
          <w:color w:val="auto"/>
          <w:sz w:val="22"/>
          <w:szCs w:val="22"/>
        </w:rPr>
        <w:t xml:space="preserve">. Podana cena będzie obowiązywać w okresie ważności umowy </w:t>
      </w:r>
      <w:r w:rsidR="00FA032E">
        <w:rPr>
          <w:bCs/>
          <w:color w:val="auto"/>
          <w:sz w:val="22"/>
          <w:szCs w:val="22"/>
        </w:rPr>
        <w:br/>
      </w:r>
      <w:r w:rsidR="00B55D68" w:rsidRPr="00834CDD">
        <w:rPr>
          <w:color w:val="auto"/>
          <w:sz w:val="22"/>
          <w:szCs w:val="22"/>
        </w:rPr>
        <w:t>i nie ulegnie zmianie.</w:t>
      </w:r>
    </w:p>
    <w:p w14:paraId="4485CE41" w14:textId="51339FCF" w:rsidR="00E3792A" w:rsidRPr="00F96594" w:rsidRDefault="00E3792A" w:rsidP="00F96594">
      <w:pPr>
        <w:numPr>
          <w:ilvl w:val="3"/>
          <w:numId w:val="8"/>
        </w:numPr>
        <w:tabs>
          <w:tab w:val="clear" w:pos="2880"/>
        </w:tabs>
        <w:spacing w:before="120"/>
        <w:ind w:left="357" w:hanging="357"/>
        <w:jc w:val="both"/>
        <w:rPr>
          <w:color w:val="auto"/>
          <w:sz w:val="22"/>
          <w:szCs w:val="22"/>
        </w:rPr>
      </w:pPr>
      <w:r w:rsidRPr="00304A2B">
        <w:rPr>
          <w:rFonts w:eastAsia="Calibri"/>
          <w:color w:val="auto"/>
          <w:sz w:val="22"/>
          <w:szCs w:val="22"/>
          <w:lang w:eastAsia="en-US"/>
        </w:rPr>
        <w:t>Oświadczam/my, że zamówienie wykonamy na zasadach określonych w SWZ</w:t>
      </w:r>
      <w:r>
        <w:rPr>
          <w:rFonts w:eastAsia="Calibri"/>
          <w:color w:val="auto"/>
          <w:sz w:val="22"/>
          <w:szCs w:val="22"/>
          <w:lang w:eastAsia="en-US"/>
        </w:rPr>
        <w:t>.</w:t>
      </w:r>
    </w:p>
    <w:p w14:paraId="5E079A61" w14:textId="77777777" w:rsidR="000B5255"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Oświadczam</w:t>
      </w:r>
      <w:r w:rsidR="008A16FE" w:rsidRPr="00FA032E">
        <w:rPr>
          <w:color w:val="auto"/>
          <w:sz w:val="22"/>
          <w:szCs w:val="22"/>
        </w:rPr>
        <w:t>/m</w:t>
      </w:r>
      <w:r w:rsidRPr="00FA032E">
        <w:rPr>
          <w:color w:val="auto"/>
          <w:sz w:val="22"/>
          <w:szCs w:val="22"/>
        </w:rPr>
        <w:t xml:space="preserve">y, że akceptujemy termin płatności: </w:t>
      </w:r>
      <w:r w:rsidR="000B5255" w:rsidRPr="00FA032E">
        <w:rPr>
          <w:color w:val="auto"/>
          <w:sz w:val="22"/>
          <w:szCs w:val="22"/>
        </w:rPr>
        <w:t xml:space="preserve">zapłata należności w terminie </w:t>
      </w:r>
      <w:r w:rsidR="00C002C0" w:rsidRPr="00FA032E">
        <w:rPr>
          <w:color w:val="auto"/>
          <w:sz w:val="22"/>
          <w:szCs w:val="22"/>
        </w:rPr>
        <w:br/>
      </w:r>
      <w:r w:rsidR="000B5255" w:rsidRPr="00FA032E">
        <w:rPr>
          <w:color w:val="auto"/>
          <w:sz w:val="22"/>
          <w:szCs w:val="22"/>
        </w:rPr>
        <w:t>30 dni</w:t>
      </w:r>
      <w:r w:rsidR="00C002C0" w:rsidRPr="00FA032E">
        <w:rPr>
          <w:color w:val="auto"/>
          <w:sz w:val="22"/>
          <w:szCs w:val="22"/>
        </w:rPr>
        <w:t xml:space="preserve"> </w:t>
      </w:r>
      <w:r w:rsidR="008A16FE" w:rsidRPr="00FA032E">
        <w:rPr>
          <w:color w:val="auto"/>
          <w:sz w:val="22"/>
          <w:szCs w:val="22"/>
        </w:rPr>
        <w:t>od daty</w:t>
      </w:r>
      <w:r w:rsidR="000B5255" w:rsidRPr="00FA032E">
        <w:rPr>
          <w:color w:val="auto"/>
          <w:sz w:val="22"/>
          <w:szCs w:val="22"/>
        </w:rPr>
        <w:t xml:space="preserve"> otrzymania przez Zamawiającego </w:t>
      </w:r>
      <w:r w:rsidR="00C002C0" w:rsidRPr="00FA032E">
        <w:rPr>
          <w:color w:val="auto"/>
          <w:sz w:val="22"/>
          <w:szCs w:val="22"/>
        </w:rPr>
        <w:t>prawidłowo wystawionej</w:t>
      </w:r>
      <w:r w:rsidR="000B5255" w:rsidRPr="00FA032E">
        <w:rPr>
          <w:color w:val="auto"/>
          <w:sz w:val="22"/>
          <w:szCs w:val="22"/>
        </w:rPr>
        <w:t xml:space="preserve"> faktury VA</w:t>
      </w:r>
      <w:r w:rsidR="007C0B17" w:rsidRPr="00FA032E">
        <w:rPr>
          <w:color w:val="auto"/>
          <w:sz w:val="22"/>
          <w:szCs w:val="22"/>
        </w:rPr>
        <w:t>T.</w:t>
      </w:r>
    </w:p>
    <w:p w14:paraId="64BA5DFE" w14:textId="77777777" w:rsidR="00A0240E"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 xml:space="preserve">Oświadczam/my, że zapoznaliśmy się ze Specyfikacją Warunków </w:t>
      </w:r>
      <w:r w:rsidR="00FD28CC" w:rsidRPr="00FA032E">
        <w:rPr>
          <w:color w:val="auto"/>
          <w:sz w:val="22"/>
          <w:szCs w:val="22"/>
        </w:rPr>
        <w:t>Z</w:t>
      </w:r>
      <w:r w:rsidRPr="00FA032E">
        <w:rPr>
          <w:color w:val="auto"/>
          <w:sz w:val="22"/>
          <w:szCs w:val="22"/>
        </w:rPr>
        <w:t>amówienia (SWZ) oraz wyjaśnieniami i zmianami SWZ przekazanymi przez Zamawiającego  i uznajemy się za związanych określonymi w n</w:t>
      </w:r>
      <w:r w:rsidR="00FF1088" w:rsidRPr="00FA032E">
        <w:rPr>
          <w:color w:val="auto"/>
          <w:sz w:val="22"/>
          <w:szCs w:val="22"/>
        </w:rPr>
        <w:t xml:space="preserve">ich postanowieniami i zasadami </w:t>
      </w:r>
      <w:r w:rsidRPr="00FA032E">
        <w:rPr>
          <w:color w:val="auto"/>
          <w:sz w:val="22"/>
          <w:szCs w:val="22"/>
        </w:rPr>
        <w:t>postępowania. Zdobyliśmy konieczne informacje potrzebne do sporządzenia oferty</w:t>
      </w:r>
      <w:r w:rsidR="00FA032E">
        <w:rPr>
          <w:color w:val="auto"/>
          <w:sz w:val="22"/>
          <w:szCs w:val="22"/>
        </w:rPr>
        <w:t xml:space="preserve"> </w:t>
      </w:r>
      <w:r w:rsidRPr="00FA032E">
        <w:rPr>
          <w:color w:val="auto"/>
          <w:sz w:val="22"/>
          <w:szCs w:val="22"/>
        </w:rPr>
        <w:t>i właściwego wykonania zamówienia.</w:t>
      </w:r>
    </w:p>
    <w:p w14:paraId="5CB4C28C" w14:textId="77777777" w:rsidR="00A0240E"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Oświadczam/my, że uważamy się za związanych niniejszą ofertą na okres wskazany w SWZ.</w:t>
      </w:r>
    </w:p>
    <w:p w14:paraId="069EA371" w14:textId="3C5691C5" w:rsidR="006B3240" w:rsidRPr="006B3240" w:rsidRDefault="00A0240E" w:rsidP="006B3240">
      <w:pPr>
        <w:numPr>
          <w:ilvl w:val="3"/>
          <w:numId w:val="8"/>
        </w:numPr>
        <w:tabs>
          <w:tab w:val="clear" w:pos="2880"/>
        </w:tabs>
        <w:spacing w:before="120"/>
        <w:ind w:left="357" w:hanging="357"/>
        <w:jc w:val="both"/>
        <w:rPr>
          <w:color w:val="auto"/>
          <w:sz w:val="22"/>
          <w:szCs w:val="22"/>
        </w:rPr>
      </w:pPr>
      <w:r w:rsidRPr="00FA032E">
        <w:rPr>
          <w:color w:val="auto"/>
          <w:sz w:val="22"/>
          <w:szCs w:val="22"/>
        </w:rPr>
        <w:t>Oświadczam/my, że akceptujemy dołączony do SWZ projekt umowy i zobowiązujemy się w</w:t>
      </w:r>
      <w:r w:rsidR="008D4DDA">
        <w:rPr>
          <w:color w:val="auto"/>
          <w:sz w:val="22"/>
          <w:szCs w:val="22"/>
        </w:rPr>
        <w:t> </w:t>
      </w:r>
      <w:r w:rsidRPr="00FA032E">
        <w:rPr>
          <w:color w:val="auto"/>
          <w:sz w:val="22"/>
          <w:szCs w:val="22"/>
        </w:rPr>
        <w:t xml:space="preserve">przypadku wyboru naszej oferty do zawarcia umowy na warunkach w niej określonych, </w:t>
      </w:r>
      <w:r w:rsidR="00FA032E">
        <w:rPr>
          <w:color w:val="auto"/>
          <w:sz w:val="22"/>
          <w:szCs w:val="22"/>
        </w:rPr>
        <w:br/>
      </w:r>
      <w:r w:rsidRPr="00FA032E">
        <w:rPr>
          <w:color w:val="auto"/>
          <w:sz w:val="22"/>
          <w:szCs w:val="22"/>
        </w:rPr>
        <w:t>a także w miejscu i terminie wyznaczonym przez Zamawiającego.</w:t>
      </w:r>
    </w:p>
    <w:p w14:paraId="43552C23" w14:textId="32C02596" w:rsidR="00E3792A" w:rsidRPr="006579BE" w:rsidRDefault="00E3792A" w:rsidP="00E3792A">
      <w:pPr>
        <w:numPr>
          <w:ilvl w:val="3"/>
          <w:numId w:val="8"/>
        </w:numPr>
        <w:tabs>
          <w:tab w:val="num" w:pos="360"/>
        </w:tabs>
        <w:spacing w:after="120" w:line="276" w:lineRule="auto"/>
        <w:ind w:left="284" w:hanging="284"/>
        <w:jc w:val="both"/>
        <w:rPr>
          <w:rFonts w:eastAsia="SimSun"/>
          <w:color w:val="FF0000"/>
          <w:sz w:val="22"/>
          <w:szCs w:val="22"/>
          <w:lang w:eastAsia="en-US"/>
        </w:rPr>
      </w:pPr>
      <w:r w:rsidRPr="00304A2B">
        <w:rPr>
          <w:rFonts w:eastAsia="Calibri"/>
          <w:color w:val="auto"/>
          <w:sz w:val="22"/>
          <w:szCs w:val="22"/>
          <w:lang w:eastAsia="en-US"/>
        </w:rPr>
        <w:t>Oświadczam/my</w:t>
      </w:r>
      <w:r w:rsidRPr="00304A2B">
        <w:rPr>
          <w:rFonts w:eastAsia="SimSun"/>
          <w:color w:val="auto"/>
          <w:sz w:val="22"/>
          <w:szCs w:val="22"/>
          <w:lang w:eastAsia="en-US"/>
        </w:rPr>
        <w:t xml:space="preserve">, że oferta nie </w:t>
      </w:r>
      <w:r w:rsidRPr="00834CDD">
        <w:rPr>
          <w:rFonts w:eastAsia="SimSun"/>
          <w:b/>
          <w:bCs/>
          <w:color w:val="auto"/>
          <w:sz w:val="22"/>
          <w:szCs w:val="22"/>
          <w:lang w:eastAsia="en-US"/>
        </w:rPr>
        <w:t>zawiera/zawiera</w:t>
      </w:r>
      <w:r w:rsidRPr="00304A2B">
        <w:rPr>
          <w:rFonts w:eastAsia="SimSun"/>
          <w:color w:val="auto"/>
          <w:sz w:val="22"/>
          <w:szCs w:val="22"/>
          <w:lang w:eastAsia="en-US"/>
        </w:rPr>
        <w:t>* informacji(e) stanowiących(e)         tajemnicę przedsiębiorstwa w rozumieniu art. 11 ust. 4 ustawy o zwalczaniu nieuczciwej konkurencji. Informacje takie zawarte są w następujących dokumentach/ stronach oferty*…………………….………………………………..……………...…</w:t>
      </w:r>
    </w:p>
    <w:p w14:paraId="4282F258" w14:textId="77777777" w:rsidR="006579BE" w:rsidRPr="00304A2B" w:rsidRDefault="006579BE" w:rsidP="006579BE">
      <w:pPr>
        <w:numPr>
          <w:ilvl w:val="3"/>
          <w:numId w:val="8"/>
        </w:numPr>
        <w:tabs>
          <w:tab w:val="num" w:pos="360"/>
        </w:tabs>
        <w:spacing w:after="120" w:line="276" w:lineRule="auto"/>
        <w:ind w:left="284" w:hanging="284"/>
        <w:jc w:val="both"/>
        <w:rPr>
          <w:rFonts w:eastAsia="SimSun"/>
          <w:color w:val="auto"/>
          <w:sz w:val="22"/>
          <w:szCs w:val="22"/>
          <w:lang w:eastAsia="en-US"/>
        </w:rPr>
      </w:pPr>
      <w:r w:rsidRPr="00304A2B">
        <w:rPr>
          <w:rFonts w:eastAsia="SimSun"/>
          <w:color w:val="auto"/>
          <w:sz w:val="22"/>
          <w:szCs w:val="22"/>
          <w:lang w:eastAsia="en-US"/>
        </w:rPr>
        <w:t xml:space="preserve">Oświadczam/my, że Wykonawca jest:  </w:t>
      </w:r>
    </w:p>
    <w:p w14:paraId="3497E56C"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 * Mikroprzedsiębiorstwem</w:t>
      </w:r>
    </w:p>
    <w:p w14:paraId="424936B4"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 * Małym przedsiębiorstwem</w:t>
      </w:r>
    </w:p>
    <w:p w14:paraId="0DC46266"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 * Średnim przedsiębiorstwem</w:t>
      </w:r>
    </w:p>
    <w:p w14:paraId="41FF8FB6"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 * Jednoosobowa działalność gospodarcza</w:t>
      </w:r>
    </w:p>
    <w:p w14:paraId="04391CDA"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 * Osoba fizyczna nieprowadząca działalności gospodarczej</w:t>
      </w:r>
    </w:p>
    <w:p w14:paraId="1E14819B"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 * Inny rodzaj</w:t>
      </w:r>
    </w:p>
    <w:p w14:paraId="13BCE9CF"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Wykonawca nie jest:</w:t>
      </w:r>
    </w:p>
    <w:p w14:paraId="51625D26" w14:textId="77777777" w:rsidR="006579BE" w:rsidRPr="00304A2B" w:rsidRDefault="006579BE" w:rsidP="006579BE">
      <w:pPr>
        <w:spacing w:before="120" w:after="200" w:line="276" w:lineRule="auto"/>
        <w:ind w:left="357"/>
        <w:jc w:val="both"/>
        <w:rPr>
          <w:rFonts w:eastAsia="SimSun"/>
          <w:color w:val="auto"/>
          <w:sz w:val="22"/>
          <w:szCs w:val="22"/>
          <w:lang w:eastAsia="en-US"/>
        </w:rPr>
      </w:pPr>
      <w:r w:rsidRPr="00304A2B">
        <w:rPr>
          <w:rFonts w:eastAsia="SimSun"/>
          <w:color w:val="auto"/>
          <w:sz w:val="22"/>
          <w:szCs w:val="22"/>
          <w:lang w:eastAsia="en-US"/>
        </w:rPr>
        <w:t xml:space="preserve"> □ * Żadnym z ww. przedsiębiorstw</w:t>
      </w:r>
    </w:p>
    <w:p w14:paraId="459C686D" w14:textId="70615AF3" w:rsidR="006579BE" w:rsidRPr="00F96594" w:rsidRDefault="006579BE" w:rsidP="00F96594">
      <w:pPr>
        <w:spacing w:line="276" w:lineRule="auto"/>
        <w:ind w:left="357"/>
        <w:jc w:val="both"/>
        <w:rPr>
          <w:rFonts w:eastAsia="SimSun"/>
          <w:i/>
          <w:iCs/>
          <w:color w:val="auto"/>
          <w:sz w:val="20"/>
          <w:szCs w:val="20"/>
          <w:lang w:eastAsia="en-US"/>
        </w:rPr>
      </w:pPr>
      <w:r w:rsidRPr="00834CDD">
        <w:rPr>
          <w:rFonts w:eastAsia="SimSun"/>
          <w:i/>
          <w:iCs/>
          <w:color w:val="auto"/>
          <w:sz w:val="20"/>
          <w:szCs w:val="20"/>
          <w:lang w:eastAsia="en-US"/>
        </w:rPr>
        <w:t>Uwaga:</w:t>
      </w:r>
    </w:p>
    <w:p w14:paraId="1C5EED79" w14:textId="77777777" w:rsidR="006579BE" w:rsidRPr="00F96594" w:rsidRDefault="006579BE" w:rsidP="00F96594">
      <w:pPr>
        <w:spacing w:after="200" w:line="276" w:lineRule="auto"/>
        <w:ind w:left="357"/>
        <w:jc w:val="both"/>
        <w:rPr>
          <w:rFonts w:eastAsia="SimSun"/>
          <w:i/>
          <w:iCs/>
          <w:color w:val="auto"/>
          <w:sz w:val="20"/>
          <w:szCs w:val="20"/>
          <w:lang w:eastAsia="en-US"/>
        </w:rPr>
      </w:pPr>
      <w:r w:rsidRPr="00834CDD">
        <w:rPr>
          <w:rFonts w:eastAsia="SimSun"/>
          <w:i/>
          <w:iCs/>
          <w:color w:val="auto"/>
          <w:sz w:val="20"/>
          <w:szCs w:val="20"/>
          <w:lang w:eastAsia="en-US"/>
        </w:rPr>
        <w:lastRenderedPageBreak/>
        <w:t>*zaznaczyć odpowiedni prostokąt</w:t>
      </w:r>
    </w:p>
    <w:p w14:paraId="00C90690" w14:textId="77777777" w:rsidR="006579BE" w:rsidRPr="00F96594" w:rsidRDefault="006579BE">
      <w:pPr>
        <w:ind w:left="357"/>
        <w:jc w:val="both"/>
        <w:rPr>
          <w:rFonts w:eastAsia="SimSun"/>
          <w:i/>
          <w:iCs/>
          <w:color w:val="auto"/>
          <w:sz w:val="20"/>
          <w:szCs w:val="20"/>
          <w:lang w:eastAsia="en-US"/>
        </w:rPr>
      </w:pPr>
      <w:r w:rsidRPr="00834CDD">
        <w:rPr>
          <w:rFonts w:eastAsia="SimSun"/>
          <w:i/>
          <w:iCs/>
          <w:color w:val="auto"/>
          <w:sz w:val="20"/>
          <w:szCs w:val="20"/>
          <w:lang w:eastAsia="en-US"/>
        </w:rPr>
        <w:t xml:space="preserve">Przez Mikroprzedsiębiorstwo rozumie się: przedsiębiorstwo, które zatrudnia mniej niż 10 osób </w:t>
      </w:r>
      <w:r w:rsidRPr="00304A2B">
        <w:rPr>
          <w:rFonts w:eastAsia="SimSun"/>
          <w:i/>
          <w:color w:val="auto"/>
          <w:sz w:val="20"/>
          <w:szCs w:val="20"/>
          <w:lang w:eastAsia="en-US"/>
        </w:rPr>
        <w:br/>
      </w:r>
      <w:r w:rsidRPr="00834CDD">
        <w:rPr>
          <w:rFonts w:eastAsia="SimSun"/>
          <w:i/>
          <w:iCs/>
          <w:color w:val="auto"/>
          <w:sz w:val="20"/>
          <w:szCs w:val="20"/>
          <w:lang w:eastAsia="en-US"/>
        </w:rPr>
        <w:t>i którego roczny obrót lub roczna suma bilansowa nie przekracza 2 mln EUR</w:t>
      </w:r>
    </w:p>
    <w:p w14:paraId="3B0D805B" w14:textId="77777777" w:rsidR="006579BE" w:rsidRPr="00F96594" w:rsidRDefault="006579BE">
      <w:pPr>
        <w:ind w:left="357"/>
        <w:jc w:val="both"/>
        <w:rPr>
          <w:rFonts w:eastAsia="SimSun"/>
          <w:i/>
          <w:iCs/>
          <w:color w:val="auto"/>
          <w:sz w:val="20"/>
          <w:szCs w:val="20"/>
          <w:lang w:eastAsia="en-US"/>
        </w:rPr>
      </w:pPr>
      <w:r w:rsidRPr="00834CDD">
        <w:rPr>
          <w:rFonts w:eastAsia="SimSun"/>
          <w:i/>
          <w:iCs/>
          <w:color w:val="auto"/>
          <w:sz w:val="20"/>
          <w:szCs w:val="20"/>
          <w:lang w:eastAsia="en-US"/>
        </w:rPr>
        <w:t xml:space="preserve">Przez Małe </w:t>
      </w:r>
      <w:r w:rsidRPr="00807304">
        <w:rPr>
          <w:rFonts w:eastAsia="SimSun"/>
          <w:i/>
          <w:iCs/>
          <w:color w:val="auto"/>
          <w:sz w:val="20"/>
          <w:szCs w:val="20"/>
          <w:lang w:eastAsia="en-US"/>
        </w:rPr>
        <w:t>przedsiębiorstwo rozumie się: przedsiębiorstwo, które zatrudnia mniej niż 50 osób</w:t>
      </w:r>
      <w:r w:rsidRPr="00304A2B">
        <w:rPr>
          <w:rFonts w:eastAsia="SimSun"/>
          <w:i/>
          <w:color w:val="auto"/>
          <w:sz w:val="20"/>
          <w:szCs w:val="20"/>
          <w:lang w:eastAsia="en-US"/>
        </w:rPr>
        <w:br/>
      </w:r>
      <w:r w:rsidRPr="00834CDD">
        <w:rPr>
          <w:rFonts w:eastAsia="SimSun"/>
          <w:i/>
          <w:iCs/>
          <w:color w:val="auto"/>
          <w:sz w:val="20"/>
          <w:szCs w:val="20"/>
          <w:lang w:eastAsia="en-US"/>
        </w:rPr>
        <w:t xml:space="preserve"> i którego roczny obrót lub roczna suma bilansowa nie przekracza 10 mln EUR</w:t>
      </w:r>
    </w:p>
    <w:p w14:paraId="1001E5D3" w14:textId="77777777" w:rsidR="006579BE" w:rsidRPr="00F96594" w:rsidRDefault="006579BE">
      <w:pPr>
        <w:ind w:left="357"/>
        <w:jc w:val="both"/>
        <w:rPr>
          <w:rFonts w:eastAsia="SimSun"/>
          <w:i/>
          <w:iCs/>
          <w:color w:val="auto"/>
          <w:sz w:val="20"/>
          <w:szCs w:val="20"/>
          <w:lang w:eastAsia="en-US"/>
        </w:rPr>
      </w:pPr>
      <w:r w:rsidRPr="00834CDD">
        <w:rPr>
          <w:rFonts w:eastAsia="SimSun"/>
          <w:i/>
          <w:iCs/>
          <w:color w:val="auto"/>
          <w:sz w:val="20"/>
          <w:szCs w:val="20"/>
          <w:lang w:eastAsia="en-US"/>
        </w:rPr>
        <w:t>Przez Średnie przedsiębiorstwo rozumie się: przedsiębiorstwo, które nie jest mikroprzedsiębiorstwe</w:t>
      </w:r>
      <w:r w:rsidRPr="00807304">
        <w:rPr>
          <w:rFonts w:eastAsia="SimSun"/>
          <w:i/>
          <w:iCs/>
          <w:color w:val="auto"/>
          <w:sz w:val="20"/>
          <w:szCs w:val="20"/>
          <w:lang w:eastAsia="en-US"/>
        </w:rPr>
        <w:t>m ani małym przedsiębiorstwem i które zatrudnia mniej niż 250 osób i którego roczna suma bilansowa nie przekracza 43 mln EUR</w:t>
      </w:r>
    </w:p>
    <w:p w14:paraId="7F3CC093" w14:textId="77777777" w:rsidR="006579BE" w:rsidRPr="00304A2B" w:rsidRDefault="006579BE" w:rsidP="006579BE">
      <w:pPr>
        <w:numPr>
          <w:ilvl w:val="3"/>
          <w:numId w:val="8"/>
        </w:numPr>
        <w:tabs>
          <w:tab w:val="clear" w:pos="2880"/>
          <w:tab w:val="num" w:pos="360"/>
        </w:tabs>
        <w:spacing w:before="120" w:line="276" w:lineRule="auto"/>
        <w:ind w:left="284" w:hanging="425"/>
        <w:jc w:val="both"/>
        <w:rPr>
          <w:rFonts w:eastAsia="SimSun"/>
          <w:color w:val="auto"/>
          <w:sz w:val="22"/>
          <w:szCs w:val="22"/>
        </w:rPr>
      </w:pPr>
      <w:r w:rsidRPr="00304A2B">
        <w:rPr>
          <w:rFonts w:eastAsia="SimSun"/>
          <w:color w:val="auto"/>
          <w:sz w:val="22"/>
          <w:szCs w:val="22"/>
        </w:rPr>
        <w:t xml:space="preserve">Zgodnie z art. 118 ust. 1 ustawy Pzp </w:t>
      </w:r>
      <w:r w:rsidRPr="00834CDD">
        <w:rPr>
          <w:rFonts w:eastAsia="SimSun"/>
          <w:b/>
          <w:bCs/>
          <w:color w:val="auto"/>
          <w:sz w:val="22"/>
          <w:szCs w:val="22"/>
        </w:rPr>
        <w:t>polegam/nie polegam*</w:t>
      </w:r>
      <w:r w:rsidRPr="00304A2B">
        <w:rPr>
          <w:rFonts w:eastAsia="SimSun"/>
          <w:color w:val="auto"/>
          <w:sz w:val="22"/>
          <w:szCs w:val="22"/>
        </w:rPr>
        <w:t>, sytuacji finansowej lub ekonomicznej/ zdolności technicznej lub zawodowej* podmiotu udostępniającego:</w:t>
      </w:r>
      <w:r>
        <w:rPr>
          <w:rFonts w:eastAsia="SimSun"/>
          <w:color w:val="auto"/>
          <w:sz w:val="22"/>
          <w:szCs w:val="22"/>
        </w:rPr>
        <w:t xml:space="preserve"> </w:t>
      </w:r>
      <w:r w:rsidRPr="00304A2B">
        <w:rPr>
          <w:rFonts w:eastAsia="SimSun"/>
          <w:color w:val="auto"/>
          <w:sz w:val="22"/>
          <w:szCs w:val="22"/>
        </w:rPr>
        <w:t>…………………………………………………………….……………………………………</w:t>
      </w:r>
    </w:p>
    <w:p w14:paraId="58B4B59F" w14:textId="77777777" w:rsidR="006579BE" w:rsidRPr="00304A2B" w:rsidRDefault="006579BE" w:rsidP="006579BE">
      <w:pPr>
        <w:spacing w:line="276" w:lineRule="auto"/>
        <w:ind w:left="284"/>
        <w:jc w:val="center"/>
        <w:rPr>
          <w:rFonts w:eastAsia="SimSun"/>
          <w:color w:val="auto"/>
          <w:sz w:val="18"/>
          <w:szCs w:val="18"/>
        </w:rPr>
      </w:pPr>
      <w:r w:rsidRPr="00304A2B">
        <w:rPr>
          <w:rFonts w:eastAsia="SimSun"/>
          <w:color w:val="auto"/>
          <w:sz w:val="18"/>
          <w:szCs w:val="18"/>
        </w:rPr>
        <w:t>(nazwa podmiotu)</w:t>
      </w:r>
    </w:p>
    <w:p w14:paraId="27A87618" w14:textId="77777777" w:rsidR="006579BE" w:rsidRPr="00F96594" w:rsidRDefault="006579BE" w:rsidP="00F96594">
      <w:pPr>
        <w:spacing w:line="276" w:lineRule="auto"/>
        <w:ind w:left="284"/>
        <w:jc w:val="both"/>
        <w:rPr>
          <w:rFonts w:eastAsia="SimSun"/>
          <w:b/>
          <w:bCs/>
          <w:color w:val="auto"/>
          <w:sz w:val="22"/>
          <w:szCs w:val="22"/>
        </w:rPr>
      </w:pPr>
      <w:r w:rsidRPr="00834CDD">
        <w:rPr>
          <w:rFonts w:eastAsia="SimSun"/>
          <w:b/>
          <w:bCs/>
          <w:color w:val="auto"/>
          <w:sz w:val="22"/>
          <w:szCs w:val="22"/>
        </w:rPr>
        <w:t>co potwierdza załączone do oferty zobowiązanie podmiotu udostepniającego.</w:t>
      </w:r>
    </w:p>
    <w:p w14:paraId="04C74EB0" w14:textId="77777777" w:rsidR="006579BE" w:rsidRPr="00304A2B" w:rsidRDefault="006579BE" w:rsidP="003B4646">
      <w:pPr>
        <w:numPr>
          <w:ilvl w:val="3"/>
          <w:numId w:val="8"/>
        </w:numPr>
        <w:tabs>
          <w:tab w:val="clear" w:pos="2880"/>
          <w:tab w:val="num" w:pos="360"/>
        </w:tabs>
        <w:spacing w:before="120" w:line="276" w:lineRule="auto"/>
        <w:ind w:left="284" w:hanging="425"/>
        <w:jc w:val="both"/>
        <w:rPr>
          <w:rFonts w:eastAsia="SimSun"/>
          <w:color w:val="auto"/>
          <w:sz w:val="22"/>
          <w:szCs w:val="22"/>
          <w:lang w:eastAsia="en-US"/>
        </w:rPr>
      </w:pPr>
      <w:r w:rsidRPr="00304A2B">
        <w:rPr>
          <w:rFonts w:eastAsia="SimSun"/>
          <w:color w:val="auto"/>
          <w:sz w:val="22"/>
          <w:szCs w:val="22"/>
        </w:rPr>
        <w:t>Podmiot</w:t>
      </w:r>
      <w:r w:rsidRPr="00304A2B">
        <w:rPr>
          <w:rFonts w:eastAsia="SimSun"/>
          <w:color w:val="auto"/>
          <w:sz w:val="22"/>
          <w:szCs w:val="22"/>
          <w:lang w:eastAsia="en-US"/>
        </w:rPr>
        <w:t xml:space="preserve"> udostępniający, wskazany powyżej, </w:t>
      </w:r>
      <w:r w:rsidRPr="00834CDD">
        <w:rPr>
          <w:rFonts w:eastAsia="SimSun"/>
          <w:b/>
          <w:bCs/>
          <w:color w:val="auto"/>
          <w:sz w:val="22"/>
          <w:szCs w:val="22"/>
          <w:lang w:eastAsia="en-US"/>
        </w:rPr>
        <w:t>będzie brał udział/ nie będzie brał udziału*</w:t>
      </w:r>
      <w:r w:rsidRPr="00304A2B">
        <w:rPr>
          <w:rFonts w:eastAsia="SimSun"/>
          <w:b/>
          <w:color w:val="auto"/>
          <w:sz w:val="22"/>
          <w:szCs w:val="22"/>
          <w:lang w:eastAsia="en-US"/>
        </w:rPr>
        <w:br/>
      </w:r>
      <w:r w:rsidRPr="00834CDD">
        <w:rPr>
          <w:rFonts w:eastAsia="SimSun"/>
          <w:b/>
          <w:bCs/>
          <w:color w:val="auto"/>
          <w:sz w:val="22"/>
          <w:szCs w:val="22"/>
          <w:lang w:eastAsia="en-US"/>
        </w:rPr>
        <w:t xml:space="preserve"> </w:t>
      </w:r>
      <w:r w:rsidRPr="00304A2B">
        <w:rPr>
          <w:rFonts w:eastAsia="SimSun"/>
          <w:color w:val="auto"/>
          <w:sz w:val="22"/>
          <w:szCs w:val="22"/>
          <w:lang w:eastAsia="en-US"/>
        </w:rPr>
        <w:t>w wykonaniu części zamówienia.</w:t>
      </w:r>
    </w:p>
    <w:p w14:paraId="6D2272DA" w14:textId="77777777" w:rsidR="006579BE" w:rsidRPr="00304A2B" w:rsidRDefault="006579BE" w:rsidP="006579BE">
      <w:pPr>
        <w:spacing w:after="120" w:line="276" w:lineRule="auto"/>
        <w:ind w:left="284"/>
        <w:jc w:val="both"/>
        <w:rPr>
          <w:rFonts w:eastAsia="SimSun"/>
          <w:color w:val="auto"/>
          <w:sz w:val="22"/>
          <w:szCs w:val="22"/>
          <w:lang w:eastAsia="en-US"/>
        </w:rPr>
      </w:pPr>
      <w:r w:rsidRPr="00304A2B">
        <w:rPr>
          <w:rFonts w:eastAsia="SimSun"/>
          <w:color w:val="auto"/>
          <w:sz w:val="22"/>
          <w:szCs w:val="22"/>
          <w:lang w:eastAsia="en-US"/>
        </w:rPr>
        <w:t xml:space="preserve">...................................................................................................................................................., </w:t>
      </w:r>
      <w:r w:rsidRPr="00304A2B">
        <w:rPr>
          <w:rFonts w:eastAsia="SimSun"/>
          <w:color w:val="auto"/>
          <w:sz w:val="22"/>
          <w:szCs w:val="22"/>
          <w:lang w:eastAsia="en-US"/>
        </w:rPr>
        <w:br/>
        <w:t>w zakresie wskazanym w zobowiązaniu.</w:t>
      </w:r>
    </w:p>
    <w:p w14:paraId="6F5A052A" w14:textId="77777777" w:rsidR="00E10DB8" w:rsidRPr="00F96594" w:rsidRDefault="00E10DB8" w:rsidP="00F96594">
      <w:pPr>
        <w:numPr>
          <w:ilvl w:val="3"/>
          <w:numId w:val="8"/>
        </w:numPr>
        <w:tabs>
          <w:tab w:val="clear" w:pos="2880"/>
          <w:tab w:val="num" w:pos="360"/>
        </w:tabs>
        <w:spacing w:before="120" w:line="276" w:lineRule="auto"/>
        <w:ind w:left="284" w:hanging="425"/>
        <w:jc w:val="both"/>
        <w:rPr>
          <w:rFonts w:eastAsia="SimSun"/>
          <w:b/>
          <w:bCs/>
          <w:color w:val="auto"/>
          <w:sz w:val="22"/>
          <w:szCs w:val="22"/>
        </w:rPr>
      </w:pPr>
      <w:r w:rsidRPr="00304A2B">
        <w:rPr>
          <w:rFonts w:eastAsia="SimSun"/>
          <w:color w:val="auto"/>
          <w:sz w:val="22"/>
          <w:szCs w:val="22"/>
        </w:rPr>
        <w:t xml:space="preserve">Oświadczam/my*, że przedmiot zamówienia zrealizujemy </w:t>
      </w:r>
      <w:r w:rsidRPr="00834CDD">
        <w:rPr>
          <w:rFonts w:eastAsia="SimSun"/>
          <w:b/>
          <w:bCs/>
          <w:color w:val="auto"/>
          <w:sz w:val="22"/>
          <w:szCs w:val="22"/>
        </w:rPr>
        <w:t>samodzielnie/ z udziałem podwykonawców*:</w:t>
      </w:r>
    </w:p>
    <w:p w14:paraId="6B8518C9" w14:textId="77777777" w:rsidR="00E10DB8" w:rsidRPr="00304A2B" w:rsidRDefault="00E10DB8" w:rsidP="00E10DB8">
      <w:pPr>
        <w:spacing w:before="120"/>
        <w:ind w:left="284"/>
        <w:jc w:val="both"/>
        <w:rPr>
          <w:rFonts w:eastAsia="SimSun"/>
          <w:color w:val="auto"/>
          <w:sz w:val="22"/>
          <w:szCs w:val="22"/>
        </w:rPr>
      </w:pPr>
      <w:r w:rsidRPr="00304A2B">
        <w:rPr>
          <w:rFonts w:eastAsia="SimSun"/>
          <w:color w:val="auto"/>
          <w:sz w:val="22"/>
          <w:szCs w:val="22"/>
        </w:rPr>
        <w:t>.....................................................................................................................................................</w:t>
      </w:r>
    </w:p>
    <w:p w14:paraId="6C14D306" w14:textId="77777777" w:rsidR="00E10DB8" w:rsidRPr="00F96594" w:rsidRDefault="00E10DB8" w:rsidP="00F96594">
      <w:pPr>
        <w:spacing w:after="120"/>
        <w:ind w:left="284"/>
        <w:jc w:val="center"/>
        <w:rPr>
          <w:rFonts w:eastAsia="SimSun"/>
          <w:i/>
          <w:iCs/>
          <w:color w:val="auto"/>
          <w:sz w:val="20"/>
          <w:szCs w:val="20"/>
        </w:rPr>
      </w:pPr>
      <w:r w:rsidRPr="00834CDD">
        <w:rPr>
          <w:rFonts w:eastAsia="SimSun"/>
          <w:i/>
          <w:iCs/>
          <w:color w:val="auto"/>
          <w:sz w:val="20"/>
          <w:szCs w:val="20"/>
        </w:rPr>
        <w:t>(nazwa podmiotu)</w:t>
      </w:r>
    </w:p>
    <w:p w14:paraId="75F07EB1" w14:textId="77777777" w:rsidR="00E10DB8" w:rsidRPr="00304A2B" w:rsidRDefault="00E10DB8" w:rsidP="00E10DB8">
      <w:pPr>
        <w:spacing w:before="120" w:after="120"/>
        <w:ind w:left="284"/>
        <w:jc w:val="both"/>
        <w:rPr>
          <w:rFonts w:eastAsia="SimSun"/>
          <w:color w:val="auto"/>
          <w:sz w:val="22"/>
          <w:szCs w:val="22"/>
        </w:rPr>
      </w:pPr>
      <w:r w:rsidRPr="00304A2B">
        <w:rPr>
          <w:rFonts w:eastAsia="SimSun"/>
          <w:color w:val="auto"/>
          <w:sz w:val="22"/>
          <w:szCs w:val="22"/>
        </w:rPr>
        <w:t>Podwykonawcy/om zostaną powierzone następujące części zamówienia: ………...................</w:t>
      </w:r>
    </w:p>
    <w:p w14:paraId="263953B3" w14:textId="77777777" w:rsidR="00E10DB8" w:rsidRPr="00304A2B" w:rsidRDefault="00E10DB8" w:rsidP="00E10DB8">
      <w:pPr>
        <w:spacing w:before="120" w:after="120"/>
        <w:ind w:left="284"/>
        <w:jc w:val="both"/>
        <w:rPr>
          <w:rFonts w:eastAsia="SimSun"/>
          <w:color w:val="auto"/>
          <w:sz w:val="22"/>
          <w:szCs w:val="22"/>
        </w:rPr>
      </w:pPr>
      <w:r w:rsidRPr="00304A2B">
        <w:rPr>
          <w:rFonts w:eastAsia="SimSun"/>
          <w:color w:val="auto"/>
          <w:sz w:val="22"/>
          <w:szCs w:val="22"/>
        </w:rPr>
        <w:t>……………………………………………………………………………………….…………</w:t>
      </w:r>
    </w:p>
    <w:p w14:paraId="75F2ECEF" w14:textId="33DA8886" w:rsidR="00B7706D" w:rsidRDefault="00A0240E" w:rsidP="003B4646">
      <w:pPr>
        <w:numPr>
          <w:ilvl w:val="3"/>
          <w:numId w:val="8"/>
        </w:numPr>
        <w:tabs>
          <w:tab w:val="clear" w:pos="2880"/>
          <w:tab w:val="num" w:pos="360"/>
        </w:tabs>
        <w:spacing w:before="120" w:after="120" w:line="276" w:lineRule="auto"/>
        <w:ind w:left="283" w:hanging="425"/>
        <w:jc w:val="both"/>
        <w:rPr>
          <w:rFonts w:eastAsia="SimSun"/>
          <w:color w:val="auto"/>
          <w:sz w:val="22"/>
          <w:szCs w:val="22"/>
        </w:rPr>
      </w:pPr>
      <w:r w:rsidRPr="00FA032E">
        <w:rPr>
          <w:rFonts w:eastAsia="SimSun"/>
          <w:color w:val="auto"/>
          <w:sz w:val="22"/>
          <w:szCs w:val="22"/>
        </w:rPr>
        <w:t xml:space="preserve">Oświadczam/my, że pod groźbą odpowiedzialności karnej i wykluczenia z </w:t>
      </w:r>
      <w:r w:rsidRPr="00FA032E">
        <w:rPr>
          <w:color w:val="auto"/>
          <w:sz w:val="22"/>
          <w:szCs w:val="22"/>
        </w:rPr>
        <w:t>postępowania</w:t>
      </w:r>
      <w:r w:rsidRPr="00FA032E">
        <w:rPr>
          <w:rFonts w:eastAsia="SimSun"/>
          <w:color w:val="auto"/>
          <w:sz w:val="22"/>
          <w:szCs w:val="22"/>
        </w:rPr>
        <w:t xml:space="preserve">  o zamówienie publiczne za złożenie nieprawdziwych informacji, mających wpływ na  wynik prowadzonego postępowania załączone do oferty dokumenty są prawdziwe i opisują stan prawny i faktyczny, aktualny na dzień złożenia ofert.</w:t>
      </w:r>
    </w:p>
    <w:p w14:paraId="46DEAB36" w14:textId="77777777" w:rsidR="00A0240E" w:rsidRPr="00FA032E" w:rsidRDefault="00A0240E" w:rsidP="00F44F46">
      <w:pPr>
        <w:numPr>
          <w:ilvl w:val="3"/>
          <w:numId w:val="60"/>
        </w:numPr>
        <w:spacing w:after="120"/>
        <w:ind w:left="283" w:hanging="425"/>
        <w:jc w:val="both"/>
        <w:rPr>
          <w:rFonts w:eastAsia="SimSun"/>
          <w:color w:val="auto"/>
          <w:sz w:val="22"/>
          <w:szCs w:val="22"/>
        </w:rPr>
      </w:pPr>
      <w:r w:rsidRPr="00FA032E">
        <w:rPr>
          <w:color w:val="auto"/>
          <w:sz w:val="22"/>
          <w:szCs w:val="22"/>
        </w:rPr>
        <w:t>Wszelką</w:t>
      </w:r>
      <w:r w:rsidRPr="00FA032E">
        <w:rPr>
          <w:rFonts w:eastAsia="SimSun"/>
          <w:color w:val="auto"/>
          <w:sz w:val="22"/>
          <w:szCs w:val="22"/>
        </w:rPr>
        <w:t xml:space="preserve"> korespondencję w sprawie niniejszego postępowania należy kierować </w:t>
      </w:r>
      <w:r w:rsidR="002233EC" w:rsidRPr="00FA032E">
        <w:rPr>
          <w:rFonts w:eastAsia="SimSun"/>
          <w:color w:val="auto"/>
          <w:sz w:val="22"/>
          <w:szCs w:val="22"/>
        </w:rPr>
        <w:t>na poniższy adres: …….………………………</w:t>
      </w:r>
      <w:r w:rsidRPr="00FA032E">
        <w:rPr>
          <w:rFonts w:eastAsia="SimSun"/>
          <w:color w:val="auto"/>
          <w:sz w:val="22"/>
          <w:szCs w:val="22"/>
        </w:rPr>
        <w:t>…………</w:t>
      </w:r>
      <w:r w:rsidR="00C33A10" w:rsidRPr="00FA032E">
        <w:rPr>
          <w:rFonts w:eastAsia="SimSun"/>
          <w:color w:val="auto"/>
          <w:sz w:val="22"/>
          <w:szCs w:val="22"/>
        </w:rPr>
        <w:t>….</w:t>
      </w:r>
      <w:r w:rsidRPr="00FA032E">
        <w:rPr>
          <w:rFonts w:eastAsia="SimSun"/>
          <w:color w:val="auto"/>
          <w:sz w:val="22"/>
          <w:szCs w:val="22"/>
        </w:rPr>
        <w:t>………………….………</w:t>
      </w:r>
      <w:r w:rsidR="00FA032E">
        <w:rPr>
          <w:rFonts w:eastAsia="SimSun"/>
          <w:color w:val="auto"/>
          <w:sz w:val="22"/>
          <w:szCs w:val="22"/>
        </w:rPr>
        <w:t>………………..</w:t>
      </w:r>
    </w:p>
    <w:p w14:paraId="675B16E6" w14:textId="4BAE6732" w:rsidR="00E245CC" w:rsidRDefault="00E245CC" w:rsidP="00596397">
      <w:pPr>
        <w:spacing w:before="120" w:after="120"/>
        <w:ind w:left="284"/>
        <w:jc w:val="both"/>
        <w:rPr>
          <w:rFonts w:eastAsia="SimSun"/>
          <w:color w:val="auto"/>
          <w:sz w:val="22"/>
          <w:szCs w:val="22"/>
        </w:rPr>
      </w:pPr>
      <w:r w:rsidRPr="00FA032E">
        <w:rPr>
          <w:rFonts w:eastAsia="SimSun"/>
          <w:color w:val="auto"/>
          <w:sz w:val="22"/>
          <w:szCs w:val="22"/>
        </w:rPr>
        <w:t>……………………………………………………………</w:t>
      </w:r>
      <w:r w:rsidR="00C33A10" w:rsidRPr="00FA032E">
        <w:rPr>
          <w:rFonts w:eastAsia="SimSun"/>
          <w:color w:val="auto"/>
          <w:sz w:val="22"/>
          <w:szCs w:val="22"/>
        </w:rPr>
        <w:t>……..</w:t>
      </w:r>
      <w:r w:rsidRPr="00FA032E">
        <w:rPr>
          <w:rFonts w:eastAsia="SimSun"/>
          <w:color w:val="auto"/>
          <w:sz w:val="22"/>
          <w:szCs w:val="22"/>
        </w:rPr>
        <w:t>……………………</w:t>
      </w:r>
      <w:r w:rsidR="00FA032E">
        <w:rPr>
          <w:rFonts w:eastAsia="SimSun"/>
          <w:color w:val="auto"/>
          <w:sz w:val="22"/>
          <w:szCs w:val="22"/>
        </w:rPr>
        <w:t>………..</w:t>
      </w:r>
    </w:p>
    <w:p w14:paraId="2C8A5F0E" w14:textId="77777777" w:rsidR="00A0240E" w:rsidRPr="00FA032E" w:rsidRDefault="00A0240E" w:rsidP="00F44F46">
      <w:pPr>
        <w:numPr>
          <w:ilvl w:val="3"/>
          <w:numId w:val="60"/>
        </w:numPr>
        <w:spacing w:after="120"/>
        <w:ind w:left="283" w:hanging="425"/>
        <w:jc w:val="both"/>
        <w:rPr>
          <w:color w:val="auto"/>
          <w:sz w:val="22"/>
          <w:szCs w:val="22"/>
        </w:rPr>
      </w:pPr>
      <w:r w:rsidRPr="004F4353">
        <w:rPr>
          <w:color w:val="auto"/>
          <w:sz w:val="22"/>
          <w:szCs w:val="22"/>
        </w:rPr>
        <w:t>Osobą</w:t>
      </w:r>
      <w:r w:rsidRPr="00FA032E">
        <w:rPr>
          <w:rFonts w:eastAsia="SimSun"/>
          <w:color w:val="auto"/>
          <w:sz w:val="22"/>
          <w:szCs w:val="22"/>
        </w:rPr>
        <w:t xml:space="preserve">/osobami </w:t>
      </w:r>
      <w:r w:rsidRPr="00FA032E">
        <w:rPr>
          <w:color w:val="auto"/>
          <w:sz w:val="22"/>
          <w:szCs w:val="22"/>
        </w:rPr>
        <w:t xml:space="preserve">uprawnionymi do kontaktów z Zamawiającym odpowiedzialnymi za:   </w:t>
      </w:r>
      <w:r w:rsidRPr="00FA032E">
        <w:rPr>
          <w:color w:val="auto"/>
          <w:sz w:val="22"/>
          <w:szCs w:val="22"/>
        </w:rPr>
        <w:br/>
      </w:r>
      <w:r w:rsidRPr="00834CDD">
        <w:rPr>
          <w:b/>
          <w:bCs/>
          <w:color w:val="auto"/>
          <w:sz w:val="22"/>
          <w:szCs w:val="22"/>
        </w:rPr>
        <w:t>złożenie oferty</w:t>
      </w:r>
      <w:r w:rsidRPr="00FA032E">
        <w:rPr>
          <w:color w:val="auto"/>
          <w:sz w:val="22"/>
          <w:szCs w:val="22"/>
        </w:rPr>
        <w:t xml:space="preserve"> jest/ są: …………............................................................................</w:t>
      </w:r>
      <w:r w:rsidR="002233EC" w:rsidRPr="00FA032E">
        <w:rPr>
          <w:color w:val="auto"/>
          <w:sz w:val="22"/>
          <w:szCs w:val="22"/>
        </w:rPr>
        <w:t>...</w:t>
      </w:r>
      <w:r w:rsidRPr="00FA032E">
        <w:rPr>
          <w:color w:val="auto"/>
          <w:sz w:val="22"/>
          <w:szCs w:val="22"/>
        </w:rPr>
        <w:t>.</w:t>
      </w:r>
    </w:p>
    <w:p w14:paraId="536D6C55" w14:textId="77777777" w:rsidR="00A0240E" w:rsidRPr="00FA032E" w:rsidRDefault="00A0240E" w:rsidP="002233EC">
      <w:pPr>
        <w:autoSpaceDE w:val="0"/>
        <w:spacing w:before="120"/>
        <w:ind w:left="350"/>
        <w:jc w:val="both"/>
        <w:rPr>
          <w:color w:val="auto"/>
          <w:sz w:val="22"/>
          <w:szCs w:val="22"/>
        </w:rPr>
      </w:pPr>
      <w:r w:rsidRPr="00FA032E">
        <w:rPr>
          <w:color w:val="auto"/>
          <w:sz w:val="22"/>
          <w:szCs w:val="22"/>
        </w:rPr>
        <w:t>tel. kontaktowy …………………………………../faks …...........................................</w:t>
      </w:r>
      <w:r w:rsidR="00FA032E">
        <w:rPr>
          <w:color w:val="auto"/>
          <w:sz w:val="22"/>
          <w:szCs w:val="22"/>
        </w:rPr>
        <w:t>...</w:t>
      </w:r>
    </w:p>
    <w:p w14:paraId="27E1E753" w14:textId="77777777" w:rsidR="00A0240E" w:rsidRPr="00FA032E" w:rsidRDefault="00A0240E" w:rsidP="002233EC">
      <w:pPr>
        <w:autoSpaceDE w:val="0"/>
        <w:spacing w:before="120"/>
        <w:ind w:left="336"/>
        <w:jc w:val="both"/>
        <w:rPr>
          <w:color w:val="auto"/>
          <w:sz w:val="22"/>
          <w:szCs w:val="22"/>
        </w:rPr>
      </w:pPr>
      <w:r w:rsidRPr="00FA032E">
        <w:rPr>
          <w:color w:val="auto"/>
          <w:sz w:val="22"/>
          <w:szCs w:val="22"/>
        </w:rPr>
        <w:t>e-mail: …</w:t>
      </w:r>
      <w:r w:rsidR="002233EC" w:rsidRPr="00FA032E">
        <w:rPr>
          <w:color w:val="auto"/>
          <w:sz w:val="22"/>
          <w:szCs w:val="22"/>
        </w:rPr>
        <w:t>……………………………………………………………………………</w:t>
      </w:r>
      <w:r w:rsidR="00FA032E">
        <w:rPr>
          <w:color w:val="auto"/>
          <w:sz w:val="22"/>
          <w:szCs w:val="22"/>
        </w:rPr>
        <w:t>………</w:t>
      </w:r>
    </w:p>
    <w:p w14:paraId="20742AF4" w14:textId="77777777" w:rsidR="00A0240E" w:rsidRPr="00FA032E" w:rsidRDefault="00A0240E" w:rsidP="002233EC">
      <w:pPr>
        <w:autoSpaceDE w:val="0"/>
        <w:spacing w:before="120"/>
        <w:ind w:left="322"/>
        <w:jc w:val="both"/>
        <w:rPr>
          <w:color w:val="auto"/>
          <w:sz w:val="22"/>
          <w:szCs w:val="22"/>
        </w:rPr>
      </w:pPr>
      <w:r w:rsidRPr="00834CDD">
        <w:rPr>
          <w:b/>
          <w:bCs/>
          <w:color w:val="auto"/>
          <w:sz w:val="22"/>
          <w:szCs w:val="22"/>
        </w:rPr>
        <w:t>podpisanie umowy</w:t>
      </w:r>
      <w:r w:rsidRPr="00FA032E">
        <w:rPr>
          <w:color w:val="auto"/>
          <w:sz w:val="22"/>
          <w:szCs w:val="22"/>
        </w:rPr>
        <w:t xml:space="preserve"> jest/ są: …………..........................................................................</w:t>
      </w:r>
    </w:p>
    <w:p w14:paraId="23A09747" w14:textId="77777777" w:rsidR="00A0240E" w:rsidRPr="00FA032E" w:rsidRDefault="00A0240E" w:rsidP="002233EC">
      <w:pPr>
        <w:autoSpaceDE w:val="0"/>
        <w:spacing w:before="120"/>
        <w:ind w:left="322"/>
        <w:jc w:val="both"/>
        <w:rPr>
          <w:color w:val="auto"/>
          <w:sz w:val="22"/>
          <w:szCs w:val="22"/>
        </w:rPr>
      </w:pPr>
      <w:r w:rsidRPr="00FA032E">
        <w:rPr>
          <w:color w:val="auto"/>
          <w:sz w:val="22"/>
          <w:szCs w:val="22"/>
        </w:rPr>
        <w:t>tel. kontaktowy …………………………………../faks …...........................................</w:t>
      </w:r>
      <w:r w:rsidR="00FA032E">
        <w:rPr>
          <w:color w:val="auto"/>
          <w:sz w:val="22"/>
          <w:szCs w:val="22"/>
        </w:rPr>
        <w:t>....</w:t>
      </w:r>
    </w:p>
    <w:p w14:paraId="62D840F4" w14:textId="77777777" w:rsidR="00A0240E" w:rsidRPr="00FA032E" w:rsidRDefault="00A0240E" w:rsidP="002233EC">
      <w:pPr>
        <w:autoSpaceDE w:val="0"/>
        <w:spacing w:before="120"/>
        <w:ind w:left="322"/>
        <w:jc w:val="both"/>
        <w:rPr>
          <w:color w:val="auto"/>
          <w:sz w:val="22"/>
          <w:szCs w:val="22"/>
        </w:rPr>
      </w:pPr>
      <w:r w:rsidRPr="00FA032E">
        <w:rPr>
          <w:color w:val="auto"/>
          <w:sz w:val="22"/>
          <w:szCs w:val="22"/>
        </w:rPr>
        <w:t>e-mail: ………………………………………………………………………….……</w:t>
      </w:r>
      <w:r w:rsidR="00FA032E">
        <w:rPr>
          <w:color w:val="auto"/>
          <w:sz w:val="22"/>
          <w:szCs w:val="22"/>
        </w:rPr>
        <w:t>………</w:t>
      </w:r>
    </w:p>
    <w:p w14:paraId="1D40B965" w14:textId="77777777" w:rsidR="00A0240E" w:rsidRPr="00FA032E" w:rsidRDefault="00A0240E" w:rsidP="002233EC">
      <w:pPr>
        <w:autoSpaceDE w:val="0"/>
        <w:spacing w:before="120"/>
        <w:ind w:left="322"/>
        <w:jc w:val="both"/>
        <w:rPr>
          <w:color w:val="auto"/>
          <w:sz w:val="22"/>
          <w:szCs w:val="22"/>
        </w:rPr>
      </w:pPr>
      <w:r w:rsidRPr="00834CDD">
        <w:rPr>
          <w:b/>
          <w:bCs/>
          <w:color w:val="auto"/>
          <w:sz w:val="22"/>
          <w:szCs w:val="22"/>
        </w:rPr>
        <w:t>realizację umowy</w:t>
      </w:r>
      <w:r w:rsidRPr="00FA032E">
        <w:rPr>
          <w:color w:val="auto"/>
          <w:sz w:val="22"/>
          <w:szCs w:val="22"/>
        </w:rPr>
        <w:t xml:space="preserve"> jest/ są: …………............................................................................</w:t>
      </w:r>
    </w:p>
    <w:p w14:paraId="5715089E" w14:textId="77777777" w:rsidR="00A0240E" w:rsidRPr="00FA032E" w:rsidRDefault="002233EC" w:rsidP="002233EC">
      <w:pPr>
        <w:autoSpaceDE w:val="0"/>
        <w:spacing w:before="120"/>
        <w:ind w:left="322"/>
        <w:jc w:val="both"/>
        <w:rPr>
          <w:color w:val="auto"/>
          <w:sz w:val="22"/>
          <w:szCs w:val="22"/>
        </w:rPr>
      </w:pPr>
      <w:r w:rsidRPr="00FA032E">
        <w:rPr>
          <w:color w:val="auto"/>
          <w:sz w:val="22"/>
          <w:szCs w:val="22"/>
        </w:rPr>
        <w:t>tel. kontaktowy …</w:t>
      </w:r>
      <w:r w:rsidR="00A0240E" w:rsidRPr="00FA032E">
        <w:rPr>
          <w:color w:val="auto"/>
          <w:sz w:val="22"/>
          <w:szCs w:val="22"/>
        </w:rPr>
        <w:t>……………………………../faks …............................................</w:t>
      </w:r>
      <w:r w:rsidRPr="00FA032E">
        <w:rPr>
          <w:color w:val="auto"/>
          <w:sz w:val="22"/>
          <w:szCs w:val="22"/>
        </w:rPr>
        <w:t>...</w:t>
      </w:r>
    </w:p>
    <w:p w14:paraId="5CF886B0" w14:textId="602312D9" w:rsidR="00A0240E" w:rsidRDefault="00A0240E" w:rsidP="002233EC">
      <w:pPr>
        <w:autoSpaceDE w:val="0"/>
        <w:spacing w:before="120"/>
        <w:ind w:left="322"/>
        <w:jc w:val="both"/>
        <w:rPr>
          <w:color w:val="auto"/>
          <w:sz w:val="22"/>
          <w:szCs w:val="22"/>
        </w:rPr>
      </w:pPr>
      <w:r w:rsidRPr="00FA032E">
        <w:rPr>
          <w:color w:val="auto"/>
          <w:sz w:val="22"/>
          <w:szCs w:val="22"/>
        </w:rPr>
        <w:t>e-mail: …………………………………………………………………………………</w:t>
      </w:r>
      <w:r w:rsidR="00FA032E">
        <w:rPr>
          <w:color w:val="auto"/>
          <w:sz w:val="22"/>
          <w:szCs w:val="22"/>
        </w:rPr>
        <w:t>….</w:t>
      </w:r>
    </w:p>
    <w:p w14:paraId="7A1A5DE2" w14:textId="77777777" w:rsidR="006B3240" w:rsidRPr="006B3240" w:rsidRDefault="006B3240" w:rsidP="006B3240">
      <w:pPr>
        <w:numPr>
          <w:ilvl w:val="3"/>
          <w:numId w:val="8"/>
        </w:numPr>
        <w:spacing w:before="120" w:after="200" w:line="276" w:lineRule="auto"/>
        <w:ind w:left="283" w:hanging="425"/>
        <w:jc w:val="both"/>
        <w:rPr>
          <w:rFonts w:eastAsia="Calibri"/>
          <w:b/>
          <w:bCs/>
          <w:sz w:val="22"/>
          <w:szCs w:val="22"/>
          <w:lang w:eastAsia="en-US"/>
        </w:rPr>
      </w:pPr>
      <w:r w:rsidRPr="006B3240">
        <w:rPr>
          <w:rFonts w:eastAsia="SimSun"/>
          <w:b/>
          <w:sz w:val="22"/>
          <w:szCs w:val="22"/>
          <w:lang w:eastAsia="en-US"/>
        </w:rPr>
        <w:t>Wadium</w:t>
      </w:r>
      <w:r w:rsidRPr="006B3240">
        <w:rPr>
          <w:rFonts w:eastAsia="Calibri"/>
          <w:b/>
          <w:bCs/>
          <w:sz w:val="22"/>
          <w:szCs w:val="22"/>
          <w:lang w:eastAsia="en-US"/>
        </w:rPr>
        <w:t xml:space="preserve"> Zamawiaj</w:t>
      </w:r>
      <w:r w:rsidRPr="006B3240">
        <w:rPr>
          <w:rFonts w:eastAsia="TimesNewRoman,Bold"/>
          <w:b/>
          <w:bCs/>
          <w:sz w:val="22"/>
          <w:szCs w:val="22"/>
          <w:lang w:eastAsia="en-US"/>
        </w:rPr>
        <w:t>ą</w:t>
      </w:r>
      <w:r w:rsidRPr="006B3240">
        <w:rPr>
          <w:rFonts w:eastAsia="Calibri"/>
          <w:b/>
          <w:bCs/>
          <w:sz w:val="22"/>
          <w:szCs w:val="22"/>
          <w:lang w:eastAsia="en-US"/>
        </w:rPr>
        <w:t>cy zwróci na konto Wykonawcy:</w:t>
      </w:r>
    </w:p>
    <w:p w14:paraId="609095FE" w14:textId="77777777" w:rsidR="006B3240" w:rsidRPr="006B3240" w:rsidRDefault="006B3240" w:rsidP="006B3240">
      <w:pPr>
        <w:autoSpaceDE w:val="0"/>
        <w:autoSpaceDN w:val="0"/>
        <w:adjustRightInd w:val="0"/>
        <w:spacing w:after="120" w:line="276" w:lineRule="auto"/>
        <w:ind w:left="284"/>
        <w:rPr>
          <w:rFonts w:eastAsia="Calibri"/>
          <w:bCs/>
          <w:sz w:val="22"/>
          <w:szCs w:val="22"/>
          <w:lang w:eastAsia="en-US"/>
        </w:rPr>
      </w:pPr>
      <w:r w:rsidRPr="006B3240">
        <w:rPr>
          <w:rFonts w:eastAsia="Calibri"/>
          <w:bCs/>
          <w:sz w:val="22"/>
          <w:szCs w:val="22"/>
          <w:lang w:eastAsia="en-US"/>
        </w:rPr>
        <w:t>nr …............................................................................................................................................</w:t>
      </w:r>
    </w:p>
    <w:p w14:paraId="25D72AE2" w14:textId="77777777" w:rsidR="006B3240" w:rsidRPr="006B3240" w:rsidRDefault="006B3240" w:rsidP="006B3240">
      <w:pPr>
        <w:autoSpaceDE w:val="0"/>
        <w:autoSpaceDN w:val="0"/>
        <w:adjustRightInd w:val="0"/>
        <w:spacing w:line="276" w:lineRule="auto"/>
        <w:rPr>
          <w:rFonts w:eastAsia="Calibri"/>
          <w:bCs/>
          <w:sz w:val="22"/>
          <w:szCs w:val="22"/>
          <w:lang w:eastAsia="en-US"/>
        </w:rPr>
      </w:pPr>
      <w:r w:rsidRPr="006B3240">
        <w:rPr>
          <w:rFonts w:eastAsia="Calibri"/>
          <w:bCs/>
          <w:sz w:val="22"/>
          <w:szCs w:val="22"/>
          <w:lang w:eastAsia="en-US"/>
        </w:rPr>
        <w:t xml:space="preserve">     w ……………………………………………………………………………………………….</w:t>
      </w:r>
    </w:p>
    <w:p w14:paraId="5CF3E853" w14:textId="2EE1C0D4" w:rsidR="00A0240E" w:rsidRPr="006B3240" w:rsidRDefault="006B3240" w:rsidP="006B3240">
      <w:pPr>
        <w:autoSpaceDE w:val="0"/>
        <w:autoSpaceDN w:val="0"/>
        <w:adjustRightInd w:val="0"/>
        <w:spacing w:after="120" w:line="276" w:lineRule="auto"/>
        <w:jc w:val="center"/>
        <w:rPr>
          <w:rFonts w:eastAsia="Calibri"/>
          <w:bCs/>
          <w:sz w:val="22"/>
          <w:szCs w:val="22"/>
          <w:lang w:eastAsia="en-US"/>
        </w:rPr>
      </w:pPr>
      <w:r w:rsidRPr="006B3240">
        <w:rPr>
          <w:rFonts w:eastAsia="Calibri"/>
          <w:bCs/>
          <w:sz w:val="22"/>
          <w:szCs w:val="22"/>
          <w:lang w:eastAsia="en-US"/>
        </w:rPr>
        <w:t>/wypełnić w zależności od formy wniesienia wadium/</w:t>
      </w:r>
    </w:p>
    <w:p w14:paraId="0600355D" w14:textId="77777777" w:rsidR="00B757C5" w:rsidRPr="00B757C5" w:rsidRDefault="00B757C5" w:rsidP="003B4646">
      <w:pPr>
        <w:numPr>
          <w:ilvl w:val="3"/>
          <w:numId w:val="8"/>
        </w:numPr>
        <w:tabs>
          <w:tab w:val="clear" w:pos="2880"/>
        </w:tabs>
        <w:spacing w:before="120" w:after="120"/>
        <w:ind w:left="357" w:hanging="357"/>
        <w:jc w:val="both"/>
        <w:rPr>
          <w:sz w:val="22"/>
          <w:szCs w:val="22"/>
          <w:lang w:val="x-none"/>
        </w:rPr>
      </w:pPr>
      <w:r w:rsidRPr="00B757C5">
        <w:rPr>
          <w:color w:val="auto"/>
          <w:sz w:val="22"/>
          <w:szCs w:val="22"/>
        </w:rPr>
        <w:lastRenderedPageBreak/>
        <w:t>Wskazuję</w:t>
      </w:r>
      <w:r w:rsidRPr="00B757C5">
        <w:rPr>
          <w:sz w:val="22"/>
          <w:szCs w:val="22"/>
          <w:lang w:val="x-none"/>
        </w:rPr>
        <w:t>, iż następujące oświadczenia i/lub dokumenty żądane przez zamawiającego w celu:</w:t>
      </w:r>
    </w:p>
    <w:p w14:paraId="510BD9B2" w14:textId="77777777" w:rsidR="00B757C5" w:rsidRPr="00B757C5" w:rsidRDefault="00B757C5" w:rsidP="00B757C5">
      <w:pPr>
        <w:spacing w:after="120"/>
        <w:ind w:left="425"/>
        <w:rPr>
          <w:rFonts w:eastAsia="Calibri"/>
          <w:sz w:val="22"/>
          <w:szCs w:val="22"/>
          <w:lang w:eastAsia="en-US"/>
        </w:rPr>
      </w:pPr>
      <w:r w:rsidRPr="00B757C5">
        <w:rPr>
          <w:rFonts w:ascii="MS Gothic" w:eastAsia="MS Gothic" w:hAnsi="MS Gothic" w:cs="MS Gothic"/>
          <w:sz w:val="22"/>
          <w:szCs w:val="22"/>
          <w:lang w:eastAsia="en-US"/>
        </w:rPr>
        <w:t>☐</w:t>
      </w:r>
      <w:r w:rsidRPr="00B757C5">
        <w:rPr>
          <w:rFonts w:eastAsia="Calibri"/>
          <w:sz w:val="22"/>
          <w:szCs w:val="22"/>
          <w:lang w:eastAsia="en-US"/>
        </w:rPr>
        <w:t xml:space="preserve"> potwierdzenia spełniania warunków udziału w postępowaniu* </w:t>
      </w:r>
    </w:p>
    <w:p w14:paraId="4EAB623F" w14:textId="77777777" w:rsidR="00B757C5" w:rsidRPr="00B757C5" w:rsidRDefault="00B757C5" w:rsidP="00B757C5">
      <w:pPr>
        <w:spacing w:after="120"/>
        <w:ind w:left="425"/>
        <w:rPr>
          <w:rFonts w:eastAsia="Calibri"/>
          <w:sz w:val="22"/>
          <w:szCs w:val="22"/>
          <w:lang w:eastAsia="en-US"/>
        </w:rPr>
      </w:pPr>
      <w:r w:rsidRPr="00B757C5">
        <w:rPr>
          <w:rFonts w:ascii="MS Gothic" w:eastAsia="MS Gothic" w:hAnsi="MS Gothic" w:cs="MS Gothic"/>
          <w:sz w:val="22"/>
          <w:szCs w:val="22"/>
          <w:lang w:eastAsia="en-US"/>
        </w:rPr>
        <w:t>☐</w:t>
      </w:r>
      <w:r w:rsidRPr="00B757C5">
        <w:rPr>
          <w:rFonts w:eastAsia="Calibri"/>
          <w:sz w:val="22"/>
          <w:szCs w:val="22"/>
          <w:lang w:eastAsia="en-US"/>
        </w:rPr>
        <w:t xml:space="preserve"> potwierdzenia braku podstaw wykluczenia*</w:t>
      </w:r>
    </w:p>
    <w:p w14:paraId="1FE4E9E6" w14:textId="77777777" w:rsidR="00B757C5" w:rsidRPr="00B757C5" w:rsidRDefault="00B757C5" w:rsidP="00B757C5">
      <w:pPr>
        <w:spacing w:after="120"/>
        <w:ind w:left="425"/>
        <w:jc w:val="both"/>
        <w:rPr>
          <w:sz w:val="22"/>
          <w:szCs w:val="22"/>
          <w:u w:val="single"/>
        </w:rPr>
      </w:pPr>
      <w:r w:rsidRPr="00B757C5">
        <w:rPr>
          <w:rFonts w:eastAsia="Calibri"/>
          <w:sz w:val="22"/>
          <w:szCs w:val="22"/>
          <w:lang w:eastAsia="en-US"/>
        </w:rPr>
        <w:t xml:space="preserve">znajdują się w posiadaniu zamawiającego w dokumentacji postępowania </w:t>
      </w:r>
      <w:r w:rsidRPr="00B757C5">
        <w:rPr>
          <w:rFonts w:eastAsia="Calibri"/>
          <w:sz w:val="22"/>
          <w:szCs w:val="22"/>
          <w:lang w:eastAsia="en-US"/>
        </w:rPr>
        <w:br/>
        <w:t>pn. ………………………… sprawa nr ………</w:t>
      </w:r>
    </w:p>
    <w:p w14:paraId="2BEDDC52" w14:textId="77777777" w:rsidR="00B757C5" w:rsidRPr="00B757C5" w:rsidRDefault="00B757C5" w:rsidP="00B757C5">
      <w:pPr>
        <w:spacing w:after="120"/>
        <w:ind w:left="425"/>
        <w:jc w:val="both"/>
        <w:rPr>
          <w:rFonts w:eastAsia="Calibri"/>
          <w:sz w:val="22"/>
          <w:szCs w:val="22"/>
          <w:u w:val="single"/>
          <w:lang w:eastAsia="en-US"/>
        </w:rPr>
      </w:pPr>
      <w:r w:rsidRPr="00B757C5">
        <w:rPr>
          <w:rFonts w:eastAsia="Calibri"/>
          <w:sz w:val="22"/>
          <w:szCs w:val="22"/>
          <w:u w:val="single"/>
          <w:lang w:eastAsia="en-US"/>
        </w:rPr>
        <w:t>s</w:t>
      </w:r>
      <w:r w:rsidRPr="00B757C5">
        <w:rPr>
          <w:sz w:val="22"/>
          <w:szCs w:val="22"/>
          <w:u w:val="single"/>
        </w:rPr>
        <w:t>ą dostępne pod poniższymi adresami internetowymi ogólnodostępnych i bezpłatnych baz danych</w:t>
      </w:r>
      <w:r w:rsidRPr="00B757C5">
        <w:rPr>
          <w:rFonts w:eastAsia="Calibri"/>
          <w:sz w:val="22"/>
          <w:szCs w:val="22"/>
          <w:u w:val="single"/>
          <w:lang w:eastAsia="en-US"/>
        </w:rPr>
        <w:t>:</w:t>
      </w:r>
    </w:p>
    <w:p w14:paraId="5F29FF5E" w14:textId="77777777" w:rsidR="00B757C5" w:rsidRPr="00B757C5" w:rsidRDefault="00B757C5" w:rsidP="00B757C5">
      <w:pPr>
        <w:spacing w:after="120"/>
        <w:ind w:left="426"/>
        <w:jc w:val="both"/>
        <w:rPr>
          <w:rFonts w:eastAsia="Calibri"/>
          <w:sz w:val="22"/>
          <w:szCs w:val="22"/>
          <w:lang w:eastAsia="en-US"/>
        </w:rPr>
      </w:pPr>
      <w:r w:rsidRPr="00B757C5">
        <w:rPr>
          <w:rFonts w:ascii="MS Gothic" w:eastAsia="MS Gothic" w:hAnsi="MS Gothic" w:cs="MS Gothic"/>
          <w:sz w:val="22"/>
          <w:szCs w:val="22"/>
          <w:lang w:eastAsia="en-US"/>
        </w:rPr>
        <w:t>☐</w:t>
      </w:r>
      <w:r w:rsidRPr="00B757C5">
        <w:rPr>
          <w:rFonts w:eastAsia="Calibri"/>
          <w:sz w:val="22"/>
          <w:szCs w:val="22"/>
          <w:lang w:eastAsia="en-US"/>
        </w:rPr>
        <w:t xml:space="preserve"> KRS – </w:t>
      </w:r>
      <w:r w:rsidRPr="00B757C5">
        <w:rPr>
          <w:rFonts w:eastAsia="Calibri"/>
          <w:color w:val="0563C1"/>
          <w:sz w:val="22"/>
          <w:szCs w:val="22"/>
          <w:u w:val="single"/>
          <w:lang w:eastAsia="en-US"/>
        </w:rPr>
        <w:t>https://ems.ms.gov.pl</w:t>
      </w:r>
      <w:r w:rsidRPr="00B757C5">
        <w:rPr>
          <w:rFonts w:eastAsia="Calibri"/>
          <w:sz w:val="22"/>
          <w:szCs w:val="22"/>
          <w:lang w:eastAsia="en-US"/>
        </w:rPr>
        <w:t>*</w:t>
      </w:r>
    </w:p>
    <w:p w14:paraId="6936A139" w14:textId="77777777" w:rsidR="00B757C5" w:rsidRPr="00B757C5" w:rsidRDefault="00B757C5" w:rsidP="00B757C5">
      <w:pPr>
        <w:spacing w:after="120"/>
        <w:ind w:left="426"/>
        <w:jc w:val="both"/>
        <w:rPr>
          <w:rFonts w:eastAsia="Calibri"/>
          <w:sz w:val="22"/>
          <w:szCs w:val="22"/>
          <w:lang w:eastAsia="en-US"/>
        </w:rPr>
      </w:pPr>
      <w:r w:rsidRPr="00B757C5">
        <w:rPr>
          <w:rFonts w:ascii="MS Gothic" w:eastAsia="MS Gothic" w:hAnsi="MS Gothic" w:cs="MS Gothic"/>
          <w:sz w:val="22"/>
          <w:szCs w:val="22"/>
          <w:lang w:eastAsia="en-US"/>
        </w:rPr>
        <w:t>☐</w:t>
      </w:r>
      <w:r w:rsidRPr="00B757C5">
        <w:rPr>
          <w:rFonts w:eastAsia="Calibri"/>
          <w:sz w:val="22"/>
          <w:szCs w:val="22"/>
          <w:lang w:eastAsia="en-US"/>
        </w:rPr>
        <w:t xml:space="preserve"> CEiDG – </w:t>
      </w:r>
      <w:r w:rsidRPr="00B757C5">
        <w:rPr>
          <w:rFonts w:eastAsia="Calibri"/>
          <w:color w:val="0563C1"/>
          <w:sz w:val="22"/>
          <w:szCs w:val="22"/>
          <w:u w:val="single"/>
          <w:lang w:eastAsia="en-US"/>
        </w:rPr>
        <w:t>https://prod.ceidg.gov.pl*</w:t>
      </w:r>
    </w:p>
    <w:p w14:paraId="6FD3ED02" w14:textId="77777777" w:rsidR="00B757C5" w:rsidRPr="00F96594" w:rsidRDefault="00B757C5" w:rsidP="00F96594">
      <w:pPr>
        <w:spacing w:after="120"/>
        <w:ind w:left="426"/>
        <w:jc w:val="both"/>
        <w:rPr>
          <w:rFonts w:eastAsia="Calibri"/>
          <w:i/>
          <w:iCs/>
          <w:sz w:val="22"/>
          <w:szCs w:val="22"/>
          <w:lang w:eastAsia="en-US"/>
        </w:rPr>
      </w:pPr>
      <w:r w:rsidRPr="00834CDD">
        <w:rPr>
          <w:rFonts w:eastAsia="Calibri"/>
          <w:i/>
          <w:iCs/>
          <w:sz w:val="22"/>
          <w:szCs w:val="22"/>
          <w:lang w:eastAsia="en-US"/>
        </w:rPr>
        <w:t xml:space="preserve">*zaznaczyć właściwe </w:t>
      </w:r>
    </w:p>
    <w:p w14:paraId="303855BF" w14:textId="77777777" w:rsidR="008A31F1" w:rsidRPr="00FA032E" w:rsidRDefault="008A31F1" w:rsidP="00B757C5">
      <w:pPr>
        <w:spacing w:before="120"/>
        <w:ind w:firstLine="357"/>
        <w:rPr>
          <w:b/>
          <w:bCs/>
          <w:color w:val="auto"/>
          <w:sz w:val="22"/>
          <w:szCs w:val="22"/>
          <w:u w:val="single"/>
        </w:rPr>
      </w:pPr>
      <w:r w:rsidRPr="00FA032E">
        <w:rPr>
          <w:b/>
          <w:bCs/>
          <w:color w:val="auto"/>
          <w:sz w:val="22"/>
          <w:szCs w:val="22"/>
          <w:u w:val="single"/>
        </w:rPr>
        <w:t>Ponadto oświadczam(y), że</w:t>
      </w:r>
      <w:r w:rsidR="00597609" w:rsidRPr="00FA032E">
        <w:rPr>
          <w:b/>
          <w:bCs/>
          <w:color w:val="auto"/>
          <w:sz w:val="22"/>
          <w:szCs w:val="22"/>
          <w:u w:val="single"/>
        </w:rPr>
        <w:t>:</w:t>
      </w:r>
    </w:p>
    <w:p w14:paraId="7C3E4924" w14:textId="5059A23D" w:rsidR="008A31F1" w:rsidRPr="00FA032E" w:rsidRDefault="008A31F1"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 xml:space="preserve">W celu zapewnienia, że </w:t>
      </w:r>
      <w:r w:rsidR="00B306FE" w:rsidRPr="00FA032E">
        <w:rPr>
          <w:color w:val="auto"/>
          <w:sz w:val="22"/>
          <w:szCs w:val="22"/>
        </w:rPr>
        <w:t>W</w:t>
      </w:r>
      <w:r w:rsidRPr="00FA032E">
        <w:rPr>
          <w:color w:val="auto"/>
          <w:sz w:val="22"/>
          <w:szCs w:val="22"/>
        </w:rPr>
        <w:t>ykonawca wypełnił ww. obowiązki informacyjne oraz ochrony prawnie uzasadnionych interesów osoby trzeciej, której dane zostały przekazane w związku z</w:t>
      </w:r>
      <w:r w:rsidR="007940C0">
        <w:rPr>
          <w:color w:val="auto"/>
          <w:sz w:val="22"/>
          <w:szCs w:val="22"/>
        </w:rPr>
        <w:t> </w:t>
      </w:r>
      <w:r w:rsidRPr="00FA032E">
        <w:rPr>
          <w:color w:val="auto"/>
          <w:sz w:val="22"/>
          <w:szCs w:val="22"/>
        </w:rPr>
        <w:t>udziałem wykonawcy w postępowaniu, Zamawiający żąda od wykonawcy złożenia w</w:t>
      </w:r>
      <w:r w:rsidR="007940C0">
        <w:rPr>
          <w:color w:val="auto"/>
          <w:sz w:val="22"/>
          <w:szCs w:val="22"/>
        </w:rPr>
        <w:t> </w:t>
      </w:r>
      <w:r w:rsidRPr="00FA032E">
        <w:rPr>
          <w:color w:val="auto"/>
          <w:sz w:val="22"/>
          <w:szCs w:val="22"/>
        </w:rPr>
        <w:t>postępowaniu o udzielenie zamówienia publicznego oświadczenia o wypełnieniu przez niego obowiązków informacyjnych przewidzianych w art. 13 lub art. 14 RODO zgodnie z poniższą treścią:</w:t>
      </w:r>
    </w:p>
    <w:p w14:paraId="7C88D23A" w14:textId="19B1EFD4" w:rsidR="008A31F1" w:rsidRPr="00F96594" w:rsidRDefault="008A31F1" w:rsidP="00F96594">
      <w:pPr>
        <w:spacing w:before="120"/>
        <w:ind w:left="284"/>
        <w:jc w:val="both"/>
        <w:rPr>
          <w:b/>
          <w:bCs/>
          <w:i/>
          <w:iCs/>
          <w:color w:val="auto"/>
          <w:sz w:val="22"/>
          <w:szCs w:val="22"/>
        </w:rPr>
      </w:pPr>
      <w:r w:rsidRPr="00834CDD">
        <w:rPr>
          <w:b/>
          <w:bCs/>
          <w:i/>
          <w:iCs/>
          <w:color w:val="auto"/>
          <w:sz w:val="22"/>
          <w:szCs w:val="22"/>
        </w:rPr>
        <w:t>Oświadczam, że wypełniłem obowiązki informacyjne przewidziane w art. 13 lub art</w:t>
      </w:r>
      <w:r w:rsidRPr="00807304">
        <w:rPr>
          <w:b/>
          <w:bCs/>
          <w:i/>
          <w:iCs/>
          <w:color w:val="auto"/>
          <w:sz w:val="22"/>
          <w:szCs w:val="22"/>
        </w:rPr>
        <w:t>. 14 RODO wobec osób fizycznych, od których dane osobowe bezpośrednio lub pośrednio pozyskałem w celu ubiegania się</w:t>
      </w:r>
      <w:r w:rsidR="00B306FE" w:rsidRPr="00F96594">
        <w:rPr>
          <w:b/>
          <w:bCs/>
          <w:i/>
          <w:iCs/>
          <w:color w:val="auto"/>
          <w:sz w:val="22"/>
          <w:szCs w:val="22"/>
        </w:rPr>
        <w:t xml:space="preserve"> </w:t>
      </w:r>
      <w:r w:rsidRPr="00F96594">
        <w:rPr>
          <w:b/>
          <w:bCs/>
          <w:i/>
          <w:iCs/>
          <w:color w:val="auto"/>
          <w:sz w:val="22"/>
          <w:szCs w:val="22"/>
        </w:rPr>
        <w:t>o udzielenie zamówienia publicznego w niniejszym postępowaniu.*</w:t>
      </w:r>
    </w:p>
    <w:p w14:paraId="27F5E77E" w14:textId="77777777" w:rsidR="008A31F1" w:rsidRPr="00F96594" w:rsidRDefault="008A31F1" w:rsidP="00F96594">
      <w:pPr>
        <w:spacing w:before="120"/>
        <w:ind w:left="284"/>
        <w:jc w:val="both"/>
        <w:rPr>
          <w:i/>
          <w:iCs/>
          <w:color w:val="auto"/>
          <w:sz w:val="22"/>
          <w:szCs w:val="22"/>
        </w:rPr>
      </w:pPr>
      <w:r w:rsidRPr="00834CDD">
        <w:rPr>
          <w:b/>
          <w:bCs/>
          <w:i/>
          <w:iCs/>
          <w:color w:val="auto"/>
          <w:sz w:val="22"/>
          <w:szCs w:val="22"/>
        </w:rPr>
        <w:t>Wyjaśnienie</w:t>
      </w:r>
      <w:r w:rsidRPr="00807304">
        <w:rPr>
          <w:i/>
          <w:iCs/>
          <w:color w:val="auto"/>
          <w:sz w:val="22"/>
          <w:szCs w:val="22"/>
        </w:rPr>
        <w:t>: w przypadku gdy wykonawca nie przekazuje danych osobowych innych niż bezpośrednio jego dotyczących lub zachodzi wyłączenie stosowania obowiązku informacyjnego, stosownie do art. 13 ust. 4 lub art. 14 ust. 5 RODO treść</w:t>
      </w:r>
      <w:r w:rsidRPr="00F96594">
        <w:rPr>
          <w:i/>
          <w:iCs/>
          <w:color w:val="auto"/>
          <w:sz w:val="22"/>
          <w:szCs w:val="22"/>
        </w:rPr>
        <w:t xml:space="preserve"> oświadczenia wykonawca składa wykreśloną.</w:t>
      </w:r>
    </w:p>
    <w:p w14:paraId="1FBEA052" w14:textId="77777777" w:rsidR="00FF2DEE" w:rsidRPr="00F00D6B" w:rsidRDefault="008A31F1" w:rsidP="00BD76B4">
      <w:pPr>
        <w:spacing w:before="120"/>
        <w:ind w:right="90"/>
        <w:rPr>
          <w:color w:val="auto"/>
        </w:rPr>
      </w:pPr>
      <w:r w:rsidRPr="00F00D6B">
        <w:rPr>
          <w:color w:val="auto"/>
        </w:rPr>
        <w:t xml:space="preserve">              </w:t>
      </w:r>
    </w:p>
    <w:p w14:paraId="6F193191" w14:textId="27E6C0C6" w:rsidR="004041E8" w:rsidRDefault="00F83562" w:rsidP="00F83562">
      <w:pPr>
        <w:jc w:val="both"/>
        <w:rPr>
          <w:color w:val="auto"/>
        </w:rPr>
      </w:pPr>
      <w:r w:rsidRPr="00F00D6B">
        <w:rPr>
          <w:color w:val="auto"/>
        </w:rPr>
        <w:t xml:space="preserve">   </w:t>
      </w:r>
    </w:p>
    <w:p w14:paraId="5A7E3B81" w14:textId="77777777" w:rsidR="004F4353" w:rsidRPr="00F00D6B" w:rsidRDefault="004F4353" w:rsidP="00F83562">
      <w:pPr>
        <w:jc w:val="both"/>
        <w:rPr>
          <w:color w:val="auto"/>
        </w:rPr>
      </w:pPr>
    </w:p>
    <w:p w14:paraId="348F8854" w14:textId="5981063F" w:rsidR="004041E8" w:rsidRPr="00F00D6B" w:rsidRDefault="004041E8" w:rsidP="007E16F1">
      <w:pPr>
        <w:ind w:left="4963" w:right="90"/>
        <w:jc w:val="center"/>
        <w:rPr>
          <w:color w:val="auto"/>
          <w:sz w:val="20"/>
          <w:szCs w:val="20"/>
        </w:rPr>
      </w:pPr>
      <w:bookmarkStart w:id="12" w:name="_Hlk20468225"/>
      <w:r w:rsidRPr="00F00D6B">
        <w:rPr>
          <w:color w:val="auto"/>
          <w:sz w:val="20"/>
          <w:szCs w:val="20"/>
        </w:rPr>
        <w:t>……….........................................................</w:t>
      </w:r>
    </w:p>
    <w:p w14:paraId="7C008FD9" w14:textId="7217FF3C" w:rsidR="00B87031" w:rsidRPr="00F96594" w:rsidRDefault="00540B45">
      <w:pPr>
        <w:tabs>
          <w:tab w:val="left" w:pos="4770"/>
        </w:tabs>
        <w:ind w:left="4963" w:right="90"/>
        <w:jc w:val="center"/>
        <w:rPr>
          <w:i/>
          <w:iCs/>
          <w:color w:val="auto"/>
          <w:sz w:val="14"/>
          <w:szCs w:val="14"/>
        </w:rPr>
      </w:pPr>
      <w:bookmarkStart w:id="13" w:name="_Hlk105477946"/>
      <w:bookmarkEnd w:id="12"/>
      <w:r w:rsidRPr="00F96594">
        <w:rPr>
          <w:rFonts w:eastAsiaTheme="minorEastAsia"/>
          <w:i/>
          <w:iCs/>
          <w:sz w:val="18"/>
          <w:szCs w:val="18"/>
          <w:lang w:eastAsia="en-US"/>
        </w:rPr>
        <w:t>niniejszy plik powinien być podpisany kwalifikowanym podpisem elektronicznym, przez osobe upoważnioną do składania oświadczen woli w imieniu Wykonawcy</w:t>
      </w:r>
    </w:p>
    <w:bookmarkEnd w:id="13"/>
    <w:p w14:paraId="6D5FB4BF" w14:textId="77777777" w:rsidR="004041E8" w:rsidRPr="00F00D6B" w:rsidRDefault="004041E8" w:rsidP="004041E8">
      <w:pPr>
        <w:jc w:val="both"/>
        <w:rPr>
          <w:color w:val="auto"/>
          <w:sz w:val="20"/>
          <w:szCs w:val="20"/>
        </w:rPr>
      </w:pPr>
    </w:p>
    <w:p w14:paraId="0BA5F61B" w14:textId="77777777" w:rsidR="004041E8" w:rsidRPr="00F96594" w:rsidRDefault="004041E8" w:rsidP="5D82F5C5">
      <w:pPr>
        <w:jc w:val="both"/>
        <w:rPr>
          <w:i/>
          <w:iCs/>
          <w:color w:val="auto"/>
          <w:sz w:val="20"/>
          <w:szCs w:val="20"/>
        </w:rPr>
      </w:pPr>
      <w:r w:rsidRPr="00F00D6B">
        <w:rPr>
          <w:color w:val="auto"/>
          <w:sz w:val="20"/>
          <w:szCs w:val="20"/>
        </w:rPr>
        <w:t xml:space="preserve">* </w:t>
      </w:r>
      <w:r w:rsidRPr="5D82F5C5">
        <w:rPr>
          <w:i/>
          <w:iCs/>
          <w:color w:val="auto"/>
          <w:sz w:val="20"/>
          <w:szCs w:val="20"/>
        </w:rPr>
        <w:t>Niepotrzebne skreślić</w:t>
      </w:r>
    </w:p>
    <w:p w14:paraId="78DF2C6B" w14:textId="77777777" w:rsidR="00862ABF" w:rsidRPr="00F00D6B" w:rsidRDefault="00862ABF" w:rsidP="00B55D68">
      <w:pPr>
        <w:rPr>
          <w:i/>
          <w:color w:val="auto"/>
        </w:rPr>
        <w:sectPr w:rsidR="00862ABF" w:rsidRPr="00F00D6B" w:rsidSect="006B6D71">
          <w:headerReference w:type="default" r:id="rId41"/>
          <w:footerReference w:type="even" r:id="rId42"/>
          <w:footerReference w:type="default" r:id="rId43"/>
          <w:pgSz w:w="11906" w:h="16838"/>
          <w:pgMar w:top="1134" w:right="1134" w:bottom="1134" w:left="1985" w:header="709" w:footer="709" w:gutter="0"/>
          <w:cols w:space="708"/>
          <w:titlePg/>
          <w:docGrid w:linePitch="360"/>
        </w:sectPr>
      </w:pPr>
    </w:p>
    <w:p w14:paraId="02D2BC8F" w14:textId="46A55C59" w:rsidR="006B3240" w:rsidRPr="00FA2304" w:rsidRDefault="00FA2304" w:rsidP="00FA2304">
      <w:pPr>
        <w:spacing w:before="240" w:after="120"/>
        <w:jc w:val="right"/>
        <w:rPr>
          <w:rFonts w:eastAsia="Calibri"/>
          <w:b/>
          <w:bCs/>
          <w:sz w:val="22"/>
          <w:szCs w:val="22"/>
          <w:lang w:eastAsia="en-US"/>
        </w:rPr>
      </w:pPr>
      <w:r>
        <w:rPr>
          <w:rFonts w:eastAsia="Calibri"/>
          <w:b/>
          <w:bCs/>
          <w:sz w:val="22"/>
          <w:szCs w:val="22"/>
          <w:lang w:eastAsia="en-US"/>
        </w:rPr>
        <w:lastRenderedPageBreak/>
        <w:t xml:space="preserve">                                                                      </w:t>
      </w:r>
      <w:r w:rsidR="0008088A">
        <w:rPr>
          <w:rFonts w:eastAsia="Calibri"/>
          <w:b/>
          <w:bCs/>
          <w:sz w:val="22"/>
          <w:szCs w:val="22"/>
          <w:lang w:eastAsia="en-US"/>
        </w:rPr>
        <w:t>Z</w:t>
      </w:r>
      <w:r w:rsidR="00540B45" w:rsidRPr="00D112D3">
        <w:rPr>
          <w:rFonts w:eastAsia="Calibri"/>
          <w:b/>
          <w:bCs/>
          <w:sz w:val="22"/>
          <w:szCs w:val="22"/>
          <w:lang w:eastAsia="en-US"/>
        </w:rPr>
        <w:t>ałączniki nr 2 do SWZ</w:t>
      </w:r>
      <w:r w:rsidR="006B3240" w:rsidRPr="00B349F6">
        <w:rPr>
          <w:b/>
        </w:rPr>
        <w:tab/>
      </w:r>
      <w:r w:rsidR="006B3240" w:rsidRPr="00B349F6">
        <w:rPr>
          <w:b/>
        </w:rPr>
        <w:tab/>
      </w:r>
      <w:r w:rsidR="006B3240" w:rsidRPr="00B349F6">
        <w:rPr>
          <w:b/>
        </w:rPr>
        <w:tab/>
      </w:r>
      <w:r w:rsidR="006B3240" w:rsidRPr="00B349F6">
        <w:rPr>
          <w:b/>
        </w:rPr>
        <w:tab/>
      </w:r>
      <w:r w:rsidR="006B3240" w:rsidRPr="00B349F6">
        <w:rPr>
          <w:b/>
        </w:rPr>
        <w:tab/>
      </w:r>
      <w:r w:rsidR="006B3240" w:rsidRPr="00B349F6">
        <w:rPr>
          <w:b/>
        </w:rPr>
        <w:tab/>
      </w:r>
    </w:p>
    <w:p w14:paraId="79EB02EB" w14:textId="2D19EE2B" w:rsidR="00644E51" w:rsidRDefault="00644E51" w:rsidP="006B3240"/>
    <w:p w14:paraId="56D2BD1D" w14:textId="77777777" w:rsidR="00416DFC" w:rsidRDefault="00416DFC" w:rsidP="006B3240"/>
    <w:tbl>
      <w:tblPr>
        <w:tblW w:w="13645"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
        <w:gridCol w:w="5399"/>
        <w:gridCol w:w="424"/>
        <w:gridCol w:w="556"/>
        <w:gridCol w:w="1405"/>
        <w:gridCol w:w="1260"/>
        <w:gridCol w:w="788"/>
        <w:gridCol w:w="1247"/>
        <w:gridCol w:w="1137"/>
        <w:gridCol w:w="1167"/>
      </w:tblGrid>
      <w:tr w:rsidR="00FA2304" w14:paraId="1AD61A15" w14:textId="77777777" w:rsidTr="00FA2304">
        <w:trPr>
          <w:gridAfter w:val="1"/>
          <w:wAfter w:w="1140" w:type="dxa"/>
          <w:trHeight w:val="270"/>
        </w:trPr>
        <w:tc>
          <w:tcPr>
            <w:tcW w:w="12505" w:type="dxa"/>
            <w:gridSpan w:val="9"/>
          </w:tcPr>
          <w:p w14:paraId="5AB98953" w14:textId="37365183" w:rsidR="00FA2304" w:rsidRDefault="00FA2304" w:rsidP="00FA2304">
            <w:r>
              <w:t xml:space="preserve">                                                                                                         FORMULARZ    CENOWY</w:t>
            </w:r>
          </w:p>
        </w:tc>
      </w:tr>
      <w:tr w:rsidR="00FA2304" w14:paraId="39EFB255" w14:textId="77777777" w:rsidTr="00FA2304">
        <w:trPr>
          <w:trHeight w:val="355"/>
        </w:trPr>
        <w:tc>
          <w:tcPr>
            <w:tcW w:w="263" w:type="dxa"/>
          </w:tcPr>
          <w:p w14:paraId="22B364CF" w14:textId="77777777" w:rsidR="00FA2304" w:rsidRDefault="00FA2304" w:rsidP="00FA2304"/>
        </w:tc>
        <w:tc>
          <w:tcPr>
            <w:tcW w:w="5436" w:type="dxa"/>
          </w:tcPr>
          <w:p w14:paraId="572F101F" w14:textId="77777777" w:rsidR="00FA2304" w:rsidRPr="00FA2304" w:rsidRDefault="00FA2304" w:rsidP="00FA2304">
            <w:pPr>
              <w:rPr>
                <w:sz w:val="22"/>
                <w:szCs w:val="22"/>
              </w:rPr>
            </w:pPr>
            <w:r w:rsidRPr="00FA2304">
              <w:rPr>
                <w:sz w:val="22"/>
                <w:szCs w:val="22"/>
              </w:rPr>
              <w:t>Nazwa i opis przedmiotu zamówienia</w:t>
            </w:r>
          </w:p>
        </w:tc>
        <w:tc>
          <w:tcPr>
            <w:tcW w:w="424" w:type="dxa"/>
          </w:tcPr>
          <w:p w14:paraId="438A5492" w14:textId="77777777" w:rsidR="00FA2304" w:rsidRPr="00FA2304" w:rsidRDefault="00FA2304" w:rsidP="00FA2304">
            <w:pPr>
              <w:rPr>
                <w:sz w:val="22"/>
                <w:szCs w:val="22"/>
              </w:rPr>
            </w:pPr>
            <w:r w:rsidRPr="00FA2304">
              <w:rPr>
                <w:sz w:val="22"/>
                <w:szCs w:val="22"/>
              </w:rPr>
              <w:t xml:space="preserve">   jm</w:t>
            </w:r>
          </w:p>
        </w:tc>
        <w:tc>
          <w:tcPr>
            <w:tcW w:w="537" w:type="dxa"/>
          </w:tcPr>
          <w:p w14:paraId="2CDB40AE" w14:textId="77777777" w:rsidR="00FA2304" w:rsidRPr="00FA2304" w:rsidRDefault="00FA2304" w:rsidP="00FA2304">
            <w:pPr>
              <w:rPr>
                <w:sz w:val="22"/>
                <w:szCs w:val="22"/>
              </w:rPr>
            </w:pPr>
            <w:r w:rsidRPr="00FA2304">
              <w:rPr>
                <w:sz w:val="22"/>
                <w:szCs w:val="22"/>
              </w:rPr>
              <w:t>ilość</w:t>
            </w:r>
          </w:p>
        </w:tc>
        <w:tc>
          <w:tcPr>
            <w:tcW w:w="1407" w:type="dxa"/>
          </w:tcPr>
          <w:p w14:paraId="724D0C4E" w14:textId="77777777" w:rsidR="00FA2304" w:rsidRPr="00FA2304" w:rsidRDefault="00FA2304" w:rsidP="00FA2304">
            <w:pPr>
              <w:rPr>
                <w:sz w:val="22"/>
                <w:szCs w:val="22"/>
              </w:rPr>
            </w:pPr>
            <w:r w:rsidRPr="00FA2304">
              <w:rPr>
                <w:sz w:val="22"/>
                <w:szCs w:val="22"/>
              </w:rPr>
              <w:t>Cena jednostkowa netto</w:t>
            </w:r>
          </w:p>
        </w:tc>
        <w:tc>
          <w:tcPr>
            <w:tcW w:w="1264" w:type="dxa"/>
          </w:tcPr>
          <w:p w14:paraId="10DDF5EA" w14:textId="77777777" w:rsidR="00FA2304" w:rsidRPr="00FA2304" w:rsidRDefault="00FA2304" w:rsidP="00FA2304">
            <w:pPr>
              <w:rPr>
                <w:sz w:val="22"/>
                <w:szCs w:val="22"/>
              </w:rPr>
            </w:pPr>
            <w:r w:rsidRPr="00FA2304">
              <w:rPr>
                <w:sz w:val="22"/>
                <w:szCs w:val="22"/>
              </w:rPr>
              <w:t>Wartość netto</w:t>
            </w:r>
          </w:p>
        </w:tc>
        <w:tc>
          <w:tcPr>
            <w:tcW w:w="783" w:type="dxa"/>
          </w:tcPr>
          <w:p w14:paraId="2E2FC2F0" w14:textId="77777777" w:rsidR="00FA2304" w:rsidRPr="00FA2304" w:rsidRDefault="00FA2304" w:rsidP="00FA2304">
            <w:pPr>
              <w:rPr>
                <w:sz w:val="22"/>
                <w:szCs w:val="22"/>
              </w:rPr>
            </w:pPr>
            <w:r w:rsidRPr="00FA2304">
              <w:rPr>
                <w:sz w:val="22"/>
                <w:szCs w:val="22"/>
              </w:rPr>
              <w:t>Stawka VAT</w:t>
            </w:r>
          </w:p>
        </w:tc>
        <w:tc>
          <w:tcPr>
            <w:tcW w:w="1251" w:type="dxa"/>
          </w:tcPr>
          <w:p w14:paraId="79563C1D" w14:textId="77777777" w:rsidR="00FA2304" w:rsidRPr="00FA2304" w:rsidRDefault="00FA2304" w:rsidP="00FA2304">
            <w:pPr>
              <w:rPr>
                <w:sz w:val="22"/>
                <w:szCs w:val="22"/>
              </w:rPr>
            </w:pPr>
            <w:r w:rsidRPr="00FA2304">
              <w:rPr>
                <w:sz w:val="22"/>
                <w:szCs w:val="22"/>
              </w:rPr>
              <w:t>Wartość podatku VAT</w:t>
            </w:r>
          </w:p>
        </w:tc>
        <w:tc>
          <w:tcPr>
            <w:tcW w:w="1140" w:type="dxa"/>
          </w:tcPr>
          <w:p w14:paraId="7C4D16F3" w14:textId="77777777" w:rsidR="00FA2304" w:rsidRPr="00FA2304" w:rsidRDefault="00FA2304" w:rsidP="00FA2304">
            <w:pPr>
              <w:rPr>
                <w:sz w:val="22"/>
                <w:szCs w:val="22"/>
              </w:rPr>
            </w:pPr>
            <w:r w:rsidRPr="00FA2304">
              <w:rPr>
                <w:sz w:val="22"/>
                <w:szCs w:val="22"/>
              </w:rPr>
              <w:t>Wartość brutto</w:t>
            </w:r>
          </w:p>
        </w:tc>
        <w:tc>
          <w:tcPr>
            <w:tcW w:w="1140" w:type="dxa"/>
          </w:tcPr>
          <w:p w14:paraId="34765034" w14:textId="77777777" w:rsidR="00FA2304" w:rsidRDefault="00FA2304" w:rsidP="00FA2304">
            <w:r>
              <w:t>Produkt oferowany</w:t>
            </w:r>
          </w:p>
        </w:tc>
      </w:tr>
      <w:tr w:rsidR="00FA2304" w14:paraId="61BB9859" w14:textId="77777777" w:rsidTr="00FA2304">
        <w:trPr>
          <w:trHeight w:val="3600"/>
        </w:trPr>
        <w:tc>
          <w:tcPr>
            <w:tcW w:w="263" w:type="dxa"/>
          </w:tcPr>
          <w:p w14:paraId="3B993FBF" w14:textId="77777777" w:rsidR="00FA2304" w:rsidRDefault="00FA2304" w:rsidP="00FA2304">
            <w:r>
              <w:t>1</w:t>
            </w:r>
          </w:p>
        </w:tc>
        <w:tc>
          <w:tcPr>
            <w:tcW w:w="5436" w:type="dxa"/>
          </w:tcPr>
          <w:p w14:paraId="2CF43960" w14:textId="1C8370EB" w:rsidR="00FA2304" w:rsidRDefault="00FA2304" w:rsidP="00FA2304">
            <w:pPr>
              <w:jc w:val="both"/>
              <w:rPr>
                <w:rFonts w:eastAsia="SimSun"/>
                <w:b/>
                <w:bCs/>
                <w:sz w:val="22"/>
                <w:szCs w:val="22"/>
                <w:lang w:eastAsia="zh-CN"/>
              </w:rPr>
            </w:pPr>
            <w:r w:rsidRPr="00FA2304">
              <w:rPr>
                <w:rFonts w:eastAsia="SimSun"/>
                <w:b/>
                <w:bCs/>
                <w:sz w:val="22"/>
                <w:szCs w:val="22"/>
                <w:lang w:eastAsia="zh-CN"/>
              </w:rPr>
              <w:t>Zestaw gąsienic wraz z gumowymi torami do quada marki POLARIS sportsman 1000 cm3</w:t>
            </w:r>
          </w:p>
          <w:p w14:paraId="0DA4D4C4" w14:textId="7C2B8758" w:rsidR="00FA2304" w:rsidRPr="00FA2304" w:rsidRDefault="00FA2304" w:rsidP="00FA2304">
            <w:pPr>
              <w:ind w:left="502"/>
              <w:jc w:val="both"/>
              <w:rPr>
                <w:rFonts w:eastAsia="SimSun"/>
                <w:b/>
                <w:bCs/>
                <w:sz w:val="22"/>
                <w:szCs w:val="22"/>
                <w:lang w:eastAsia="zh-CN"/>
              </w:rPr>
            </w:pPr>
            <w:r w:rsidRPr="00FA2304">
              <w:rPr>
                <w:rFonts w:eastAsia="SimSun"/>
                <w:bCs/>
                <w:sz w:val="22"/>
                <w:szCs w:val="22"/>
                <w:lang w:eastAsia="zh-CN"/>
              </w:rPr>
              <w:t>Specyfikacja techniczna:</w:t>
            </w:r>
          </w:p>
          <w:p w14:paraId="07832C90" w14:textId="77777777" w:rsidR="00FA2304" w:rsidRPr="00FA2304" w:rsidRDefault="00FA2304" w:rsidP="00FA2304">
            <w:pPr>
              <w:ind w:left="502"/>
              <w:jc w:val="both"/>
              <w:rPr>
                <w:rFonts w:eastAsia="SimSun"/>
                <w:bCs/>
                <w:sz w:val="22"/>
                <w:szCs w:val="22"/>
                <w:lang w:eastAsia="zh-CN"/>
              </w:rPr>
            </w:pPr>
            <w:r w:rsidRPr="00FA2304">
              <w:rPr>
                <w:rFonts w:eastAsia="SimSun"/>
                <w:bCs/>
                <w:sz w:val="22"/>
                <w:szCs w:val="22"/>
                <w:lang w:eastAsia="zh-CN"/>
              </w:rPr>
              <w:t>Rozmiar pojazdu: 300 cm3 i więcej</w:t>
            </w:r>
          </w:p>
          <w:p w14:paraId="4E51489F" w14:textId="77777777" w:rsidR="00FA2304" w:rsidRPr="00FA2304" w:rsidRDefault="00FA2304" w:rsidP="00FA2304">
            <w:pPr>
              <w:ind w:left="502"/>
              <w:jc w:val="both"/>
              <w:rPr>
                <w:rFonts w:eastAsia="SimSun"/>
                <w:bCs/>
                <w:sz w:val="22"/>
                <w:szCs w:val="22"/>
                <w:lang w:eastAsia="zh-CN"/>
              </w:rPr>
            </w:pPr>
            <w:r w:rsidRPr="00FA2304">
              <w:rPr>
                <w:rFonts w:eastAsia="SimSun"/>
                <w:bCs/>
                <w:sz w:val="22"/>
                <w:szCs w:val="22"/>
                <w:lang w:eastAsia="zh-CN"/>
              </w:rPr>
              <w:t>Przesunięcie długości: Przód 609mm, Tył 685mm</w:t>
            </w:r>
          </w:p>
          <w:p w14:paraId="1F5BD5B7" w14:textId="77777777" w:rsidR="00FA2304" w:rsidRPr="00FA2304" w:rsidRDefault="00FA2304" w:rsidP="00FA2304">
            <w:pPr>
              <w:ind w:left="502"/>
              <w:jc w:val="both"/>
              <w:rPr>
                <w:rFonts w:eastAsia="SimSun"/>
                <w:bCs/>
                <w:sz w:val="22"/>
                <w:szCs w:val="22"/>
                <w:lang w:eastAsia="zh-CN"/>
              </w:rPr>
            </w:pPr>
            <w:r w:rsidRPr="00FA2304">
              <w:rPr>
                <w:rFonts w:eastAsia="SimSun"/>
                <w:bCs/>
                <w:sz w:val="22"/>
                <w:szCs w:val="22"/>
                <w:lang w:eastAsia="zh-CN"/>
              </w:rPr>
              <w:t>Odsunięcie : 153mm</w:t>
            </w:r>
          </w:p>
          <w:p w14:paraId="21229676" w14:textId="77777777" w:rsidR="00FA2304" w:rsidRPr="00FA2304" w:rsidRDefault="00FA2304" w:rsidP="00FA2304">
            <w:pPr>
              <w:ind w:left="502"/>
              <w:jc w:val="both"/>
              <w:rPr>
                <w:rFonts w:eastAsia="SimSun"/>
                <w:bCs/>
                <w:sz w:val="22"/>
                <w:szCs w:val="22"/>
                <w:lang w:eastAsia="zh-CN"/>
              </w:rPr>
            </w:pPr>
            <w:r w:rsidRPr="00FA2304">
              <w:rPr>
                <w:rFonts w:eastAsia="SimSun"/>
                <w:bCs/>
                <w:sz w:val="22"/>
                <w:szCs w:val="22"/>
                <w:lang w:eastAsia="zh-CN"/>
              </w:rPr>
              <w:t>Prześwit: Wysokość z przodu 390mm, wysokość z tyłu 372mm</w:t>
            </w:r>
          </w:p>
          <w:p w14:paraId="46F3038F" w14:textId="77777777" w:rsidR="00FA2304" w:rsidRPr="00FA2304" w:rsidRDefault="00FA2304" w:rsidP="00FA2304">
            <w:pPr>
              <w:ind w:left="502"/>
              <w:jc w:val="both"/>
              <w:rPr>
                <w:rFonts w:eastAsia="SimSun"/>
                <w:bCs/>
                <w:sz w:val="22"/>
                <w:szCs w:val="22"/>
                <w:lang w:eastAsia="zh-CN"/>
              </w:rPr>
            </w:pPr>
            <w:r w:rsidRPr="00FA2304">
              <w:rPr>
                <w:rFonts w:eastAsia="SimSun"/>
                <w:bCs/>
                <w:sz w:val="22"/>
                <w:szCs w:val="22"/>
                <w:lang w:eastAsia="zh-CN"/>
              </w:rPr>
              <w:t>Waga: Przód 33 kg, tył 36 kg</w:t>
            </w:r>
          </w:p>
          <w:p w14:paraId="73DC64DB" w14:textId="77777777" w:rsidR="00FA2304" w:rsidRPr="00FA2304" w:rsidRDefault="00FA2304" w:rsidP="00FA2304">
            <w:pPr>
              <w:ind w:left="502"/>
              <w:jc w:val="both"/>
              <w:rPr>
                <w:rFonts w:eastAsia="SimSun"/>
                <w:bCs/>
                <w:sz w:val="22"/>
                <w:szCs w:val="22"/>
                <w:lang w:eastAsia="zh-CN"/>
              </w:rPr>
            </w:pPr>
            <w:r w:rsidRPr="00FA2304">
              <w:rPr>
                <w:rFonts w:eastAsia="SimSun"/>
                <w:bCs/>
                <w:sz w:val="22"/>
                <w:szCs w:val="22"/>
                <w:lang w:eastAsia="zh-CN"/>
              </w:rPr>
              <w:t>Wysokość: Przód 604 mm, tył 590mm</w:t>
            </w:r>
          </w:p>
          <w:p w14:paraId="69161294" w14:textId="77777777" w:rsidR="00FA2304" w:rsidRPr="00FA2304" w:rsidRDefault="00FA2304" w:rsidP="00FA2304">
            <w:pPr>
              <w:ind w:left="502"/>
              <w:jc w:val="both"/>
              <w:rPr>
                <w:rFonts w:eastAsia="SimSun"/>
                <w:bCs/>
                <w:sz w:val="22"/>
                <w:szCs w:val="22"/>
                <w:lang w:eastAsia="zh-CN"/>
              </w:rPr>
            </w:pPr>
            <w:r w:rsidRPr="00FA2304">
              <w:rPr>
                <w:rFonts w:eastAsia="SimSun"/>
                <w:bCs/>
                <w:sz w:val="22"/>
                <w:szCs w:val="22"/>
                <w:lang w:eastAsia="zh-CN"/>
              </w:rPr>
              <w:t>Długość: przód 1016mm, tył 1081 mm</w:t>
            </w:r>
          </w:p>
          <w:p w14:paraId="0ED39CB3" w14:textId="77777777" w:rsidR="00FA2304" w:rsidRPr="00FA2304" w:rsidRDefault="00FA2304" w:rsidP="00FA2304">
            <w:pPr>
              <w:ind w:left="502"/>
              <w:jc w:val="both"/>
              <w:rPr>
                <w:rFonts w:eastAsia="SimSun"/>
                <w:bCs/>
                <w:sz w:val="22"/>
                <w:szCs w:val="22"/>
                <w:lang w:eastAsia="zh-CN"/>
              </w:rPr>
            </w:pPr>
            <w:r w:rsidRPr="00FA2304">
              <w:rPr>
                <w:rFonts w:eastAsia="SimSun"/>
                <w:bCs/>
                <w:sz w:val="22"/>
                <w:szCs w:val="22"/>
                <w:lang w:eastAsia="zh-CN"/>
              </w:rPr>
              <w:t>Szerokość: Przód 292mm, tył 318mm</w:t>
            </w:r>
          </w:p>
          <w:p w14:paraId="672F25D7" w14:textId="77777777" w:rsidR="00FA2304" w:rsidRPr="00FA2304" w:rsidRDefault="00FA2304" w:rsidP="00FA2304">
            <w:pPr>
              <w:ind w:left="502"/>
              <w:jc w:val="both"/>
              <w:rPr>
                <w:rFonts w:eastAsia="SimSun"/>
                <w:bCs/>
                <w:sz w:val="22"/>
                <w:szCs w:val="22"/>
                <w:lang w:eastAsia="zh-CN"/>
              </w:rPr>
            </w:pPr>
            <w:r w:rsidRPr="00FA2304">
              <w:rPr>
                <w:rFonts w:eastAsia="SimSun"/>
                <w:bCs/>
                <w:sz w:val="22"/>
                <w:szCs w:val="22"/>
                <w:lang w:eastAsia="zh-CN"/>
              </w:rPr>
              <w:t>Szerokość gumowego toru: przód 292mm, tył 318mm</w:t>
            </w:r>
          </w:p>
          <w:p w14:paraId="16CB8665" w14:textId="77777777" w:rsidR="00FA2304" w:rsidRPr="00FA2304" w:rsidRDefault="00FA2304" w:rsidP="00FA2304">
            <w:pPr>
              <w:ind w:left="502"/>
              <w:jc w:val="both"/>
              <w:rPr>
                <w:rFonts w:eastAsia="SimSun"/>
                <w:bCs/>
                <w:sz w:val="22"/>
                <w:szCs w:val="22"/>
                <w:lang w:eastAsia="zh-CN"/>
              </w:rPr>
            </w:pPr>
            <w:r w:rsidRPr="00FA2304">
              <w:rPr>
                <w:rFonts w:eastAsia="SimSun"/>
                <w:bCs/>
                <w:sz w:val="22"/>
                <w:szCs w:val="22"/>
                <w:lang w:eastAsia="zh-CN"/>
              </w:rPr>
              <w:t>Długość gumowego toru: przód 2372mm, tył 2507mm</w:t>
            </w:r>
          </w:p>
          <w:p w14:paraId="18EF89A4" w14:textId="77777777" w:rsidR="00FA2304" w:rsidRPr="00FA2304" w:rsidRDefault="00FA2304" w:rsidP="00FA2304">
            <w:pPr>
              <w:ind w:left="502"/>
              <w:jc w:val="both"/>
              <w:rPr>
                <w:rFonts w:eastAsia="SimSun"/>
                <w:bCs/>
                <w:sz w:val="22"/>
                <w:szCs w:val="22"/>
                <w:lang w:eastAsia="zh-CN"/>
              </w:rPr>
            </w:pPr>
            <w:r w:rsidRPr="00FA2304">
              <w:rPr>
                <w:rFonts w:eastAsia="SimSun"/>
                <w:bCs/>
                <w:sz w:val="22"/>
                <w:szCs w:val="22"/>
                <w:lang w:eastAsia="zh-CN"/>
              </w:rPr>
              <w:t>Wysokość bieżnika gumowego toru: 32mm , tył 32mm</w:t>
            </w:r>
          </w:p>
          <w:p w14:paraId="38800DDA" w14:textId="77777777" w:rsidR="00FA2304" w:rsidRPr="00FA2304" w:rsidRDefault="00FA2304" w:rsidP="00FA2304">
            <w:pPr>
              <w:ind w:left="502"/>
              <w:jc w:val="both"/>
              <w:rPr>
                <w:rFonts w:eastAsia="SimSun"/>
                <w:bCs/>
                <w:sz w:val="22"/>
                <w:szCs w:val="22"/>
                <w:lang w:eastAsia="zh-CN"/>
              </w:rPr>
            </w:pPr>
            <w:r w:rsidRPr="00FA2304">
              <w:rPr>
                <w:rFonts w:eastAsia="SimSun"/>
                <w:bCs/>
                <w:sz w:val="22"/>
                <w:szCs w:val="22"/>
                <w:lang w:eastAsia="zh-CN"/>
              </w:rPr>
              <w:t xml:space="preserve">Typ napędu: Napęd wewnętrzny </w:t>
            </w:r>
          </w:p>
          <w:p w14:paraId="23A043A8" w14:textId="77777777" w:rsidR="00FA2304" w:rsidRPr="00FA2304" w:rsidRDefault="00FA2304" w:rsidP="00FA2304">
            <w:pPr>
              <w:ind w:left="502"/>
              <w:jc w:val="both"/>
              <w:rPr>
                <w:rFonts w:eastAsia="SimSun"/>
                <w:bCs/>
                <w:sz w:val="22"/>
                <w:szCs w:val="22"/>
                <w:lang w:eastAsia="zh-CN"/>
              </w:rPr>
            </w:pPr>
            <w:r w:rsidRPr="00FA2304">
              <w:rPr>
                <w:rFonts w:eastAsia="SimSun"/>
                <w:bCs/>
                <w:sz w:val="22"/>
                <w:szCs w:val="22"/>
                <w:lang w:eastAsia="zh-CN"/>
              </w:rPr>
              <w:t>Rama: stal węglowa</w:t>
            </w:r>
          </w:p>
          <w:p w14:paraId="5650473E" w14:textId="77777777" w:rsidR="00FA2304" w:rsidRPr="00FA2304" w:rsidRDefault="00FA2304" w:rsidP="00FA2304">
            <w:pPr>
              <w:ind w:left="502"/>
              <w:jc w:val="both"/>
              <w:rPr>
                <w:rFonts w:eastAsia="SimSun"/>
                <w:bCs/>
                <w:sz w:val="22"/>
                <w:szCs w:val="22"/>
                <w:lang w:eastAsia="zh-CN"/>
              </w:rPr>
            </w:pPr>
            <w:r w:rsidRPr="00FA2304">
              <w:rPr>
                <w:rFonts w:eastAsia="SimSun"/>
                <w:bCs/>
                <w:sz w:val="22"/>
                <w:szCs w:val="22"/>
                <w:lang w:eastAsia="zh-CN"/>
              </w:rPr>
              <w:t>Koła napinacza i rolki środkowej:  Koło z podwójnymi łożyskami 134mm i 202 mm. Standardowe  i wymienne łożyska</w:t>
            </w:r>
          </w:p>
          <w:p w14:paraId="60C9ECBD" w14:textId="77777777" w:rsidR="00FA2304" w:rsidRPr="00FA2304" w:rsidRDefault="00FA2304" w:rsidP="00FA2304">
            <w:pPr>
              <w:ind w:left="502"/>
              <w:jc w:val="both"/>
              <w:rPr>
                <w:rFonts w:eastAsia="SimSun"/>
                <w:bCs/>
                <w:sz w:val="22"/>
                <w:szCs w:val="22"/>
                <w:lang w:eastAsia="zh-CN"/>
              </w:rPr>
            </w:pPr>
            <w:r w:rsidRPr="00FA2304">
              <w:rPr>
                <w:rFonts w:eastAsia="SimSun"/>
                <w:bCs/>
                <w:sz w:val="22"/>
                <w:szCs w:val="22"/>
                <w:lang w:eastAsia="zh-CN"/>
              </w:rPr>
              <w:t>Typ: Camso 4-Tracks X4S lub równoważny.</w:t>
            </w:r>
          </w:p>
          <w:p w14:paraId="3D8BF8FC" w14:textId="77777777" w:rsidR="00FA2304" w:rsidRPr="00FA2304" w:rsidRDefault="00FA2304" w:rsidP="00FA2304">
            <w:pPr>
              <w:ind w:left="502"/>
              <w:jc w:val="both"/>
              <w:rPr>
                <w:rFonts w:eastAsia="SimSun"/>
                <w:bCs/>
                <w:sz w:val="22"/>
                <w:szCs w:val="22"/>
                <w:lang w:eastAsia="zh-CN"/>
              </w:rPr>
            </w:pPr>
          </w:p>
          <w:p w14:paraId="3DDBABB8" w14:textId="77777777" w:rsidR="00FA2304" w:rsidRPr="00FA2304" w:rsidRDefault="00FA2304" w:rsidP="00FA2304">
            <w:pPr>
              <w:ind w:left="502"/>
              <w:jc w:val="both"/>
              <w:rPr>
                <w:rFonts w:eastAsia="SimSun"/>
                <w:bCs/>
                <w:sz w:val="22"/>
                <w:szCs w:val="22"/>
                <w:lang w:eastAsia="zh-CN"/>
              </w:rPr>
            </w:pPr>
            <w:r w:rsidRPr="00FA2304">
              <w:rPr>
                <w:rFonts w:eastAsia="SimSun"/>
                <w:bCs/>
                <w:sz w:val="22"/>
                <w:szCs w:val="22"/>
                <w:lang w:eastAsia="zh-CN"/>
              </w:rPr>
              <w:t xml:space="preserve">Wymagania: zestawy muszą być oryginalne dedykowane do pojazdów POLARIS sportsman </w:t>
            </w:r>
            <w:r w:rsidRPr="00FA2304">
              <w:rPr>
                <w:rFonts w:eastAsia="SimSun"/>
                <w:bCs/>
                <w:sz w:val="22"/>
                <w:szCs w:val="22"/>
                <w:lang w:eastAsia="zh-CN"/>
              </w:rPr>
              <w:lastRenderedPageBreak/>
              <w:t>1000cm 3, tak aby pojazd będący na gwarancji nie utracił gwarancji producenta. Zestawy muszą być dopuszczone przez firmę POLARIS do użytkowania na pojazdach POLARIS sportsman 1000 cm 3.</w:t>
            </w:r>
          </w:p>
          <w:p w14:paraId="2F579952" w14:textId="77777777" w:rsidR="00FA2304" w:rsidRPr="00FA2304" w:rsidRDefault="00FA2304" w:rsidP="00FA2304">
            <w:pPr>
              <w:ind w:left="502"/>
              <w:jc w:val="both"/>
              <w:rPr>
                <w:rFonts w:eastAsia="SimSun"/>
                <w:bCs/>
                <w:sz w:val="22"/>
                <w:szCs w:val="22"/>
                <w:lang w:eastAsia="zh-CN"/>
              </w:rPr>
            </w:pPr>
            <w:r w:rsidRPr="00FA2304">
              <w:rPr>
                <w:rFonts w:eastAsia="SimSun"/>
                <w:bCs/>
                <w:sz w:val="22"/>
                <w:szCs w:val="22"/>
                <w:lang w:eastAsia="zh-CN"/>
              </w:rPr>
              <w:t>Zestawy nie mogą powodować zmian konstrukcyjnych w pojazdach w celu ich montażu jak również podczas użytkowania.</w:t>
            </w:r>
          </w:p>
          <w:p w14:paraId="4EA1B2B5" w14:textId="77777777" w:rsidR="00FA2304" w:rsidRPr="00FA2304" w:rsidRDefault="00FA2304" w:rsidP="00FA2304">
            <w:pPr>
              <w:ind w:left="502"/>
              <w:jc w:val="both"/>
              <w:rPr>
                <w:rFonts w:eastAsia="SimSun"/>
                <w:bCs/>
                <w:sz w:val="22"/>
                <w:szCs w:val="22"/>
                <w:lang w:eastAsia="zh-CN"/>
              </w:rPr>
            </w:pPr>
            <w:r w:rsidRPr="00FA2304">
              <w:rPr>
                <w:rFonts w:eastAsia="SimSun"/>
                <w:bCs/>
                <w:sz w:val="22"/>
                <w:szCs w:val="22"/>
                <w:lang w:eastAsia="zh-CN"/>
              </w:rPr>
              <w:t>Wykonawca jest zobowiązany do przeprowadzenia szkolenia wraz z pokazem montażu w siedzibie zamawiającego tj. 05-131 Zegrze ul. Juzistek 2.</w:t>
            </w:r>
          </w:p>
          <w:p w14:paraId="2C51B461" w14:textId="77777777" w:rsidR="00FA2304" w:rsidRPr="00FA2304" w:rsidRDefault="00FA2304" w:rsidP="00FA2304">
            <w:pPr>
              <w:ind w:left="502"/>
              <w:jc w:val="both"/>
              <w:rPr>
                <w:rFonts w:eastAsia="SimSun"/>
                <w:bCs/>
                <w:sz w:val="22"/>
                <w:szCs w:val="22"/>
                <w:lang w:eastAsia="zh-CN"/>
              </w:rPr>
            </w:pPr>
            <w:r w:rsidRPr="00FA2304">
              <w:rPr>
                <w:rFonts w:eastAsia="SimSun"/>
                <w:bCs/>
                <w:sz w:val="22"/>
                <w:szCs w:val="22"/>
                <w:lang w:eastAsia="zh-CN"/>
              </w:rPr>
              <w:t>Odbiór zestawów do naprawy lub naprawa w miejscu wskazanym przez Zamawiającego uszkodzonych zestawów w trakcie trwania gwarancji nastąpi po złożeniu przez Zamawiającego reklamacji w przeciągu 5 dni od otrzymania reklamacji w miejscu wskazanym przez Zamawiającego na terenie RP.</w:t>
            </w:r>
          </w:p>
          <w:p w14:paraId="5581B2EC" w14:textId="77777777" w:rsidR="00FA2304" w:rsidRPr="00FA2304" w:rsidRDefault="00FA2304" w:rsidP="00FA2304">
            <w:pPr>
              <w:ind w:left="502"/>
              <w:jc w:val="both"/>
              <w:rPr>
                <w:rFonts w:eastAsia="SimSun"/>
                <w:bCs/>
                <w:sz w:val="22"/>
                <w:szCs w:val="22"/>
                <w:lang w:eastAsia="zh-CN"/>
              </w:rPr>
            </w:pPr>
          </w:p>
          <w:p w14:paraId="6BB9DEB9" w14:textId="77777777" w:rsidR="00FA2304" w:rsidRPr="00FA2304" w:rsidRDefault="00FA2304" w:rsidP="00FA2304">
            <w:pPr>
              <w:rPr>
                <w:sz w:val="22"/>
                <w:szCs w:val="22"/>
              </w:rPr>
            </w:pPr>
          </w:p>
        </w:tc>
        <w:tc>
          <w:tcPr>
            <w:tcW w:w="424" w:type="dxa"/>
          </w:tcPr>
          <w:p w14:paraId="54A25AFD" w14:textId="77777777" w:rsidR="00FA2304" w:rsidRPr="00FA2304" w:rsidRDefault="00FA2304" w:rsidP="00FA2304">
            <w:pPr>
              <w:rPr>
                <w:sz w:val="22"/>
                <w:szCs w:val="22"/>
              </w:rPr>
            </w:pPr>
            <w:r w:rsidRPr="00FA2304">
              <w:rPr>
                <w:sz w:val="22"/>
                <w:szCs w:val="22"/>
              </w:rPr>
              <w:lastRenderedPageBreak/>
              <w:t>kpl</w:t>
            </w:r>
          </w:p>
        </w:tc>
        <w:tc>
          <w:tcPr>
            <w:tcW w:w="537" w:type="dxa"/>
          </w:tcPr>
          <w:p w14:paraId="73897872" w14:textId="77777777" w:rsidR="00FA2304" w:rsidRPr="00FA2304" w:rsidRDefault="00FA2304" w:rsidP="00FA2304">
            <w:pPr>
              <w:rPr>
                <w:sz w:val="22"/>
                <w:szCs w:val="22"/>
              </w:rPr>
            </w:pPr>
            <w:r w:rsidRPr="00FA2304">
              <w:rPr>
                <w:sz w:val="22"/>
                <w:szCs w:val="22"/>
              </w:rPr>
              <w:t>15</w:t>
            </w:r>
          </w:p>
        </w:tc>
        <w:tc>
          <w:tcPr>
            <w:tcW w:w="1407" w:type="dxa"/>
          </w:tcPr>
          <w:p w14:paraId="7BDE93C3" w14:textId="77777777" w:rsidR="00FA2304" w:rsidRPr="00FA2304" w:rsidRDefault="00FA2304" w:rsidP="00FA2304">
            <w:pPr>
              <w:rPr>
                <w:sz w:val="22"/>
                <w:szCs w:val="22"/>
              </w:rPr>
            </w:pPr>
            <w:r w:rsidRPr="00FA2304">
              <w:rPr>
                <w:sz w:val="22"/>
                <w:szCs w:val="22"/>
              </w:rPr>
              <w:t xml:space="preserve">     </w:t>
            </w:r>
          </w:p>
        </w:tc>
        <w:tc>
          <w:tcPr>
            <w:tcW w:w="1264" w:type="dxa"/>
          </w:tcPr>
          <w:p w14:paraId="24D7A4D7" w14:textId="77777777" w:rsidR="00FA2304" w:rsidRPr="00FA2304" w:rsidRDefault="00FA2304" w:rsidP="00FA2304">
            <w:pPr>
              <w:rPr>
                <w:sz w:val="22"/>
                <w:szCs w:val="22"/>
              </w:rPr>
            </w:pPr>
            <w:r w:rsidRPr="00FA2304">
              <w:rPr>
                <w:sz w:val="22"/>
                <w:szCs w:val="22"/>
              </w:rPr>
              <w:t xml:space="preserve">    </w:t>
            </w:r>
          </w:p>
        </w:tc>
        <w:tc>
          <w:tcPr>
            <w:tcW w:w="783" w:type="dxa"/>
          </w:tcPr>
          <w:p w14:paraId="7FDB8F76" w14:textId="77777777" w:rsidR="00FA2304" w:rsidRPr="00FA2304" w:rsidRDefault="00FA2304" w:rsidP="00FA2304">
            <w:pPr>
              <w:rPr>
                <w:sz w:val="22"/>
                <w:szCs w:val="22"/>
              </w:rPr>
            </w:pPr>
            <w:r w:rsidRPr="00FA2304">
              <w:rPr>
                <w:sz w:val="22"/>
                <w:szCs w:val="22"/>
              </w:rPr>
              <w:t>23%</w:t>
            </w:r>
          </w:p>
        </w:tc>
        <w:tc>
          <w:tcPr>
            <w:tcW w:w="1251" w:type="dxa"/>
          </w:tcPr>
          <w:p w14:paraId="251BAD63" w14:textId="77777777" w:rsidR="00FA2304" w:rsidRPr="00FA2304" w:rsidRDefault="00FA2304" w:rsidP="00FA2304">
            <w:pPr>
              <w:rPr>
                <w:sz w:val="22"/>
                <w:szCs w:val="22"/>
              </w:rPr>
            </w:pPr>
            <w:r w:rsidRPr="00FA2304">
              <w:rPr>
                <w:sz w:val="22"/>
                <w:szCs w:val="22"/>
              </w:rPr>
              <w:t xml:space="preserve">       </w:t>
            </w:r>
          </w:p>
        </w:tc>
        <w:tc>
          <w:tcPr>
            <w:tcW w:w="1140" w:type="dxa"/>
          </w:tcPr>
          <w:p w14:paraId="31D76AD5" w14:textId="77777777" w:rsidR="00FA2304" w:rsidRPr="00FA2304" w:rsidRDefault="00FA2304" w:rsidP="00FA2304">
            <w:pPr>
              <w:rPr>
                <w:sz w:val="22"/>
                <w:szCs w:val="22"/>
              </w:rPr>
            </w:pPr>
            <w:r w:rsidRPr="00FA2304">
              <w:rPr>
                <w:sz w:val="22"/>
                <w:szCs w:val="22"/>
              </w:rPr>
              <w:t xml:space="preserve">       </w:t>
            </w:r>
          </w:p>
        </w:tc>
        <w:tc>
          <w:tcPr>
            <w:tcW w:w="1140" w:type="dxa"/>
          </w:tcPr>
          <w:p w14:paraId="302A4C3D" w14:textId="77777777" w:rsidR="00FA2304" w:rsidRDefault="00FA2304" w:rsidP="00FA2304">
            <w:r>
              <w:t xml:space="preserve">       </w:t>
            </w:r>
          </w:p>
        </w:tc>
      </w:tr>
      <w:tr w:rsidR="00FA2304" w14:paraId="572179EE" w14:textId="77777777" w:rsidTr="00FA2304">
        <w:trPr>
          <w:gridAfter w:val="1"/>
          <w:wAfter w:w="1140" w:type="dxa"/>
          <w:trHeight w:val="731"/>
        </w:trPr>
        <w:tc>
          <w:tcPr>
            <w:tcW w:w="263" w:type="dxa"/>
          </w:tcPr>
          <w:p w14:paraId="74D08684" w14:textId="77777777" w:rsidR="00FA2304" w:rsidRDefault="00FA2304" w:rsidP="00FA2304"/>
        </w:tc>
        <w:tc>
          <w:tcPr>
            <w:tcW w:w="5436" w:type="dxa"/>
          </w:tcPr>
          <w:p w14:paraId="7EC55D47" w14:textId="77777777" w:rsidR="00FA2304" w:rsidRPr="00FA2304" w:rsidRDefault="00FA2304" w:rsidP="00FA2304">
            <w:pPr>
              <w:rPr>
                <w:sz w:val="22"/>
                <w:szCs w:val="22"/>
              </w:rPr>
            </w:pPr>
            <w:r w:rsidRPr="00FA2304">
              <w:rPr>
                <w:sz w:val="22"/>
                <w:szCs w:val="22"/>
              </w:rPr>
              <w:t>Razem</w:t>
            </w:r>
          </w:p>
        </w:tc>
        <w:tc>
          <w:tcPr>
            <w:tcW w:w="424" w:type="dxa"/>
          </w:tcPr>
          <w:p w14:paraId="74985936" w14:textId="77777777" w:rsidR="00FA2304" w:rsidRPr="00FA2304" w:rsidRDefault="00FA2304" w:rsidP="00FA2304">
            <w:pPr>
              <w:rPr>
                <w:sz w:val="22"/>
                <w:szCs w:val="22"/>
              </w:rPr>
            </w:pPr>
          </w:p>
        </w:tc>
        <w:tc>
          <w:tcPr>
            <w:tcW w:w="537" w:type="dxa"/>
          </w:tcPr>
          <w:p w14:paraId="13A36687" w14:textId="77777777" w:rsidR="00FA2304" w:rsidRPr="00FA2304" w:rsidRDefault="00FA2304" w:rsidP="00FA2304">
            <w:pPr>
              <w:rPr>
                <w:sz w:val="22"/>
                <w:szCs w:val="22"/>
              </w:rPr>
            </w:pPr>
          </w:p>
        </w:tc>
        <w:tc>
          <w:tcPr>
            <w:tcW w:w="1407" w:type="dxa"/>
          </w:tcPr>
          <w:p w14:paraId="7EA110E5" w14:textId="77777777" w:rsidR="00FA2304" w:rsidRPr="00FA2304" w:rsidRDefault="00FA2304" w:rsidP="00FA2304">
            <w:pPr>
              <w:rPr>
                <w:sz w:val="22"/>
                <w:szCs w:val="22"/>
              </w:rPr>
            </w:pPr>
            <w:r w:rsidRPr="00FA2304">
              <w:rPr>
                <w:sz w:val="22"/>
                <w:szCs w:val="22"/>
              </w:rPr>
              <w:t xml:space="preserve">   </w:t>
            </w:r>
          </w:p>
          <w:p w14:paraId="041228D1" w14:textId="77777777" w:rsidR="00FA2304" w:rsidRPr="00FA2304" w:rsidRDefault="00FA2304" w:rsidP="00FA2304">
            <w:pPr>
              <w:rPr>
                <w:sz w:val="22"/>
                <w:szCs w:val="22"/>
              </w:rPr>
            </w:pPr>
            <w:r w:rsidRPr="00FA2304">
              <w:rPr>
                <w:sz w:val="22"/>
                <w:szCs w:val="22"/>
              </w:rPr>
              <w:t xml:space="preserve"> </w:t>
            </w:r>
          </w:p>
        </w:tc>
        <w:tc>
          <w:tcPr>
            <w:tcW w:w="1264" w:type="dxa"/>
          </w:tcPr>
          <w:p w14:paraId="47B484B6" w14:textId="77777777" w:rsidR="00FA2304" w:rsidRPr="00FA2304" w:rsidRDefault="00FA2304" w:rsidP="00FA2304">
            <w:pPr>
              <w:rPr>
                <w:sz w:val="22"/>
                <w:szCs w:val="22"/>
              </w:rPr>
            </w:pPr>
            <w:r w:rsidRPr="00FA2304">
              <w:rPr>
                <w:sz w:val="22"/>
                <w:szCs w:val="22"/>
              </w:rPr>
              <w:t xml:space="preserve">    </w:t>
            </w:r>
          </w:p>
        </w:tc>
        <w:tc>
          <w:tcPr>
            <w:tcW w:w="783" w:type="dxa"/>
          </w:tcPr>
          <w:p w14:paraId="73540917" w14:textId="77777777" w:rsidR="00FA2304" w:rsidRPr="00FA2304" w:rsidRDefault="00FA2304" w:rsidP="00FA2304">
            <w:pPr>
              <w:rPr>
                <w:sz w:val="22"/>
                <w:szCs w:val="22"/>
              </w:rPr>
            </w:pPr>
            <w:r w:rsidRPr="00FA2304">
              <w:rPr>
                <w:sz w:val="22"/>
                <w:szCs w:val="22"/>
              </w:rPr>
              <w:t xml:space="preserve">  23%</w:t>
            </w:r>
          </w:p>
        </w:tc>
        <w:tc>
          <w:tcPr>
            <w:tcW w:w="1251" w:type="dxa"/>
          </w:tcPr>
          <w:p w14:paraId="79EDA26D" w14:textId="77777777" w:rsidR="00FA2304" w:rsidRPr="00FA2304" w:rsidRDefault="00FA2304" w:rsidP="00FA2304">
            <w:pPr>
              <w:rPr>
                <w:sz w:val="22"/>
                <w:szCs w:val="22"/>
              </w:rPr>
            </w:pPr>
            <w:r w:rsidRPr="00FA2304">
              <w:rPr>
                <w:sz w:val="22"/>
                <w:szCs w:val="22"/>
              </w:rPr>
              <w:t xml:space="preserve">        </w:t>
            </w:r>
          </w:p>
        </w:tc>
        <w:tc>
          <w:tcPr>
            <w:tcW w:w="1140" w:type="dxa"/>
          </w:tcPr>
          <w:p w14:paraId="2C7D1F2B" w14:textId="77777777" w:rsidR="00FA2304" w:rsidRPr="00FA2304" w:rsidRDefault="00FA2304" w:rsidP="00FA2304">
            <w:pPr>
              <w:rPr>
                <w:sz w:val="22"/>
                <w:szCs w:val="22"/>
              </w:rPr>
            </w:pPr>
            <w:r w:rsidRPr="00FA2304">
              <w:rPr>
                <w:sz w:val="22"/>
                <w:szCs w:val="22"/>
              </w:rPr>
              <w:t xml:space="preserve">     </w:t>
            </w:r>
          </w:p>
        </w:tc>
      </w:tr>
    </w:tbl>
    <w:p w14:paraId="3A4F79FA" w14:textId="77777777" w:rsidR="00FA2304" w:rsidRDefault="00FA2304" w:rsidP="00FA2304"/>
    <w:p w14:paraId="00CDFA13" w14:textId="746193AC" w:rsidR="00C82E33" w:rsidRDefault="00C82E33">
      <w:pPr>
        <w:rPr>
          <w:b/>
          <w:color w:val="auto"/>
          <w:sz w:val="20"/>
          <w:szCs w:val="20"/>
        </w:rPr>
        <w:sectPr w:rsidR="00C82E33" w:rsidSect="00B349F6">
          <w:footerReference w:type="default" r:id="rId44"/>
          <w:pgSz w:w="16838" w:h="11906" w:orient="landscape"/>
          <w:pgMar w:top="1985" w:right="1134" w:bottom="1418" w:left="1418" w:header="709" w:footer="709" w:gutter="0"/>
          <w:cols w:space="708"/>
          <w:titlePg/>
          <w:docGrid w:linePitch="360"/>
        </w:sectPr>
      </w:pPr>
    </w:p>
    <w:p w14:paraId="33ABC22D" w14:textId="5F4504B3" w:rsidR="006B3240" w:rsidRDefault="006B3240">
      <w:pPr>
        <w:rPr>
          <w:b/>
          <w:color w:val="auto"/>
          <w:sz w:val="20"/>
          <w:szCs w:val="20"/>
        </w:rPr>
      </w:pPr>
    </w:p>
    <w:p w14:paraId="75D22463" w14:textId="19CAD03F" w:rsidR="006B3240" w:rsidRDefault="006B3240">
      <w:pPr>
        <w:rPr>
          <w:b/>
          <w:color w:val="auto"/>
          <w:sz w:val="20"/>
          <w:szCs w:val="20"/>
        </w:rPr>
      </w:pPr>
    </w:p>
    <w:p w14:paraId="14A3B21E" w14:textId="77777777" w:rsidR="006B3240" w:rsidRDefault="006B3240">
      <w:pPr>
        <w:rPr>
          <w:b/>
          <w:color w:val="auto"/>
          <w:sz w:val="20"/>
          <w:szCs w:val="20"/>
        </w:rPr>
      </w:pPr>
    </w:p>
    <w:p w14:paraId="3B38DA05" w14:textId="3F1A427E" w:rsidR="008868BF" w:rsidRPr="00F96594" w:rsidRDefault="008868BF" w:rsidP="00F96594">
      <w:pPr>
        <w:tabs>
          <w:tab w:val="left" w:pos="7365"/>
        </w:tabs>
        <w:spacing w:line="276" w:lineRule="auto"/>
        <w:jc w:val="right"/>
        <w:rPr>
          <w:b/>
          <w:bCs/>
          <w:color w:val="auto"/>
          <w:sz w:val="22"/>
          <w:szCs w:val="22"/>
        </w:rPr>
      </w:pPr>
      <w:r w:rsidRPr="00834CDD">
        <w:rPr>
          <w:b/>
          <w:bCs/>
          <w:color w:val="auto"/>
          <w:sz w:val="22"/>
          <w:szCs w:val="22"/>
        </w:rPr>
        <w:t>Załącznik nr 3 do SWZ</w:t>
      </w:r>
    </w:p>
    <w:p w14:paraId="0F10C298" w14:textId="77777777" w:rsidR="008868BF" w:rsidRDefault="008868BF" w:rsidP="008868BF">
      <w:pPr>
        <w:spacing w:before="240" w:after="120"/>
        <w:jc w:val="center"/>
        <w:rPr>
          <w:rFonts w:eastAsia="Calibri"/>
          <w:b/>
          <w:bCs/>
          <w:color w:val="auto"/>
          <w:sz w:val="22"/>
          <w:szCs w:val="22"/>
          <w:lang w:eastAsia="en-US"/>
        </w:rPr>
      </w:pPr>
    </w:p>
    <w:p w14:paraId="1105ED5B" w14:textId="77777777" w:rsidR="008868BF" w:rsidRPr="00442D9E" w:rsidRDefault="008868BF" w:rsidP="008868BF">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FORMULARZ JEDNOLITEGO EUROPEJSKIEGO </w:t>
      </w:r>
    </w:p>
    <w:p w14:paraId="2B6F6F03" w14:textId="77777777" w:rsidR="008868BF" w:rsidRPr="00442D9E" w:rsidRDefault="008868BF" w:rsidP="008868BF">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DOKUMENTU ZAMÓWIENIA (JEDZ) </w:t>
      </w:r>
    </w:p>
    <w:p w14:paraId="6D028D58" w14:textId="77777777" w:rsidR="008868BF" w:rsidRDefault="008868BF" w:rsidP="008868BF">
      <w:pPr>
        <w:spacing w:before="240" w:after="120"/>
        <w:jc w:val="center"/>
        <w:rPr>
          <w:rFonts w:eastAsia="Calibri"/>
          <w:b/>
          <w:bCs/>
          <w:color w:val="auto"/>
          <w:sz w:val="22"/>
          <w:szCs w:val="22"/>
          <w:lang w:eastAsia="en-US"/>
        </w:rPr>
      </w:pPr>
    </w:p>
    <w:p w14:paraId="3221E789" w14:textId="77777777" w:rsidR="008868BF" w:rsidRDefault="008868BF" w:rsidP="008868BF">
      <w:pPr>
        <w:spacing w:before="240" w:after="120"/>
        <w:jc w:val="center"/>
        <w:rPr>
          <w:rFonts w:eastAsia="Calibri"/>
          <w:b/>
          <w:bCs/>
          <w:color w:val="auto"/>
          <w:sz w:val="22"/>
          <w:szCs w:val="22"/>
          <w:lang w:eastAsia="en-US"/>
        </w:rPr>
      </w:pPr>
    </w:p>
    <w:p w14:paraId="15F55F35" w14:textId="7157032E" w:rsidR="008868BF" w:rsidRPr="00442D9E" w:rsidRDefault="008868BF" w:rsidP="008868BF">
      <w:pPr>
        <w:spacing w:before="240" w:after="120"/>
        <w:jc w:val="center"/>
        <w:rPr>
          <w:rFonts w:eastAsia="Calibri"/>
          <w:b/>
          <w:bCs/>
          <w:color w:val="auto"/>
          <w:sz w:val="22"/>
          <w:szCs w:val="22"/>
          <w:lang w:eastAsia="en-US"/>
        </w:rPr>
      </w:pPr>
      <w:r>
        <w:rPr>
          <w:rFonts w:eastAsia="Calibri"/>
          <w:b/>
          <w:bCs/>
          <w:color w:val="auto"/>
          <w:sz w:val="22"/>
          <w:szCs w:val="22"/>
          <w:lang w:eastAsia="en-US"/>
        </w:rPr>
        <w:t>O</w:t>
      </w:r>
      <w:r w:rsidRPr="00442D9E">
        <w:rPr>
          <w:rFonts w:eastAsia="Calibri"/>
          <w:b/>
          <w:bCs/>
          <w:color w:val="auto"/>
          <w:sz w:val="22"/>
          <w:szCs w:val="22"/>
          <w:lang w:eastAsia="en-US"/>
        </w:rPr>
        <w:t xml:space="preserve">świadczenie </w:t>
      </w:r>
      <w:r>
        <w:rPr>
          <w:rFonts w:eastAsia="Calibri"/>
          <w:b/>
          <w:bCs/>
          <w:color w:val="auto"/>
          <w:sz w:val="22"/>
          <w:szCs w:val="22"/>
          <w:lang w:eastAsia="en-US"/>
        </w:rPr>
        <w:t>W</w:t>
      </w:r>
      <w:r w:rsidRPr="00442D9E">
        <w:rPr>
          <w:rFonts w:eastAsia="Calibri"/>
          <w:b/>
          <w:bCs/>
          <w:color w:val="auto"/>
          <w:sz w:val="22"/>
          <w:szCs w:val="22"/>
          <w:lang w:eastAsia="en-US"/>
        </w:rPr>
        <w:t xml:space="preserve">ykonawcy </w:t>
      </w:r>
    </w:p>
    <w:p w14:paraId="01524003" w14:textId="77777777" w:rsidR="008868BF" w:rsidRDefault="008868BF" w:rsidP="008868BF">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składane na podstawie art. 125 ust. 1 ustawy z dnia 11 września 2019 r. Prawo zamówień publicznych </w:t>
      </w:r>
    </w:p>
    <w:p w14:paraId="4B6E58B4" w14:textId="64B529E8" w:rsidR="008868BF" w:rsidRDefault="008868BF" w:rsidP="008868BF">
      <w:pPr>
        <w:spacing w:before="240" w:after="120"/>
        <w:jc w:val="center"/>
        <w:rPr>
          <w:rFonts w:eastAsia="Calibri"/>
          <w:b/>
          <w:bCs/>
          <w:color w:val="auto"/>
          <w:sz w:val="22"/>
          <w:szCs w:val="22"/>
          <w:lang w:eastAsia="en-US"/>
        </w:rPr>
      </w:pPr>
    </w:p>
    <w:p w14:paraId="15159A93" w14:textId="77777777" w:rsidR="008868BF" w:rsidRPr="00442D9E" w:rsidRDefault="008868BF" w:rsidP="008868BF">
      <w:pPr>
        <w:spacing w:before="240" w:after="120"/>
        <w:jc w:val="center"/>
        <w:rPr>
          <w:rFonts w:eastAsia="Calibri"/>
          <w:b/>
          <w:bCs/>
          <w:color w:val="auto"/>
          <w:sz w:val="22"/>
          <w:szCs w:val="22"/>
          <w:lang w:eastAsia="en-US"/>
        </w:rPr>
      </w:pPr>
    </w:p>
    <w:p w14:paraId="634DD246" w14:textId="24477736" w:rsidR="008868BF" w:rsidRPr="00F96594" w:rsidRDefault="008868BF" w:rsidP="00F96594">
      <w:pPr>
        <w:spacing w:before="240" w:after="120"/>
        <w:jc w:val="center"/>
        <w:rPr>
          <w:i/>
          <w:iCs/>
          <w:color w:val="auto"/>
          <w:sz w:val="20"/>
          <w:szCs w:val="20"/>
          <w:lang w:eastAsia="en-US"/>
        </w:rPr>
      </w:pPr>
      <w:r w:rsidRPr="00834CDD">
        <w:rPr>
          <w:rFonts w:eastAsia="Calibri"/>
          <w:i/>
          <w:iCs/>
          <w:color w:val="auto"/>
          <w:sz w:val="22"/>
          <w:szCs w:val="22"/>
          <w:lang w:eastAsia="en-US"/>
        </w:rPr>
        <w:t>znajduje się w oddzielnym pliku</w:t>
      </w:r>
    </w:p>
    <w:p w14:paraId="732D7A52" w14:textId="77777777" w:rsidR="008868BF" w:rsidRDefault="008868BF">
      <w:pPr>
        <w:rPr>
          <w:b/>
          <w:color w:val="auto"/>
          <w:sz w:val="20"/>
          <w:szCs w:val="20"/>
        </w:rPr>
      </w:pPr>
    </w:p>
    <w:p w14:paraId="17D7D9CA" w14:textId="635B1DA6" w:rsidR="00C82E33" w:rsidRPr="006238EC" w:rsidRDefault="00C82E33" w:rsidP="00C82E33">
      <w:pPr>
        <w:jc w:val="both"/>
        <w:rPr>
          <w:i/>
          <w:color w:val="000000" w:themeColor="text1"/>
        </w:rPr>
        <w:sectPr w:rsidR="00C82E33" w:rsidRPr="006238EC" w:rsidSect="004E72C7">
          <w:type w:val="continuous"/>
          <w:pgSz w:w="11906" w:h="16838"/>
          <w:pgMar w:top="1418" w:right="1418" w:bottom="1418" w:left="1985" w:header="709" w:footer="709" w:gutter="0"/>
          <w:cols w:space="708"/>
          <w:docGrid w:linePitch="360"/>
        </w:sectPr>
      </w:pPr>
    </w:p>
    <w:p w14:paraId="4ECAD2E1" w14:textId="77777777" w:rsidR="00C82E33" w:rsidRPr="00357776" w:rsidRDefault="00C82E33" w:rsidP="00C82E33">
      <w:pPr>
        <w:tabs>
          <w:tab w:val="left" w:pos="4671"/>
        </w:tabs>
        <w:rPr>
          <w:color w:val="0070C0"/>
          <w:sz w:val="18"/>
          <w:szCs w:val="18"/>
        </w:rPr>
        <w:sectPr w:rsidR="00C82E33" w:rsidRPr="00357776" w:rsidSect="004E72C7">
          <w:type w:val="continuous"/>
          <w:pgSz w:w="11906" w:h="16838"/>
          <w:pgMar w:top="1418" w:right="1418" w:bottom="1985" w:left="1418" w:header="709" w:footer="709" w:gutter="0"/>
          <w:cols w:space="708"/>
          <w:docGrid w:linePitch="360"/>
        </w:sectPr>
      </w:pPr>
    </w:p>
    <w:p w14:paraId="5608D9EE" w14:textId="536792FF" w:rsidR="00C82E33" w:rsidRPr="00357776" w:rsidRDefault="00C82E33" w:rsidP="00C82E33">
      <w:pPr>
        <w:jc w:val="right"/>
        <w:rPr>
          <w:b/>
        </w:rPr>
      </w:pPr>
      <w:r w:rsidRPr="00E70D22">
        <w:rPr>
          <w:b/>
        </w:rPr>
        <w:lastRenderedPageBreak/>
        <w:t>Załącznik n</w:t>
      </w:r>
      <w:r w:rsidRPr="00357776">
        <w:rPr>
          <w:b/>
        </w:rPr>
        <w:t xml:space="preserve">r </w:t>
      </w:r>
      <w:r w:rsidR="00DF09B1">
        <w:rPr>
          <w:b/>
        </w:rPr>
        <w:t>4</w:t>
      </w:r>
      <w:r w:rsidRPr="00357776">
        <w:rPr>
          <w:b/>
        </w:rPr>
        <w:t xml:space="preserve"> </w:t>
      </w:r>
      <w:r w:rsidRPr="00E70D22">
        <w:rPr>
          <w:b/>
        </w:rPr>
        <w:t>do SWZ</w:t>
      </w:r>
    </w:p>
    <w:p w14:paraId="2C9D5149" w14:textId="77777777" w:rsidR="00C82E33" w:rsidRPr="00C476E3" w:rsidRDefault="00C82E33" w:rsidP="00C82E33">
      <w:pPr>
        <w:shd w:val="clear" w:color="auto" w:fill="FFFFFF"/>
        <w:jc w:val="center"/>
        <w:rPr>
          <w:rFonts w:eastAsia="Calibri"/>
          <w:b/>
          <w:bCs/>
          <w:iCs/>
        </w:rPr>
      </w:pPr>
      <w:r w:rsidRPr="00C476E3">
        <w:rPr>
          <w:rFonts w:eastAsia="Calibri"/>
          <w:b/>
          <w:bCs/>
          <w:iCs/>
        </w:rPr>
        <w:t xml:space="preserve">WSTĘPNE OŚWIADCZENIE </w:t>
      </w:r>
    </w:p>
    <w:p w14:paraId="2A441E7C" w14:textId="423506C0" w:rsidR="00C82E33" w:rsidRPr="00C476E3" w:rsidRDefault="00C82E33" w:rsidP="00C82E33">
      <w:pPr>
        <w:shd w:val="clear" w:color="auto" w:fill="FFFFFF"/>
        <w:jc w:val="center"/>
        <w:rPr>
          <w:rFonts w:eastAsia="Calibri"/>
          <w:b/>
          <w:bCs/>
          <w:iCs/>
        </w:rPr>
      </w:pPr>
      <w:r w:rsidRPr="00C476E3">
        <w:rPr>
          <w:rFonts w:eastAsia="Calibri"/>
          <w:b/>
          <w:bCs/>
          <w:iCs/>
        </w:rPr>
        <w:t xml:space="preserve">o niepodleganiu wykluczeniu </w:t>
      </w:r>
      <w:r w:rsidRPr="00C476E3">
        <w:rPr>
          <w:rFonts w:eastAsia="Calibri"/>
          <w:b/>
          <w:bCs/>
        </w:rPr>
        <w:t>na podstawie art. 7 ust. 1 ustawy o szczególnych rozwiązaniach w zakresie przeciwdziałania wspieraniu agresji na Ukrainę oraz służących ochronie bezpieczeństwa narodowego (Dz. U. z 202</w:t>
      </w:r>
      <w:r w:rsidR="00613753">
        <w:rPr>
          <w:rFonts w:eastAsia="Calibri"/>
          <w:b/>
          <w:bCs/>
        </w:rPr>
        <w:t>5</w:t>
      </w:r>
      <w:r w:rsidRPr="00C476E3">
        <w:rPr>
          <w:rFonts w:eastAsia="Calibri"/>
          <w:b/>
          <w:bCs/>
        </w:rPr>
        <w:t xml:space="preserve"> r., poz. 5</w:t>
      </w:r>
      <w:r w:rsidR="00613753">
        <w:rPr>
          <w:rFonts w:eastAsia="Calibri"/>
          <w:b/>
          <w:bCs/>
        </w:rPr>
        <w:t>14</w:t>
      </w:r>
      <w:r w:rsidRPr="00C476E3">
        <w:rPr>
          <w:rFonts w:eastAsia="Calibri"/>
          <w:b/>
          <w:bCs/>
        </w:rPr>
        <w:t>)</w:t>
      </w:r>
    </w:p>
    <w:p w14:paraId="02F24152" w14:textId="698A324A" w:rsidR="00644E51" w:rsidRPr="00A600B3" w:rsidRDefault="00C82E33" w:rsidP="00644E51">
      <w:pPr>
        <w:ind w:right="-13"/>
        <w:jc w:val="center"/>
        <w:rPr>
          <w:b/>
          <w:color w:val="000000" w:themeColor="text1"/>
          <w:sz w:val="28"/>
          <w:szCs w:val="28"/>
        </w:rPr>
      </w:pPr>
      <w:r w:rsidRPr="00357776">
        <w:rPr>
          <w:rFonts w:eastAsia="Calibri"/>
          <w:iCs/>
        </w:rPr>
        <w:t>Przystępując do postępowania na:</w:t>
      </w:r>
      <w:r w:rsidRPr="00C82E33">
        <w:rPr>
          <w:b/>
        </w:rPr>
        <w:t xml:space="preserve"> </w:t>
      </w:r>
      <w:r w:rsidR="00644E51" w:rsidRPr="00FA6F7E">
        <w:rPr>
          <w:b/>
          <w:color w:val="000000" w:themeColor="text1"/>
          <w:sz w:val="22"/>
          <w:szCs w:val="22"/>
        </w:rPr>
        <w:t>Zakup</w:t>
      </w:r>
      <w:r w:rsidR="00613753">
        <w:rPr>
          <w:b/>
          <w:color w:val="000000" w:themeColor="text1"/>
          <w:sz w:val="22"/>
          <w:szCs w:val="22"/>
        </w:rPr>
        <w:t xml:space="preserve"> i dostawa 15 kpl </w:t>
      </w:r>
      <w:r w:rsidR="002F5F7D">
        <w:rPr>
          <w:b/>
          <w:color w:val="000000" w:themeColor="text1"/>
          <w:sz w:val="22"/>
          <w:szCs w:val="22"/>
        </w:rPr>
        <w:t>zestawów urządzeń konwersyjnych dla jednostek wojskowych będących na zaopatrzeniu 26 Wojskowego Oddziału Gospodarczego</w:t>
      </w:r>
    </w:p>
    <w:p w14:paraId="43E51CD7" w14:textId="5495EF37" w:rsidR="004E72C7" w:rsidRDefault="004E72C7" w:rsidP="00C82E33">
      <w:pPr>
        <w:ind w:right="-13"/>
        <w:jc w:val="center"/>
        <w:rPr>
          <w:b/>
        </w:rPr>
      </w:pPr>
    </w:p>
    <w:p w14:paraId="12524108" w14:textId="55541A8C" w:rsidR="00C82E33" w:rsidRPr="00D42288" w:rsidRDefault="00C82E33" w:rsidP="00C82E33">
      <w:pPr>
        <w:ind w:right="-13"/>
        <w:jc w:val="center"/>
        <w:rPr>
          <w:b/>
          <w:color w:val="000000" w:themeColor="text1"/>
        </w:rPr>
      </w:pPr>
      <w:r>
        <w:rPr>
          <w:b/>
        </w:rPr>
        <w:t>ZP/</w:t>
      </w:r>
      <w:r w:rsidR="002F5F7D">
        <w:rPr>
          <w:b/>
        </w:rPr>
        <w:t>50</w:t>
      </w:r>
      <w:r>
        <w:rPr>
          <w:b/>
        </w:rPr>
        <w:t>/2025</w:t>
      </w:r>
      <w:r>
        <w:rPr>
          <w:rFonts w:eastAsia="Calibri"/>
        </w:rPr>
        <w:t>.</w:t>
      </w:r>
    </w:p>
    <w:p w14:paraId="78959C68" w14:textId="5EF461F1" w:rsidR="00C82E33" w:rsidRPr="00C476E3" w:rsidRDefault="00C82E33" w:rsidP="00C82E33">
      <w:pPr>
        <w:spacing w:before="120" w:after="120"/>
        <w:jc w:val="both"/>
        <w:rPr>
          <w:rFonts w:eastAsia="Calibri"/>
          <w:bCs/>
        </w:rPr>
      </w:pPr>
      <w:r w:rsidRPr="00C476E3">
        <w:rPr>
          <w:rFonts w:eastAsia="Calibri"/>
          <w:bCs/>
        </w:rPr>
        <w:t>Ja</w:t>
      </w:r>
      <w:r w:rsidR="00E70B69">
        <w:rPr>
          <w:rFonts w:eastAsia="Calibri"/>
          <w:bCs/>
        </w:rPr>
        <w:t xml:space="preserve"> </w:t>
      </w:r>
      <w:r w:rsidRPr="00C476E3">
        <w:rPr>
          <w:rFonts w:eastAsia="Calibri"/>
          <w:bCs/>
        </w:rPr>
        <w:t>(my) niżej podpisany(ni)……………………………………………………………………..</w:t>
      </w:r>
    </w:p>
    <w:p w14:paraId="1E9E2D15" w14:textId="77777777" w:rsidR="00C82E33" w:rsidRPr="00C476E3" w:rsidRDefault="00C82E33" w:rsidP="00C82E33">
      <w:pPr>
        <w:spacing w:before="120"/>
        <w:ind w:right="6"/>
        <w:rPr>
          <w:rFonts w:eastAsia="Calibri"/>
          <w:bCs/>
        </w:rPr>
      </w:pPr>
      <w:r w:rsidRPr="00C476E3">
        <w:rPr>
          <w:rFonts w:eastAsia="Calibri"/>
          <w:bCs/>
        </w:rPr>
        <w:t>Działając w imieniu i na rzecz:……………………………………………….………………….</w:t>
      </w:r>
    </w:p>
    <w:p w14:paraId="3534364D" w14:textId="77777777" w:rsidR="00C82E33" w:rsidRPr="00C476E3" w:rsidRDefault="00C82E33" w:rsidP="00C82E33">
      <w:pPr>
        <w:spacing w:after="160"/>
        <w:jc w:val="center"/>
        <w:rPr>
          <w:rFonts w:eastAsia="Calibri"/>
          <w:i/>
          <w:sz w:val="20"/>
          <w:szCs w:val="20"/>
        </w:rPr>
      </w:pPr>
      <w:r w:rsidRPr="00C476E3">
        <w:rPr>
          <w:rFonts w:eastAsia="Calibri"/>
          <w:bCs/>
          <w:sz w:val="20"/>
          <w:szCs w:val="20"/>
        </w:rPr>
        <w:t xml:space="preserve">                                   </w:t>
      </w:r>
      <w:r w:rsidRPr="00C476E3">
        <w:rPr>
          <w:rFonts w:eastAsia="Calibri"/>
          <w:i/>
          <w:sz w:val="20"/>
          <w:szCs w:val="20"/>
        </w:rPr>
        <w:t>(pełna nazwa/firma, adres, w zależności od podmiotu: NIP/PESEL, KRS/CEiDG)</w:t>
      </w:r>
    </w:p>
    <w:p w14:paraId="2F14003D" w14:textId="77777777" w:rsidR="00C82E33" w:rsidRPr="00C476E3" w:rsidRDefault="00C82E33" w:rsidP="00C82E33">
      <w:pPr>
        <w:spacing w:after="120"/>
        <w:rPr>
          <w:rFonts w:eastAsia="Calibri"/>
        </w:rPr>
      </w:pPr>
      <w:r w:rsidRPr="00C476E3">
        <w:rPr>
          <w:rFonts w:eastAsia="Calibri"/>
        </w:rPr>
        <w:t>Oświadczam, że na dzień składania ofert :</w:t>
      </w:r>
    </w:p>
    <w:p w14:paraId="2D59FCF4" w14:textId="479215FC" w:rsidR="00C82E33" w:rsidRPr="00412AEB" w:rsidRDefault="00C82E33" w:rsidP="00F44F46">
      <w:pPr>
        <w:pStyle w:val="Akapitzlist"/>
        <w:numPr>
          <w:ilvl w:val="0"/>
          <w:numId w:val="93"/>
        </w:numPr>
        <w:spacing w:before="120" w:after="120"/>
        <w:ind w:left="431" w:hanging="357"/>
        <w:jc w:val="both"/>
      </w:pPr>
      <w:r w:rsidRPr="00C476E3">
        <w:rPr>
          <w:b/>
          <w:bCs/>
        </w:rPr>
        <w:t xml:space="preserve">nie podlegam </w:t>
      </w:r>
      <w:r w:rsidRPr="00C476E3">
        <w:rPr>
          <w:rFonts w:eastAsia="Calibri"/>
          <w:b/>
          <w:bCs/>
        </w:rPr>
        <w:t>wykluczeniu</w:t>
      </w:r>
      <w:r w:rsidRPr="00C476E3">
        <w:rPr>
          <w:rFonts w:eastAsia="Calibri"/>
          <w:bCs/>
        </w:rPr>
        <w:t>*</w:t>
      </w:r>
      <w:r w:rsidRPr="00C476E3">
        <w:rPr>
          <w:rFonts w:eastAsia="Calibri"/>
        </w:rPr>
        <w:t xml:space="preserve"> z postępowania na podstawie art.  </w:t>
      </w:r>
      <w:r w:rsidRPr="00C476E3">
        <w:t xml:space="preserve">7 ust. 1 ustawy </w:t>
      </w:r>
      <w:r w:rsidRPr="00C476E3">
        <w:rPr>
          <w:rFonts w:eastAsia="Calibri"/>
        </w:rPr>
        <w:t>z dnia 13 kwietnia 2022 r.</w:t>
      </w:r>
      <w:r w:rsidRPr="00C476E3">
        <w:rPr>
          <w:rFonts w:eastAsia="Calibri"/>
          <w:i/>
          <w:iCs/>
        </w:rPr>
        <w:t xml:space="preserve"> </w:t>
      </w:r>
      <w:r w:rsidRPr="00C476E3">
        <w:rPr>
          <w:rFonts w:eastAsia="Calibri"/>
          <w:iCs/>
        </w:rPr>
        <w:t>o szczególnych rozwiązaniach w zakresie przeciwdziałania wspieraniu agresji na Ukrainę oraz służących ochronie bezpieczeństwa narodowego</w:t>
      </w:r>
      <w:r w:rsidRPr="00C476E3">
        <w:rPr>
          <w:rFonts w:eastAsia="Calibri"/>
          <w:i/>
          <w:iCs/>
        </w:rPr>
        <w:t xml:space="preserve"> </w:t>
      </w:r>
      <w:r w:rsidRPr="00412AEB">
        <w:rPr>
          <w:rFonts w:eastAsia="Calibri"/>
          <w:iCs/>
        </w:rPr>
        <w:t>(Dz. U. z 202</w:t>
      </w:r>
      <w:r w:rsidR="00092872">
        <w:rPr>
          <w:rFonts w:eastAsia="Calibri"/>
          <w:iCs/>
          <w:lang w:val="pl-PL"/>
        </w:rPr>
        <w:t>5</w:t>
      </w:r>
      <w:r w:rsidRPr="00412AEB">
        <w:rPr>
          <w:rFonts w:eastAsia="Calibri"/>
          <w:iCs/>
        </w:rPr>
        <w:t xml:space="preserve"> r. poz. </w:t>
      </w:r>
      <w:r w:rsidR="005D413B">
        <w:rPr>
          <w:rFonts w:eastAsia="Calibri"/>
          <w:iCs/>
        </w:rPr>
        <w:t>5</w:t>
      </w:r>
      <w:r w:rsidR="00092872">
        <w:rPr>
          <w:rFonts w:eastAsia="Calibri"/>
          <w:iCs/>
          <w:lang w:val="pl-PL"/>
        </w:rPr>
        <w:t>14</w:t>
      </w:r>
      <w:r w:rsidRPr="00412AEB">
        <w:rPr>
          <w:rFonts w:eastAsia="Calibri"/>
          <w:iCs/>
        </w:rPr>
        <w:t>.).</w:t>
      </w:r>
    </w:p>
    <w:p w14:paraId="7049D97B" w14:textId="391C0824" w:rsidR="00C82E33" w:rsidRPr="00C476E3" w:rsidRDefault="00C82E33" w:rsidP="00F44F46">
      <w:pPr>
        <w:pStyle w:val="Akapitzlist"/>
        <w:numPr>
          <w:ilvl w:val="0"/>
          <w:numId w:val="93"/>
        </w:numPr>
        <w:spacing w:before="120" w:after="120"/>
        <w:ind w:left="431" w:hanging="357"/>
        <w:jc w:val="both"/>
      </w:pPr>
      <w:r w:rsidRPr="00C476E3">
        <w:rPr>
          <w:b/>
          <w:bCs/>
        </w:rPr>
        <w:t xml:space="preserve">podlegam </w:t>
      </w:r>
      <w:r w:rsidRPr="00C476E3">
        <w:rPr>
          <w:rFonts w:eastAsia="Calibri"/>
          <w:b/>
          <w:bCs/>
        </w:rPr>
        <w:t>wykluczeniu*</w:t>
      </w:r>
      <w:r w:rsidRPr="00C476E3">
        <w:rPr>
          <w:rFonts w:eastAsia="Calibri"/>
        </w:rPr>
        <w:t xml:space="preserve"> z postępowania na podstawie art.  </w:t>
      </w:r>
      <w:r w:rsidRPr="00C476E3">
        <w:t xml:space="preserve">7 ust. 1 ustawy </w:t>
      </w:r>
      <w:r w:rsidRPr="00C476E3">
        <w:rPr>
          <w:rFonts w:eastAsia="Calibri"/>
        </w:rPr>
        <w:t>z dnia 13 kwietnia 2022 r.</w:t>
      </w:r>
      <w:r w:rsidRPr="00C476E3">
        <w:rPr>
          <w:rFonts w:eastAsia="Calibri"/>
          <w:i/>
          <w:iCs/>
        </w:rPr>
        <w:t xml:space="preserve"> </w:t>
      </w:r>
      <w:r w:rsidRPr="00C476E3">
        <w:rPr>
          <w:rFonts w:eastAsia="Calibri"/>
          <w:iCs/>
        </w:rPr>
        <w:t>o szczególnych rozwiązaniach w zakresie przeciwdziałania wspieraniu agresji na Ukrainę oraz służących ochronie bezpieczeństwa narodowego</w:t>
      </w:r>
      <w:r w:rsidRPr="00C476E3">
        <w:rPr>
          <w:rFonts w:eastAsia="Calibri"/>
          <w:i/>
          <w:iCs/>
        </w:rPr>
        <w:t xml:space="preserve"> </w:t>
      </w:r>
      <w:r w:rsidRPr="00412AEB">
        <w:rPr>
          <w:rFonts w:eastAsia="Calibri"/>
          <w:iCs/>
        </w:rPr>
        <w:t xml:space="preserve">(Dz. U. </w:t>
      </w:r>
      <w:r>
        <w:rPr>
          <w:rFonts w:eastAsia="Calibri"/>
          <w:iCs/>
        </w:rPr>
        <w:t>z 202</w:t>
      </w:r>
      <w:r w:rsidR="00092872">
        <w:rPr>
          <w:rFonts w:eastAsia="Calibri"/>
          <w:iCs/>
          <w:lang w:val="pl-PL"/>
        </w:rPr>
        <w:t>5</w:t>
      </w:r>
      <w:r>
        <w:rPr>
          <w:rFonts w:eastAsia="Calibri"/>
          <w:iCs/>
        </w:rPr>
        <w:t xml:space="preserve"> r. poz. </w:t>
      </w:r>
      <w:r w:rsidR="005D413B">
        <w:rPr>
          <w:rFonts w:eastAsia="Calibri"/>
          <w:iCs/>
        </w:rPr>
        <w:t>5</w:t>
      </w:r>
      <w:r w:rsidR="00092872">
        <w:rPr>
          <w:rFonts w:eastAsia="Calibri"/>
          <w:iCs/>
          <w:lang w:val="pl-PL"/>
        </w:rPr>
        <w:t>14</w:t>
      </w:r>
      <w:r>
        <w:rPr>
          <w:rFonts w:eastAsia="Calibri"/>
          <w:iCs/>
        </w:rPr>
        <w:t>.</w:t>
      </w:r>
      <w:r w:rsidRPr="00412AEB">
        <w:rPr>
          <w:rFonts w:eastAsia="Calibri"/>
          <w:iCs/>
        </w:rPr>
        <w:t xml:space="preserve">) </w:t>
      </w:r>
      <w:r w:rsidRPr="00C476E3">
        <w:rPr>
          <w:rFonts w:eastAsia="Calibri"/>
        </w:rPr>
        <w:t>z uwagi na wystąpienie okoliczności:</w:t>
      </w:r>
    </w:p>
    <w:p w14:paraId="5C293067" w14:textId="77777777" w:rsidR="00C82E33" w:rsidRPr="00C476E3" w:rsidRDefault="00C82E33" w:rsidP="00F44F46">
      <w:pPr>
        <w:pStyle w:val="Akapitzlist"/>
        <w:numPr>
          <w:ilvl w:val="0"/>
          <w:numId w:val="93"/>
        </w:numPr>
        <w:spacing w:before="120" w:after="120"/>
        <w:ind w:left="784"/>
        <w:jc w:val="both"/>
        <w:rPr>
          <w:rFonts w:eastAsia="Calibri"/>
        </w:rPr>
      </w:pPr>
      <w:r w:rsidRPr="00C476E3">
        <w:rPr>
          <w:rFonts w:eastAsia="Calibri"/>
        </w:rPr>
        <w:t xml:space="preserve">Wykonawca jest wymieniony w wykazach określonego w rozporządzeniu 765/2006 </w:t>
      </w:r>
      <w:r w:rsidRPr="00C476E3">
        <w:rPr>
          <w:rFonts w:eastAsia="Calibri"/>
        </w:rPr>
        <w:br/>
        <w:t>i rozporządzeniu 269/2014 albo wpisanego na listę na podstawie decyzji w sprawie wpisu na listę rozstrzygającej o zastosowaniu środka, o którym mowa w art. 1 pkt. 3 (ustawy jak powyżej);*</w:t>
      </w:r>
    </w:p>
    <w:p w14:paraId="3332CED6" w14:textId="77777777" w:rsidR="00C82E33" w:rsidRPr="00C476E3" w:rsidRDefault="00C82E33" w:rsidP="00F44F46">
      <w:pPr>
        <w:pStyle w:val="Akapitzlist"/>
        <w:numPr>
          <w:ilvl w:val="0"/>
          <w:numId w:val="93"/>
        </w:numPr>
        <w:spacing w:before="120" w:after="120"/>
        <w:ind w:left="784"/>
        <w:jc w:val="both"/>
        <w:rPr>
          <w:rFonts w:eastAsia="Calibri"/>
        </w:rPr>
      </w:pPr>
      <w:r w:rsidRPr="00C476E3">
        <w:rPr>
          <w:rFonts w:eastAsia="Calibri"/>
        </w:rPr>
        <w:t>beneficjentem rzeczywistym Wykonawcy w rozumieniu ustawy z dnia 1 marca 2018 r. o przeciwdziałaniu praniu pieniędzy oraz finansowaniu terroryzmu (Dz.U. z 2022 r., poz. 593 i 655</w:t>
      </w:r>
      <w:r>
        <w:rPr>
          <w:rFonts w:eastAsia="Calibri"/>
        </w:rPr>
        <w:t>, 835, 2180 i 2185</w:t>
      </w:r>
      <w:r w:rsidRPr="00C476E3">
        <w:rPr>
          <w:rFonts w:eastAsia="Calibri"/>
        </w:rPr>
        <w:t xml:space="preserve">) jest osoba wymieniona w wykazach określonych </w:t>
      </w:r>
      <w:r>
        <w:rPr>
          <w:rFonts w:eastAsia="Calibri"/>
        </w:rPr>
        <w:br/>
      </w:r>
      <w:r w:rsidRPr="00C476E3">
        <w:rPr>
          <w:rFonts w:eastAsia="Calibri"/>
        </w:rPr>
        <w:t xml:space="preserve">w rozporządzeniu 765/2006 i rozporządzeniu 269/2014 albo wpisana na listę lub będąca takim beneficjentem rzeczywistym od dnia 24 lutego 2022 r., o ile została wpisana na listę na podstawie decyzji w sprawie wpisu na listę rozstrzygającej </w:t>
      </w:r>
      <w:r>
        <w:rPr>
          <w:rFonts w:eastAsia="Calibri"/>
        </w:rPr>
        <w:br/>
      </w:r>
      <w:r w:rsidRPr="00C476E3">
        <w:rPr>
          <w:rFonts w:eastAsia="Calibri"/>
        </w:rPr>
        <w:t>o zastosowaniu środka, o którym mowa w art. 1 pkt 3;*</w:t>
      </w:r>
    </w:p>
    <w:p w14:paraId="3F35C567" w14:textId="77777777" w:rsidR="00C82E33" w:rsidRPr="00C476E3" w:rsidRDefault="00C82E33" w:rsidP="00F44F46">
      <w:pPr>
        <w:pStyle w:val="Akapitzlist"/>
        <w:numPr>
          <w:ilvl w:val="0"/>
          <w:numId w:val="93"/>
        </w:numPr>
        <w:spacing w:before="120" w:after="120"/>
        <w:ind w:left="784"/>
        <w:jc w:val="both"/>
        <w:rPr>
          <w:rFonts w:eastAsia="Calibri"/>
        </w:rPr>
      </w:pPr>
      <w:r w:rsidRPr="00C476E3">
        <w:rPr>
          <w:rFonts w:eastAsia="Calibri"/>
        </w:rPr>
        <w:t xml:space="preserve">jednostką dominującą Wykonawcy w rozumieniu art. 3 ust. 1 pkt 37 ustawy z dnia </w:t>
      </w:r>
      <w:r w:rsidRPr="00C476E3">
        <w:rPr>
          <w:rFonts w:eastAsia="Calibri"/>
        </w:rPr>
        <w:br/>
        <w:t>29 września 1994 r. o rachunkowości (Dz.U. z 2021 r., poz. 217, 2105 i 2106</w:t>
      </w:r>
      <w:r>
        <w:rPr>
          <w:rFonts w:eastAsia="Calibri"/>
        </w:rPr>
        <w:t xml:space="preserve"> oraz </w:t>
      </w:r>
      <w:r>
        <w:rPr>
          <w:rFonts w:eastAsia="Calibri"/>
        </w:rPr>
        <w:br/>
        <w:t>z 2022 r. poz. 1488</w:t>
      </w:r>
      <w:r w:rsidRPr="00C476E3">
        <w:rPr>
          <w:rFonts w:eastAsia="Calibri"/>
        </w:rPr>
        <w:t xml:space="preserve">) jest podmiot wymieniony w wykazach określonych </w:t>
      </w:r>
      <w:r>
        <w:rPr>
          <w:rFonts w:eastAsia="Calibri"/>
        </w:rPr>
        <w:br/>
      </w:r>
      <w:r w:rsidRPr="00C476E3">
        <w:rPr>
          <w:rFonts w:eastAsia="Calibri"/>
        </w:rPr>
        <w:t>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0CE2DC35" w14:textId="77777777" w:rsidR="00C82E33" w:rsidRPr="00C476E3" w:rsidRDefault="00C82E33" w:rsidP="00C82E33">
      <w:pPr>
        <w:spacing w:after="120"/>
        <w:ind w:right="-851"/>
        <w:rPr>
          <w:rFonts w:eastAsia="Calibri"/>
          <w:b/>
        </w:rPr>
      </w:pPr>
    </w:p>
    <w:p w14:paraId="7626A448" w14:textId="77777777" w:rsidR="00C82E33" w:rsidRPr="00C476E3" w:rsidRDefault="00C82E33" w:rsidP="00C82E33">
      <w:pPr>
        <w:spacing w:after="120"/>
        <w:ind w:right="-851"/>
        <w:rPr>
          <w:rFonts w:eastAsia="Calibri"/>
          <w:bCs/>
          <w:i/>
        </w:rPr>
      </w:pPr>
      <w:r w:rsidRPr="00C476E3">
        <w:rPr>
          <w:rFonts w:eastAsia="Calibri"/>
          <w:bCs/>
          <w:i/>
        </w:rPr>
        <w:t>*) właściwe zaznaczyć</w:t>
      </w:r>
    </w:p>
    <w:p w14:paraId="437965DA" w14:textId="77777777" w:rsidR="00C82E33" w:rsidRPr="00C476E3" w:rsidRDefault="00C82E33" w:rsidP="00C82E33">
      <w:pPr>
        <w:spacing w:before="120" w:after="160"/>
        <w:jc w:val="both"/>
        <w:rPr>
          <w:rFonts w:eastAsia="Calibri"/>
        </w:rPr>
      </w:pPr>
    </w:p>
    <w:p w14:paraId="2345343D" w14:textId="77777777" w:rsidR="00C82E33" w:rsidRPr="00B82EAA" w:rsidRDefault="00C82E33" w:rsidP="00C82E33">
      <w:pPr>
        <w:tabs>
          <w:tab w:val="left" w:pos="3900"/>
        </w:tabs>
        <w:autoSpaceDE w:val="0"/>
        <w:ind w:left="4536" w:right="45"/>
        <w:jc w:val="center"/>
      </w:pPr>
      <w:r w:rsidRPr="00B82EAA">
        <w:t>……………………………………………</w:t>
      </w:r>
    </w:p>
    <w:p w14:paraId="30F1CC0C" w14:textId="77777777" w:rsidR="00C82E33" w:rsidRDefault="00C82E33" w:rsidP="00C82E33">
      <w:pPr>
        <w:tabs>
          <w:tab w:val="left" w:pos="3900"/>
          <w:tab w:val="center" w:pos="6497"/>
          <w:tab w:val="right" w:pos="8458"/>
        </w:tabs>
        <w:autoSpaceDE w:val="0"/>
        <w:ind w:left="4536" w:right="45"/>
        <w:rPr>
          <w:i/>
        </w:rPr>
      </w:pPr>
      <w:r>
        <w:rPr>
          <w:i/>
        </w:rPr>
        <w:tab/>
        <w:t>(znak graficzny podpisu)</w:t>
      </w:r>
      <w:r>
        <w:rPr>
          <w:i/>
        </w:rPr>
        <w:tab/>
      </w:r>
    </w:p>
    <w:p w14:paraId="1E6B0405" w14:textId="77777777" w:rsidR="00C82E33" w:rsidRDefault="00C82E33" w:rsidP="00C82E33">
      <w:pPr>
        <w:jc w:val="right"/>
        <w:rPr>
          <w:b/>
        </w:rPr>
      </w:pPr>
    </w:p>
    <w:p w14:paraId="537B4FFE" w14:textId="77777777" w:rsidR="00C82E33" w:rsidRDefault="00C82E33" w:rsidP="00416DFC">
      <w:pPr>
        <w:rPr>
          <w:b/>
        </w:rPr>
      </w:pPr>
    </w:p>
    <w:p w14:paraId="104B0067" w14:textId="75B8426E" w:rsidR="00C82E33" w:rsidRDefault="00C82E33" w:rsidP="00C82E33">
      <w:pPr>
        <w:jc w:val="right"/>
        <w:rPr>
          <w:b/>
        </w:rPr>
      </w:pPr>
    </w:p>
    <w:p w14:paraId="38D97856" w14:textId="09EA572F" w:rsidR="002F5F7D" w:rsidRDefault="002F5F7D" w:rsidP="00C82E33">
      <w:pPr>
        <w:jc w:val="right"/>
        <w:rPr>
          <w:b/>
        </w:rPr>
      </w:pPr>
    </w:p>
    <w:p w14:paraId="7E1F54AD" w14:textId="1300704E" w:rsidR="002F5F7D" w:rsidRDefault="002F5F7D" w:rsidP="00C82E33">
      <w:pPr>
        <w:jc w:val="right"/>
        <w:rPr>
          <w:b/>
        </w:rPr>
      </w:pPr>
    </w:p>
    <w:p w14:paraId="12E112C4" w14:textId="77777777" w:rsidR="002F5F7D" w:rsidRDefault="002F5F7D" w:rsidP="00C82E33">
      <w:pPr>
        <w:jc w:val="right"/>
        <w:rPr>
          <w:b/>
        </w:rPr>
      </w:pPr>
    </w:p>
    <w:p w14:paraId="472DB190" w14:textId="22C09194" w:rsidR="00C82E33" w:rsidRDefault="00C82E33" w:rsidP="00C82E33">
      <w:pPr>
        <w:jc w:val="right"/>
        <w:rPr>
          <w:b/>
        </w:rPr>
      </w:pPr>
      <w:r w:rsidRPr="004E66F3">
        <w:rPr>
          <w:b/>
        </w:rPr>
        <w:t xml:space="preserve">Załącznik nr </w:t>
      </w:r>
      <w:r w:rsidR="00DF09B1">
        <w:rPr>
          <w:b/>
        </w:rPr>
        <w:t>5</w:t>
      </w:r>
      <w:r w:rsidRPr="004E66F3">
        <w:rPr>
          <w:b/>
        </w:rPr>
        <w:t xml:space="preserve"> do SWZ</w:t>
      </w:r>
    </w:p>
    <w:p w14:paraId="437FCAB8" w14:textId="77777777" w:rsidR="004E72C7" w:rsidRPr="004E66F3" w:rsidRDefault="004E72C7" w:rsidP="00C82E33">
      <w:pPr>
        <w:jc w:val="right"/>
        <w:rPr>
          <w:b/>
        </w:rPr>
      </w:pPr>
    </w:p>
    <w:p w14:paraId="3F01CCE9" w14:textId="77777777" w:rsidR="00C82E33" w:rsidRPr="00C476E3" w:rsidRDefault="00C82E33" w:rsidP="00C82E33">
      <w:pPr>
        <w:shd w:val="clear" w:color="auto" w:fill="FFFFFF"/>
        <w:jc w:val="center"/>
        <w:rPr>
          <w:rFonts w:eastAsia="Calibri"/>
          <w:b/>
        </w:rPr>
      </w:pPr>
      <w:r w:rsidRPr="00C476E3">
        <w:rPr>
          <w:rFonts w:eastAsia="Calibri"/>
          <w:b/>
        </w:rPr>
        <w:t>OŚWIADCZENIE WYKONAWCY</w:t>
      </w:r>
    </w:p>
    <w:p w14:paraId="431EDA31" w14:textId="77777777" w:rsidR="00C82E33" w:rsidRPr="00C476E3" w:rsidRDefault="00C82E33" w:rsidP="00C82E33">
      <w:pPr>
        <w:shd w:val="clear" w:color="auto" w:fill="FFFFFF"/>
        <w:jc w:val="center"/>
        <w:rPr>
          <w:rFonts w:eastAsia="Calibri"/>
          <w:b/>
        </w:rPr>
      </w:pPr>
      <w:r w:rsidRPr="00C476E3">
        <w:rPr>
          <w:rFonts w:eastAsia="Calibri"/>
          <w:b/>
        </w:rPr>
        <w:t xml:space="preserve">O OGÓLNOUNIJNYM ZAKAZIE UDZIAŁU ROSYJSKICH WYKONAWCÓW </w:t>
      </w:r>
      <w:r w:rsidRPr="00C476E3">
        <w:rPr>
          <w:rFonts w:eastAsia="Calibri"/>
          <w:b/>
        </w:rPr>
        <w:br/>
        <w:t xml:space="preserve">W ZAMÓWIENIACH </w:t>
      </w:r>
    </w:p>
    <w:p w14:paraId="11A55196" w14:textId="77777777" w:rsidR="00C82E33" w:rsidRPr="004E72C7" w:rsidRDefault="00C82E33" w:rsidP="00C82E33">
      <w:pPr>
        <w:shd w:val="clear" w:color="auto" w:fill="FFFFFF"/>
        <w:jc w:val="center"/>
        <w:rPr>
          <w:rFonts w:eastAsia="Calibri"/>
          <w:sz w:val="22"/>
          <w:szCs w:val="22"/>
        </w:rPr>
      </w:pPr>
      <w:r w:rsidRPr="004E72C7">
        <w:rPr>
          <w:rFonts w:eastAsia="Calibri"/>
          <w:sz w:val="22"/>
          <w:szCs w:val="22"/>
        </w:rPr>
        <w:t xml:space="preserve">składane na podstawie art. </w:t>
      </w:r>
      <w:r w:rsidRPr="004E72C7">
        <w:rPr>
          <w:rFonts w:eastAsia="Calibri"/>
          <w:bCs/>
          <w:sz w:val="22"/>
          <w:szCs w:val="22"/>
        </w:rPr>
        <w:t>5k rozporządzenia Rady (UE) nr 833/2014 z dnia 31 lipca 2014 r. dotyczącego środków ograniczających w związku z działaniami Rosji destabilizującymi sytuację na Ukrainie (Dz. Urz. UE nr L 229 z 31.7.2014,  str.1)</w:t>
      </w:r>
    </w:p>
    <w:p w14:paraId="3EE43ACB" w14:textId="1EC123B1" w:rsidR="00644E51" w:rsidRPr="00A600B3" w:rsidRDefault="00C82E33" w:rsidP="00644E51">
      <w:pPr>
        <w:ind w:right="-13"/>
        <w:jc w:val="center"/>
        <w:rPr>
          <w:b/>
          <w:color w:val="000000" w:themeColor="text1"/>
          <w:sz w:val="28"/>
          <w:szCs w:val="28"/>
        </w:rPr>
      </w:pPr>
      <w:r w:rsidRPr="004E72C7">
        <w:rPr>
          <w:rFonts w:eastAsia="Calibri"/>
          <w:iCs/>
          <w:sz w:val="22"/>
          <w:szCs w:val="22"/>
        </w:rPr>
        <w:t>Przystępując do postępowania na:</w:t>
      </w:r>
      <w:r w:rsidR="00644E51" w:rsidRPr="00644E51">
        <w:rPr>
          <w:b/>
          <w:color w:val="000000" w:themeColor="text1"/>
          <w:sz w:val="22"/>
          <w:szCs w:val="22"/>
        </w:rPr>
        <w:t xml:space="preserve"> </w:t>
      </w:r>
      <w:r w:rsidR="00644E51" w:rsidRPr="00FA6F7E">
        <w:rPr>
          <w:b/>
          <w:color w:val="000000" w:themeColor="text1"/>
          <w:sz w:val="22"/>
          <w:szCs w:val="22"/>
        </w:rPr>
        <w:t>Zakup</w:t>
      </w:r>
      <w:r w:rsidR="002F5F7D">
        <w:rPr>
          <w:b/>
          <w:color w:val="000000" w:themeColor="text1"/>
          <w:sz w:val="22"/>
          <w:szCs w:val="22"/>
        </w:rPr>
        <w:t xml:space="preserve"> i dostawa 15 kpl zestawów urządzeń konwersyjnych dla jednostek wojskowych będących na zaopatrzeniu 26 Wojskowego Oddziału Gospodarczego</w:t>
      </w:r>
    </w:p>
    <w:p w14:paraId="0E379B6C" w14:textId="5F8A5C79" w:rsidR="00C82E33" w:rsidRPr="004E72C7" w:rsidRDefault="00C82E33" w:rsidP="00C82E33">
      <w:pPr>
        <w:ind w:left="142"/>
        <w:jc w:val="center"/>
        <w:rPr>
          <w:b/>
          <w:sz w:val="22"/>
          <w:szCs w:val="22"/>
        </w:rPr>
      </w:pPr>
      <w:r w:rsidRPr="004E72C7">
        <w:rPr>
          <w:sz w:val="22"/>
          <w:szCs w:val="22"/>
        </w:rPr>
        <w:t xml:space="preserve"> </w:t>
      </w:r>
      <w:r w:rsidRPr="004E72C7">
        <w:rPr>
          <w:b/>
          <w:sz w:val="22"/>
          <w:szCs w:val="22"/>
        </w:rPr>
        <w:br/>
      </w:r>
      <w:r w:rsidRPr="004E72C7">
        <w:rPr>
          <w:sz w:val="22"/>
          <w:szCs w:val="22"/>
        </w:rPr>
        <w:t>n</w:t>
      </w:r>
      <w:r w:rsidRPr="004E72C7">
        <w:rPr>
          <w:bCs/>
          <w:iCs/>
          <w:sz w:val="22"/>
          <w:szCs w:val="22"/>
        </w:rPr>
        <w:t xml:space="preserve">r sprawy </w:t>
      </w:r>
      <w:r w:rsidRPr="004E72C7">
        <w:rPr>
          <w:rFonts w:eastAsia="Calibri"/>
          <w:sz w:val="22"/>
          <w:szCs w:val="22"/>
        </w:rPr>
        <w:t>ZP/</w:t>
      </w:r>
      <w:r w:rsidR="002F5F7D">
        <w:rPr>
          <w:rFonts w:eastAsia="Calibri"/>
          <w:sz w:val="22"/>
          <w:szCs w:val="22"/>
        </w:rPr>
        <w:t>50</w:t>
      </w:r>
      <w:r w:rsidRPr="004E72C7">
        <w:rPr>
          <w:rFonts w:eastAsia="Calibri"/>
          <w:sz w:val="22"/>
          <w:szCs w:val="22"/>
        </w:rPr>
        <w:t>/2025</w:t>
      </w:r>
    </w:p>
    <w:p w14:paraId="06522CFE" w14:textId="77777777" w:rsidR="00C82E33" w:rsidRPr="004E72C7" w:rsidRDefault="00C82E33" w:rsidP="00C82E33">
      <w:pPr>
        <w:spacing w:before="120" w:after="120"/>
        <w:jc w:val="both"/>
        <w:rPr>
          <w:rFonts w:eastAsia="Calibri"/>
          <w:bCs/>
          <w:sz w:val="22"/>
          <w:szCs w:val="22"/>
        </w:rPr>
      </w:pPr>
      <w:r w:rsidRPr="004E72C7">
        <w:rPr>
          <w:rFonts w:eastAsia="Calibri"/>
          <w:bCs/>
          <w:sz w:val="22"/>
          <w:szCs w:val="22"/>
        </w:rPr>
        <w:t>Ja (my) niżej podpisany(ni)……………………………………………………………………..</w:t>
      </w:r>
    </w:p>
    <w:p w14:paraId="1994CCF0" w14:textId="77777777" w:rsidR="00C82E33" w:rsidRPr="004E72C7" w:rsidRDefault="00C82E33" w:rsidP="00C82E33">
      <w:pPr>
        <w:spacing w:before="120"/>
        <w:ind w:right="6"/>
        <w:rPr>
          <w:rFonts w:eastAsia="Calibri"/>
          <w:bCs/>
          <w:sz w:val="22"/>
          <w:szCs w:val="22"/>
        </w:rPr>
      </w:pPr>
      <w:r w:rsidRPr="004E72C7">
        <w:rPr>
          <w:rFonts w:eastAsia="Calibri"/>
          <w:bCs/>
          <w:sz w:val="22"/>
          <w:szCs w:val="22"/>
        </w:rPr>
        <w:t>Działając w imieniu i na rzecz:……………………………………………….………………….</w:t>
      </w:r>
    </w:p>
    <w:p w14:paraId="7C86E3A8" w14:textId="77777777" w:rsidR="00C82E33" w:rsidRPr="004E72C7" w:rsidRDefault="00C82E33" w:rsidP="00C82E33">
      <w:pPr>
        <w:spacing w:after="160"/>
        <w:jc w:val="center"/>
        <w:rPr>
          <w:rFonts w:eastAsia="Calibri"/>
          <w:i/>
          <w:sz w:val="22"/>
          <w:szCs w:val="22"/>
        </w:rPr>
      </w:pPr>
      <w:r w:rsidRPr="004E72C7">
        <w:rPr>
          <w:rFonts w:eastAsia="Calibri"/>
          <w:bCs/>
          <w:sz w:val="22"/>
          <w:szCs w:val="22"/>
        </w:rPr>
        <w:t xml:space="preserve">                                   </w:t>
      </w:r>
      <w:r w:rsidRPr="004E72C7">
        <w:rPr>
          <w:rFonts w:eastAsia="Calibri"/>
          <w:i/>
          <w:sz w:val="22"/>
          <w:szCs w:val="22"/>
        </w:rPr>
        <w:t>(pełna nazwa/firma, adres, w zależności od podmiotu: NIP/PESEL, KRS/CEiDG)</w:t>
      </w:r>
    </w:p>
    <w:p w14:paraId="5DD8A761" w14:textId="77777777" w:rsidR="00C82E33" w:rsidRPr="004E72C7" w:rsidRDefault="00C82E33" w:rsidP="00C82E33">
      <w:pPr>
        <w:spacing w:after="120"/>
        <w:jc w:val="both"/>
        <w:rPr>
          <w:rFonts w:eastAsia="Calibri"/>
          <w:sz w:val="22"/>
          <w:szCs w:val="22"/>
        </w:rPr>
      </w:pPr>
      <w:r w:rsidRPr="004E72C7">
        <w:rPr>
          <w:rFonts w:eastAsia="Calibri"/>
          <w:sz w:val="22"/>
          <w:szCs w:val="22"/>
        </w:rPr>
        <w:t xml:space="preserve">świadomy odpowiedzialności za składanie fałszywych oświadczeń w związku z art. </w:t>
      </w:r>
      <w:r w:rsidRPr="004E72C7">
        <w:rPr>
          <w:rFonts w:eastAsia="Calibri"/>
          <w:bCs/>
          <w:sz w:val="22"/>
          <w:szCs w:val="22"/>
        </w:rPr>
        <w:t xml:space="preserve">5k rozporządzenia Rady (UE) nr 833/2014 z dnia 31 lipca 2014 r. dotyczącego środków ograniczających w związku z działaniami Rosji destabilizującymi sytuację na Ukrainie </w:t>
      </w:r>
      <w:r w:rsidRPr="004E72C7">
        <w:rPr>
          <w:rFonts w:eastAsia="Calibri"/>
          <w:bCs/>
          <w:sz w:val="22"/>
          <w:szCs w:val="22"/>
        </w:rPr>
        <w:br/>
        <w:t xml:space="preserve">(Dz. Urz. UE nr L 229 z 31.7.2014,  str.1) dodanym do rozporządzenia Rady (UE) nr 833/2014 na mocy art. 1 pkt 23 rozporządzenia 2022/576 (Dz. Urz. UE nr L 111 z 8.4.2022, str. 1) </w:t>
      </w:r>
      <w:r w:rsidRPr="004E72C7">
        <w:rPr>
          <w:rFonts w:eastAsia="Calibri"/>
          <w:sz w:val="22"/>
          <w:szCs w:val="22"/>
        </w:rPr>
        <w:t>oświadczam, że:</w:t>
      </w:r>
    </w:p>
    <w:p w14:paraId="5B9A1E1C" w14:textId="77777777" w:rsidR="00C82E33" w:rsidRPr="004E72C7" w:rsidRDefault="00C82E33" w:rsidP="00F44F46">
      <w:pPr>
        <w:numPr>
          <w:ilvl w:val="4"/>
          <w:numId w:val="62"/>
        </w:numPr>
        <w:spacing w:after="120" w:line="276" w:lineRule="auto"/>
        <w:ind w:left="284" w:hanging="284"/>
        <w:jc w:val="both"/>
        <w:rPr>
          <w:rFonts w:eastAsia="Calibri"/>
          <w:bCs/>
          <w:sz w:val="22"/>
          <w:szCs w:val="22"/>
        </w:rPr>
      </w:pPr>
      <w:r w:rsidRPr="004E72C7">
        <w:rPr>
          <w:rFonts w:ascii="Segoe UI Symbol" w:eastAsia="MS Gothic" w:hAnsi="Segoe UI Symbol" w:cs="Segoe UI Symbol"/>
          <w:bCs/>
          <w:sz w:val="22"/>
          <w:szCs w:val="22"/>
        </w:rPr>
        <w:t>☐</w:t>
      </w:r>
      <w:r w:rsidRPr="004E72C7">
        <w:rPr>
          <w:rFonts w:eastAsia="MS Gothic"/>
          <w:bCs/>
          <w:sz w:val="22"/>
          <w:szCs w:val="22"/>
        </w:rPr>
        <w:t xml:space="preserve"> </w:t>
      </w:r>
      <w:r w:rsidRPr="004E72C7">
        <w:rPr>
          <w:rFonts w:eastAsia="Calibri"/>
          <w:b/>
          <w:sz w:val="22"/>
          <w:szCs w:val="22"/>
        </w:rPr>
        <w:t>nie jestem</w:t>
      </w:r>
      <w:r w:rsidRPr="004E72C7">
        <w:rPr>
          <w:rFonts w:eastAsia="Calibri"/>
          <w:bCs/>
          <w:sz w:val="22"/>
          <w:szCs w:val="22"/>
        </w:rPr>
        <w:t xml:space="preserve"> / </w:t>
      </w:r>
      <w:r w:rsidRPr="004E72C7">
        <w:rPr>
          <w:rFonts w:ascii="Segoe UI Symbol" w:eastAsia="MS Gothic" w:hAnsi="Segoe UI Symbol" w:cs="Segoe UI Symbol"/>
          <w:bCs/>
          <w:sz w:val="22"/>
          <w:szCs w:val="22"/>
        </w:rPr>
        <w:t>☐</w:t>
      </w:r>
      <w:r w:rsidRPr="004E72C7">
        <w:rPr>
          <w:rFonts w:eastAsia="MS Gothic"/>
          <w:bCs/>
          <w:sz w:val="22"/>
          <w:szCs w:val="22"/>
        </w:rPr>
        <w:t xml:space="preserve"> </w:t>
      </w:r>
      <w:r w:rsidRPr="004E72C7">
        <w:rPr>
          <w:rFonts w:eastAsia="Calibri"/>
          <w:b/>
          <w:sz w:val="22"/>
          <w:szCs w:val="22"/>
        </w:rPr>
        <w:t>jestem*</w:t>
      </w:r>
    </w:p>
    <w:p w14:paraId="42820B43" w14:textId="77777777" w:rsidR="00C82E33" w:rsidRPr="004E72C7" w:rsidRDefault="00C82E33" w:rsidP="00C82E33">
      <w:pPr>
        <w:spacing w:after="120"/>
        <w:ind w:left="284"/>
        <w:jc w:val="both"/>
        <w:rPr>
          <w:rFonts w:eastAsia="Calibri"/>
          <w:bCs/>
          <w:sz w:val="22"/>
          <w:szCs w:val="22"/>
        </w:rPr>
      </w:pPr>
      <w:r w:rsidRPr="004E72C7">
        <w:rPr>
          <w:rFonts w:eastAsia="Calibri"/>
          <w:bCs/>
          <w:sz w:val="22"/>
          <w:szCs w:val="22"/>
        </w:rPr>
        <w:t xml:space="preserve">obywatelem rosyjskim lub osobą fizyczną lub prawną, podmiotem lub organem z siedzibą </w:t>
      </w:r>
      <w:r w:rsidRPr="004E72C7">
        <w:rPr>
          <w:rFonts w:eastAsia="Calibri"/>
          <w:bCs/>
          <w:sz w:val="22"/>
          <w:szCs w:val="22"/>
        </w:rPr>
        <w:br/>
        <w:t>w Rosji;</w:t>
      </w:r>
    </w:p>
    <w:p w14:paraId="11F6E32F" w14:textId="77777777" w:rsidR="00C82E33" w:rsidRPr="004E72C7" w:rsidRDefault="00C82E33" w:rsidP="00F44F46">
      <w:pPr>
        <w:numPr>
          <w:ilvl w:val="4"/>
          <w:numId w:val="62"/>
        </w:numPr>
        <w:spacing w:after="120" w:line="276" w:lineRule="auto"/>
        <w:ind w:left="284" w:hanging="284"/>
        <w:jc w:val="both"/>
        <w:rPr>
          <w:rFonts w:eastAsia="Calibri"/>
          <w:bCs/>
          <w:sz w:val="22"/>
          <w:szCs w:val="22"/>
        </w:rPr>
      </w:pPr>
      <w:r w:rsidRPr="004E72C7">
        <w:rPr>
          <w:rFonts w:ascii="Segoe UI Symbol" w:eastAsia="MS Gothic" w:hAnsi="Segoe UI Symbol" w:cs="Segoe UI Symbol"/>
          <w:bCs/>
          <w:sz w:val="22"/>
          <w:szCs w:val="22"/>
        </w:rPr>
        <w:t>☐</w:t>
      </w:r>
      <w:r w:rsidRPr="004E72C7">
        <w:rPr>
          <w:rFonts w:eastAsia="MS Gothic"/>
          <w:bCs/>
          <w:sz w:val="22"/>
          <w:szCs w:val="22"/>
        </w:rPr>
        <w:t xml:space="preserve"> </w:t>
      </w:r>
      <w:r w:rsidRPr="004E72C7">
        <w:rPr>
          <w:rFonts w:eastAsia="Calibri"/>
          <w:b/>
          <w:sz w:val="22"/>
          <w:szCs w:val="22"/>
        </w:rPr>
        <w:t>nie jestem</w:t>
      </w:r>
      <w:r w:rsidRPr="004E72C7">
        <w:rPr>
          <w:rFonts w:eastAsia="Calibri"/>
          <w:bCs/>
          <w:sz w:val="22"/>
          <w:szCs w:val="22"/>
        </w:rPr>
        <w:t xml:space="preserve"> / </w:t>
      </w:r>
      <w:r w:rsidRPr="004E72C7">
        <w:rPr>
          <w:rFonts w:ascii="Segoe UI Symbol" w:eastAsia="MS Gothic" w:hAnsi="Segoe UI Symbol" w:cs="Segoe UI Symbol"/>
          <w:bCs/>
          <w:sz w:val="22"/>
          <w:szCs w:val="22"/>
        </w:rPr>
        <w:t>☐</w:t>
      </w:r>
      <w:r w:rsidRPr="004E72C7">
        <w:rPr>
          <w:rFonts w:eastAsia="MS Gothic"/>
          <w:bCs/>
          <w:sz w:val="22"/>
          <w:szCs w:val="22"/>
        </w:rPr>
        <w:t xml:space="preserve"> </w:t>
      </w:r>
      <w:r w:rsidRPr="004E72C7">
        <w:rPr>
          <w:rFonts w:eastAsia="Calibri"/>
          <w:b/>
          <w:sz w:val="22"/>
          <w:szCs w:val="22"/>
        </w:rPr>
        <w:t>jestem*</w:t>
      </w:r>
    </w:p>
    <w:p w14:paraId="47762D62" w14:textId="77777777" w:rsidR="00C82E33" w:rsidRPr="004E72C7" w:rsidRDefault="00C82E33" w:rsidP="00C82E33">
      <w:pPr>
        <w:spacing w:after="120"/>
        <w:ind w:left="284"/>
        <w:jc w:val="both"/>
        <w:rPr>
          <w:rFonts w:eastAsia="Calibri"/>
          <w:bCs/>
          <w:sz w:val="22"/>
          <w:szCs w:val="22"/>
        </w:rPr>
      </w:pPr>
      <w:r w:rsidRPr="004E72C7">
        <w:rPr>
          <w:rFonts w:eastAsia="Calibri"/>
          <w:bCs/>
          <w:sz w:val="22"/>
          <w:szCs w:val="22"/>
        </w:rPr>
        <w:t>osobą prawną, podmiotem lub organem, do których prawa własności bezpośrednio lub pośrednio w ponad 50% należą do podmiotu, o którym mowa w lit. a) niniejszego ustępu; lub</w:t>
      </w:r>
    </w:p>
    <w:p w14:paraId="1BB7E1FE" w14:textId="77777777" w:rsidR="00C82E33" w:rsidRPr="004E72C7" w:rsidRDefault="00C82E33" w:rsidP="00F44F46">
      <w:pPr>
        <w:numPr>
          <w:ilvl w:val="4"/>
          <w:numId w:val="62"/>
        </w:numPr>
        <w:spacing w:after="120" w:line="276" w:lineRule="auto"/>
        <w:ind w:left="284" w:hanging="284"/>
        <w:jc w:val="both"/>
        <w:rPr>
          <w:rFonts w:eastAsia="Calibri"/>
          <w:bCs/>
          <w:sz w:val="22"/>
          <w:szCs w:val="22"/>
        </w:rPr>
      </w:pPr>
      <w:r w:rsidRPr="004E72C7">
        <w:rPr>
          <w:rFonts w:ascii="Segoe UI Symbol" w:eastAsia="MS Gothic" w:hAnsi="Segoe UI Symbol" w:cs="Segoe UI Symbol"/>
          <w:bCs/>
          <w:sz w:val="22"/>
          <w:szCs w:val="22"/>
        </w:rPr>
        <w:t>☐</w:t>
      </w:r>
      <w:r w:rsidRPr="004E72C7">
        <w:rPr>
          <w:rFonts w:eastAsia="MS Gothic"/>
          <w:bCs/>
          <w:sz w:val="22"/>
          <w:szCs w:val="22"/>
        </w:rPr>
        <w:t xml:space="preserve"> </w:t>
      </w:r>
      <w:r w:rsidRPr="004E72C7">
        <w:rPr>
          <w:rFonts w:eastAsia="Calibri"/>
          <w:b/>
          <w:sz w:val="22"/>
          <w:szCs w:val="22"/>
        </w:rPr>
        <w:t>nie jestem</w:t>
      </w:r>
      <w:r w:rsidRPr="004E72C7">
        <w:rPr>
          <w:rFonts w:eastAsia="Calibri"/>
          <w:bCs/>
          <w:sz w:val="22"/>
          <w:szCs w:val="22"/>
        </w:rPr>
        <w:t xml:space="preserve"> / </w:t>
      </w:r>
      <w:r w:rsidRPr="004E72C7">
        <w:rPr>
          <w:rFonts w:ascii="Segoe UI Symbol" w:eastAsia="MS Gothic" w:hAnsi="Segoe UI Symbol" w:cs="Segoe UI Symbol"/>
          <w:bCs/>
          <w:sz w:val="22"/>
          <w:szCs w:val="22"/>
        </w:rPr>
        <w:t>☐</w:t>
      </w:r>
      <w:r w:rsidRPr="004E72C7">
        <w:rPr>
          <w:rFonts w:eastAsia="MS Gothic"/>
          <w:bCs/>
          <w:sz w:val="22"/>
          <w:szCs w:val="22"/>
        </w:rPr>
        <w:t xml:space="preserve"> </w:t>
      </w:r>
      <w:r w:rsidRPr="004E72C7">
        <w:rPr>
          <w:rFonts w:eastAsia="Calibri"/>
          <w:b/>
          <w:sz w:val="22"/>
          <w:szCs w:val="22"/>
        </w:rPr>
        <w:t>jestem*</w:t>
      </w:r>
    </w:p>
    <w:p w14:paraId="78659B7F" w14:textId="77777777" w:rsidR="00C82E33" w:rsidRPr="004E72C7" w:rsidRDefault="00C82E33" w:rsidP="00C82E33">
      <w:pPr>
        <w:spacing w:after="120"/>
        <w:ind w:left="284"/>
        <w:jc w:val="both"/>
        <w:rPr>
          <w:rFonts w:eastAsia="Calibri"/>
          <w:bCs/>
          <w:sz w:val="22"/>
          <w:szCs w:val="22"/>
        </w:rPr>
      </w:pPr>
      <w:r w:rsidRPr="004E72C7">
        <w:rPr>
          <w:rFonts w:eastAsia="Calibri"/>
          <w:bCs/>
          <w:sz w:val="22"/>
          <w:szCs w:val="22"/>
        </w:rPr>
        <w:t>osobą fizyczną lub prawną, podmiotem lub organem działającym w imieniu lub pod kierunkiem podmiotu, o którym mowa w lit. a) lub b) niniejszego ustępu,</w:t>
      </w:r>
    </w:p>
    <w:p w14:paraId="6D0B4940" w14:textId="77777777" w:rsidR="00C82E33" w:rsidRPr="004E72C7" w:rsidRDefault="00C82E33" w:rsidP="00C82E33">
      <w:pPr>
        <w:tabs>
          <w:tab w:val="left" w:pos="284"/>
        </w:tabs>
        <w:spacing w:after="120"/>
        <w:jc w:val="both"/>
        <w:rPr>
          <w:bCs/>
          <w:sz w:val="22"/>
          <w:szCs w:val="22"/>
        </w:rPr>
      </w:pPr>
      <w:r w:rsidRPr="004E72C7">
        <w:rPr>
          <w:bCs/>
          <w:sz w:val="22"/>
          <w:szCs w:val="22"/>
        </w:rPr>
        <w:t xml:space="preserve">oraz </w:t>
      </w:r>
    </w:p>
    <w:p w14:paraId="65060EAA" w14:textId="77777777" w:rsidR="00C82E33" w:rsidRPr="004E72C7" w:rsidRDefault="00C82E33" w:rsidP="00C82E33">
      <w:pPr>
        <w:tabs>
          <w:tab w:val="left" w:pos="284"/>
        </w:tabs>
        <w:spacing w:after="120"/>
        <w:jc w:val="both"/>
        <w:rPr>
          <w:bCs/>
          <w:sz w:val="22"/>
          <w:szCs w:val="22"/>
        </w:rPr>
      </w:pPr>
      <w:r w:rsidRPr="004E72C7">
        <w:rPr>
          <w:rFonts w:ascii="Segoe UI Symbol" w:eastAsia="MS Gothic" w:hAnsi="Segoe UI Symbol" w:cs="Segoe UI Symbol"/>
          <w:bCs/>
          <w:sz w:val="22"/>
          <w:szCs w:val="22"/>
        </w:rPr>
        <w:t>☐</w:t>
      </w:r>
      <w:r w:rsidRPr="004E72C7">
        <w:rPr>
          <w:bCs/>
          <w:sz w:val="22"/>
          <w:szCs w:val="22"/>
        </w:rPr>
        <w:t xml:space="preserve"> </w:t>
      </w:r>
      <w:r w:rsidRPr="004E72C7">
        <w:rPr>
          <w:b/>
          <w:sz w:val="22"/>
          <w:szCs w:val="22"/>
        </w:rPr>
        <w:t>nie korzystam</w:t>
      </w:r>
      <w:r w:rsidRPr="004E72C7">
        <w:rPr>
          <w:bCs/>
          <w:sz w:val="22"/>
          <w:szCs w:val="22"/>
        </w:rPr>
        <w:t xml:space="preserve"> / </w:t>
      </w:r>
      <w:r w:rsidRPr="004E72C7">
        <w:rPr>
          <w:rFonts w:ascii="Segoe UI Symbol" w:eastAsia="MS Gothic" w:hAnsi="Segoe UI Symbol" w:cs="Segoe UI Symbol"/>
          <w:bCs/>
          <w:sz w:val="22"/>
          <w:szCs w:val="22"/>
        </w:rPr>
        <w:t>☐</w:t>
      </w:r>
      <w:r w:rsidRPr="004E72C7">
        <w:rPr>
          <w:bCs/>
          <w:sz w:val="22"/>
          <w:szCs w:val="22"/>
        </w:rPr>
        <w:t xml:space="preserve"> </w:t>
      </w:r>
      <w:r w:rsidRPr="004E72C7">
        <w:rPr>
          <w:b/>
          <w:sz w:val="22"/>
          <w:szCs w:val="22"/>
        </w:rPr>
        <w:t>korzystam</w:t>
      </w:r>
      <w:r w:rsidRPr="004E72C7">
        <w:rPr>
          <w:bCs/>
          <w:sz w:val="22"/>
          <w:szCs w:val="22"/>
        </w:rPr>
        <w:t xml:space="preserve"> z podwykonawców, dostawców* </w:t>
      </w:r>
    </w:p>
    <w:p w14:paraId="346D77AF" w14:textId="77777777" w:rsidR="00C82E33" w:rsidRPr="004E72C7" w:rsidRDefault="00C82E33" w:rsidP="00C82E33">
      <w:pPr>
        <w:tabs>
          <w:tab w:val="left" w:pos="284"/>
        </w:tabs>
        <w:spacing w:after="120"/>
        <w:jc w:val="both"/>
        <w:rPr>
          <w:bCs/>
          <w:sz w:val="22"/>
          <w:szCs w:val="22"/>
        </w:rPr>
      </w:pPr>
      <w:r w:rsidRPr="004E72C7">
        <w:rPr>
          <w:rFonts w:ascii="Segoe UI Symbol" w:eastAsia="MS Gothic" w:hAnsi="Segoe UI Symbol" w:cs="Segoe UI Symbol"/>
          <w:bCs/>
          <w:sz w:val="22"/>
          <w:szCs w:val="22"/>
        </w:rPr>
        <w:t>☐</w:t>
      </w:r>
      <w:r w:rsidRPr="004E72C7">
        <w:rPr>
          <w:bCs/>
          <w:sz w:val="22"/>
          <w:szCs w:val="22"/>
        </w:rPr>
        <w:t xml:space="preserve"> </w:t>
      </w:r>
      <w:r w:rsidRPr="004E72C7">
        <w:rPr>
          <w:b/>
          <w:sz w:val="22"/>
          <w:szCs w:val="22"/>
        </w:rPr>
        <w:t>nie polegam</w:t>
      </w:r>
      <w:r w:rsidRPr="004E72C7">
        <w:rPr>
          <w:bCs/>
          <w:sz w:val="22"/>
          <w:szCs w:val="22"/>
        </w:rPr>
        <w:t xml:space="preserve"> / </w:t>
      </w:r>
      <w:r w:rsidRPr="004E72C7">
        <w:rPr>
          <w:rFonts w:ascii="Segoe UI Symbol" w:eastAsia="MS Gothic" w:hAnsi="Segoe UI Symbol" w:cs="Segoe UI Symbol"/>
          <w:bCs/>
          <w:sz w:val="22"/>
          <w:szCs w:val="22"/>
        </w:rPr>
        <w:t>☐</w:t>
      </w:r>
      <w:r w:rsidRPr="004E72C7">
        <w:rPr>
          <w:bCs/>
          <w:sz w:val="22"/>
          <w:szCs w:val="22"/>
        </w:rPr>
        <w:t xml:space="preserve"> </w:t>
      </w:r>
      <w:r w:rsidRPr="004E72C7">
        <w:rPr>
          <w:b/>
          <w:sz w:val="22"/>
          <w:szCs w:val="22"/>
        </w:rPr>
        <w:t xml:space="preserve">polegam </w:t>
      </w:r>
      <w:r w:rsidRPr="004E72C7">
        <w:rPr>
          <w:bCs/>
          <w:sz w:val="22"/>
          <w:szCs w:val="22"/>
        </w:rPr>
        <w:t xml:space="preserve">na zdolności podmiotów*, w rozumieniu dyrektyw w sprawie zamówień publicznych, w przypadku gdy przypada na nich </w:t>
      </w:r>
      <w:r w:rsidRPr="004E72C7">
        <w:rPr>
          <w:sz w:val="22"/>
          <w:szCs w:val="22"/>
        </w:rPr>
        <w:t>ponad 10% wartości zamówienia</w:t>
      </w:r>
      <w:r w:rsidRPr="004E72C7">
        <w:rPr>
          <w:bCs/>
          <w:sz w:val="22"/>
          <w:szCs w:val="22"/>
        </w:rPr>
        <w:t>.</w:t>
      </w:r>
    </w:p>
    <w:p w14:paraId="66954BF0" w14:textId="77777777" w:rsidR="00C82E33" w:rsidRPr="004E72C7" w:rsidRDefault="00C82E33" w:rsidP="00C82E33">
      <w:pPr>
        <w:spacing w:after="120"/>
        <w:ind w:right="-851"/>
        <w:rPr>
          <w:rFonts w:eastAsia="Calibri"/>
          <w:bCs/>
          <w:i/>
          <w:sz w:val="22"/>
          <w:szCs w:val="22"/>
        </w:rPr>
      </w:pPr>
      <w:r w:rsidRPr="004E72C7">
        <w:rPr>
          <w:rFonts w:eastAsia="Calibri"/>
          <w:bCs/>
          <w:i/>
          <w:sz w:val="22"/>
          <w:szCs w:val="22"/>
        </w:rPr>
        <w:t>*) właściwe zaznaczyć</w:t>
      </w:r>
    </w:p>
    <w:p w14:paraId="088F2E73" w14:textId="77777777" w:rsidR="00C82E33" w:rsidRPr="00B82EAA" w:rsidRDefault="00C82E33" w:rsidP="00C82E33">
      <w:pPr>
        <w:tabs>
          <w:tab w:val="left" w:pos="3900"/>
        </w:tabs>
        <w:autoSpaceDE w:val="0"/>
        <w:ind w:left="4536" w:right="45"/>
      </w:pPr>
      <w:r w:rsidRPr="00B82EAA">
        <w:t>……………………………………………</w:t>
      </w:r>
    </w:p>
    <w:p w14:paraId="28E23CFB" w14:textId="69CC0FFE" w:rsidR="00C82E33" w:rsidRPr="00C82E33" w:rsidRDefault="00C82E33" w:rsidP="00C82E33">
      <w:pPr>
        <w:tabs>
          <w:tab w:val="left" w:pos="3900"/>
          <w:tab w:val="center" w:pos="6497"/>
          <w:tab w:val="right" w:pos="8458"/>
        </w:tabs>
        <w:autoSpaceDE w:val="0"/>
        <w:ind w:left="4536" w:right="45"/>
        <w:rPr>
          <w:i/>
        </w:rPr>
      </w:pPr>
      <w:r>
        <w:rPr>
          <w:i/>
        </w:rPr>
        <w:tab/>
        <w:t>(znak graficzny podpisu)</w:t>
      </w:r>
      <w:r>
        <w:rPr>
          <w:i/>
        </w:rPr>
        <w:tab/>
      </w:r>
    </w:p>
    <w:p w14:paraId="08E263E5" w14:textId="77777777" w:rsidR="004E72C7" w:rsidRDefault="004E72C7" w:rsidP="00C82E33">
      <w:pPr>
        <w:jc w:val="right"/>
        <w:rPr>
          <w:b/>
        </w:rPr>
      </w:pPr>
    </w:p>
    <w:p w14:paraId="6D621B0B" w14:textId="77777777" w:rsidR="004E72C7" w:rsidRDefault="004E72C7" w:rsidP="00C82E33">
      <w:pPr>
        <w:jc w:val="right"/>
        <w:rPr>
          <w:b/>
        </w:rPr>
      </w:pPr>
    </w:p>
    <w:p w14:paraId="0FD604BA" w14:textId="77777777" w:rsidR="004E72C7" w:rsidRDefault="004E72C7" w:rsidP="00C82E33">
      <w:pPr>
        <w:jc w:val="right"/>
        <w:rPr>
          <w:b/>
        </w:rPr>
      </w:pPr>
    </w:p>
    <w:p w14:paraId="6C923266" w14:textId="5A0A8996" w:rsidR="004E72C7" w:rsidRDefault="004E72C7" w:rsidP="00C82E33">
      <w:pPr>
        <w:jc w:val="right"/>
        <w:rPr>
          <w:b/>
        </w:rPr>
      </w:pPr>
    </w:p>
    <w:p w14:paraId="614D3474" w14:textId="77777777" w:rsidR="002F5F7D" w:rsidRDefault="002F5F7D" w:rsidP="00C82E33">
      <w:pPr>
        <w:jc w:val="right"/>
        <w:rPr>
          <w:b/>
        </w:rPr>
      </w:pPr>
    </w:p>
    <w:p w14:paraId="0A4A3623" w14:textId="69E435E1" w:rsidR="00C82E33" w:rsidRPr="00110F9E" w:rsidRDefault="00C82E33" w:rsidP="00C82E33">
      <w:pPr>
        <w:jc w:val="right"/>
        <w:rPr>
          <w:b/>
        </w:rPr>
      </w:pPr>
      <w:r w:rsidRPr="00110F9E">
        <w:rPr>
          <w:b/>
        </w:rPr>
        <w:lastRenderedPageBreak/>
        <w:t xml:space="preserve">Załącznik nr </w:t>
      </w:r>
      <w:r w:rsidR="00DF09B1">
        <w:rPr>
          <w:b/>
        </w:rPr>
        <w:t>6</w:t>
      </w:r>
      <w:r w:rsidRPr="00110F9E">
        <w:rPr>
          <w:b/>
        </w:rPr>
        <w:t xml:space="preserve"> do SWZ</w:t>
      </w:r>
    </w:p>
    <w:p w14:paraId="45C97564" w14:textId="77777777" w:rsidR="00C82E33" w:rsidRPr="00110F9E" w:rsidRDefault="00C82E33" w:rsidP="00C82E33">
      <w:pPr>
        <w:shd w:val="clear" w:color="auto" w:fill="FFFFFF"/>
        <w:rPr>
          <w:rFonts w:eastAsia="Calibri"/>
          <w:b/>
        </w:rPr>
      </w:pPr>
    </w:p>
    <w:p w14:paraId="5CA957D7" w14:textId="77777777" w:rsidR="00C82E33" w:rsidRPr="00110F9E" w:rsidRDefault="00C82E33" w:rsidP="00C82E33">
      <w:pPr>
        <w:shd w:val="clear" w:color="auto" w:fill="FFFFFF"/>
        <w:jc w:val="center"/>
        <w:rPr>
          <w:rFonts w:eastAsia="Calibri"/>
        </w:rPr>
      </w:pPr>
      <w:r w:rsidRPr="00110F9E">
        <w:rPr>
          <w:rFonts w:eastAsia="Calibri"/>
          <w:b/>
        </w:rPr>
        <w:t xml:space="preserve">OŚWIADCZENIE WYKONAWCY </w:t>
      </w:r>
    </w:p>
    <w:p w14:paraId="679BBD20" w14:textId="77777777" w:rsidR="00C82E33" w:rsidRPr="004E72C7" w:rsidRDefault="00C82E33" w:rsidP="00C82E33">
      <w:pPr>
        <w:shd w:val="clear" w:color="auto" w:fill="FFFFFF"/>
        <w:jc w:val="center"/>
        <w:rPr>
          <w:rFonts w:eastAsia="Calibri"/>
          <w:b/>
          <w:sz w:val="22"/>
          <w:szCs w:val="22"/>
        </w:rPr>
      </w:pPr>
      <w:r w:rsidRPr="004E72C7">
        <w:rPr>
          <w:rFonts w:eastAsia="Calibri"/>
          <w:b/>
          <w:sz w:val="22"/>
          <w:szCs w:val="22"/>
        </w:rPr>
        <w:t xml:space="preserve"> o aktualności informacji zawartych w oświadczeniu, o którym mowa </w:t>
      </w:r>
    </w:p>
    <w:p w14:paraId="5CB375A6" w14:textId="77777777" w:rsidR="00C82E33" w:rsidRPr="004E72C7" w:rsidRDefault="00C82E33" w:rsidP="00C82E33">
      <w:pPr>
        <w:shd w:val="clear" w:color="auto" w:fill="FFFFFF"/>
        <w:jc w:val="center"/>
        <w:rPr>
          <w:rFonts w:eastAsia="Calibri"/>
          <w:sz w:val="22"/>
          <w:szCs w:val="22"/>
        </w:rPr>
      </w:pPr>
      <w:r w:rsidRPr="004E72C7">
        <w:rPr>
          <w:rFonts w:eastAsia="Calibri"/>
          <w:b/>
          <w:sz w:val="22"/>
          <w:szCs w:val="22"/>
        </w:rPr>
        <w:t xml:space="preserve">w art. 125 ust. 1 ustawy Pzp, potwierdzające brak podstaw wykluczenia oraz </w:t>
      </w:r>
      <w:r w:rsidRPr="004E72C7">
        <w:rPr>
          <w:rFonts w:eastAsia="Calibri"/>
          <w:b/>
          <w:sz w:val="22"/>
          <w:szCs w:val="22"/>
        </w:rPr>
        <w:br/>
        <w:t xml:space="preserve">o przynależności lub braku przynależności do grupy kapitałowej w związku </w:t>
      </w:r>
      <w:r w:rsidRPr="004E72C7">
        <w:rPr>
          <w:rFonts w:eastAsia="Calibri"/>
          <w:b/>
          <w:sz w:val="22"/>
          <w:szCs w:val="22"/>
        </w:rPr>
        <w:br/>
        <w:t xml:space="preserve">z art. 108 ust. 1 pkt 5 </w:t>
      </w:r>
    </w:p>
    <w:p w14:paraId="6BB55943" w14:textId="77777777" w:rsidR="00C82E33" w:rsidRPr="004E72C7" w:rsidRDefault="00C82E33" w:rsidP="00C82E33">
      <w:pPr>
        <w:shd w:val="clear" w:color="auto" w:fill="FFFFFF"/>
        <w:jc w:val="center"/>
        <w:rPr>
          <w:rFonts w:eastAsia="Calibri"/>
          <w:sz w:val="22"/>
          <w:szCs w:val="22"/>
        </w:rPr>
      </w:pPr>
    </w:p>
    <w:p w14:paraId="475C01FB" w14:textId="5EC2E487" w:rsidR="00644E51" w:rsidRPr="00A600B3" w:rsidRDefault="00C82E33" w:rsidP="00644E51">
      <w:pPr>
        <w:ind w:right="-13"/>
        <w:jc w:val="center"/>
        <w:rPr>
          <w:b/>
          <w:color w:val="000000" w:themeColor="text1"/>
          <w:sz w:val="28"/>
          <w:szCs w:val="28"/>
        </w:rPr>
      </w:pPr>
      <w:r w:rsidRPr="004E72C7">
        <w:rPr>
          <w:rFonts w:eastAsia="Calibri"/>
          <w:iCs/>
          <w:sz w:val="22"/>
          <w:szCs w:val="22"/>
        </w:rPr>
        <w:t>Przystępując do postępowania na:</w:t>
      </w:r>
      <w:r w:rsidR="009C18D3">
        <w:rPr>
          <w:rFonts w:eastAsia="Calibri"/>
          <w:iCs/>
          <w:sz w:val="22"/>
          <w:szCs w:val="22"/>
        </w:rPr>
        <w:t xml:space="preserve"> </w:t>
      </w:r>
      <w:r w:rsidR="002F5F7D">
        <w:rPr>
          <w:rFonts w:eastAsia="Calibri"/>
          <w:iCs/>
          <w:sz w:val="22"/>
          <w:szCs w:val="22"/>
        </w:rPr>
        <w:t>Zakup i dostawa 15 kpl zestawów urządzeń konwersyjnych dla jednostek wojskowych będących</w:t>
      </w:r>
      <w:r w:rsidR="009C18D3">
        <w:rPr>
          <w:rFonts w:eastAsia="Calibri"/>
          <w:iCs/>
          <w:sz w:val="22"/>
          <w:szCs w:val="22"/>
        </w:rPr>
        <w:t xml:space="preserve"> na zaopatrzeniu 26 Wojskowego Oddziału Gospodarczego</w:t>
      </w:r>
    </w:p>
    <w:p w14:paraId="272E5820" w14:textId="4207BBAB" w:rsidR="00C82E33" w:rsidRPr="004E72C7" w:rsidRDefault="00C82E33" w:rsidP="00C82E33">
      <w:pPr>
        <w:ind w:left="142"/>
        <w:jc w:val="center"/>
        <w:rPr>
          <w:rFonts w:eastAsia="Calibri"/>
          <w:sz w:val="22"/>
          <w:szCs w:val="22"/>
          <w:highlight w:val="yellow"/>
        </w:rPr>
      </w:pPr>
      <w:r w:rsidRPr="004E72C7">
        <w:rPr>
          <w:sz w:val="22"/>
          <w:szCs w:val="22"/>
        </w:rPr>
        <w:t>n</w:t>
      </w:r>
      <w:r w:rsidRPr="004E72C7">
        <w:rPr>
          <w:bCs/>
          <w:iCs/>
          <w:sz w:val="22"/>
          <w:szCs w:val="22"/>
        </w:rPr>
        <w:t xml:space="preserve">r sprawy </w:t>
      </w:r>
      <w:r w:rsidRPr="004E72C7">
        <w:rPr>
          <w:rFonts w:eastAsia="Calibri"/>
          <w:sz w:val="22"/>
          <w:szCs w:val="22"/>
        </w:rPr>
        <w:t>ZP/</w:t>
      </w:r>
      <w:r w:rsidR="002F5F7D">
        <w:rPr>
          <w:rFonts w:eastAsia="Calibri"/>
          <w:sz w:val="22"/>
          <w:szCs w:val="22"/>
        </w:rPr>
        <w:t>50</w:t>
      </w:r>
      <w:r w:rsidRPr="004E72C7">
        <w:rPr>
          <w:rFonts w:eastAsia="Calibri"/>
          <w:sz w:val="22"/>
          <w:szCs w:val="22"/>
        </w:rPr>
        <w:t>/2025</w:t>
      </w:r>
    </w:p>
    <w:p w14:paraId="37F795F9" w14:textId="77777777" w:rsidR="00C82E33" w:rsidRPr="004E72C7" w:rsidRDefault="00C82E33" w:rsidP="00C82E33">
      <w:pPr>
        <w:ind w:left="142"/>
        <w:jc w:val="center"/>
        <w:rPr>
          <w:b/>
          <w:sz w:val="22"/>
          <w:szCs w:val="22"/>
        </w:rPr>
      </w:pPr>
      <w:r w:rsidRPr="004E72C7">
        <w:rPr>
          <w:sz w:val="22"/>
          <w:szCs w:val="22"/>
          <w:lang w:eastAsia="x-none"/>
        </w:rPr>
        <w:t xml:space="preserve"> </w:t>
      </w:r>
      <w:r w:rsidRPr="004E72C7">
        <w:rPr>
          <w:rFonts w:eastAsia="Calibri"/>
          <w:sz w:val="22"/>
          <w:szCs w:val="22"/>
        </w:rPr>
        <w:t xml:space="preserve">oświadczam/my, że informacje </w:t>
      </w:r>
      <w:r w:rsidRPr="004E72C7">
        <w:rPr>
          <w:rFonts w:eastAsia="Calibri"/>
          <w:b/>
          <w:sz w:val="22"/>
          <w:szCs w:val="22"/>
        </w:rPr>
        <w:t xml:space="preserve">zawarte w oświadczeniu, o którym mowa w art. 125 ust. 1 ustawy Pzp są aktualne na dzień złożenia niniejszego oświadczenia, </w:t>
      </w:r>
      <w:r w:rsidRPr="004E72C7">
        <w:rPr>
          <w:rFonts w:eastAsia="Calibri"/>
          <w:sz w:val="22"/>
          <w:szCs w:val="22"/>
        </w:rPr>
        <w:t>a w szczególności dotyczące:</w:t>
      </w:r>
    </w:p>
    <w:p w14:paraId="30413CD6" w14:textId="77777777" w:rsidR="00C82E33" w:rsidRPr="004E72C7" w:rsidRDefault="00B42EA2" w:rsidP="00F44F46">
      <w:pPr>
        <w:numPr>
          <w:ilvl w:val="4"/>
          <w:numId w:val="92"/>
        </w:numPr>
        <w:spacing w:after="120"/>
        <w:jc w:val="both"/>
        <w:rPr>
          <w:sz w:val="22"/>
          <w:szCs w:val="22"/>
        </w:rPr>
      </w:pPr>
      <w:hyperlink r:id="rId45" w:anchor="/document/17337528?unitId=art(108)ust(1)pkt(3)&amp;cm=DOCUMENT" w:history="1">
        <w:r w:rsidR="00C82E33" w:rsidRPr="004E72C7">
          <w:rPr>
            <w:rFonts w:eastAsia="Calibri"/>
            <w:sz w:val="22"/>
            <w:szCs w:val="22"/>
          </w:rPr>
          <w:t>art. 108 ust. 1 pkt 3</w:t>
        </w:r>
      </w:hyperlink>
      <w:r w:rsidR="00C82E33" w:rsidRPr="004E72C7">
        <w:rPr>
          <w:rFonts w:eastAsia="Calibri"/>
          <w:sz w:val="22"/>
          <w:szCs w:val="22"/>
        </w:rPr>
        <w:t xml:space="preserve"> ustawy Pzp,</w:t>
      </w:r>
    </w:p>
    <w:p w14:paraId="51C7AD3E" w14:textId="77777777" w:rsidR="00C82E33" w:rsidRPr="004E72C7" w:rsidRDefault="00B42EA2" w:rsidP="00F44F46">
      <w:pPr>
        <w:numPr>
          <w:ilvl w:val="4"/>
          <w:numId w:val="92"/>
        </w:numPr>
        <w:spacing w:after="120"/>
        <w:ind w:left="350" w:hanging="357"/>
        <w:jc w:val="both"/>
        <w:rPr>
          <w:rFonts w:eastAsia="Calibri"/>
          <w:sz w:val="22"/>
          <w:szCs w:val="22"/>
        </w:rPr>
      </w:pPr>
      <w:hyperlink r:id="rId46" w:anchor="/document/17337528?unitId=art(108)ust(1)pkt(4)&amp;cm=DOCUMENT" w:history="1">
        <w:r w:rsidR="00C82E33" w:rsidRPr="004E72C7">
          <w:rPr>
            <w:rFonts w:eastAsia="Calibri"/>
            <w:sz w:val="22"/>
            <w:szCs w:val="22"/>
          </w:rPr>
          <w:t>art. 108 ust. 1 pkt 4</w:t>
        </w:r>
      </w:hyperlink>
      <w:r w:rsidR="00C82E33" w:rsidRPr="004E72C7">
        <w:rPr>
          <w:rFonts w:eastAsia="Calibri"/>
          <w:sz w:val="22"/>
          <w:szCs w:val="22"/>
        </w:rPr>
        <w:t xml:space="preserve"> ustawy Pzp, dotyczących orzeczenia zakazu ubiegania się </w:t>
      </w:r>
      <w:r w:rsidR="00C82E33" w:rsidRPr="004E72C7">
        <w:rPr>
          <w:rFonts w:eastAsia="Calibri"/>
          <w:sz w:val="22"/>
          <w:szCs w:val="22"/>
        </w:rPr>
        <w:br/>
        <w:t>o zamówienie publiczne tytułem środka zapobiegawczego,</w:t>
      </w:r>
    </w:p>
    <w:p w14:paraId="744DF2A5" w14:textId="77777777" w:rsidR="00C82E33" w:rsidRPr="004E72C7" w:rsidRDefault="00B42EA2" w:rsidP="00F44F46">
      <w:pPr>
        <w:numPr>
          <w:ilvl w:val="4"/>
          <w:numId w:val="92"/>
        </w:numPr>
        <w:spacing w:after="120"/>
        <w:ind w:left="350" w:hanging="357"/>
        <w:jc w:val="both"/>
        <w:rPr>
          <w:rFonts w:eastAsia="Calibri"/>
          <w:sz w:val="22"/>
          <w:szCs w:val="22"/>
        </w:rPr>
      </w:pPr>
      <w:hyperlink r:id="rId47" w:anchor="/document/17337528?unitId=art(108)ust(1)pkt(6)&amp;cm=DOCUMENT" w:history="1">
        <w:r w:rsidR="00C82E33" w:rsidRPr="004E72C7">
          <w:rPr>
            <w:rFonts w:eastAsia="Calibri"/>
            <w:sz w:val="22"/>
            <w:szCs w:val="22"/>
          </w:rPr>
          <w:t>art. 108 ust. 1 pkt 6</w:t>
        </w:r>
      </w:hyperlink>
      <w:r w:rsidR="00C82E33" w:rsidRPr="004E72C7">
        <w:rPr>
          <w:rFonts w:eastAsia="Calibri"/>
          <w:sz w:val="22"/>
          <w:szCs w:val="22"/>
        </w:rPr>
        <w:t xml:space="preserve"> ustawy Pzp,</w:t>
      </w:r>
    </w:p>
    <w:p w14:paraId="6D629CF3" w14:textId="77777777" w:rsidR="00C82E33" w:rsidRPr="004E72C7" w:rsidRDefault="00B42EA2" w:rsidP="00F44F46">
      <w:pPr>
        <w:numPr>
          <w:ilvl w:val="4"/>
          <w:numId w:val="92"/>
        </w:numPr>
        <w:spacing w:after="120"/>
        <w:ind w:left="350" w:hanging="357"/>
        <w:jc w:val="both"/>
        <w:rPr>
          <w:rFonts w:eastAsia="Calibri"/>
          <w:sz w:val="22"/>
          <w:szCs w:val="22"/>
        </w:rPr>
      </w:pPr>
      <w:hyperlink r:id="rId48" w:anchor="/document/17337528?unitId=art(108)ust(1)pkt(5)&amp;cm=DOCUMENT" w:history="1">
        <w:r w:rsidR="00C82E33" w:rsidRPr="004E72C7">
          <w:rPr>
            <w:rFonts w:eastAsia="Calibri"/>
            <w:sz w:val="22"/>
            <w:szCs w:val="22"/>
          </w:rPr>
          <w:t>art. 108 ust. 1 pkt 5</w:t>
        </w:r>
      </w:hyperlink>
      <w:r w:rsidR="00C82E33" w:rsidRPr="004E72C7">
        <w:rPr>
          <w:rFonts w:eastAsia="Calibri"/>
          <w:sz w:val="22"/>
          <w:szCs w:val="22"/>
        </w:rPr>
        <w:t xml:space="preserve"> ustawy Pzp, dotyczących zawarcia z innymi wykonawcami porozumienia mającego na celu zakłócenie konkurencji:</w:t>
      </w:r>
    </w:p>
    <w:p w14:paraId="7B2BFD9A" w14:textId="77777777" w:rsidR="00C82E33" w:rsidRPr="004E72C7" w:rsidRDefault="00C82E33" w:rsidP="00F44F46">
      <w:pPr>
        <w:numPr>
          <w:ilvl w:val="0"/>
          <w:numId w:val="58"/>
        </w:numPr>
        <w:spacing w:before="120" w:after="120"/>
        <w:ind w:left="714" w:hanging="357"/>
        <w:jc w:val="both"/>
        <w:rPr>
          <w:rFonts w:eastAsia="Calibri"/>
          <w:sz w:val="22"/>
          <w:szCs w:val="22"/>
        </w:rPr>
      </w:pPr>
      <w:r w:rsidRPr="004E72C7">
        <w:rPr>
          <w:rFonts w:eastAsia="Calibri"/>
          <w:b/>
          <w:bCs/>
          <w:sz w:val="22"/>
          <w:szCs w:val="22"/>
        </w:rPr>
        <w:t>nie przynależę/my*</w:t>
      </w:r>
      <w:r w:rsidRPr="004E72C7">
        <w:rPr>
          <w:rFonts w:eastAsia="Calibri"/>
          <w:sz w:val="22"/>
          <w:szCs w:val="22"/>
        </w:rPr>
        <w:t xml:space="preserve"> do tej samej grupy kapitałowej (w rozumieniu ustawy z dnia 16 lutego 2007 r. o ochronie konkurencji i konsumentów – Dz. U. z 2020 r. poz. 1076 </w:t>
      </w:r>
      <w:r w:rsidRPr="004E72C7">
        <w:rPr>
          <w:rFonts w:eastAsia="Calibri"/>
          <w:sz w:val="22"/>
          <w:szCs w:val="22"/>
        </w:rPr>
        <w:br/>
        <w:t xml:space="preserve">z późn. zm.) z innym wykonawcą, który złożył odrębną ofertę lub ofertę częściową </w:t>
      </w:r>
      <w:r w:rsidRPr="004E72C7">
        <w:rPr>
          <w:rFonts w:eastAsia="Calibri"/>
          <w:sz w:val="22"/>
          <w:szCs w:val="22"/>
        </w:rPr>
        <w:br/>
        <w:t>w przedmiotowym postępowaniu;</w:t>
      </w:r>
    </w:p>
    <w:p w14:paraId="61ACE95D" w14:textId="77777777" w:rsidR="00C82E33" w:rsidRPr="004E72C7" w:rsidRDefault="00C82E33" w:rsidP="00F44F46">
      <w:pPr>
        <w:numPr>
          <w:ilvl w:val="0"/>
          <w:numId w:val="58"/>
        </w:numPr>
        <w:spacing w:before="120" w:after="120"/>
        <w:ind w:left="714" w:hanging="357"/>
        <w:jc w:val="both"/>
        <w:rPr>
          <w:rFonts w:eastAsia="Calibri"/>
          <w:sz w:val="22"/>
          <w:szCs w:val="22"/>
        </w:rPr>
      </w:pPr>
      <w:r w:rsidRPr="004E72C7">
        <w:rPr>
          <w:rFonts w:eastAsia="Calibri"/>
          <w:b/>
          <w:bCs/>
          <w:sz w:val="22"/>
          <w:szCs w:val="22"/>
        </w:rPr>
        <w:t>przynależę/my*</w:t>
      </w:r>
      <w:r w:rsidRPr="004E72C7">
        <w:rPr>
          <w:rFonts w:eastAsia="Calibri"/>
          <w:sz w:val="22"/>
          <w:szCs w:val="22"/>
        </w:rPr>
        <w:t xml:space="preserve"> do tej samej grupy kapitałowej (kapitałowej (w rozumieniu ustawy </w:t>
      </w:r>
      <w:r w:rsidRPr="004E72C7">
        <w:rPr>
          <w:rFonts w:eastAsia="Calibri"/>
          <w:sz w:val="22"/>
          <w:szCs w:val="22"/>
        </w:rPr>
        <w:br/>
        <w:t xml:space="preserve">z dnia 16 lutego 2007 r. o ochronie konkurencji i konsumentów – Dz. U. z 2020 r. poz. 1076 z późn. zm.) z innym wykonawcą  …………………… </w:t>
      </w:r>
      <w:r w:rsidRPr="004E72C7">
        <w:rPr>
          <w:rFonts w:eastAsia="Calibri"/>
          <w:i/>
          <w:sz w:val="22"/>
          <w:szCs w:val="22"/>
        </w:rPr>
        <w:t>(podać nazwę Wykonawcy)</w:t>
      </w:r>
      <w:r w:rsidRPr="004E72C7">
        <w:rPr>
          <w:rFonts w:eastAsia="Calibri"/>
          <w:sz w:val="22"/>
          <w:szCs w:val="22"/>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41818EB2" w14:textId="2F906457" w:rsidR="00C82E33" w:rsidRPr="004E72C7" w:rsidRDefault="00C82E33" w:rsidP="00F44F46">
      <w:pPr>
        <w:numPr>
          <w:ilvl w:val="4"/>
          <w:numId w:val="92"/>
        </w:numPr>
        <w:spacing w:after="120"/>
        <w:ind w:left="350" w:hanging="357"/>
        <w:jc w:val="both"/>
        <w:rPr>
          <w:rFonts w:eastAsia="Calibri"/>
          <w:bCs/>
          <w:sz w:val="22"/>
          <w:szCs w:val="22"/>
        </w:rPr>
      </w:pPr>
      <w:r w:rsidRPr="004E72C7">
        <w:rPr>
          <w:rFonts w:eastAsia="Calibri"/>
          <w:sz w:val="22"/>
          <w:szCs w:val="22"/>
        </w:rPr>
        <w:t xml:space="preserve">Jednocześnie oświadczamy, iż informacje zawarte w </w:t>
      </w:r>
      <w:r w:rsidRPr="004E72C7">
        <w:rPr>
          <w:rFonts w:eastAsia="Calibri"/>
          <w:b/>
          <w:bCs/>
          <w:sz w:val="22"/>
          <w:szCs w:val="22"/>
        </w:rPr>
        <w:t>Załączniku nr 4 do SWZ</w:t>
      </w:r>
      <w:r w:rsidRPr="004E72C7">
        <w:rPr>
          <w:rFonts w:eastAsia="Calibri"/>
          <w:sz w:val="22"/>
          <w:szCs w:val="22"/>
        </w:rPr>
        <w:t xml:space="preserve"> są aktualne na dzień złożenia niniejszego oświadczenia, w szczególności dotyczące art. 7 ust. 1 </w:t>
      </w:r>
      <w:r w:rsidRPr="004E72C7">
        <w:rPr>
          <w:rFonts w:eastAsia="Calibri"/>
          <w:bCs/>
          <w:sz w:val="22"/>
          <w:szCs w:val="22"/>
        </w:rPr>
        <w:t>ustawy z dnia 13 kwietnia 2022 roku, o szczególnych rozwiązaniach w zakresie przeciwdziałania wspieraniu agresji na Ukrainę oraz służących ochronie bezpieczeństwa narodowego (Dz. U. z 202</w:t>
      </w:r>
      <w:r w:rsidR="00092872">
        <w:rPr>
          <w:rFonts w:eastAsia="Calibri"/>
          <w:bCs/>
          <w:sz w:val="22"/>
          <w:szCs w:val="22"/>
        </w:rPr>
        <w:t>5</w:t>
      </w:r>
      <w:r w:rsidRPr="004E72C7">
        <w:rPr>
          <w:rFonts w:eastAsia="Calibri"/>
          <w:bCs/>
          <w:sz w:val="22"/>
          <w:szCs w:val="22"/>
        </w:rPr>
        <w:t xml:space="preserve"> roku poz. 5</w:t>
      </w:r>
      <w:r w:rsidR="00092872">
        <w:rPr>
          <w:rFonts w:eastAsia="Calibri"/>
          <w:bCs/>
          <w:sz w:val="22"/>
          <w:szCs w:val="22"/>
        </w:rPr>
        <w:t>14</w:t>
      </w:r>
      <w:r w:rsidR="005D413B">
        <w:rPr>
          <w:rFonts w:eastAsia="Calibri"/>
          <w:bCs/>
          <w:sz w:val="22"/>
          <w:szCs w:val="22"/>
        </w:rPr>
        <w:t xml:space="preserve"> z późn.zm.</w:t>
      </w:r>
      <w:r w:rsidRPr="004E72C7">
        <w:rPr>
          <w:rFonts w:eastAsia="Calibri"/>
          <w:bCs/>
          <w:sz w:val="22"/>
          <w:szCs w:val="22"/>
        </w:rPr>
        <w:t>);</w:t>
      </w:r>
    </w:p>
    <w:p w14:paraId="224C0A73" w14:textId="77777777" w:rsidR="00C82E33" w:rsidRPr="004E72C7" w:rsidRDefault="00C82E33" w:rsidP="00C82E33">
      <w:pPr>
        <w:ind w:left="426"/>
        <w:contextualSpacing/>
        <w:jc w:val="both"/>
        <w:rPr>
          <w:rFonts w:eastAsia="Calibri"/>
          <w:b/>
          <w:sz w:val="22"/>
          <w:szCs w:val="22"/>
        </w:rPr>
      </w:pPr>
    </w:p>
    <w:p w14:paraId="5A3991B4" w14:textId="77777777" w:rsidR="00C82E33" w:rsidRPr="004E72C7" w:rsidRDefault="00C82E33" w:rsidP="00C82E33">
      <w:pPr>
        <w:spacing w:after="120" w:line="256" w:lineRule="auto"/>
        <w:ind w:right="-851"/>
        <w:rPr>
          <w:rFonts w:eastAsia="Calibri"/>
          <w:bCs/>
          <w:i/>
          <w:sz w:val="22"/>
          <w:szCs w:val="22"/>
        </w:rPr>
      </w:pPr>
      <w:r w:rsidRPr="004E72C7">
        <w:rPr>
          <w:rFonts w:eastAsia="Calibri"/>
          <w:bCs/>
          <w:i/>
          <w:sz w:val="22"/>
          <w:szCs w:val="22"/>
        </w:rPr>
        <w:t>*) właściwe zaznaczyć</w:t>
      </w:r>
    </w:p>
    <w:p w14:paraId="6D977B82" w14:textId="77777777" w:rsidR="00C82E33" w:rsidRPr="004E72C7" w:rsidRDefault="00C82E33" w:rsidP="00C82E33">
      <w:pPr>
        <w:autoSpaceDE w:val="0"/>
        <w:autoSpaceDN w:val="0"/>
        <w:adjustRightInd w:val="0"/>
        <w:ind w:right="-2"/>
        <w:jc w:val="right"/>
        <w:rPr>
          <w:sz w:val="22"/>
          <w:szCs w:val="22"/>
        </w:rPr>
      </w:pPr>
    </w:p>
    <w:p w14:paraId="676A1140" w14:textId="77777777" w:rsidR="00C82E33" w:rsidRPr="004E72C7" w:rsidRDefault="00C82E33" w:rsidP="00C82E33">
      <w:pPr>
        <w:tabs>
          <w:tab w:val="left" w:pos="3900"/>
        </w:tabs>
        <w:autoSpaceDE w:val="0"/>
        <w:ind w:left="4536" w:right="45"/>
        <w:jc w:val="center"/>
        <w:rPr>
          <w:sz w:val="22"/>
          <w:szCs w:val="22"/>
        </w:rPr>
      </w:pPr>
      <w:r w:rsidRPr="004E72C7">
        <w:rPr>
          <w:sz w:val="22"/>
          <w:szCs w:val="22"/>
        </w:rPr>
        <w:t>……………………………………………</w:t>
      </w:r>
    </w:p>
    <w:p w14:paraId="6B24BB29" w14:textId="77777777" w:rsidR="00C82E33" w:rsidRDefault="00C82E33" w:rsidP="00C82E33">
      <w:pPr>
        <w:tabs>
          <w:tab w:val="left" w:pos="3900"/>
          <w:tab w:val="center" w:pos="6497"/>
          <w:tab w:val="right" w:pos="8458"/>
        </w:tabs>
        <w:autoSpaceDE w:val="0"/>
        <w:ind w:left="4536" w:right="45"/>
        <w:rPr>
          <w:i/>
        </w:rPr>
      </w:pPr>
      <w:r w:rsidRPr="004E72C7">
        <w:rPr>
          <w:i/>
          <w:sz w:val="22"/>
          <w:szCs w:val="22"/>
        </w:rPr>
        <w:tab/>
        <w:t>(znak graficzny podpisu)</w:t>
      </w:r>
      <w:r>
        <w:rPr>
          <w:i/>
        </w:rPr>
        <w:tab/>
      </w:r>
    </w:p>
    <w:p w14:paraId="5695ACBB" w14:textId="77777777" w:rsidR="004E72C7" w:rsidRDefault="004E72C7" w:rsidP="00C82E33">
      <w:pPr>
        <w:jc w:val="right"/>
        <w:rPr>
          <w:b/>
        </w:rPr>
      </w:pPr>
    </w:p>
    <w:p w14:paraId="5BE2327A" w14:textId="77777777" w:rsidR="004E72C7" w:rsidRDefault="004E72C7" w:rsidP="00C82E33">
      <w:pPr>
        <w:jc w:val="right"/>
        <w:rPr>
          <w:b/>
        </w:rPr>
      </w:pPr>
    </w:p>
    <w:p w14:paraId="079AFF6E" w14:textId="77777777" w:rsidR="004E72C7" w:rsidRDefault="004E72C7" w:rsidP="00C82E33">
      <w:pPr>
        <w:jc w:val="right"/>
        <w:rPr>
          <w:b/>
        </w:rPr>
      </w:pPr>
    </w:p>
    <w:p w14:paraId="722B1E68" w14:textId="77777777" w:rsidR="004E72C7" w:rsidRDefault="004E72C7" w:rsidP="00C82E33">
      <w:pPr>
        <w:jc w:val="right"/>
        <w:rPr>
          <w:b/>
        </w:rPr>
      </w:pPr>
    </w:p>
    <w:p w14:paraId="0DF84131" w14:textId="77777777" w:rsidR="004E72C7" w:rsidRDefault="004E72C7" w:rsidP="00C82E33">
      <w:pPr>
        <w:jc w:val="right"/>
        <w:rPr>
          <w:b/>
        </w:rPr>
      </w:pPr>
    </w:p>
    <w:p w14:paraId="2D535627" w14:textId="77777777" w:rsidR="004E72C7" w:rsidRDefault="004E72C7" w:rsidP="00C82E33">
      <w:pPr>
        <w:jc w:val="right"/>
        <w:rPr>
          <w:b/>
        </w:rPr>
      </w:pPr>
    </w:p>
    <w:p w14:paraId="7A593AA0" w14:textId="77777777" w:rsidR="004E72C7" w:rsidRDefault="004E72C7" w:rsidP="00C82E33">
      <w:pPr>
        <w:jc w:val="right"/>
        <w:rPr>
          <w:b/>
        </w:rPr>
      </w:pPr>
    </w:p>
    <w:p w14:paraId="28F2565F" w14:textId="75C5FAB6" w:rsidR="004E72C7" w:rsidRDefault="004E72C7" w:rsidP="00C82E33">
      <w:pPr>
        <w:jc w:val="right"/>
        <w:rPr>
          <w:b/>
        </w:rPr>
      </w:pPr>
    </w:p>
    <w:p w14:paraId="473018FE" w14:textId="1B3BB24D" w:rsidR="009C18D3" w:rsidRDefault="009C18D3" w:rsidP="00C82E33">
      <w:pPr>
        <w:jc w:val="right"/>
        <w:rPr>
          <w:b/>
        </w:rPr>
      </w:pPr>
    </w:p>
    <w:p w14:paraId="5C33E845" w14:textId="4E629707" w:rsidR="009C18D3" w:rsidRDefault="009C18D3" w:rsidP="00C82E33">
      <w:pPr>
        <w:jc w:val="right"/>
        <w:rPr>
          <w:b/>
        </w:rPr>
      </w:pPr>
    </w:p>
    <w:p w14:paraId="3748B9F7" w14:textId="77777777" w:rsidR="009C18D3" w:rsidRDefault="009C18D3" w:rsidP="00C82E33">
      <w:pPr>
        <w:jc w:val="right"/>
        <w:rPr>
          <w:b/>
        </w:rPr>
      </w:pPr>
    </w:p>
    <w:p w14:paraId="06895886" w14:textId="019CC9A6" w:rsidR="00C82E33" w:rsidRPr="00E70D22" w:rsidRDefault="00C82E33" w:rsidP="00C82E33">
      <w:pPr>
        <w:jc w:val="right"/>
        <w:rPr>
          <w:b/>
        </w:rPr>
      </w:pPr>
      <w:r w:rsidRPr="00E70D22">
        <w:rPr>
          <w:b/>
        </w:rPr>
        <w:lastRenderedPageBreak/>
        <w:t xml:space="preserve">Załącznik nr </w:t>
      </w:r>
      <w:r w:rsidR="00DF09B1">
        <w:rPr>
          <w:b/>
        </w:rPr>
        <w:t>7</w:t>
      </w:r>
      <w:r w:rsidRPr="00E70D22">
        <w:rPr>
          <w:b/>
        </w:rPr>
        <w:t xml:space="preserve"> do SWZ</w:t>
      </w:r>
    </w:p>
    <w:p w14:paraId="7B2CF7D8" w14:textId="77777777" w:rsidR="00C82E33" w:rsidRDefault="00C82E33" w:rsidP="00C82E33">
      <w:pPr>
        <w:tabs>
          <w:tab w:val="left" w:pos="3900"/>
          <w:tab w:val="center" w:pos="6497"/>
          <w:tab w:val="right" w:pos="8458"/>
        </w:tabs>
        <w:autoSpaceDE w:val="0"/>
        <w:ind w:right="45"/>
        <w:rPr>
          <w:i/>
        </w:rPr>
      </w:pPr>
    </w:p>
    <w:p w14:paraId="6CE87C8D" w14:textId="77777777" w:rsidR="004E72C7" w:rsidRDefault="004E72C7" w:rsidP="004E72C7">
      <w:pPr>
        <w:tabs>
          <w:tab w:val="left" w:pos="3900"/>
        </w:tabs>
        <w:autoSpaceDE w:val="0"/>
        <w:ind w:left="4536" w:right="45"/>
        <w:jc w:val="center"/>
        <w:rPr>
          <w:b/>
        </w:rPr>
      </w:pPr>
    </w:p>
    <w:p w14:paraId="2DFF2E8D" w14:textId="77777777" w:rsidR="004E72C7" w:rsidRPr="004E72C7" w:rsidRDefault="004E72C7" w:rsidP="004E72C7">
      <w:pPr>
        <w:jc w:val="center"/>
        <w:rPr>
          <w:b/>
          <w:sz w:val="22"/>
          <w:szCs w:val="22"/>
        </w:rPr>
      </w:pPr>
      <w:r w:rsidRPr="004E72C7">
        <w:rPr>
          <w:b/>
          <w:sz w:val="22"/>
          <w:szCs w:val="22"/>
        </w:rPr>
        <w:t>PROJEKTOWANE POSTANOWIENIA UMOWY</w:t>
      </w:r>
    </w:p>
    <w:p w14:paraId="31A99E7B" w14:textId="77777777" w:rsidR="004E72C7" w:rsidRPr="004E72C7" w:rsidRDefault="004E72C7" w:rsidP="004E72C7">
      <w:pPr>
        <w:tabs>
          <w:tab w:val="left" w:pos="3900"/>
        </w:tabs>
        <w:autoSpaceDE w:val="0"/>
        <w:ind w:left="4536" w:right="45"/>
        <w:rPr>
          <w:b/>
          <w:sz w:val="22"/>
          <w:szCs w:val="22"/>
        </w:rPr>
      </w:pPr>
    </w:p>
    <w:p w14:paraId="5F147EA0" w14:textId="77777777" w:rsidR="004E72C7" w:rsidRPr="004E72C7" w:rsidRDefault="004E72C7" w:rsidP="00FA2304">
      <w:pPr>
        <w:rPr>
          <w:b/>
          <w:i/>
          <w:sz w:val="22"/>
          <w:szCs w:val="22"/>
          <w:lang w:eastAsia="x-none"/>
        </w:rPr>
      </w:pPr>
      <w:bookmarkStart w:id="14" w:name="_Hlk131406619"/>
    </w:p>
    <w:bookmarkEnd w:id="14"/>
    <w:p w14:paraId="3F4BCC54" w14:textId="77777777" w:rsidR="00FA2304" w:rsidRPr="00E914CD" w:rsidRDefault="00FA2304" w:rsidP="00FA2304">
      <w:pPr>
        <w:keepNext/>
        <w:jc w:val="center"/>
        <w:outlineLvl w:val="5"/>
        <w:rPr>
          <w:sz w:val="22"/>
          <w:szCs w:val="22"/>
        </w:rPr>
      </w:pPr>
      <w:r w:rsidRPr="00E914CD">
        <w:rPr>
          <w:sz w:val="22"/>
          <w:szCs w:val="22"/>
        </w:rPr>
        <w:t>UMOWA nr …………/Czołg-Sam/2025</w:t>
      </w:r>
    </w:p>
    <w:p w14:paraId="59EA8576" w14:textId="77777777" w:rsidR="00FA2304" w:rsidRPr="00E914CD" w:rsidRDefault="00FA2304" w:rsidP="00FA2304">
      <w:pPr>
        <w:jc w:val="both"/>
        <w:rPr>
          <w:b/>
          <w:sz w:val="22"/>
          <w:szCs w:val="22"/>
          <w:lang w:eastAsia="x-none"/>
        </w:rPr>
      </w:pPr>
      <w:r w:rsidRPr="00E914CD">
        <w:rPr>
          <w:b/>
          <w:sz w:val="22"/>
          <w:szCs w:val="22"/>
          <w:lang w:eastAsia="x-none"/>
        </w:rPr>
        <w:t xml:space="preserve">na zakup i dostawę </w:t>
      </w:r>
      <w:r w:rsidRPr="00E914CD">
        <w:rPr>
          <w:b/>
          <w:color w:val="auto"/>
          <w:sz w:val="22"/>
          <w:szCs w:val="22"/>
          <w:lang w:eastAsia="x-none"/>
        </w:rPr>
        <w:t xml:space="preserve">urządzeń </w:t>
      </w:r>
      <w:r w:rsidRPr="00E914CD">
        <w:rPr>
          <w:b/>
          <w:sz w:val="22"/>
          <w:szCs w:val="22"/>
          <w:lang w:eastAsia="x-none"/>
        </w:rPr>
        <w:t>konwersyjnych dla 26WOG oraz jednostek będących na jego zaopatrzeniu w 2025 roku</w:t>
      </w:r>
    </w:p>
    <w:p w14:paraId="150EDCA2" w14:textId="77777777" w:rsidR="00FA2304" w:rsidRPr="00E914CD" w:rsidRDefault="00FA2304" w:rsidP="00FA2304">
      <w:pPr>
        <w:jc w:val="center"/>
        <w:rPr>
          <w:b/>
          <w:i/>
          <w:sz w:val="22"/>
          <w:szCs w:val="22"/>
          <w:lang w:eastAsia="x-none"/>
        </w:rPr>
      </w:pPr>
    </w:p>
    <w:p w14:paraId="7632E161" w14:textId="77777777" w:rsidR="00FA2304" w:rsidRPr="00E914CD" w:rsidRDefault="00FA2304" w:rsidP="00FA2304">
      <w:pPr>
        <w:jc w:val="both"/>
        <w:rPr>
          <w:sz w:val="22"/>
          <w:szCs w:val="22"/>
        </w:rPr>
      </w:pPr>
      <w:r w:rsidRPr="00E914CD">
        <w:rPr>
          <w:sz w:val="22"/>
          <w:szCs w:val="22"/>
        </w:rPr>
        <w:t>zawarta w Zegrzu, pomiędzy:</w:t>
      </w:r>
    </w:p>
    <w:p w14:paraId="18FD3EBA" w14:textId="77777777" w:rsidR="00FA2304" w:rsidRPr="00E914CD" w:rsidRDefault="00FA2304" w:rsidP="00FA2304">
      <w:pPr>
        <w:jc w:val="both"/>
        <w:rPr>
          <w:sz w:val="22"/>
          <w:szCs w:val="22"/>
          <w:lang w:eastAsia="x-none"/>
        </w:rPr>
      </w:pPr>
      <w:r w:rsidRPr="00E914CD">
        <w:rPr>
          <w:sz w:val="22"/>
          <w:szCs w:val="22"/>
          <w:lang w:eastAsia="x-none"/>
        </w:rPr>
        <w:t>Skarbem Państwa – 26 Wojskowym Oddziałem Gospodarczym w Zegrzu</w:t>
      </w:r>
    </w:p>
    <w:p w14:paraId="465C1C0B" w14:textId="77777777" w:rsidR="00FA2304" w:rsidRPr="00E914CD" w:rsidRDefault="00FA2304" w:rsidP="00FA2304">
      <w:pPr>
        <w:jc w:val="both"/>
        <w:rPr>
          <w:sz w:val="22"/>
          <w:szCs w:val="22"/>
          <w:lang w:eastAsia="x-none"/>
        </w:rPr>
      </w:pPr>
      <w:r w:rsidRPr="00E914CD">
        <w:rPr>
          <w:sz w:val="22"/>
          <w:szCs w:val="22"/>
          <w:lang w:val="x-none" w:eastAsia="x-none"/>
        </w:rPr>
        <w:t xml:space="preserve">NIP: </w:t>
      </w:r>
      <w:r w:rsidRPr="00E914CD">
        <w:rPr>
          <w:sz w:val="22"/>
          <w:szCs w:val="22"/>
          <w:lang w:eastAsia="x-none"/>
        </w:rPr>
        <w:t>536-190-2991</w:t>
      </w:r>
      <w:r w:rsidRPr="00E914CD">
        <w:rPr>
          <w:sz w:val="22"/>
          <w:szCs w:val="22"/>
          <w:lang w:val="x-none" w:eastAsia="x-none"/>
        </w:rPr>
        <w:t>, REGON</w:t>
      </w:r>
      <w:r w:rsidRPr="00E914CD">
        <w:rPr>
          <w:sz w:val="22"/>
          <w:szCs w:val="22"/>
          <w:lang w:eastAsia="x-none"/>
        </w:rPr>
        <w:t xml:space="preserve"> 142917040</w:t>
      </w:r>
      <w:r w:rsidRPr="00E914CD">
        <w:rPr>
          <w:sz w:val="22"/>
          <w:szCs w:val="22"/>
          <w:lang w:val="x-none" w:eastAsia="x-none"/>
        </w:rPr>
        <w:t xml:space="preserve">, </w:t>
      </w:r>
    </w:p>
    <w:p w14:paraId="56ACADDB" w14:textId="77777777" w:rsidR="00FA2304" w:rsidRPr="00E914CD" w:rsidRDefault="00FA2304" w:rsidP="00FA2304">
      <w:pPr>
        <w:jc w:val="both"/>
        <w:rPr>
          <w:sz w:val="22"/>
          <w:szCs w:val="22"/>
          <w:lang w:eastAsia="x-none"/>
        </w:rPr>
      </w:pPr>
      <w:r w:rsidRPr="00E914CD">
        <w:rPr>
          <w:sz w:val="22"/>
          <w:szCs w:val="22"/>
          <w:lang w:eastAsia="x-none"/>
        </w:rPr>
        <w:t xml:space="preserve">z siedzibą w Zegrzu przy ul. Juzistek 2, 05-131 Zegrze </w:t>
      </w:r>
    </w:p>
    <w:p w14:paraId="39969EEC" w14:textId="77777777" w:rsidR="00FA2304" w:rsidRPr="00E914CD" w:rsidRDefault="00FA2304" w:rsidP="00FA2304">
      <w:pPr>
        <w:jc w:val="both"/>
        <w:rPr>
          <w:sz w:val="22"/>
          <w:szCs w:val="22"/>
          <w:lang w:eastAsia="x-none"/>
        </w:rPr>
      </w:pPr>
      <w:r w:rsidRPr="00E914CD">
        <w:rPr>
          <w:sz w:val="22"/>
          <w:szCs w:val="22"/>
          <w:lang w:eastAsia="x-none"/>
        </w:rPr>
        <w:t>zwanym dalej „</w:t>
      </w:r>
      <w:r w:rsidRPr="00E914CD">
        <w:rPr>
          <w:b/>
          <w:sz w:val="22"/>
          <w:szCs w:val="22"/>
          <w:lang w:eastAsia="x-none"/>
        </w:rPr>
        <w:t>Zamawiającym</w:t>
      </w:r>
      <w:r w:rsidRPr="00E914CD">
        <w:rPr>
          <w:sz w:val="22"/>
          <w:szCs w:val="22"/>
          <w:lang w:eastAsia="x-none"/>
        </w:rPr>
        <w:t>" reprezentowanym przez:</w:t>
      </w:r>
    </w:p>
    <w:p w14:paraId="625BA0F2" w14:textId="77777777" w:rsidR="00FA2304" w:rsidRPr="00E914CD" w:rsidRDefault="00FA2304" w:rsidP="00FA2304">
      <w:pPr>
        <w:jc w:val="both"/>
        <w:rPr>
          <w:sz w:val="22"/>
          <w:szCs w:val="22"/>
          <w:lang w:eastAsia="x-none"/>
        </w:rPr>
      </w:pPr>
    </w:p>
    <w:p w14:paraId="703A3C40" w14:textId="77777777" w:rsidR="00FA2304" w:rsidRPr="00E914CD" w:rsidRDefault="00FA2304" w:rsidP="00FA2304">
      <w:pPr>
        <w:jc w:val="both"/>
        <w:rPr>
          <w:b/>
          <w:i/>
          <w:sz w:val="22"/>
          <w:szCs w:val="22"/>
          <w:lang w:eastAsia="x-none"/>
        </w:rPr>
      </w:pPr>
      <w:r w:rsidRPr="00E914CD">
        <w:rPr>
          <w:b/>
          <w:i/>
          <w:sz w:val="22"/>
          <w:szCs w:val="22"/>
          <w:lang w:eastAsia="x-none"/>
        </w:rPr>
        <w:t>Komendant 26 Wojskowego Oddziału Gospodarczego w Zegrzu -   …………………………..</w:t>
      </w:r>
    </w:p>
    <w:p w14:paraId="05266960" w14:textId="77777777" w:rsidR="00FA2304" w:rsidRPr="00E914CD" w:rsidRDefault="00FA2304" w:rsidP="00FA2304">
      <w:pPr>
        <w:jc w:val="both"/>
        <w:rPr>
          <w:sz w:val="22"/>
          <w:szCs w:val="22"/>
        </w:rPr>
      </w:pPr>
      <w:r w:rsidRPr="00E914CD">
        <w:rPr>
          <w:sz w:val="22"/>
          <w:szCs w:val="22"/>
          <w:lang w:eastAsia="x-none"/>
        </w:rPr>
        <w:t xml:space="preserve"> </w:t>
      </w:r>
      <w:r w:rsidRPr="00E914CD">
        <w:rPr>
          <w:sz w:val="22"/>
          <w:szCs w:val="22"/>
        </w:rPr>
        <w:t>a</w:t>
      </w:r>
    </w:p>
    <w:p w14:paraId="2DA540BF" w14:textId="77777777" w:rsidR="00FA2304" w:rsidRPr="00E914CD" w:rsidRDefault="00FA2304" w:rsidP="00FA2304">
      <w:pPr>
        <w:spacing w:before="120" w:after="120"/>
        <w:jc w:val="both"/>
        <w:rPr>
          <w:sz w:val="22"/>
          <w:szCs w:val="22"/>
        </w:rPr>
      </w:pPr>
      <w:r w:rsidRPr="00E914CD">
        <w:rPr>
          <w:b/>
          <w:sz w:val="22"/>
          <w:szCs w:val="22"/>
        </w:rPr>
        <w:t>.................................................................................................</w:t>
      </w:r>
      <w:r w:rsidRPr="00E914CD">
        <w:rPr>
          <w:sz w:val="22"/>
          <w:szCs w:val="22"/>
        </w:rPr>
        <w:t xml:space="preserve"> z siedzibą </w:t>
      </w:r>
      <w:r w:rsidRPr="00E914CD">
        <w:rPr>
          <w:sz w:val="22"/>
          <w:szCs w:val="22"/>
        </w:rPr>
        <w:br/>
        <w:t xml:space="preserve">w…………………, kod pocztowy ………………………………….., wpisaną do rejestru przedsiębiorców prowadzonego przez Sąd Rejonowy dla …………………………… </w:t>
      </w:r>
      <w:r w:rsidRPr="00E914CD">
        <w:rPr>
          <w:sz w:val="22"/>
          <w:szCs w:val="22"/>
        </w:rPr>
        <w:br/>
        <w:t xml:space="preserve">………………………….. pod numerem KRS ……………………….., kapitał zakładowy </w:t>
      </w:r>
      <w:r w:rsidRPr="00E914CD">
        <w:rPr>
          <w:sz w:val="22"/>
          <w:szCs w:val="22"/>
        </w:rPr>
        <w:br/>
        <w:t>………………….. zł, NIP: ……………………., REGON: …………………………</w:t>
      </w:r>
    </w:p>
    <w:p w14:paraId="37B1B40E" w14:textId="77777777" w:rsidR="00FA2304" w:rsidRPr="00E914CD" w:rsidRDefault="00FA2304" w:rsidP="00FA2304">
      <w:pPr>
        <w:spacing w:before="120" w:after="120"/>
        <w:jc w:val="both"/>
        <w:rPr>
          <w:sz w:val="22"/>
          <w:szCs w:val="22"/>
        </w:rPr>
      </w:pPr>
      <w:r w:rsidRPr="00E914CD">
        <w:rPr>
          <w:sz w:val="22"/>
          <w:szCs w:val="22"/>
        </w:rPr>
        <w:t>zwaną dalej w treści umowy „Wykonawcą”, którą reprezentuje ……………………………………..</w:t>
      </w:r>
    </w:p>
    <w:p w14:paraId="375560AB" w14:textId="77777777" w:rsidR="00FA2304" w:rsidRPr="00E914CD" w:rsidRDefault="00FA2304" w:rsidP="00FA2304">
      <w:pPr>
        <w:jc w:val="both"/>
        <w:rPr>
          <w:sz w:val="22"/>
          <w:szCs w:val="22"/>
        </w:rPr>
      </w:pPr>
      <w:r w:rsidRPr="00E914CD">
        <w:rPr>
          <w:sz w:val="22"/>
          <w:szCs w:val="22"/>
        </w:rPr>
        <w:br/>
      </w:r>
    </w:p>
    <w:p w14:paraId="616A42F5" w14:textId="77777777" w:rsidR="00FA2304" w:rsidRPr="00E914CD" w:rsidRDefault="00FA2304" w:rsidP="00FA2304">
      <w:pPr>
        <w:jc w:val="both"/>
        <w:rPr>
          <w:sz w:val="22"/>
          <w:szCs w:val="22"/>
        </w:rPr>
      </w:pPr>
      <w:r w:rsidRPr="00E914CD">
        <w:rPr>
          <w:i/>
          <w:sz w:val="22"/>
          <w:szCs w:val="22"/>
        </w:rPr>
        <w:t>zwanym dalej „Wykonawcą”,</w:t>
      </w:r>
    </w:p>
    <w:p w14:paraId="44978BBE" w14:textId="77777777" w:rsidR="00FA2304" w:rsidRPr="00E914CD" w:rsidRDefault="00FA2304" w:rsidP="00FA2304">
      <w:pPr>
        <w:jc w:val="both"/>
        <w:rPr>
          <w:i/>
          <w:sz w:val="22"/>
          <w:szCs w:val="22"/>
        </w:rPr>
      </w:pPr>
    </w:p>
    <w:p w14:paraId="04D8D098" w14:textId="77777777" w:rsidR="00FA2304" w:rsidRPr="00E914CD" w:rsidRDefault="00FA2304" w:rsidP="00FA2304">
      <w:pPr>
        <w:jc w:val="both"/>
        <w:rPr>
          <w:sz w:val="22"/>
          <w:szCs w:val="22"/>
        </w:rPr>
      </w:pPr>
      <w:r w:rsidRPr="00E914CD">
        <w:rPr>
          <w:sz w:val="22"/>
          <w:szCs w:val="22"/>
        </w:rPr>
        <w:t xml:space="preserve">[Zamawiający i Wykonawca  wspólnie będą zwani także „Stronami”, a każda z osobna „Stroną”] </w:t>
      </w:r>
    </w:p>
    <w:p w14:paraId="0CC6FF29" w14:textId="77777777" w:rsidR="00FA2304" w:rsidRPr="00E914CD" w:rsidRDefault="00FA2304" w:rsidP="00FA2304">
      <w:pPr>
        <w:ind w:left="720"/>
        <w:jc w:val="both"/>
        <w:rPr>
          <w:i/>
          <w:sz w:val="22"/>
          <w:szCs w:val="22"/>
        </w:rPr>
      </w:pPr>
    </w:p>
    <w:p w14:paraId="49377440" w14:textId="7DE726F8" w:rsidR="00FA2304" w:rsidRPr="00E914CD" w:rsidRDefault="00FA2304" w:rsidP="00FA2304">
      <w:pPr>
        <w:ind w:left="113"/>
        <w:jc w:val="both"/>
        <w:rPr>
          <w:color w:val="auto"/>
          <w:kern w:val="28"/>
          <w:sz w:val="22"/>
          <w:szCs w:val="22"/>
        </w:rPr>
      </w:pPr>
      <w:r w:rsidRPr="00E914CD">
        <w:rPr>
          <w:color w:val="auto"/>
          <w:kern w:val="28"/>
          <w:sz w:val="22"/>
          <w:szCs w:val="22"/>
        </w:rPr>
        <w:t xml:space="preserve">W wyniku przeprowadzonego postępowania w trybie </w:t>
      </w:r>
      <w:r>
        <w:rPr>
          <w:color w:val="auto"/>
          <w:kern w:val="28"/>
          <w:sz w:val="22"/>
          <w:szCs w:val="22"/>
        </w:rPr>
        <w:t xml:space="preserve">przetargu nieograniczonego </w:t>
      </w:r>
      <w:r w:rsidRPr="00E914CD">
        <w:rPr>
          <w:color w:val="auto"/>
          <w:kern w:val="28"/>
          <w:sz w:val="22"/>
          <w:szCs w:val="22"/>
        </w:rPr>
        <w:t>(</w:t>
      </w:r>
      <w:r w:rsidRPr="00E914CD">
        <w:rPr>
          <w:b/>
          <w:color w:val="auto"/>
          <w:kern w:val="28"/>
          <w:sz w:val="22"/>
          <w:szCs w:val="22"/>
        </w:rPr>
        <w:t xml:space="preserve">nr sprawy: </w:t>
      </w:r>
      <w:r>
        <w:rPr>
          <w:b/>
          <w:color w:val="auto"/>
          <w:kern w:val="28"/>
          <w:sz w:val="22"/>
          <w:szCs w:val="22"/>
        </w:rPr>
        <w:t>ZP/50</w:t>
      </w:r>
      <w:r w:rsidRPr="00E914CD">
        <w:rPr>
          <w:b/>
          <w:color w:val="auto"/>
          <w:kern w:val="28"/>
          <w:sz w:val="22"/>
          <w:szCs w:val="22"/>
        </w:rPr>
        <w:t>/2025)</w:t>
      </w:r>
      <w:r w:rsidRPr="00E914CD">
        <w:rPr>
          <w:color w:val="auto"/>
          <w:kern w:val="28"/>
          <w:sz w:val="22"/>
          <w:szCs w:val="22"/>
        </w:rPr>
        <w:t xml:space="preserve"> na podstawie art. </w:t>
      </w:r>
      <w:r w:rsidR="007A0C09">
        <w:rPr>
          <w:color w:val="auto"/>
          <w:kern w:val="28"/>
          <w:sz w:val="22"/>
          <w:szCs w:val="22"/>
        </w:rPr>
        <w:t>132</w:t>
      </w:r>
      <w:r w:rsidR="002076B4" w:rsidRPr="00E914CD">
        <w:rPr>
          <w:color w:val="auto"/>
          <w:kern w:val="28"/>
          <w:sz w:val="22"/>
          <w:szCs w:val="22"/>
        </w:rPr>
        <w:t xml:space="preserve"> </w:t>
      </w:r>
      <w:r w:rsidRPr="00E914CD">
        <w:rPr>
          <w:color w:val="auto"/>
          <w:kern w:val="28"/>
          <w:sz w:val="22"/>
          <w:szCs w:val="22"/>
        </w:rPr>
        <w:t xml:space="preserve">- ustawy z dnia 11 września 2019 r. - Prawo zamówień publicznych (Dz. U. z 2024 r. poz. 1320) zawarto umowę </w:t>
      </w:r>
      <w:r w:rsidRPr="00E914CD">
        <w:rPr>
          <w:color w:val="auto"/>
          <w:kern w:val="28"/>
          <w:sz w:val="22"/>
          <w:szCs w:val="22"/>
        </w:rPr>
        <w:br/>
        <w:t>o następującej treści:</w:t>
      </w:r>
    </w:p>
    <w:p w14:paraId="6F73A978" w14:textId="77777777" w:rsidR="00FA2304" w:rsidRPr="00E914CD" w:rsidRDefault="00FA2304" w:rsidP="00FA2304">
      <w:pPr>
        <w:spacing w:before="240"/>
        <w:ind w:left="113"/>
        <w:jc w:val="center"/>
        <w:rPr>
          <w:b/>
          <w:sz w:val="22"/>
          <w:szCs w:val="22"/>
        </w:rPr>
      </w:pPr>
      <w:r w:rsidRPr="00E914CD">
        <w:rPr>
          <w:b/>
          <w:sz w:val="22"/>
          <w:szCs w:val="22"/>
        </w:rPr>
        <w:t>§ 1</w:t>
      </w:r>
    </w:p>
    <w:p w14:paraId="433941DA" w14:textId="77777777" w:rsidR="00FA2304" w:rsidRPr="00E914CD" w:rsidRDefault="00FA2304" w:rsidP="00FA2304">
      <w:pPr>
        <w:jc w:val="center"/>
        <w:rPr>
          <w:b/>
          <w:kern w:val="28"/>
          <w:sz w:val="22"/>
          <w:szCs w:val="22"/>
        </w:rPr>
      </w:pPr>
      <w:r w:rsidRPr="00E914CD">
        <w:rPr>
          <w:b/>
          <w:kern w:val="28"/>
          <w:sz w:val="22"/>
          <w:szCs w:val="22"/>
        </w:rPr>
        <w:t xml:space="preserve">Przedmiot umowy </w:t>
      </w:r>
    </w:p>
    <w:p w14:paraId="06A01959" w14:textId="77777777" w:rsidR="00FA2304" w:rsidRPr="00E914CD" w:rsidRDefault="00FA2304" w:rsidP="00F44F46">
      <w:pPr>
        <w:numPr>
          <w:ilvl w:val="0"/>
          <w:numId w:val="117"/>
        </w:numPr>
        <w:spacing w:line="276" w:lineRule="auto"/>
        <w:jc w:val="both"/>
        <w:rPr>
          <w:sz w:val="22"/>
          <w:szCs w:val="22"/>
        </w:rPr>
      </w:pPr>
      <w:r w:rsidRPr="00E914CD">
        <w:rPr>
          <w:sz w:val="22"/>
          <w:szCs w:val="22"/>
        </w:rPr>
        <w:t>Zamawiający zleca, a Wykonawca przyjmuje i zobowiązuje się wykonać -</w:t>
      </w:r>
      <w:r w:rsidRPr="00E914CD">
        <w:rPr>
          <w:b/>
          <w:bCs/>
          <w:color w:val="auto"/>
          <w:sz w:val="22"/>
          <w:szCs w:val="22"/>
          <w:lang w:eastAsia="x-none"/>
        </w:rPr>
        <w:t xml:space="preserve">„ </w:t>
      </w:r>
      <w:r w:rsidRPr="00E914CD">
        <w:rPr>
          <w:b/>
          <w:sz w:val="22"/>
          <w:szCs w:val="22"/>
        </w:rPr>
        <w:t xml:space="preserve">Zakup </w:t>
      </w:r>
      <w:r w:rsidRPr="00E914CD">
        <w:rPr>
          <w:b/>
          <w:sz w:val="22"/>
          <w:szCs w:val="22"/>
        </w:rPr>
        <w:br/>
        <w:t>i dostawa urządzeń konwersyjnych dla jednostek wojskowych będących na zaopatrzeniu 26 Wojskowego Oddziału Gospodarczego w 2025 r.”,</w:t>
      </w:r>
      <w:r w:rsidRPr="00E914CD">
        <w:rPr>
          <w:b/>
          <w:sz w:val="22"/>
          <w:szCs w:val="22"/>
          <w:lang w:eastAsia="x-none"/>
        </w:rPr>
        <w:t xml:space="preserve"> </w:t>
      </w:r>
      <w:r w:rsidRPr="00E914CD">
        <w:rPr>
          <w:b/>
          <w:sz w:val="22"/>
          <w:szCs w:val="22"/>
        </w:rPr>
        <w:t>-</w:t>
      </w:r>
      <w:r w:rsidRPr="00E914CD">
        <w:rPr>
          <w:sz w:val="22"/>
          <w:szCs w:val="22"/>
        </w:rPr>
        <w:t xml:space="preserve"> zwanych w dalszej treści umowy „Towarem”.</w:t>
      </w:r>
    </w:p>
    <w:p w14:paraId="46F913F1" w14:textId="77777777" w:rsidR="00FA2304" w:rsidRPr="00E914CD" w:rsidRDefault="00FA2304" w:rsidP="00F44F46">
      <w:pPr>
        <w:numPr>
          <w:ilvl w:val="0"/>
          <w:numId w:val="117"/>
        </w:numPr>
        <w:spacing w:line="276" w:lineRule="auto"/>
        <w:jc w:val="both"/>
        <w:rPr>
          <w:sz w:val="22"/>
          <w:szCs w:val="22"/>
        </w:rPr>
      </w:pPr>
      <w:r w:rsidRPr="00E914CD">
        <w:rPr>
          <w:sz w:val="22"/>
          <w:szCs w:val="22"/>
        </w:rPr>
        <w:t xml:space="preserve">Asortyment, ilość i ceny jednostkowe określa załącznik nr 1 do umowy - kopia formularza cenowego Wykonawcy. </w:t>
      </w:r>
    </w:p>
    <w:p w14:paraId="5C7EEF9F" w14:textId="77777777" w:rsidR="00FA2304" w:rsidRPr="00E914CD" w:rsidRDefault="00FA2304" w:rsidP="00F44F46">
      <w:pPr>
        <w:numPr>
          <w:ilvl w:val="0"/>
          <w:numId w:val="117"/>
        </w:numPr>
        <w:spacing w:line="276" w:lineRule="auto"/>
        <w:jc w:val="both"/>
        <w:rPr>
          <w:sz w:val="22"/>
          <w:szCs w:val="22"/>
        </w:rPr>
      </w:pPr>
      <w:r w:rsidRPr="00E914CD">
        <w:rPr>
          <w:sz w:val="22"/>
          <w:szCs w:val="22"/>
        </w:rPr>
        <w:t xml:space="preserve">Ceny jednostkowe Towaru, określone w załączniku nr 1 do umowy nie podlegają zmianie </w:t>
      </w:r>
      <w:r w:rsidRPr="00E914CD">
        <w:rPr>
          <w:sz w:val="22"/>
          <w:szCs w:val="22"/>
        </w:rPr>
        <w:br/>
        <w:t>w czasie trwania umowy.</w:t>
      </w:r>
    </w:p>
    <w:p w14:paraId="0CBB9642" w14:textId="77777777" w:rsidR="00FA2304" w:rsidRPr="00E914CD" w:rsidRDefault="00FA2304" w:rsidP="00F44F46">
      <w:pPr>
        <w:numPr>
          <w:ilvl w:val="0"/>
          <w:numId w:val="117"/>
        </w:numPr>
        <w:spacing w:line="276" w:lineRule="auto"/>
        <w:jc w:val="both"/>
        <w:rPr>
          <w:sz w:val="22"/>
          <w:szCs w:val="22"/>
        </w:rPr>
      </w:pPr>
      <w:r w:rsidRPr="00E914CD">
        <w:rPr>
          <w:sz w:val="22"/>
          <w:szCs w:val="22"/>
        </w:rPr>
        <w:t>Towar musi odpowiadać obowiązującym normom z zakresu gatunku pierwszego.</w:t>
      </w:r>
    </w:p>
    <w:p w14:paraId="1380203F" w14:textId="77777777" w:rsidR="00FA2304" w:rsidRPr="00E914CD" w:rsidRDefault="00FA2304" w:rsidP="00FA2304">
      <w:pPr>
        <w:ind w:left="502"/>
        <w:jc w:val="both"/>
        <w:rPr>
          <w:bCs/>
          <w:sz w:val="22"/>
          <w:szCs w:val="22"/>
        </w:rPr>
      </w:pPr>
      <w:r w:rsidRPr="00E914CD">
        <w:rPr>
          <w:bCs/>
          <w:sz w:val="22"/>
          <w:szCs w:val="22"/>
        </w:rPr>
        <w:t xml:space="preserve">Towar musi być fabrycznie nowy, nieużywany, oraz spełniać wymagania techniczno-jakościowe określone w dokumentacji technicznej producenta na dany wyrób oraz odpowiednie normy, dopuszczony do obrotu handlowego oraz spełniał normy jakościowe obowiązujące na terenie Unii Europejskiej, zestawy muszą być oryginalne dedykowane do pojazdów POLARIS sportsman 1000cm 3, tak aby pojazd będący na gwarancji nie utracił </w:t>
      </w:r>
      <w:r w:rsidRPr="00E914CD">
        <w:rPr>
          <w:bCs/>
          <w:sz w:val="22"/>
          <w:szCs w:val="22"/>
        </w:rPr>
        <w:lastRenderedPageBreak/>
        <w:t>gwarancji producenta. Zestawy muszą być dopuszczone przez firmę POLARIS do użytkowania na pojazdach POLARIS sportsman 1000 cm 3.</w:t>
      </w:r>
    </w:p>
    <w:p w14:paraId="3561C231" w14:textId="77777777" w:rsidR="00FA2304" w:rsidRPr="00E914CD" w:rsidRDefault="00FA2304" w:rsidP="00FA2304">
      <w:pPr>
        <w:ind w:left="502"/>
        <w:jc w:val="both"/>
        <w:rPr>
          <w:bCs/>
          <w:sz w:val="22"/>
          <w:szCs w:val="22"/>
        </w:rPr>
      </w:pPr>
      <w:r w:rsidRPr="00E914CD">
        <w:rPr>
          <w:bCs/>
          <w:sz w:val="22"/>
          <w:szCs w:val="22"/>
        </w:rPr>
        <w:t>Zestawy nie mogą powodować zmian konstrukcyjnych w pojazdach w celu ich montażu jak również podczas użytkowania.</w:t>
      </w:r>
    </w:p>
    <w:p w14:paraId="02639936" w14:textId="77777777" w:rsidR="00FA2304" w:rsidRPr="00E914CD" w:rsidRDefault="00FA2304" w:rsidP="00FA2304">
      <w:pPr>
        <w:spacing w:line="276" w:lineRule="auto"/>
        <w:ind w:left="720"/>
        <w:jc w:val="both"/>
        <w:rPr>
          <w:sz w:val="22"/>
          <w:szCs w:val="22"/>
        </w:rPr>
      </w:pPr>
    </w:p>
    <w:p w14:paraId="41F96410" w14:textId="77777777" w:rsidR="00FA2304" w:rsidRPr="00E914CD" w:rsidRDefault="00FA2304" w:rsidP="00F44F46">
      <w:pPr>
        <w:numPr>
          <w:ilvl w:val="0"/>
          <w:numId w:val="117"/>
        </w:numPr>
        <w:spacing w:line="276" w:lineRule="auto"/>
        <w:jc w:val="both"/>
        <w:rPr>
          <w:sz w:val="22"/>
          <w:szCs w:val="22"/>
        </w:rPr>
      </w:pPr>
      <w:r w:rsidRPr="00E914CD">
        <w:rPr>
          <w:bCs/>
          <w:sz w:val="22"/>
          <w:szCs w:val="22"/>
        </w:rPr>
        <w:t>Towar musi być dostarczony w oryginalnym opakowaniu fabrycznym z zabezpieczeniami stosowanymi przez producenta. Opakowanie musi umożliwić pełną identyfikację towaru np. ilość, rodzaj, parametry, data ważności itp. bez konieczności naruszania opakowania.</w:t>
      </w:r>
    </w:p>
    <w:p w14:paraId="1780A38B" w14:textId="77777777" w:rsidR="00FA2304" w:rsidRPr="00E914CD" w:rsidRDefault="00FA2304" w:rsidP="00F44F46">
      <w:pPr>
        <w:numPr>
          <w:ilvl w:val="0"/>
          <w:numId w:val="117"/>
        </w:numPr>
        <w:spacing w:line="276" w:lineRule="auto"/>
        <w:jc w:val="both"/>
        <w:rPr>
          <w:sz w:val="22"/>
          <w:szCs w:val="22"/>
        </w:rPr>
      </w:pPr>
      <w:r w:rsidRPr="00E914CD">
        <w:rPr>
          <w:bCs/>
          <w:sz w:val="22"/>
          <w:szCs w:val="22"/>
        </w:rPr>
        <w:t xml:space="preserve">W przypadku opakowania zbiorczego, Towar musi być dostarczony w opakowaniu zabezpieczającym przed zmianami ilościowymi i jakościowymi. </w:t>
      </w:r>
    </w:p>
    <w:p w14:paraId="3D0EBAED" w14:textId="77777777" w:rsidR="00FA2304" w:rsidRPr="00E914CD" w:rsidRDefault="00FA2304" w:rsidP="00F44F46">
      <w:pPr>
        <w:numPr>
          <w:ilvl w:val="0"/>
          <w:numId w:val="117"/>
        </w:numPr>
        <w:suppressAutoHyphens/>
        <w:spacing w:line="276" w:lineRule="auto"/>
        <w:jc w:val="both"/>
        <w:rPr>
          <w:sz w:val="22"/>
          <w:szCs w:val="22"/>
        </w:rPr>
      </w:pPr>
      <w:r w:rsidRPr="00E914CD">
        <w:rPr>
          <w:sz w:val="22"/>
          <w:szCs w:val="22"/>
        </w:rPr>
        <w:t>Wykonawca oświadcza, iż jest uprawniony do wprowadzania Towaru do obrotu.</w:t>
      </w:r>
    </w:p>
    <w:p w14:paraId="7925EF1C" w14:textId="77777777" w:rsidR="00FA2304" w:rsidRPr="00E914CD" w:rsidRDefault="00FA2304" w:rsidP="00FA2304">
      <w:pPr>
        <w:spacing w:before="240"/>
        <w:jc w:val="center"/>
        <w:rPr>
          <w:b/>
          <w:sz w:val="22"/>
          <w:szCs w:val="22"/>
        </w:rPr>
      </w:pPr>
      <w:r w:rsidRPr="00E914CD">
        <w:rPr>
          <w:b/>
          <w:sz w:val="22"/>
          <w:szCs w:val="22"/>
        </w:rPr>
        <w:t>§ 2</w:t>
      </w:r>
    </w:p>
    <w:p w14:paraId="3F52FD48" w14:textId="77777777" w:rsidR="00FA2304" w:rsidRPr="00E914CD" w:rsidRDefault="00FA2304" w:rsidP="00FA2304">
      <w:pPr>
        <w:jc w:val="center"/>
        <w:rPr>
          <w:b/>
          <w:sz w:val="22"/>
          <w:szCs w:val="22"/>
        </w:rPr>
      </w:pPr>
      <w:r w:rsidRPr="00E914CD">
        <w:rPr>
          <w:b/>
          <w:sz w:val="22"/>
          <w:szCs w:val="22"/>
        </w:rPr>
        <w:t>Termin i miejsce wykonania umowy</w:t>
      </w:r>
    </w:p>
    <w:p w14:paraId="6DCB9396" w14:textId="157A31DE" w:rsidR="00FA2304" w:rsidRDefault="00506BCE" w:rsidP="00F44F46">
      <w:pPr>
        <w:pStyle w:val="Akapitzlist"/>
        <w:numPr>
          <w:ilvl w:val="0"/>
          <w:numId w:val="96"/>
        </w:numPr>
        <w:spacing w:line="276" w:lineRule="auto"/>
        <w:jc w:val="both"/>
        <w:rPr>
          <w:sz w:val="22"/>
          <w:szCs w:val="22"/>
        </w:rPr>
      </w:pPr>
      <w:r>
        <w:rPr>
          <w:sz w:val="22"/>
          <w:szCs w:val="22"/>
          <w:lang w:val="pl-PL"/>
        </w:rPr>
        <w:t>Towar zo</w:t>
      </w:r>
      <w:r w:rsidR="00CA7ED6">
        <w:rPr>
          <w:sz w:val="22"/>
          <w:szCs w:val="22"/>
          <w:lang w:val="pl-PL"/>
        </w:rPr>
        <w:t>s</w:t>
      </w:r>
      <w:r>
        <w:rPr>
          <w:sz w:val="22"/>
          <w:szCs w:val="22"/>
          <w:lang w:val="pl-PL"/>
        </w:rPr>
        <w:t>tanie dost</w:t>
      </w:r>
      <w:r w:rsidR="00CA7ED6">
        <w:rPr>
          <w:sz w:val="22"/>
          <w:szCs w:val="22"/>
          <w:lang w:val="pl-PL"/>
        </w:rPr>
        <w:t>a</w:t>
      </w:r>
      <w:r>
        <w:rPr>
          <w:sz w:val="22"/>
          <w:szCs w:val="22"/>
          <w:lang w:val="pl-PL"/>
        </w:rPr>
        <w:t>rczony przez Wykonawcę w terminie 7 dni kalendarzowych od dnia zaw</w:t>
      </w:r>
      <w:r w:rsidR="00CA7ED6">
        <w:rPr>
          <w:sz w:val="22"/>
          <w:szCs w:val="22"/>
          <w:lang w:val="pl-PL"/>
        </w:rPr>
        <w:t>a</w:t>
      </w:r>
      <w:r>
        <w:rPr>
          <w:sz w:val="22"/>
          <w:szCs w:val="22"/>
          <w:lang w:val="pl-PL"/>
        </w:rPr>
        <w:t>rcia umowy, w jednej dostawie do miejsca wskazanego w ust. 4</w:t>
      </w:r>
      <w:r w:rsidR="00CA7ED6">
        <w:rPr>
          <w:sz w:val="22"/>
          <w:szCs w:val="22"/>
          <w:lang w:val="pl-PL"/>
        </w:rPr>
        <w:t>.</w:t>
      </w:r>
      <w:r>
        <w:rPr>
          <w:sz w:val="22"/>
          <w:szCs w:val="22"/>
          <w:lang w:val="pl-PL"/>
        </w:rPr>
        <w:t xml:space="preserve"> </w:t>
      </w:r>
      <w:r w:rsidR="00FF3166">
        <w:rPr>
          <w:sz w:val="22"/>
          <w:szCs w:val="22"/>
          <w:lang w:val="pl-PL"/>
        </w:rPr>
        <w:t xml:space="preserve">Umowa obowiązuje </w:t>
      </w:r>
      <w:r w:rsidR="00FA2304" w:rsidRPr="00FA2304">
        <w:rPr>
          <w:sz w:val="22"/>
          <w:szCs w:val="22"/>
        </w:rPr>
        <w:t xml:space="preserve">do dnia 31.12.2025 r. </w:t>
      </w:r>
    </w:p>
    <w:p w14:paraId="42F73DD7" w14:textId="00A4E5A0" w:rsidR="00EF6673" w:rsidRPr="00FA2304" w:rsidRDefault="00EF6673" w:rsidP="00F44F46">
      <w:pPr>
        <w:pStyle w:val="Akapitzlist"/>
        <w:numPr>
          <w:ilvl w:val="0"/>
          <w:numId w:val="96"/>
        </w:numPr>
        <w:spacing w:line="276" w:lineRule="auto"/>
        <w:jc w:val="both"/>
        <w:rPr>
          <w:sz w:val="22"/>
          <w:szCs w:val="22"/>
        </w:rPr>
      </w:pPr>
      <w:r>
        <w:rPr>
          <w:sz w:val="22"/>
          <w:szCs w:val="22"/>
          <w:lang w:val="pl-PL"/>
        </w:rPr>
        <w:t>W przypadku skorzystania z prawa opcji Zamawiający powiadomi Wykonawcę drogą e-mail (tym samym potwierdzi posiadanie srodków finansowych na rea</w:t>
      </w:r>
      <w:r w:rsidR="00506BCE">
        <w:rPr>
          <w:sz w:val="22"/>
          <w:szCs w:val="22"/>
          <w:lang w:val="pl-PL"/>
        </w:rPr>
        <w:t xml:space="preserve">lizację opcji) </w:t>
      </w:r>
      <w:r>
        <w:rPr>
          <w:sz w:val="22"/>
          <w:szCs w:val="22"/>
          <w:lang w:val="pl-PL"/>
        </w:rPr>
        <w:t>o skorzystaniu przez  Zamawiajacego z prawa opcji oraz asortymencie i zamawianych ilościach</w:t>
      </w:r>
      <w:r w:rsidR="00FF3166">
        <w:rPr>
          <w:sz w:val="22"/>
          <w:szCs w:val="22"/>
          <w:lang w:val="pl-PL"/>
        </w:rPr>
        <w:t xml:space="preserve"> w terminie 5 dni </w:t>
      </w:r>
      <w:r w:rsidR="00C95B15">
        <w:rPr>
          <w:sz w:val="22"/>
          <w:szCs w:val="22"/>
          <w:lang w:val="pl-PL"/>
        </w:rPr>
        <w:t xml:space="preserve">roboczych </w:t>
      </w:r>
      <w:r w:rsidR="00FF3166">
        <w:rPr>
          <w:sz w:val="22"/>
          <w:szCs w:val="22"/>
          <w:lang w:val="pl-PL"/>
        </w:rPr>
        <w:t xml:space="preserve">przed wysłaniem zlecenia. </w:t>
      </w:r>
    </w:p>
    <w:p w14:paraId="6733EA9D" w14:textId="24DFC52D" w:rsidR="00FA2304" w:rsidRPr="00FA2304" w:rsidRDefault="00FA2304" w:rsidP="00F44F46">
      <w:pPr>
        <w:pStyle w:val="Akapitzlist"/>
        <w:numPr>
          <w:ilvl w:val="0"/>
          <w:numId w:val="96"/>
        </w:numPr>
        <w:jc w:val="both"/>
        <w:rPr>
          <w:sz w:val="22"/>
          <w:szCs w:val="22"/>
        </w:rPr>
      </w:pPr>
      <w:r w:rsidRPr="00FA2304">
        <w:rPr>
          <w:sz w:val="22"/>
          <w:szCs w:val="22"/>
        </w:rPr>
        <w:t>Termin d</w:t>
      </w:r>
      <w:r w:rsidR="00E77987">
        <w:rPr>
          <w:sz w:val="22"/>
          <w:szCs w:val="22"/>
        </w:rPr>
        <w:t>ostawy w zamówieniu opcjonalnym</w:t>
      </w:r>
      <w:r w:rsidR="00E77987">
        <w:rPr>
          <w:sz w:val="22"/>
          <w:szCs w:val="22"/>
          <w:lang w:val="pl-PL"/>
        </w:rPr>
        <w:t xml:space="preserve">: najpóźniej </w:t>
      </w:r>
      <w:r w:rsidR="00226BCB">
        <w:rPr>
          <w:sz w:val="22"/>
          <w:szCs w:val="22"/>
          <w:lang w:val="pl-PL"/>
        </w:rPr>
        <w:t xml:space="preserve">do dnia 31.12.2025 r., przy czym dostawa nastąpi w terminie 7 dni kalendarzowych od daty otrzymania Zlecenia wykonania dostawy wg wzoru stanowiącego załącznik nr 5 do umowy. </w:t>
      </w:r>
    </w:p>
    <w:p w14:paraId="4DBC862A" w14:textId="77777777" w:rsidR="00FA2304" w:rsidRPr="00E914CD" w:rsidRDefault="00FA2304" w:rsidP="00F44F46">
      <w:pPr>
        <w:numPr>
          <w:ilvl w:val="0"/>
          <w:numId w:val="96"/>
        </w:numPr>
        <w:spacing w:line="276" w:lineRule="auto"/>
        <w:ind w:left="720"/>
        <w:jc w:val="both"/>
        <w:rPr>
          <w:sz w:val="22"/>
          <w:szCs w:val="22"/>
        </w:rPr>
      </w:pPr>
      <w:r w:rsidRPr="00E914CD">
        <w:rPr>
          <w:sz w:val="22"/>
          <w:szCs w:val="22"/>
        </w:rPr>
        <w:t xml:space="preserve">Miejsce dostawy Towaru: </w:t>
      </w:r>
    </w:p>
    <w:p w14:paraId="5473E022" w14:textId="77777777" w:rsidR="00FA2304" w:rsidRPr="00E914CD" w:rsidRDefault="00FA2304" w:rsidP="00FA2304">
      <w:pPr>
        <w:ind w:left="709"/>
        <w:jc w:val="both"/>
        <w:rPr>
          <w:b/>
          <w:color w:val="FF0000"/>
          <w:sz w:val="22"/>
          <w:szCs w:val="22"/>
        </w:rPr>
      </w:pPr>
      <w:r w:rsidRPr="00E914CD">
        <w:rPr>
          <w:b/>
          <w:sz w:val="22"/>
          <w:szCs w:val="22"/>
        </w:rPr>
        <w:t xml:space="preserve">- Grupa Zabezpieczenia Zegrze 26 WOG, ul. Juzistek 2, 05-131 Zegrze  </w:t>
      </w:r>
    </w:p>
    <w:p w14:paraId="7C6A613F" w14:textId="77777777" w:rsidR="00FA2304" w:rsidRPr="00E914CD" w:rsidRDefault="00FA2304" w:rsidP="00F44F46">
      <w:pPr>
        <w:numPr>
          <w:ilvl w:val="0"/>
          <w:numId w:val="96"/>
        </w:numPr>
        <w:spacing w:line="276" w:lineRule="auto"/>
        <w:ind w:left="720"/>
        <w:jc w:val="both"/>
        <w:rPr>
          <w:sz w:val="22"/>
          <w:szCs w:val="22"/>
        </w:rPr>
      </w:pPr>
      <w:r w:rsidRPr="00E914CD">
        <w:rPr>
          <w:b/>
          <w:sz w:val="22"/>
          <w:szCs w:val="22"/>
        </w:rPr>
        <w:t xml:space="preserve">Protokolarne przekazanie </w:t>
      </w:r>
      <w:r w:rsidRPr="00E914CD">
        <w:rPr>
          <w:sz w:val="22"/>
          <w:szCs w:val="22"/>
        </w:rPr>
        <w:t>Towaru Zamawiającemu odbędzie się wyłącznie w obecności Wykonawcy.</w:t>
      </w:r>
    </w:p>
    <w:p w14:paraId="1821B97B" w14:textId="77777777" w:rsidR="00FA2304" w:rsidRPr="00E914CD" w:rsidRDefault="00FA2304" w:rsidP="00F44F46">
      <w:pPr>
        <w:numPr>
          <w:ilvl w:val="0"/>
          <w:numId w:val="96"/>
        </w:numPr>
        <w:spacing w:line="276" w:lineRule="auto"/>
        <w:ind w:left="720"/>
        <w:jc w:val="both"/>
        <w:rPr>
          <w:sz w:val="22"/>
          <w:szCs w:val="22"/>
        </w:rPr>
      </w:pPr>
      <w:r w:rsidRPr="00E914CD">
        <w:rPr>
          <w:b/>
          <w:sz w:val="22"/>
          <w:szCs w:val="22"/>
        </w:rPr>
        <w:t xml:space="preserve">Dostawę i przekazanie </w:t>
      </w:r>
      <w:r w:rsidRPr="00E914CD">
        <w:rPr>
          <w:sz w:val="22"/>
          <w:szCs w:val="22"/>
        </w:rPr>
        <w:t xml:space="preserve">ilościowo jakościowe przedmiotu zamówienia, realizuje Wykonawca na koszt i ryzyko własne bez pośredników, tj. własnym transportem, bez pośrednictwa firm kurierskich lub spedycyjnych. </w:t>
      </w:r>
    </w:p>
    <w:p w14:paraId="60D56671" w14:textId="77777777" w:rsidR="00FA2304" w:rsidRPr="00E914CD" w:rsidRDefault="00FA2304" w:rsidP="00FA2304">
      <w:pPr>
        <w:spacing w:before="240"/>
        <w:ind w:left="454"/>
        <w:jc w:val="center"/>
        <w:rPr>
          <w:sz w:val="22"/>
          <w:szCs w:val="22"/>
        </w:rPr>
      </w:pPr>
      <w:r w:rsidRPr="00E914CD">
        <w:rPr>
          <w:b/>
          <w:sz w:val="22"/>
          <w:szCs w:val="22"/>
        </w:rPr>
        <w:t>§ 3</w:t>
      </w:r>
    </w:p>
    <w:p w14:paraId="75C7F72E" w14:textId="77777777" w:rsidR="00FA2304" w:rsidRPr="00E914CD" w:rsidRDefault="00FA2304" w:rsidP="00FA2304">
      <w:pPr>
        <w:ind w:left="454"/>
        <w:jc w:val="center"/>
        <w:rPr>
          <w:b/>
          <w:sz w:val="22"/>
          <w:szCs w:val="22"/>
        </w:rPr>
      </w:pPr>
      <w:r w:rsidRPr="00E914CD">
        <w:rPr>
          <w:b/>
          <w:sz w:val="22"/>
          <w:szCs w:val="22"/>
        </w:rPr>
        <w:t>Warunki dostawy i odbioru Towaru</w:t>
      </w:r>
    </w:p>
    <w:p w14:paraId="1362A2C3" w14:textId="0BD7C43B" w:rsidR="00FA2304" w:rsidRPr="00E914CD" w:rsidRDefault="00FA2304" w:rsidP="00F44F46">
      <w:pPr>
        <w:pStyle w:val="Akapitzlist"/>
        <w:numPr>
          <w:ilvl w:val="0"/>
          <w:numId w:val="118"/>
        </w:numPr>
        <w:spacing w:line="276" w:lineRule="auto"/>
        <w:contextualSpacing/>
        <w:jc w:val="both"/>
        <w:rPr>
          <w:sz w:val="22"/>
          <w:szCs w:val="22"/>
        </w:rPr>
      </w:pPr>
      <w:r w:rsidRPr="00E914CD">
        <w:rPr>
          <w:sz w:val="22"/>
          <w:szCs w:val="22"/>
        </w:rPr>
        <w:t>Dostawa i rozładunek</w:t>
      </w:r>
      <w:r w:rsidRPr="00E914CD">
        <w:rPr>
          <w:color w:val="00B050"/>
          <w:sz w:val="22"/>
          <w:szCs w:val="22"/>
        </w:rPr>
        <w:t xml:space="preserve"> </w:t>
      </w:r>
      <w:r w:rsidRPr="00E914CD">
        <w:rPr>
          <w:sz w:val="22"/>
          <w:szCs w:val="22"/>
        </w:rPr>
        <w:t>Towaru do miejsca wskazanego w § 2 ust</w:t>
      </w:r>
      <w:r w:rsidR="00CA7ED6">
        <w:rPr>
          <w:sz w:val="22"/>
          <w:szCs w:val="22"/>
        </w:rPr>
        <w:t>.</w:t>
      </w:r>
      <w:r w:rsidRPr="00E914CD">
        <w:rPr>
          <w:sz w:val="22"/>
          <w:szCs w:val="22"/>
        </w:rPr>
        <w:t xml:space="preserve"> </w:t>
      </w:r>
      <w:r w:rsidR="00CA7ED6">
        <w:rPr>
          <w:sz w:val="22"/>
          <w:szCs w:val="22"/>
        </w:rPr>
        <w:t>4</w:t>
      </w:r>
      <w:r w:rsidR="00CA7ED6" w:rsidRPr="00E914CD">
        <w:rPr>
          <w:sz w:val="22"/>
          <w:szCs w:val="22"/>
        </w:rPr>
        <w:t xml:space="preserve"> </w:t>
      </w:r>
      <w:r w:rsidRPr="00E914CD">
        <w:rPr>
          <w:sz w:val="22"/>
          <w:szCs w:val="22"/>
        </w:rPr>
        <w:t>nastąpi transportem na koszt i ryzyko Wykonawcy.</w:t>
      </w:r>
    </w:p>
    <w:p w14:paraId="4A0AE0D7" w14:textId="77777777" w:rsidR="00FA2304" w:rsidRPr="00E914CD" w:rsidRDefault="00FA2304" w:rsidP="00F44F46">
      <w:pPr>
        <w:numPr>
          <w:ilvl w:val="0"/>
          <w:numId w:val="118"/>
        </w:numPr>
        <w:spacing w:line="276" w:lineRule="auto"/>
        <w:jc w:val="both"/>
        <w:rPr>
          <w:sz w:val="22"/>
          <w:szCs w:val="22"/>
        </w:rPr>
      </w:pPr>
      <w:r w:rsidRPr="00E914CD">
        <w:rPr>
          <w:sz w:val="22"/>
          <w:szCs w:val="22"/>
        </w:rPr>
        <w:t>Dostawa realizowana będzie w dniach pracy Zamawiającego, tj. od poniedziałku do czwartku w godz. od 7:00 do 14:30, w piątek w godz.</w:t>
      </w:r>
      <w:r w:rsidRPr="00E914CD">
        <w:rPr>
          <w:b/>
          <w:sz w:val="22"/>
          <w:szCs w:val="22"/>
        </w:rPr>
        <w:t xml:space="preserve"> </w:t>
      </w:r>
      <w:r w:rsidRPr="00E914CD">
        <w:rPr>
          <w:sz w:val="22"/>
          <w:szCs w:val="22"/>
        </w:rPr>
        <w:t>od 7:00 do 12:00</w:t>
      </w:r>
    </w:p>
    <w:p w14:paraId="1E607552" w14:textId="77777777" w:rsidR="00FA2304" w:rsidRPr="00E914CD" w:rsidRDefault="00FA2304" w:rsidP="00F44F46">
      <w:pPr>
        <w:numPr>
          <w:ilvl w:val="0"/>
          <w:numId w:val="118"/>
        </w:numPr>
        <w:spacing w:line="276" w:lineRule="auto"/>
        <w:jc w:val="both"/>
        <w:rPr>
          <w:sz w:val="22"/>
          <w:szCs w:val="22"/>
        </w:rPr>
      </w:pPr>
      <w:r w:rsidRPr="00E914CD">
        <w:rPr>
          <w:sz w:val="22"/>
          <w:szCs w:val="22"/>
        </w:rPr>
        <w:t xml:space="preserve">Za realizację umowy ze strony Zamawiającego odpowiedzialny jest: </w:t>
      </w:r>
    </w:p>
    <w:p w14:paraId="75817CC3" w14:textId="2E5B3251" w:rsidR="00FA2304" w:rsidRPr="00E914CD" w:rsidRDefault="00FA2304" w:rsidP="00FA2304">
      <w:pPr>
        <w:ind w:left="720"/>
        <w:jc w:val="both"/>
        <w:rPr>
          <w:sz w:val="22"/>
          <w:szCs w:val="22"/>
        </w:rPr>
      </w:pPr>
      <w:r w:rsidRPr="00E914CD">
        <w:rPr>
          <w:sz w:val="22"/>
          <w:szCs w:val="22"/>
        </w:rPr>
        <w:t xml:space="preserve">Szef Służby Czołgowo-Samochodowej: </w:t>
      </w:r>
      <w:r w:rsidR="00EF6673">
        <w:rPr>
          <w:sz w:val="22"/>
          <w:szCs w:val="22"/>
        </w:rPr>
        <w:t>……………………………</w:t>
      </w:r>
    </w:p>
    <w:p w14:paraId="039C4AF7" w14:textId="77777777" w:rsidR="00FA2304" w:rsidRPr="00EF6673" w:rsidRDefault="00FA2304" w:rsidP="00FA2304">
      <w:pPr>
        <w:spacing w:before="120"/>
        <w:ind w:left="720"/>
        <w:jc w:val="both"/>
        <w:rPr>
          <w:color w:val="auto"/>
          <w:sz w:val="22"/>
          <w:szCs w:val="22"/>
        </w:rPr>
      </w:pPr>
      <w:r w:rsidRPr="00EF6673">
        <w:rPr>
          <w:color w:val="auto"/>
          <w:sz w:val="22"/>
          <w:szCs w:val="22"/>
        </w:rPr>
        <w:t xml:space="preserve">za odbiór Towaru odpowiedzialny jest: </w:t>
      </w:r>
    </w:p>
    <w:p w14:paraId="1DF49E9A" w14:textId="77777777" w:rsidR="00FA2304" w:rsidRPr="00EF6673" w:rsidRDefault="00FA2304" w:rsidP="00FA2304">
      <w:pPr>
        <w:ind w:left="720"/>
        <w:jc w:val="both"/>
        <w:rPr>
          <w:color w:val="auto"/>
          <w:sz w:val="22"/>
          <w:szCs w:val="22"/>
        </w:rPr>
      </w:pPr>
      <w:r w:rsidRPr="00EF6673">
        <w:rPr>
          <w:color w:val="auto"/>
          <w:sz w:val="22"/>
          <w:szCs w:val="22"/>
        </w:rPr>
        <w:t>magazynier p. …………………………. tel. ………..</w:t>
      </w:r>
    </w:p>
    <w:p w14:paraId="4C754E9D" w14:textId="77777777" w:rsidR="00FA2304" w:rsidRPr="00EF6673" w:rsidRDefault="00FA2304" w:rsidP="00FA2304">
      <w:pPr>
        <w:ind w:left="720"/>
        <w:jc w:val="both"/>
        <w:rPr>
          <w:color w:val="auto"/>
          <w:sz w:val="22"/>
          <w:szCs w:val="22"/>
        </w:rPr>
      </w:pPr>
      <w:r w:rsidRPr="00EF6673">
        <w:rPr>
          <w:color w:val="auto"/>
          <w:sz w:val="22"/>
          <w:szCs w:val="22"/>
        </w:rPr>
        <w:t>magazynier p. …………………………. tel. ………..</w:t>
      </w:r>
    </w:p>
    <w:p w14:paraId="4B55C09D" w14:textId="77777777" w:rsidR="00FA2304" w:rsidRPr="00E914CD" w:rsidRDefault="00FA2304" w:rsidP="00FA2304">
      <w:pPr>
        <w:ind w:left="720"/>
        <w:jc w:val="both"/>
        <w:rPr>
          <w:color w:val="auto"/>
          <w:sz w:val="22"/>
          <w:szCs w:val="22"/>
        </w:rPr>
      </w:pPr>
      <w:r w:rsidRPr="00EF6673">
        <w:rPr>
          <w:color w:val="auto"/>
          <w:sz w:val="22"/>
          <w:szCs w:val="22"/>
        </w:rPr>
        <w:t>magazynier p. …………………………. tel. ………..</w:t>
      </w:r>
    </w:p>
    <w:p w14:paraId="33CB303C" w14:textId="77777777" w:rsidR="00FA2304" w:rsidRPr="00E914CD" w:rsidRDefault="00FA2304" w:rsidP="00F44F46">
      <w:pPr>
        <w:numPr>
          <w:ilvl w:val="0"/>
          <w:numId w:val="118"/>
        </w:numPr>
        <w:spacing w:line="276" w:lineRule="auto"/>
        <w:jc w:val="both"/>
        <w:rPr>
          <w:sz w:val="22"/>
          <w:szCs w:val="22"/>
        </w:rPr>
      </w:pPr>
      <w:r w:rsidRPr="00E914CD">
        <w:rPr>
          <w:sz w:val="22"/>
          <w:szCs w:val="22"/>
        </w:rPr>
        <w:t>Za realizację umowy ze strony Wykonawcy odpowiedzialny jest p. ………………….</w:t>
      </w:r>
      <w:r w:rsidRPr="00E914CD">
        <w:rPr>
          <w:sz w:val="22"/>
          <w:szCs w:val="22"/>
        </w:rPr>
        <w:br/>
        <w:t>tel. ……………………</w:t>
      </w:r>
    </w:p>
    <w:p w14:paraId="1506488A" w14:textId="6F8FAFD9" w:rsidR="00FA2304" w:rsidRPr="00EF6673" w:rsidRDefault="00FA2304" w:rsidP="00F44F46">
      <w:pPr>
        <w:numPr>
          <w:ilvl w:val="0"/>
          <w:numId w:val="118"/>
        </w:numPr>
        <w:spacing w:line="276" w:lineRule="auto"/>
        <w:jc w:val="both"/>
        <w:rPr>
          <w:sz w:val="22"/>
          <w:szCs w:val="22"/>
        </w:rPr>
      </w:pPr>
      <w:r w:rsidRPr="00EF6673">
        <w:rPr>
          <w:sz w:val="22"/>
          <w:szCs w:val="22"/>
        </w:rPr>
        <w:t>Dostawa przedmiotu umowy winna być dokonana po przekazaniu do Zamawiającego telefonicznie na nr tel</w:t>
      </w:r>
      <w:r w:rsidR="00EF6673">
        <w:rPr>
          <w:sz w:val="22"/>
          <w:szCs w:val="22"/>
        </w:rPr>
        <w:t>……..</w:t>
      </w:r>
      <w:r w:rsidRPr="00EF6673">
        <w:rPr>
          <w:sz w:val="22"/>
          <w:szCs w:val="22"/>
        </w:rPr>
        <w:t xml:space="preserve"> lub na adres e-mail: </w:t>
      </w:r>
      <w:r w:rsidR="00EF6673">
        <w:rPr>
          <w:sz w:val="22"/>
          <w:szCs w:val="22"/>
        </w:rPr>
        <w:t>……………..</w:t>
      </w:r>
      <w:r w:rsidRPr="00EF6673">
        <w:rPr>
          <w:sz w:val="22"/>
          <w:szCs w:val="22"/>
        </w:rPr>
        <w:t>informacj</w:t>
      </w:r>
      <w:r w:rsidR="00CA7ED6">
        <w:rPr>
          <w:sz w:val="22"/>
          <w:szCs w:val="22"/>
        </w:rPr>
        <w:t>i</w:t>
      </w:r>
      <w:r w:rsidRPr="00EF6673">
        <w:rPr>
          <w:sz w:val="22"/>
          <w:szCs w:val="22"/>
        </w:rPr>
        <w:t xml:space="preserve"> o dacie i godzinie planowanej dostawy, przynajmniej na </w:t>
      </w:r>
      <w:r w:rsidRPr="00EF6673">
        <w:rPr>
          <w:b/>
          <w:sz w:val="22"/>
          <w:szCs w:val="22"/>
        </w:rPr>
        <w:t>1 dzień roboczy</w:t>
      </w:r>
      <w:r w:rsidRPr="00EF6673">
        <w:rPr>
          <w:sz w:val="22"/>
          <w:szCs w:val="22"/>
        </w:rPr>
        <w:t xml:space="preserve"> przed planowaną dostawą. </w:t>
      </w:r>
    </w:p>
    <w:p w14:paraId="2D198856" w14:textId="22DFE4AA" w:rsidR="00FA2304" w:rsidRPr="00E914CD" w:rsidRDefault="00FA2304" w:rsidP="00F44F46">
      <w:pPr>
        <w:numPr>
          <w:ilvl w:val="0"/>
          <w:numId w:val="118"/>
        </w:numPr>
        <w:spacing w:line="276" w:lineRule="auto"/>
        <w:jc w:val="both"/>
        <w:rPr>
          <w:sz w:val="22"/>
          <w:szCs w:val="22"/>
        </w:rPr>
      </w:pPr>
      <w:r w:rsidRPr="00E914CD">
        <w:rPr>
          <w:sz w:val="22"/>
          <w:szCs w:val="22"/>
          <w:lang w:val="x-none"/>
        </w:rPr>
        <w:lastRenderedPageBreak/>
        <w:t xml:space="preserve">Wykonawca zobowiązuje się do dostarczenia przedmiotu umowy </w:t>
      </w:r>
      <w:r w:rsidRPr="00E914CD">
        <w:rPr>
          <w:sz w:val="22"/>
          <w:szCs w:val="22"/>
        </w:rPr>
        <w:t xml:space="preserve">własnymi </w:t>
      </w:r>
      <w:r w:rsidRPr="00E914CD">
        <w:rPr>
          <w:sz w:val="22"/>
          <w:szCs w:val="22"/>
          <w:lang w:val="x-none"/>
        </w:rPr>
        <w:t xml:space="preserve">środkami transportu i w opakowaniach odpowiednich ze względu na właściwości produktów </w:t>
      </w:r>
      <w:r w:rsidRPr="00E914CD">
        <w:rPr>
          <w:sz w:val="22"/>
          <w:szCs w:val="22"/>
          <w:lang w:val="x-none"/>
        </w:rPr>
        <w:br/>
        <w:t>i wymagania związane z warunkami ich przechowywania, aby nie dopuścić do uszkodzenia produktu lub pogorszenia jakości produktu podczas transportu</w:t>
      </w:r>
      <w:r w:rsidRPr="00E914CD">
        <w:rPr>
          <w:sz w:val="22"/>
          <w:szCs w:val="22"/>
        </w:rPr>
        <w:t>. Warunkiem dokonania odbioru przez Zamawiającego będzie dostarczenie przez Wykonawcę Towaru,wilościi o parametrach zgodnych z warunkami niniejszej umowy oraz, w zależności od rodzaju towaru: karty gwarancyjne, lub inny dokument w zależności od potrzeby.</w:t>
      </w:r>
    </w:p>
    <w:p w14:paraId="4790198B" w14:textId="77777777" w:rsidR="00FA2304" w:rsidRPr="00E914CD" w:rsidRDefault="00FA2304" w:rsidP="00F44F46">
      <w:pPr>
        <w:numPr>
          <w:ilvl w:val="0"/>
          <w:numId w:val="118"/>
        </w:numPr>
        <w:spacing w:line="276" w:lineRule="auto"/>
        <w:jc w:val="both"/>
        <w:rPr>
          <w:sz w:val="22"/>
          <w:szCs w:val="22"/>
        </w:rPr>
      </w:pPr>
      <w:r w:rsidRPr="00E914CD">
        <w:rPr>
          <w:sz w:val="22"/>
          <w:szCs w:val="22"/>
        </w:rPr>
        <w:t xml:space="preserve">W przypadku niedopełnienia powyższych wymagań, Zamawiający wstrzyma się od zapłaty należności do czasu uzupełnienia dokumentów, o których mowa w ust. 6, przy czym termin zapłaty liczy się od dnia ich uzupełnienia. </w:t>
      </w:r>
    </w:p>
    <w:p w14:paraId="7E30BC37" w14:textId="77777777" w:rsidR="00FA2304" w:rsidRPr="00E914CD" w:rsidRDefault="00FA2304" w:rsidP="00F44F46">
      <w:pPr>
        <w:numPr>
          <w:ilvl w:val="0"/>
          <w:numId w:val="118"/>
        </w:numPr>
        <w:spacing w:line="276" w:lineRule="auto"/>
        <w:jc w:val="both"/>
        <w:rPr>
          <w:noProof/>
          <w:sz w:val="22"/>
          <w:szCs w:val="22"/>
          <w:lang w:val="x-none"/>
        </w:rPr>
      </w:pPr>
      <w:r w:rsidRPr="00E914CD">
        <w:rPr>
          <w:sz w:val="22"/>
          <w:szCs w:val="22"/>
        </w:rPr>
        <w:t>Z czynności odbioru Towaru</w:t>
      </w:r>
      <w:r w:rsidRPr="00E914CD">
        <w:rPr>
          <w:noProof/>
          <w:sz w:val="22"/>
          <w:szCs w:val="22"/>
        </w:rPr>
        <w:t xml:space="preserve"> zostanie sporządzony pisemny Protokół odbioru dostawy, wg wzoru stanowiącego załącznik nr 2 do umowy, podpisany przez przedstawiciela Zamawiającego, po sprawdzeniu ilości, jakości i rodzaju i ukompletowania Towaru. </w:t>
      </w:r>
    </w:p>
    <w:p w14:paraId="2EB17834" w14:textId="77777777" w:rsidR="00FA2304" w:rsidRPr="00E914CD" w:rsidRDefault="00FA2304" w:rsidP="00F44F46">
      <w:pPr>
        <w:numPr>
          <w:ilvl w:val="0"/>
          <w:numId w:val="118"/>
        </w:numPr>
        <w:spacing w:line="276" w:lineRule="auto"/>
        <w:jc w:val="both"/>
        <w:rPr>
          <w:sz w:val="22"/>
          <w:szCs w:val="22"/>
        </w:rPr>
      </w:pPr>
      <w:r w:rsidRPr="00E914CD">
        <w:rPr>
          <w:sz w:val="22"/>
          <w:szCs w:val="22"/>
        </w:rPr>
        <w:t xml:space="preserve">Zamawiający może odmówić odbioru dostawy albo jej części w przypadku: </w:t>
      </w:r>
    </w:p>
    <w:p w14:paraId="695D1DDB" w14:textId="77777777" w:rsidR="00FA2304" w:rsidRPr="00E914CD" w:rsidRDefault="00FA2304" w:rsidP="00F44F46">
      <w:pPr>
        <w:numPr>
          <w:ilvl w:val="1"/>
          <w:numId w:val="116"/>
        </w:numPr>
        <w:spacing w:line="276" w:lineRule="auto"/>
        <w:ind w:left="1134" w:hanging="425"/>
        <w:jc w:val="both"/>
        <w:rPr>
          <w:sz w:val="22"/>
          <w:szCs w:val="22"/>
        </w:rPr>
      </w:pPr>
      <w:r w:rsidRPr="00E914CD">
        <w:rPr>
          <w:sz w:val="22"/>
          <w:szCs w:val="22"/>
        </w:rPr>
        <w:t xml:space="preserve">stwierdzenia braków ilościowych; </w:t>
      </w:r>
    </w:p>
    <w:p w14:paraId="344F58E4" w14:textId="77777777" w:rsidR="00FA2304" w:rsidRPr="00E914CD" w:rsidRDefault="00FA2304" w:rsidP="00F44F46">
      <w:pPr>
        <w:numPr>
          <w:ilvl w:val="1"/>
          <w:numId w:val="116"/>
        </w:numPr>
        <w:spacing w:line="276" w:lineRule="auto"/>
        <w:ind w:left="1134" w:hanging="425"/>
        <w:jc w:val="both"/>
        <w:rPr>
          <w:sz w:val="22"/>
          <w:szCs w:val="22"/>
        </w:rPr>
      </w:pPr>
      <w:r w:rsidRPr="00E914CD">
        <w:rPr>
          <w:sz w:val="22"/>
          <w:szCs w:val="22"/>
        </w:rPr>
        <w:t xml:space="preserve">niezgodności dostarczonego Towaru z asortymentem określonym w § 1 ust. 2; </w:t>
      </w:r>
    </w:p>
    <w:p w14:paraId="6311DFBE" w14:textId="77777777" w:rsidR="00FA2304" w:rsidRPr="00E914CD" w:rsidRDefault="00FA2304" w:rsidP="00F44F46">
      <w:pPr>
        <w:numPr>
          <w:ilvl w:val="1"/>
          <w:numId w:val="116"/>
        </w:numPr>
        <w:spacing w:line="276" w:lineRule="auto"/>
        <w:ind w:left="1134" w:hanging="425"/>
        <w:jc w:val="both"/>
        <w:rPr>
          <w:sz w:val="22"/>
          <w:szCs w:val="22"/>
        </w:rPr>
      </w:pPr>
      <w:r w:rsidRPr="00E914CD">
        <w:rPr>
          <w:rFonts w:eastAsia="HG Mincho Light J"/>
          <w:sz w:val="22"/>
          <w:szCs w:val="22"/>
        </w:rPr>
        <w:t>dostarczenia Towaru w opakowaniach uszkodzonych lub w opakowaniach, które nie są oryginalnymi opakowaniami producenta;</w:t>
      </w:r>
    </w:p>
    <w:p w14:paraId="3FC16FB7" w14:textId="77777777" w:rsidR="00FA2304" w:rsidRPr="00E914CD" w:rsidRDefault="00FA2304" w:rsidP="00F44F46">
      <w:pPr>
        <w:numPr>
          <w:ilvl w:val="1"/>
          <w:numId w:val="116"/>
        </w:numPr>
        <w:spacing w:line="276" w:lineRule="auto"/>
        <w:ind w:left="1134" w:hanging="425"/>
        <w:jc w:val="both"/>
        <w:rPr>
          <w:sz w:val="22"/>
          <w:szCs w:val="22"/>
        </w:rPr>
      </w:pPr>
      <w:r w:rsidRPr="00E914CD">
        <w:rPr>
          <w:sz w:val="22"/>
          <w:szCs w:val="22"/>
        </w:rPr>
        <w:t xml:space="preserve">stwierdzenia wad w dostarczonym Towarze; </w:t>
      </w:r>
    </w:p>
    <w:p w14:paraId="7AE78456" w14:textId="77777777" w:rsidR="00FA2304" w:rsidRPr="00E914CD" w:rsidRDefault="00FA2304" w:rsidP="00F44F46">
      <w:pPr>
        <w:numPr>
          <w:ilvl w:val="0"/>
          <w:numId w:val="118"/>
        </w:numPr>
        <w:spacing w:line="276" w:lineRule="auto"/>
        <w:jc w:val="both"/>
        <w:rPr>
          <w:sz w:val="22"/>
          <w:szCs w:val="22"/>
        </w:rPr>
      </w:pPr>
      <w:r w:rsidRPr="00E914CD">
        <w:rPr>
          <w:sz w:val="22"/>
          <w:szCs w:val="22"/>
        </w:rPr>
        <w:t xml:space="preserve">W przypadku zaistnienia któregokolwiek z wymienionych w ust. 9 przypadków Zamawiającemu przysługuje prawo do naliczania kar umownych na podstawie </w:t>
      </w:r>
      <w:r w:rsidRPr="00E914CD">
        <w:rPr>
          <w:sz w:val="22"/>
          <w:szCs w:val="22"/>
        </w:rPr>
        <w:br/>
        <w:t>w wysokości określonej § 6, aż do momentu należytego wykonania umowy.</w:t>
      </w:r>
    </w:p>
    <w:p w14:paraId="1ECCD4AD" w14:textId="77777777" w:rsidR="00FA2304" w:rsidRPr="00E914CD" w:rsidRDefault="00FA2304" w:rsidP="00F44F46">
      <w:pPr>
        <w:numPr>
          <w:ilvl w:val="0"/>
          <w:numId w:val="118"/>
        </w:numPr>
        <w:spacing w:line="276" w:lineRule="auto"/>
        <w:jc w:val="both"/>
        <w:rPr>
          <w:sz w:val="22"/>
          <w:szCs w:val="22"/>
        </w:rPr>
      </w:pPr>
      <w:r w:rsidRPr="00E914CD">
        <w:rPr>
          <w:sz w:val="22"/>
          <w:szCs w:val="22"/>
        </w:rPr>
        <w:t xml:space="preserve">Odmowa przyjęcia Towaru zostanie potwierdzona w Protokole Odbioru Dostawy. </w:t>
      </w:r>
    </w:p>
    <w:p w14:paraId="3307A706" w14:textId="77777777" w:rsidR="00FA2304" w:rsidRPr="00E914CD" w:rsidRDefault="00FA2304" w:rsidP="00F44F46">
      <w:pPr>
        <w:numPr>
          <w:ilvl w:val="0"/>
          <w:numId w:val="118"/>
        </w:numPr>
        <w:spacing w:line="276" w:lineRule="auto"/>
        <w:jc w:val="both"/>
        <w:rPr>
          <w:sz w:val="22"/>
          <w:szCs w:val="22"/>
        </w:rPr>
      </w:pPr>
      <w:r w:rsidRPr="00E914CD">
        <w:rPr>
          <w:sz w:val="22"/>
          <w:szCs w:val="22"/>
        </w:rPr>
        <w:t xml:space="preserve"> Wykonawca zobowiązany jest do dostarczenia Towaru zgodnego z umową, najpóźniej w terminie </w:t>
      </w:r>
      <w:r w:rsidRPr="00E914CD">
        <w:rPr>
          <w:b/>
          <w:sz w:val="22"/>
          <w:szCs w:val="22"/>
        </w:rPr>
        <w:t>5 dni roboczych</w:t>
      </w:r>
      <w:r w:rsidRPr="00E914CD">
        <w:rPr>
          <w:sz w:val="22"/>
          <w:szCs w:val="22"/>
        </w:rPr>
        <w:t xml:space="preserve"> od daty odmowy odbioru towaru lub jego części przez Zamawiającego. W przypadku braku możliwości dostarczenia partii Towaru wolnego od wad lub określonej ilości, Zamawiający uprawniony jest do odstąpienia od umowy (lub jej części) i naliczenia kary umownej, zgodnie z </w:t>
      </w:r>
      <w:r w:rsidRPr="00E914CD">
        <w:rPr>
          <w:noProof/>
          <w:sz w:val="22"/>
          <w:szCs w:val="22"/>
        </w:rPr>
        <w:t xml:space="preserve"> </w:t>
      </w:r>
      <w:r w:rsidRPr="00E914CD">
        <w:rPr>
          <w:sz w:val="22"/>
          <w:szCs w:val="22"/>
        </w:rPr>
        <w:t xml:space="preserve">§ </w:t>
      </w:r>
      <w:r w:rsidRPr="00E914CD">
        <w:rPr>
          <w:noProof/>
          <w:sz w:val="22"/>
          <w:szCs w:val="22"/>
        </w:rPr>
        <w:t>6 albo żądania wykonania umowy, z zachowaniem prawa do żądania kar umownych.</w:t>
      </w:r>
    </w:p>
    <w:p w14:paraId="479F512B" w14:textId="6424CA6B" w:rsidR="00FA2304" w:rsidRPr="00E914CD" w:rsidRDefault="00FA2304" w:rsidP="00F44F46">
      <w:pPr>
        <w:numPr>
          <w:ilvl w:val="0"/>
          <w:numId w:val="118"/>
        </w:numPr>
        <w:spacing w:before="120" w:after="120" w:line="276" w:lineRule="auto"/>
        <w:jc w:val="both"/>
        <w:rPr>
          <w:sz w:val="22"/>
          <w:szCs w:val="22"/>
          <w:lang w:val="x-none"/>
        </w:rPr>
      </w:pPr>
      <w:r w:rsidRPr="00E914CD">
        <w:rPr>
          <w:noProof/>
          <w:sz w:val="22"/>
          <w:szCs w:val="22"/>
        </w:rPr>
        <w:t xml:space="preserve">W razie wystąpienia istotnych wątpliwości, co do jakości i zgodności z umową dostarczonego Towaru, Zamawiający zastrzega sobie możliwość skierowania Towaru do rzeczoznawcy w celu jego weryfikacji i oceny. Koszt opinii rzeczoznawcy pokrywa odpowiedmio Wykonawca lub Zamawiający w zależności od </w:t>
      </w:r>
      <w:r w:rsidR="00CA7ED6">
        <w:rPr>
          <w:noProof/>
          <w:sz w:val="22"/>
          <w:szCs w:val="22"/>
        </w:rPr>
        <w:t xml:space="preserve">wyniku </w:t>
      </w:r>
      <w:r w:rsidRPr="00E914CD">
        <w:rPr>
          <w:noProof/>
          <w:sz w:val="22"/>
          <w:szCs w:val="22"/>
        </w:rPr>
        <w:t>opinii rzeczoznawcy.</w:t>
      </w:r>
    </w:p>
    <w:p w14:paraId="45F9BD1B" w14:textId="26C50ED8" w:rsidR="00FA2304" w:rsidRPr="00E914CD" w:rsidRDefault="00FA2304" w:rsidP="00F44F46">
      <w:pPr>
        <w:numPr>
          <w:ilvl w:val="0"/>
          <w:numId w:val="118"/>
        </w:numPr>
        <w:spacing w:line="276" w:lineRule="auto"/>
        <w:jc w:val="both"/>
        <w:rPr>
          <w:sz w:val="22"/>
          <w:szCs w:val="22"/>
        </w:rPr>
      </w:pPr>
      <w:r w:rsidRPr="00E914CD">
        <w:rPr>
          <w:sz w:val="22"/>
          <w:szCs w:val="22"/>
        </w:rPr>
        <w:t xml:space="preserve">Zmiana osób wymienionych w ust. 3 i </w:t>
      </w:r>
      <w:r w:rsidR="00CA7ED6">
        <w:rPr>
          <w:sz w:val="22"/>
          <w:szCs w:val="22"/>
        </w:rPr>
        <w:t>ust. 4</w:t>
      </w:r>
      <w:r w:rsidRPr="00E914CD">
        <w:rPr>
          <w:sz w:val="22"/>
          <w:szCs w:val="22"/>
        </w:rPr>
        <w:t xml:space="preserve"> wymaga pisemnego poinformowania drugiej Strony i nie stanowi zmiany umowy. </w:t>
      </w:r>
    </w:p>
    <w:p w14:paraId="18D89086" w14:textId="77777777" w:rsidR="00FA2304" w:rsidRPr="00E914CD" w:rsidRDefault="00FA2304" w:rsidP="00FA2304">
      <w:pPr>
        <w:spacing w:before="240"/>
        <w:jc w:val="center"/>
        <w:rPr>
          <w:b/>
          <w:sz w:val="22"/>
          <w:szCs w:val="22"/>
        </w:rPr>
      </w:pPr>
      <w:r w:rsidRPr="00E914CD">
        <w:rPr>
          <w:b/>
          <w:sz w:val="22"/>
          <w:szCs w:val="22"/>
        </w:rPr>
        <w:t>§ 4</w:t>
      </w:r>
    </w:p>
    <w:p w14:paraId="472D24BE" w14:textId="77777777" w:rsidR="00FA2304" w:rsidRPr="00E914CD" w:rsidRDefault="00FA2304" w:rsidP="00FA2304">
      <w:pPr>
        <w:jc w:val="center"/>
        <w:rPr>
          <w:b/>
          <w:sz w:val="22"/>
          <w:szCs w:val="22"/>
        </w:rPr>
      </w:pPr>
      <w:r w:rsidRPr="00E914CD">
        <w:rPr>
          <w:b/>
          <w:sz w:val="22"/>
          <w:szCs w:val="22"/>
        </w:rPr>
        <w:t>Wartość umowy i warunki płatności</w:t>
      </w:r>
    </w:p>
    <w:p w14:paraId="29E7727A" w14:textId="77777777" w:rsidR="00FA2304" w:rsidRPr="00E914CD" w:rsidRDefault="00FA2304" w:rsidP="00F44F46">
      <w:pPr>
        <w:numPr>
          <w:ilvl w:val="0"/>
          <w:numId w:val="119"/>
        </w:numPr>
        <w:tabs>
          <w:tab w:val="left" w:pos="0"/>
        </w:tabs>
        <w:spacing w:line="276" w:lineRule="auto"/>
        <w:jc w:val="both"/>
        <w:rPr>
          <w:noProof/>
          <w:sz w:val="22"/>
          <w:szCs w:val="22"/>
        </w:rPr>
      </w:pPr>
      <w:r w:rsidRPr="00E914CD">
        <w:rPr>
          <w:noProof/>
          <w:sz w:val="22"/>
          <w:szCs w:val="22"/>
        </w:rPr>
        <w:t>Wartość przedmiotu umowy, zgodnie z przedstawioną i przyjętą ofertą cenową wynosi:</w:t>
      </w:r>
    </w:p>
    <w:p w14:paraId="2F1F89EA" w14:textId="77777777" w:rsidR="00FA2304" w:rsidRPr="00E914CD" w:rsidRDefault="00FA2304" w:rsidP="00FA2304">
      <w:pPr>
        <w:tabs>
          <w:tab w:val="left" w:pos="0"/>
        </w:tabs>
        <w:ind w:left="720"/>
        <w:jc w:val="both"/>
        <w:rPr>
          <w:rFonts w:eastAsiaTheme="minorHAnsi"/>
          <w:noProof/>
          <w:color w:val="auto"/>
          <w:sz w:val="22"/>
          <w:szCs w:val="22"/>
          <w:lang w:eastAsia="en-US"/>
        </w:rPr>
      </w:pPr>
      <w:r w:rsidRPr="00E914CD">
        <w:rPr>
          <w:noProof/>
          <w:sz w:val="22"/>
          <w:szCs w:val="22"/>
        </w:rPr>
        <w:t xml:space="preserve">a) </w:t>
      </w:r>
      <w:r w:rsidRPr="00E914CD">
        <w:rPr>
          <w:rFonts w:eastAsiaTheme="minorHAnsi"/>
          <w:b/>
          <w:noProof/>
          <w:color w:val="auto"/>
          <w:sz w:val="22"/>
          <w:szCs w:val="22"/>
          <w:lang w:eastAsia="en-US"/>
        </w:rPr>
        <w:t>zamówienie podstawowe</w:t>
      </w:r>
      <w:r w:rsidRPr="00E914CD">
        <w:rPr>
          <w:rFonts w:eastAsiaTheme="minorHAnsi"/>
          <w:noProof/>
          <w:color w:val="auto"/>
          <w:sz w:val="22"/>
          <w:szCs w:val="22"/>
          <w:lang w:eastAsia="en-US"/>
        </w:rPr>
        <w:t>:</w:t>
      </w:r>
    </w:p>
    <w:p w14:paraId="67FA9672" w14:textId="77777777" w:rsidR="00FA2304" w:rsidRPr="00E914CD" w:rsidRDefault="00FA2304" w:rsidP="00FA2304">
      <w:pPr>
        <w:tabs>
          <w:tab w:val="left" w:pos="0"/>
        </w:tabs>
        <w:jc w:val="both"/>
        <w:rPr>
          <w:noProof/>
          <w:sz w:val="22"/>
          <w:szCs w:val="22"/>
        </w:rPr>
      </w:pPr>
      <w:r w:rsidRPr="00E914CD">
        <w:rPr>
          <w:noProof/>
          <w:sz w:val="22"/>
          <w:szCs w:val="22"/>
        </w:rPr>
        <w:t xml:space="preserve">             netto: …………..zł (słownie: ………………………….. złotych 00/100)</w:t>
      </w:r>
    </w:p>
    <w:p w14:paraId="136A7559" w14:textId="77777777" w:rsidR="00FA2304" w:rsidRPr="00E914CD" w:rsidRDefault="00FA2304" w:rsidP="00FA2304">
      <w:pPr>
        <w:tabs>
          <w:tab w:val="left" w:pos="0"/>
        </w:tabs>
        <w:ind w:left="720"/>
        <w:jc w:val="both"/>
        <w:rPr>
          <w:noProof/>
          <w:sz w:val="22"/>
          <w:szCs w:val="22"/>
        </w:rPr>
      </w:pPr>
      <w:r w:rsidRPr="00E914CD">
        <w:rPr>
          <w:noProof/>
          <w:sz w:val="22"/>
          <w:szCs w:val="22"/>
        </w:rPr>
        <w:t>podatek VAT: ……………..zł (słownie: ……………………….  złotych 00/100)</w:t>
      </w:r>
    </w:p>
    <w:p w14:paraId="76249A51" w14:textId="77777777" w:rsidR="00FA2304" w:rsidRPr="00E914CD" w:rsidRDefault="00FA2304" w:rsidP="00FA2304">
      <w:pPr>
        <w:tabs>
          <w:tab w:val="left" w:pos="0"/>
        </w:tabs>
        <w:ind w:left="720"/>
        <w:jc w:val="both"/>
        <w:rPr>
          <w:b/>
          <w:noProof/>
          <w:sz w:val="22"/>
          <w:szCs w:val="22"/>
        </w:rPr>
      </w:pPr>
      <w:r w:rsidRPr="00E914CD">
        <w:rPr>
          <w:b/>
          <w:noProof/>
          <w:sz w:val="22"/>
          <w:szCs w:val="22"/>
        </w:rPr>
        <w:t>brutto : ………………..zł (słownie: …………………………złotych 00/100)</w:t>
      </w:r>
    </w:p>
    <w:p w14:paraId="7540FE19" w14:textId="77777777" w:rsidR="00FA2304" w:rsidRPr="00E914CD" w:rsidRDefault="00FA2304" w:rsidP="00FA2304">
      <w:pPr>
        <w:tabs>
          <w:tab w:val="left" w:pos="0"/>
        </w:tabs>
        <w:ind w:left="720"/>
        <w:jc w:val="both"/>
        <w:rPr>
          <w:b/>
          <w:noProof/>
          <w:sz w:val="22"/>
          <w:szCs w:val="22"/>
        </w:rPr>
      </w:pPr>
    </w:p>
    <w:p w14:paraId="5960FBD8" w14:textId="77777777" w:rsidR="00FA2304" w:rsidRPr="00E914CD" w:rsidRDefault="00FA2304" w:rsidP="00FA2304">
      <w:pPr>
        <w:tabs>
          <w:tab w:val="left" w:pos="0"/>
        </w:tabs>
        <w:ind w:left="720"/>
        <w:jc w:val="both"/>
        <w:rPr>
          <w:rFonts w:eastAsiaTheme="minorHAnsi"/>
          <w:noProof/>
          <w:color w:val="auto"/>
          <w:sz w:val="22"/>
          <w:szCs w:val="22"/>
          <w:lang w:eastAsia="en-US"/>
        </w:rPr>
      </w:pPr>
      <w:r w:rsidRPr="00E914CD">
        <w:rPr>
          <w:rFonts w:eastAsiaTheme="minorHAnsi"/>
          <w:noProof/>
          <w:color w:val="auto"/>
          <w:sz w:val="22"/>
          <w:szCs w:val="22"/>
          <w:lang w:eastAsia="en-US"/>
        </w:rPr>
        <w:t xml:space="preserve">b)w przypadku skorzystania przez Zamawiającego z </w:t>
      </w:r>
      <w:r w:rsidRPr="00E914CD">
        <w:rPr>
          <w:rFonts w:eastAsiaTheme="minorHAnsi"/>
          <w:b/>
          <w:noProof/>
          <w:color w:val="auto"/>
          <w:sz w:val="22"/>
          <w:szCs w:val="22"/>
          <w:lang w:eastAsia="en-US"/>
        </w:rPr>
        <w:t>zamówienia opcjonalnego</w:t>
      </w:r>
      <w:r w:rsidRPr="00E914CD">
        <w:rPr>
          <w:rFonts w:eastAsiaTheme="minorHAnsi"/>
          <w:noProof/>
          <w:color w:val="auto"/>
          <w:sz w:val="22"/>
          <w:szCs w:val="22"/>
          <w:lang w:eastAsia="en-US"/>
        </w:rPr>
        <w:t>, wartość w/w zamówienia nie może przekroczyć kwoty:</w:t>
      </w:r>
    </w:p>
    <w:p w14:paraId="78AA638F" w14:textId="77777777" w:rsidR="00FA2304" w:rsidRPr="00E914CD" w:rsidRDefault="00FA2304" w:rsidP="00FA2304">
      <w:pPr>
        <w:tabs>
          <w:tab w:val="left" w:pos="0"/>
        </w:tabs>
        <w:ind w:left="720"/>
        <w:jc w:val="both"/>
        <w:rPr>
          <w:rFonts w:eastAsiaTheme="minorHAnsi"/>
          <w:noProof/>
          <w:color w:val="auto"/>
          <w:sz w:val="22"/>
          <w:szCs w:val="22"/>
          <w:lang w:eastAsia="en-US"/>
        </w:rPr>
      </w:pPr>
      <w:r w:rsidRPr="00E914CD">
        <w:rPr>
          <w:rFonts w:eastAsiaTheme="minorHAnsi"/>
          <w:noProof/>
          <w:color w:val="auto"/>
          <w:sz w:val="22"/>
          <w:szCs w:val="22"/>
          <w:lang w:eastAsia="en-US"/>
        </w:rPr>
        <w:t>netto: …………………zł (słownie:………………………….00/100)</w:t>
      </w:r>
    </w:p>
    <w:p w14:paraId="3BBA59D7" w14:textId="77777777" w:rsidR="00FA2304" w:rsidRPr="00E914CD" w:rsidRDefault="00FA2304" w:rsidP="00FA2304">
      <w:pPr>
        <w:tabs>
          <w:tab w:val="left" w:pos="0"/>
        </w:tabs>
        <w:ind w:left="720"/>
        <w:jc w:val="both"/>
        <w:rPr>
          <w:rFonts w:eastAsiaTheme="minorHAnsi"/>
          <w:noProof/>
          <w:color w:val="auto"/>
          <w:sz w:val="22"/>
          <w:szCs w:val="22"/>
          <w:lang w:eastAsia="en-US"/>
        </w:rPr>
      </w:pPr>
      <w:r w:rsidRPr="00E914CD">
        <w:rPr>
          <w:rFonts w:eastAsiaTheme="minorHAnsi"/>
          <w:noProof/>
          <w:color w:val="auto"/>
          <w:sz w:val="22"/>
          <w:szCs w:val="22"/>
          <w:lang w:eastAsia="en-US"/>
        </w:rPr>
        <w:lastRenderedPageBreak/>
        <w:t>podatek VAT: ………….zł (słownie: . ………………………00/100)</w:t>
      </w:r>
    </w:p>
    <w:p w14:paraId="77154E5D" w14:textId="77777777" w:rsidR="00FA2304" w:rsidRPr="00E914CD" w:rsidRDefault="00FA2304" w:rsidP="00FA2304">
      <w:pPr>
        <w:tabs>
          <w:tab w:val="left" w:pos="0"/>
        </w:tabs>
        <w:ind w:left="720"/>
        <w:jc w:val="both"/>
        <w:rPr>
          <w:rFonts w:eastAsiaTheme="minorHAnsi"/>
          <w:noProof/>
          <w:color w:val="auto"/>
          <w:sz w:val="22"/>
          <w:szCs w:val="22"/>
          <w:lang w:eastAsia="en-US"/>
        </w:rPr>
      </w:pPr>
      <w:r w:rsidRPr="00E914CD">
        <w:rPr>
          <w:rFonts w:eastAsiaTheme="minorHAnsi"/>
          <w:noProof/>
          <w:color w:val="auto"/>
          <w:sz w:val="22"/>
          <w:szCs w:val="22"/>
          <w:lang w:eastAsia="en-US"/>
        </w:rPr>
        <w:t>brutto: ………………… zł (słownie: …………………………00/100)</w:t>
      </w:r>
    </w:p>
    <w:p w14:paraId="076C4E02" w14:textId="77777777" w:rsidR="00FA2304" w:rsidRPr="00E914CD" w:rsidRDefault="00FA2304" w:rsidP="00FA2304">
      <w:pPr>
        <w:tabs>
          <w:tab w:val="left" w:pos="0"/>
        </w:tabs>
        <w:ind w:left="720"/>
        <w:jc w:val="both"/>
        <w:rPr>
          <w:rFonts w:eastAsiaTheme="minorHAnsi"/>
          <w:noProof/>
          <w:color w:val="auto"/>
          <w:sz w:val="22"/>
          <w:szCs w:val="22"/>
          <w:lang w:eastAsia="en-US"/>
        </w:rPr>
      </w:pPr>
    </w:p>
    <w:p w14:paraId="60F95EE4" w14:textId="2BB33C4A" w:rsidR="00FA2304" w:rsidRPr="00E914CD" w:rsidRDefault="00FA2304" w:rsidP="00FA2304">
      <w:pPr>
        <w:tabs>
          <w:tab w:val="left" w:pos="0"/>
        </w:tabs>
        <w:ind w:left="720"/>
        <w:jc w:val="both"/>
        <w:rPr>
          <w:rFonts w:eastAsiaTheme="minorHAnsi"/>
          <w:noProof/>
          <w:color w:val="auto"/>
          <w:sz w:val="22"/>
          <w:szCs w:val="22"/>
          <w:lang w:eastAsia="en-US"/>
        </w:rPr>
      </w:pPr>
      <w:r w:rsidRPr="00E914CD">
        <w:rPr>
          <w:rFonts w:eastAsiaTheme="minorHAnsi"/>
          <w:noProof/>
          <w:color w:val="auto"/>
          <w:sz w:val="22"/>
          <w:szCs w:val="22"/>
          <w:lang w:eastAsia="en-US"/>
        </w:rPr>
        <w:t xml:space="preserve">c) </w:t>
      </w:r>
      <w:r w:rsidRPr="00E914CD">
        <w:rPr>
          <w:rFonts w:eastAsiaTheme="minorHAnsi"/>
          <w:b/>
          <w:noProof/>
          <w:color w:val="auto"/>
          <w:sz w:val="22"/>
          <w:szCs w:val="22"/>
          <w:lang w:eastAsia="en-US"/>
        </w:rPr>
        <w:t>całkowita wartość umowy</w:t>
      </w:r>
      <w:r w:rsidRPr="00E914CD">
        <w:rPr>
          <w:rFonts w:eastAsiaTheme="minorHAnsi"/>
          <w:noProof/>
          <w:color w:val="auto"/>
          <w:sz w:val="22"/>
          <w:szCs w:val="22"/>
          <w:lang w:eastAsia="en-US"/>
        </w:rPr>
        <w:t xml:space="preserve"> (zamówienie podstawowe i opcjonalne</w:t>
      </w:r>
      <w:r w:rsidR="00EF6673">
        <w:rPr>
          <w:rFonts w:eastAsiaTheme="minorHAnsi"/>
          <w:noProof/>
          <w:color w:val="auto"/>
          <w:sz w:val="22"/>
          <w:szCs w:val="22"/>
          <w:lang w:eastAsia="en-US"/>
        </w:rPr>
        <w:t xml:space="preserve">) </w:t>
      </w:r>
      <w:r w:rsidRPr="00E914CD">
        <w:rPr>
          <w:rFonts w:eastAsiaTheme="minorHAnsi"/>
          <w:noProof/>
          <w:color w:val="auto"/>
          <w:sz w:val="22"/>
          <w:szCs w:val="22"/>
          <w:lang w:eastAsia="en-US"/>
        </w:rPr>
        <w:t>nie może przekroczyć kwoty:</w:t>
      </w:r>
    </w:p>
    <w:p w14:paraId="59BA4B8F" w14:textId="77777777" w:rsidR="00FA2304" w:rsidRPr="00E914CD" w:rsidRDefault="00FA2304" w:rsidP="00FA2304">
      <w:pPr>
        <w:tabs>
          <w:tab w:val="left" w:pos="0"/>
        </w:tabs>
        <w:ind w:left="720"/>
        <w:jc w:val="both"/>
        <w:rPr>
          <w:rFonts w:eastAsiaTheme="minorHAnsi"/>
          <w:noProof/>
          <w:color w:val="auto"/>
          <w:sz w:val="22"/>
          <w:szCs w:val="22"/>
          <w:lang w:eastAsia="en-US"/>
        </w:rPr>
      </w:pPr>
      <w:r w:rsidRPr="00E914CD">
        <w:rPr>
          <w:rFonts w:eastAsiaTheme="minorHAnsi"/>
          <w:noProof/>
          <w:color w:val="auto"/>
          <w:sz w:val="22"/>
          <w:szCs w:val="22"/>
          <w:lang w:eastAsia="en-US"/>
        </w:rPr>
        <w:t>netto:……………………. zł (słownie:………………………………..zł 00/100)</w:t>
      </w:r>
    </w:p>
    <w:p w14:paraId="5AF19B04" w14:textId="77777777" w:rsidR="00FA2304" w:rsidRPr="00E914CD" w:rsidRDefault="00FA2304" w:rsidP="00FA2304">
      <w:pPr>
        <w:tabs>
          <w:tab w:val="left" w:pos="0"/>
        </w:tabs>
        <w:ind w:left="720"/>
        <w:jc w:val="both"/>
        <w:rPr>
          <w:rFonts w:eastAsiaTheme="minorHAnsi"/>
          <w:noProof/>
          <w:color w:val="auto"/>
          <w:sz w:val="22"/>
          <w:szCs w:val="22"/>
          <w:lang w:eastAsia="en-US"/>
        </w:rPr>
      </w:pPr>
      <w:r w:rsidRPr="00E914CD">
        <w:rPr>
          <w:rFonts w:eastAsiaTheme="minorHAnsi"/>
          <w:noProof/>
          <w:color w:val="auto"/>
          <w:sz w:val="22"/>
          <w:szCs w:val="22"/>
          <w:lang w:eastAsia="en-US"/>
        </w:rPr>
        <w:t>podatek VAT: ……………….zł (słownie:…………………………..zł 00/100)</w:t>
      </w:r>
    </w:p>
    <w:p w14:paraId="01D4E224" w14:textId="77777777" w:rsidR="00FA2304" w:rsidRPr="00E914CD" w:rsidRDefault="00FA2304" w:rsidP="00FA2304">
      <w:pPr>
        <w:tabs>
          <w:tab w:val="left" w:pos="0"/>
        </w:tabs>
        <w:ind w:left="720"/>
        <w:jc w:val="both"/>
        <w:rPr>
          <w:rFonts w:eastAsiaTheme="minorHAnsi"/>
          <w:noProof/>
          <w:color w:val="auto"/>
          <w:sz w:val="22"/>
          <w:szCs w:val="22"/>
          <w:lang w:eastAsia="en-US"/>
        </w:rPr>
      </w:pPr>
      <w:r w:rsidRPr="00E914CD">
        <w:rPr>
          <w:rFonts w:eastAsiaTheme="minorHAnsi"/>
          <w:noProof/>
          <w:color w:val="auto"/>
          <w:sz w:val="22"/>
          <w:szCs w:val="22"/>
          <w:lang w:eastAsia="en-US"/>
        </w:rPr>
        <w:t>brutto:………………………….zł (słownie:………………………..zł 00/100)</w:t>
      </w:r>
    </w:p>
    <w:p w14:paraId="5EF431F4" w14:textId="77777777" w:rsidR="00FA2304" w:rsidRPr="00E914CD" w:rsidRDefault="00FA2304" w:rsidP="00FA2304">
      <w:pPr>
        <w:tabs>
          <w:tab w:val="left" w:pos="0"/>
        </w:tabs>
        <w:ind w:left="720"/>
        <w:jc w:val="both"/>
        <w:rPr>
          <w:b/>
          <w:noProof/>
          <w:sz w:val="22"/>
          <w:szCs w:val="22"/>
        </w:rPr>
      </w:pPr>
    </w:p>
    <w:p w14:paraId="592D444B" w14:textId="77777777" w:rsidR="00FA2304" w:rsidRPr="00E914CD" w:rsidRDefault="00FA2304" w:rsidP="00F44F46">
      <w:pPr>
        <w:numPr>
          <w:ilvl w:val="0"/>
          <w:numId w:val="119"/>
        </w:numPr>
        <w:suppressAutoHyphens/>
        <w:spacing w:line="276" w:lineRule="auto"/>
        <w:jc w:val="both"/>
        <w:rPr>
          <w:sz w:val="22"/>
          <w:szCs w:val="22"/>
        </w:rPr>
      </w:pPr>
      <w:r w:rsidRPr="00E914CD">
        <w:rPr>
          <w:sz w:val="22"/>
          <w:szCs w:val="22"/>
        </w:rPr>
        <w:t xml:space="preserve">Wartość brutto obejmuje wszelkie koszty związane z realizacją umowy, w tym podatek od towarów i usług VAT, inne opłaty i podatki, opłaty celne, ubezpieczenia, koszty opakowania oraz koszty dostawy (transportu) produktów do miejsca wskazanego przez Zamawiającego wraz z kosztami rozładunku. </w:t>
      </w:r>
    </w:p>
    <w:p w14:paraId="38A1DC3F" w14:textId="77777777" w:rsidR="00FA2304" w:rsidRPr="00E914CD" w:rsidRDefault="00FA2304" w:rsidP="00F44F46">
      <w:pPr>
        <w:numPr>
          <w:ilvl w:val="0"/>
          <w:numId w:val="119"/>
        </w:numPr>
        <w:tabs>
          <w:tab w:val="left" w:pos="0"/>
        </w:tabs>
        <w:spacing w:line="276" w:lineRule="auto"/>
        <w:jc w:val="both"/>
        <w:rPr>
          <w:noProof/>
          <w:sz w:val="22"/>
          <w:szCs w:val="22"/>
        </w:rPr>
      </w:pPr>
      <w:r w:rsidRPr="00E914CD">
        <w:rPr>
          <w:noProof/>
          <w:sz w:val="22"/>
          <w:szCs w:val="22"/>
          <w:lang w:val="x-none"/>
        </w:rPr>
        <w:t>Wykonawca otrzyma wynagrodzenie odpowiadające faktycznie zrealizowanym dostawom zamówień jednostkowych.</w:t>
      </w:r>
      <w:r w:rsidRPr="00E914CD">
        <w:rPr>
          <w:noProof/>
          <w:sz w:val="22"/>
          <w:szCs w:val="22"/>
        </w:rPr>
        <w:t xml:space="preserve"> Zapłata za dostarczony Towar nastąpi</w:t>
      </w:r>
      <w:r w:rsidRPr="00E914CD">
        <w:rPr>
          <w:sz w:val="22"/>
          <w:szCs w:val="22"/>
        </w:rPr>
        <w:t xml:space="preserve"> według cen jednostkowych, określonych w załączniku nr 1 do umowy, w formie polecenia przelewu z rachunku bankowego Zamawiającego na rachunek bankowy Wykonawcy wskazany na fakturze VAT.</w:t>
      </w:r>
    </w:p>
    <w:p w14:paraId="348B1F0D" w14:textId="77777777" w:rsidR="00FA2304" w:rsidRPr="00E914CD" w:rsidRDefault="00FA2304" w:rsidP="00F44F46">
      <w:pPr>
        <w:numPr>
          <w:ilvl w:val="0"/>
          <w:numId w:val="119"/>
        </w:numPr>
        <w:tabs>
          <w:tab w:val="left" w:pos="0"/>
        </w:tabs>
        <w:spacing w:line="276" w:lineRule="auto"/>
        <w:jc w:val="both"/>
        <w:rPr>
          <w:noProof/>
          <w:sz w:val="22"/>
          <w:szCs w:val="22"/>
        </w:rPr>
      </w:pPr>
      <w:r w:rsidRPr="00E914CD">
        <w:rPr>
          <w:sz w:val="22"/>
          <w:szCs w:val="22"/>
        </w:rPr>
        <w:t>Termin płatności wynosi 30 dni od dnia doręczenia Zamawiającemu prawidłowo wystawionej faktury VAT.</w:t>
      </w:r>
    </w:p>
    <w:p w14:paraId="5832F81C" w14:textId="77777777" w:rsidR="00FA2304" w:rsidRPr="00E914CD" w:rsidRDefault="00FA2304" w:rsidP="00F44F46">
      <w:pPr>
        <w:numPr>
          <w:ilvl w:val="0"/>
          <w:numId w:val="119"/>
        </w:numPr>
        <w:tabs>
          <w:tab w:val="left" w:pos="0"/>
        </w:tabs>
        <w:spacing w:line="276" w:lineRule="auto"/>
        <w:jc w:val="both"/>
        <w:rPr>
          <w:noProof/>
          <w:sz w:val="22"/>
          <w:szCs w:val="22"/>
        </w:rPr>
      </w:pPr>
      <w:r w:rsidRPr="00E914CD">
        <w:rPr>
          <w:sz w:val="22"/>
          <w:szCs w:val="22"/>
        </w:rPr>
        <w:t xml:space="preserve">Podstawą do zapłaty faktury VAT jest Protokół Odbioru Towaru, o którym mowa w § 3. </w:t>
      </w:r>
    </w:p>
    <w:p w14:paraId="36652177" w14:textId="77777777" w:rsidR="00FA2304" w:rsidRPr="00E914CD" w:rsidRDefault="00FA2304" w:rsidP="00F44F46">
      <w:pPr>
        <w:numPr>
          <w:ilvl w:val="0"/>
          <w:numId w:val="119"/>
        </w:numPr>
        <w:tabs>
          <w:tab w:val="left" w:pos="0"/>
        </w:tabs>
        <w:spacing w:line="276" w:lineRule="auto"/>
        <w:jc w:val="both"/>
        <w:rPr>
          <w:noProof/>
          <w:sz w:val="22"/>
          <w:szCs w:val="22"/>
        </w:rPr>
      </w:pPr>
      <w:r w:rsidRPr="00E914CD">
        <w:rPr>
          <w:sz w:val="22"/>
          <w:szCs w:val="22"/>
        </w:rPr>
        <w:t>Faktura VAT powinna być wystawiona dla każdego odbiorcy oddzielnie – jeżeli tacy będą.</w:t>
      </w:r>
    </w:p>
    <w:p w14:paraId="60C19D28" w14:textId="77777777" w:rsidR="00FA2304" w:rsidRPr="00E914CD" w:rsidRDefault="00FA2304" w:rsidP="00F44F46">
      <w:pPr>
        <w:numPr>
          <w:ilvl w:val="0"/>
          <w:numId w:val="119"/>
        </w:numPr>
        <w:tabs>
          <w:tab w:val="left" w:pos="0"/>
        </w:tabs>
        <w:spacing w:line="276" w:lineRule="auto"/>
        <w:jc w:val="both"/>
        <w:rPr>
          <w:noProof/>
          <w:sz w:val="22"/>
          <w:szCs w:val="22"/>
        </w:rPr>
      </w:pPr>
      <w:r w:rsidRPr="00E914CD">
        <w:rPr>
          <w:sz w:val="22"/>
          <w:szCs w:val="22"/>
        </w:rPr>
        <w:t xml:space="preserve">W przypadku otrzymania błędnie wystawionej faktury Zamawiający poinformuje o tym Wykonawcę, a Wykonawca zobowiązany jest do skorygowania faktury VAT, zgodnie </w:t>
      </w:r>
      <w:r w:rsidRPr="00E914CD">
        <w:rPr>
          <w:sz w:val="22"/>
          <w:szCs w:val="22"/>
        </w:rPr>
        <w:br/>
        <w:t xml:space="preserve">z obowiązującymi przepisami. Do czasu doręczenia Zamawiającemu prawidłowo skorygowanej faktury VAT termin płatności faktury o którym mowa w ust. 4, nie biegnie. </w:t>
      </w:r>
    </w:p>
    <w:p w14:paraId="7EB6F9F1" w14:textId="77777777" w:rsidR="00FA2304" w:rsidRPr="00E914CD" w:rsidRDefault="00FA2304" w:rsidP="00F44F46">
      <w:pPr>
        <w:numPr>
          <w:ilvl w:val="0"/>
          <w:numId w:val="119"/>
        </w:numPr>
        <w:tabs>
          <w:tab w:val="left" w:pos="0"/>
        </w:tabs>
        <w:spacing w:line="276" w:lineRule="auto"/>
        <w:jc w:val="both"/>
        <w:rPr>
          <w:noProof/>
          <w:sz w:val="22"/>
          <w:szCs w:val="22"/>
        </w:rPr>
      </w:pPr>
      <w:r w:rsidRPr="00E914CD">
        <w:rPr>
          <w:color w:val="0E0E0E"/>
          <w:sz w:val="22"/>
          <w:szCs w:val="22"/>
        </w:rPr>
        <w:t>Za dzień zapłaty uznaje się dzień obciążenia rachunku Zamawiającego.</w:t>
      </w:r>
    </w:p>
    <w:p w14:paraId="4C9FA0C4" w14:textId="77777777" w:rsidR="00FA2304" w:rsidRPr="00E914CD" w:rsidRDefault="00FA2304" w:rsidP="00F44F46">
      <w:pPr>
        <w:numPr>
          <w:ilvl w:val="0"/>
          <w:numId w:val="119"/>
        </w:numPr>
        <w:tabs>
          <w:tab w:val="left" w:pos="0"/>
        </w:tabs>
        <w:spacing w:line="276" w:lineRule="auto"/>
        <w:jc w:val="both"/>
        <w:rPr>
          <w:noProof/>
          <w:sz w:val="22"/>
          <w:szCs w:val="22"/>
        </w:rPr>
      </w:pPr>
      <w:r w:rsidRPr="00E914CD">
        <w:rPr>
          <w:color w:val="0E0E0E"/>
          <w:sz w:val="22"/>
          <w:szCs w:val="22"/>
        </w:rPr>
        <w:t>Wartość przedmiotu umowy nie może przekroczyć środków finansowych przeznaczonych na jej realizację.</w:t>
      </w:r>
    </w:p>
    <w:p w14:paraId="22E74FC1" w14:textId="161CA4AC" w:rsidR="00FA2304" w:rsidRPr="00E914CD" w:rsidRDefault="00FA2304" w:rsidP="00F44F46">
      <w:pPr>
        <w:numPr>
          <w:ilvl w:val="0"/>
          <w:numId w:val="119"/>
        </w:numPr>
        <w:suppressAutoHyphens/>
        <w:spacing w:line="276" w:lineRule="auto"/>
        <w:jc w:val="both"/>
        <w:rPr>
          <w:bCs/>
          <w:sz w:val="22"/>
          <w:szCs w:val="22"/>
        </w:rPr>
      </w:pPr>
      <w:r w:rsidRPr="00E914CD">
        <w:rPr>
          <w:sz w:val="22"/>
          <w:szCs w:val="22"/>
        </w:rPr>
        <w:t xml:space="preserve">Wykonawca oświadcza, że jest </w:t>
      </w:r>
      <w:r w:rsidRPr="00E914CD">
        <w:rPr>
          <w:b/>
          <w:sz w:val="22"/>
          <w:szCs w:val="22"/>
        </w:rPr>
        <w:t xml:space="preserve">czynnym / </w:t>
      </w:r>
      <w:r w:rsidRPr="00EF6673">
        <w:rPr>
          <w:b/>
          <w:sz w:val="22"/>
          <w:szCs w:val="22"/>
        </w:rPr>
        <w:t>zwolnionym</w:t>
      </w:r>
      <w:r w:rsidRPr="00EF6673">
        <w:rPr>
          <w:sz w:val="22"/>
          <w:szCs w:val="22"/>
          <w:vertAlign w:val="superscript"/>
        </w:rPr>
        <w:footnoteReference w:id="1"/>
      </w:r>
      <w:r w:rsidRPr="00E914CD">
        <w:rPr>
          <w:sz w:val="22"/>
          <w:szCs w:val="22"/>
        </w:rPr>
        <w:t xml:space="preserve"> podatnikiem podatku od towarów i usług, co potwierdza wydruk z portalu podatkowego prowadzonego przez Ministerstwo Finansów, stanowiący załącznik nr 4 do umowy, oraz zobowiązuje się do poinformowania Zamawiającego o każdej zmianie statusu VAT najpóźniej z doręczeniem faktury. </w:t>
      </w:r>
      <w:r w:rsidRPr="00E914CD">
        <w:rPr>
          <w:sz w:val="22"/>
          <w:szCs w:val="22"/>
        </w:rPr>
        <w:br/>
        <w:t>W przypadku niewypełnienia obowiązku informacyjnego Wykonawca zobowiązuje się do poniesienia obciążeń nałożonych na Zamawiającego przez administrację podatkową, z tego powodu.</w:t>
      </w:r>
    </w:p>
    <w:p w14:paraId="1EEB5CB5" w14:textId="50011CBB" w:rsidR="00FA2304" w:rsidRPr="00E914CD" w:rsidRDefault="00FA2304" w:rsidP="00F44F46">
      <w:pPr>
        <w:numPr>
          <w:ilvl w:val="0"/>
          <w:numId w:val="119"/>
        </w:numPr>
        <w:suppressAutoHyphens/>
        <w:spacing w:line="276" w:lineRule="auto"/>
        <w:jc w:val="both"/>
        <w:rPr>
          <w:bCs/>
          <w:sz w:val="22"/>
          <w:szCs w:val="22"/>
        </w:rPr>
      </w:pPr>
      <w:r w:rsidRPr="00E914CD">
        <w:rPr>
          <w:sz w:val="22"/>
          <w:szCs w:val="22"/>
        </w:rPr>
        <w:t>Minimalna wartość umowy, którą Zamawiający gwarantuje wykonać wynosi 50% wartości, o której mowa w ust. 1.</w:t>
      </w:r>
      <w:r w:rsidR="00E55343">
        <w:rPr>
          <w:sz w:val="22"/>
          <w:szCs w:val="22"/>
        </w:rPr>
        <w:t>lit a</w:t>
      </w:r>
    </w:p>
    <w:p w14:paraId="46504B11" w14:textId="77777777" w:rsidR="00FA2304" w:rsidRPr="00E914CD" w:rsidRDefault="00FA2304" w:rsidP="00FA2304">
      <w:pPr>
        <w:spacing w:before="240"/>
        <w:ind w:left="113"/>
        <w:jc w:val="center"/>
        <w:rPr>
          <w:b/>
          <w:sz w:val="22"/>
          <w:szCs w:val="22"/>
        </w:rPr>
      </w:pPr>
      <w:r w:rsidRPr="00E914CD">
        <w:rPr>
          <w:b/>
          <w:sz w:val="22"/>
          <w:szCs w:val="22"/>
        </w:rPr>
        <w:t>§ 5</w:t>
      </w:r>
    </w:p>
    <w:p w14:paraId="115CB7AD" w14:textId="77777777" w:rsidR="00FA2304" w:rsidRPr="00E914CD" w:rsidRDefault="00FA2304" w:rsidP="00FA2304">
      <w:pPr>
        <w:jc w:val="center"/>
        <w:rPr>
          <w:b/>
          <w:sz w:val="22"/>
          <w:szCs w:val="22"/>
        </w:rPr>
      </w:pPr>
      <w:r w:rsidRPr="00E914CD">
        <w:rPr>
          <w:b/>
          <w:sz w:val="22"/>
          <w:szCs w:val="22"/>
        </w:rPr>
        <w:t>Rękojmia i gwarancja jakości</w:t>
      </w:r>
    </w:p>
    <w:p w14:paraId="2CFF1BED" w14:textId="77777777" w:rsidR="00FA2304" w:rsidRPr="00E914CD" w:rsidRDefault="00FA2304" w:rsidP="00F44F46">
      <w:pPr>
        <w:numPr>
          <w:ilvl w:val="0"/>
          <w:numId w:val="97"/>
        </w:numPr>
        <w:suppressAutoHyphens/>
        <w:spacing w:line="276" w:lineRule="auto"/>
        <w:jc w:val="both"/>
        <w:rPr>
          <w:sz w:val="22"/>
          <w:szCs w:val="22"/>
        </w:rPr>
      </w:pPr>
      <w:r w:rsidRPr="00E914CD">
        <w:rPr>
          <w:sz w:val="22"/>
          <w:szCs w:val="22"/>
        </w:rPr>
        <w:t xml:space="preserve">Wykonawca zapewnia, iż dostarczony Zamawiającemu Towar jest zgodny z obowiązującymi w tym zakresie przepisami i wymaganiami Zamawiającego określonymi w § 1 oraz </w:t>
      </w:r>
      <w:r w:rsidRPr="00E914CD">
        <w:rPr>
          <w:sz w:val="22"/>
          <w:szCs w:val="22"/>
        </w:rPr>
        <w:br/>
        <w:t>w zamówieniu.</w:t>
      </w:r>
    </w:p>
    <w:p w14:paraId="51DF0FCA" w14:textId="77777777" w:rsidR="00FA2304" w:rsidRPr="00E914CD" w:rsidRDefault="00FA2304" w:rsidP="00F44F46">
      <w:pPr>
        <w:numPr>
          <w:ilvl w:val="0"/>
          <w:numId w:val="97"/>
        </w:numPr>
        <w:suppressAutoHyphens/>
        <w:spacing w:line="276" w:lineRule="auto"/>
        <w:jc w:val="both"/>
        <w:rPr>
          <w:sz w:val="22"/>
          <w:szCs w:val="22"/>
        </w:rPr>
      </w:pPr>
      <w:r w:rsidRPr="00E914CD">
        <w:rPr>
          <w:sz w:val="22"/>
          <w:szCs w:val="22"/>
        </w:rPr>
        <w:lastRenderedPageBreak/>
        <w:t xml:space="preserve">Okres gwarancji na cały przedmiot umowy wynosi ………….. miesiące </w:t>
      </w:r>
      <w:r w:rsidRPr="00E914CD">
        <w:rPr>
          <w:i/>
          <w:sz w:val="22"/>
          <w:szCs w:val="22"/>
        </w:rPr>
        <w:t>(zgodnie ze złożoną ofertą)</w:t>
      </w:r>
      <w:r w:rsidRPr="00E914CD">
        <w:rPr>
          <w:sz w:val="22"/>
          <w:szCs w:val="22"/>
        </w:rPr>
        <w:t xml:space="preserve"> od daty odbioru Towaru, tj. od daty podpisania Protokołu odbioru dostawy bez zastrzeżeń, chyba że Wykonawca dał dłuższą gwarancję.</w:t>
      </w:r>
    </w:p>
    <w:p w14:paraId="756D972A" w14:textId="77777777" w:rsidR="00FA2304" w:rsidRPr="00E914CD" w:rsidRDefault="00FA2304" w:rsidP="00F44F46">
      <w:pPr>
        <w:numPr>
          <w:ilvl w:val="0"/>
          <w:numId w:val="97"/>
        </w:numPr>
        <w:suppressAutoHyphens/>
        <w:spacing w:line="276" w:lineRule="auto"/>
        <w:jc w:val="both"/>
        <w:rPr>
          <w:sz w:val="22"/>
          <w:szCs w:val="22"/>
        </w:rPr>
      </w:pPr>
      <w:r w:rsidRPr="00E914CD">
        <w:rPr>
          <w:sz w:val="22"/>
          <w:szCs w:val="22"/>
        </w:rPr>
        <w:t>W okresie gwarancji Wykonawca zobowiązany jest do usunięcia wad fizycznych Towaru lub do dostarczenia Towaru wolnego od wad, na swój koszt.</w:t>
      </w:r>
    </w:p>
    <w:p w14:paraId="084D1DD9" w14:textId="77777777" w:rsidR="00FA2304" w:rsidRPr="00E914CD" w:rsidRDefault="00FA2304" w:rsidP="00F44F46">
      <w:pPr>
        <w:numPr>
          <w:ilvl w:val="0"/>
          <w:numId w:val="97"/>
        </w:numPr>
        <w:suppressAutoHyphens/>
        <w:spacing w:line="276" w:lineRule="auto"/>
        <w:jc w:val="both"/>
        <w:rPr>
          <w:sz w:val="22"/>
          <w:szCs w:val="22"/>
        </w:rPr>
      </w:pPr>
      <w:r w:rsidRPr="00E914CD">
        <w:rPr>
          <w:sz w:val="22"/>
          <w:szCs w:val="22"/>
        </w:rPr>
        <w:t xml:space="preserve">Wykonawca zobowiązany jest do rozpoznania reklamacji poprzez naprawę Towaru lub wymianę na nowy, w terminie 5 dni roboczych od daty jej otrzymania, albo  - w przypadku odmowy jej uznania - udzielenia w tym terminie odpowiedzi na reklamację z uzasadnieniem. </w:t>
      </w:r>
    </w:p>
    <w:p w14:paraId="117EBD6A" w14:textId="77777777" w:rsidR="00FA2304" w:rsidRPr="00E914CD" w:rsidRDefault="00FA2304" w:rsidP="00F44F46">
      <w:pPr>
        <w:numPr>
          <w:ilvl w:val="0"/>
          <w:numId w:val="97"/>
        </w:numPr>
        <w:suppressAutoHyphens/>
        <w:spacing w:line="276" w:lineRule="auto"/>
        <w:jc w:val="both"/>
        <w:rPr>
          <w:sz w:val="22"/>
          <w:szCs w:val="22"/>
        </w:rPr>
      </w:pPr>
      <w:r w:rsidRPr="00E914CD">
        <w:rPr>
          <w:sz w:val="22"/>
          <w:szCs w:val="22"/>
        </w:rPr>
        <w:t xml:space="preserve">Brak udzielenia odpowiedzi na reklamację w terminie określonym w ust. 4 oznacza uznanie reklamacji zgodnie z żądaniem Zamawiającego. W takim przypadku Wykonawca zobowiązany jest do niezwłocznego, w terminie nie dłuższym niż </w:t>
      </w:r>
      <w:r w:rsidRPr="00E914CD">
        <w:rPr>
          <w:b/>
          <w:sz w:val="22"/>
          <w:szCs w:val="22"/>
        </w:rPr>
        <w:t>5 dni roboczych</w:t>
      </w:r>
      <w:r w:rsidRPr="00E914CD">
        <w:rPr>
          <w:sz w:val="22"/>
          <w:szCs w:val="22"/>
        </w:rPr>
        <w:t xml:space="preserve"> naprawy Towaru lub wymianę Towaru na nowy wolny od wad. </w:t>
      </w:r>
    </w:p>
    <w:p w14:paraId="46354C19" w14:textId="77777777" w:rsidR="00FA2304" w:rsidRPr="00E914CD" w:rsidRDefault="00FA2304" w:rsidP="00F44F46">
      <w:pPr>
        <w:numPr>
          <w:ilvl w:val="0"/>
          <w:numId w:val="97"/>
        </w:numPr>
        <w:suppressAutoHyphens/>
        <w:spacing w:line="276" w:lineRule="auto"/>
        <w:jc w:val="both"/>
        <w:rPr>
          <w:sz w:val="22"/>
          <w:szCs w:val="22"/>
        </w:rPr>
      </w:pPr>
      <w:r w:rsidRPr="00E914CD">
        <w:rPr>
          <w:sz w:val="22"/>
          <w:szCs w:val="22"/>
        </w:rPr>
        <w:t xml:space="preserve">W przypadku stwierdzenia wad ilościowych, których nie można wykryć </w:t>
      </w:r>
      <w:r w:rsidRPr="00E914CD">
        <w:rPr>
          <w:sz w:val="22"/>
          <w:szCs w:val="22"/>
        </w:rPr>
        <w:br/>
        <w:t xml:space="preserve">w momencie odbioru Towaru (np. Towar w opakowaniu zbiorczym), Zamawiający zawiadomi Wykonawcę o wadzie w terminie 7 dni roboczych od jej wykrycia. Wykonawca zobowiązany jest dostarczyć Towar w terminie nie dłuższym niż </w:t>
      </w:r>
      <w:r w:rsidRPr="00E914CD">
        <w:rPr>
          <w:b/>
          <w:sz w:val="22"/>
          <w:szCs w:val="22"/>
        </w:rPr>
        <w:t xml:space="preserve">5 </w:t>
      </w:r>
      <w:r w:rsidRPr="00E914CD">
        <w:rPr>
          <w:sz w:val="22"/>
          <w:szCs w:val="22"/>
        </w:rPr>
        <w:t xml:space="preserve">dni </w:t>
      </w:r>
      <w:r w:rsidRPr="00E914CD">
        <w:rPr>
          <w:b/>
          <w:sz w:val="22"/>
          <w:szCs w:val="22"/>
        </w:rPr>
        <w:t>roboczych</w:t>
      </w:r>
      <w:r w:rsidRPr="00E914CD">
        <w:rPr>
          <w:sz w:val="22"/>
          <w:szCs w:val="22"/>
        </w:rPr>
        <w:t xml:space="preserve">, od daty otrzymania zawiadomienia. </w:t>
      </w:r>
    </w:p>
    <w:p w14:paraId="05B52497" w14:textId="7659FC4F" w:rsidR="00FA2304" w:rsidRPr="00E914CD" w:rsidRDefault="00FA2304" w:rsidP="00F44F46">
      <w:pPr>
        <w:numPr>
          <w:ilvl w:val="0"/>
          <w:numId w:val="97"/>
        </w:numPr>
        <w:suppressAutoHyphens/>
        <w:spacing w:line="276" w:lineRule="auto"/>
        <w:jc w:val="both"/>
        <w:rPr>
          <w:sz w:val="22"/>
          <w:szCs w:val="22"/>
        </w:rPr>
      </w:pPr>
      <w:r w:rsidRPr="00E914CD">
        <w:rPr>
          <w:sz w:val="22"/>
          <w:szCs w:val="22"/>
        </w:rPr>
        <w:t xml:space="preserve">Zgłoszenia wad oraz wszelkie zawiadomienia o których mowa w niniejszym paragrafie będą wysyłane przez Zamawiającego pisemnie na  adres Wykonawcy wskazany w komparycji umowy </w:t>
      </w:r>
      <w:r w:rsidRPr="00E914CD">
        <w:rPr>
          <w:color w:val="auto"/>
          <w:sz w:val="22"/>
          <w:szCs w:val="22"/>
        </w:rPr>
        <w:t>lub e-ma</w:t>
      </w:r>
      <w:r w:rsidR="00CD4D9C">
        <w:rPr>
          <w:color w:val="auto"/>
          <w:sz w:val="22"/>
          <w:szCs w:val="22"/>
        </w:rPr>
        <w:t>i</w:t>
      </w:r>
      <w:r w:rsidRPr="00E914CD">
        <w:rPr>
          <w:color w:val="auto"/>
          <w:sz w:val="22"/>
          <w:szCs w:val="22"/>
        </w:rPr>
        <w:t>l ……….......................</w:t>
      </w:r>
      <w:r w:rsidRPr="00E914CD">
        <w:rPr>
          <w:sz w:val="22"/>
          <w:szCs w:val="22"/>
        </w:rPr>
        <w:t>Towar reklamowany będzie odbierany przez Wykonawcę na jego koszt z siedziby Zamawiającego.</w:t>
      </w:r>
    </w:p>
    <w:p w14:paraId="11496F9A" w14:textId="77777777" w:rsidR="00FA2304" w:rsidRPr="00E914CD" w:rsidRDefault="00FA2304" w:rsidP="00F44F46">
      <w:pPr>
        <w:numPr>
          <w:ilvl w:val="0"/>
          <w:numId w:val="97"/>
        </w:numPr>
        <w:suppressAutoHyphens/>
        <w:spacing w:line="276" w:lineRule="auto"/>
        <w:jc w:val="both"/>
        <w:rPr>
          <w:sz w:val="22"/>
          <w:szCs w:val="22"/>
        </w:rPr>
      </w:pPr>
      <w:r w:rsidRPr="00E914CD">
        <w:rPr>
          <w:sz w:val="22"/>
          <w:szCs w:val="22"/>
        </w:rPr>
        <w:t>Okres gwarancji ulega przedłużeniu o czas liczony od daty zgłoszenia przez Zamawiającego stwierdzonej wady do dnia jej usunięcia, a w przypadku wymiany Towaru na nowy, okres gwarancji biegnie od nowa.</w:t>
      </w:r>
    </w:p>
    <w:p w14:paraId="494B2A02" w14:textId="77777777" w:rsidR="00FA2304" w:rsidRPr="00E914CD" w:rsidRDefault="00FA2304" w:rsidP="00FA2304">
      <w:pPr>
        <w:spacing w:before="240"/>
        <w:ind w:left="357"/>
        <w:jc w:val="center"/>
        <w:rPr>
          <w:b/>
          <w:sz w:val="22"/>
          <w:szCs w:val="22"/>
        </w:rPr>
      </w:pPr>
      <w:r w:rsidRPr="00E914CD">
        <w:rPr>
          <w:b/>
          <w:sz w:val="22"/>
          <w:szCs w:val="22"/>
        </w:rPr>
        <w:t>§ 6</w:t>
      </w:r>
    </w:p>
    <w:p w14:paraId="63975801" w14:textId="77777777" w:rsidR="00FA2304" w:rsidRPr="00E914CD" w:rsidRDefault="00FA2304" w:rsidP="00FA2304">
      <w:pPr>
        <w:ind w:left="357"/>
        <w:jc w:val="center"/>
        <w:rPr>
          <w:b/>
          <w:noProof/>
          <w:color w:val="FF0000"/>
          <w:sz w:val="22"/>
          <w:szCs w:val="22"/>
        </w:rPr>
      </w:pPr>
      <w:r w:rsidRPr="00E914CD">
        <w:rPr>
          <w:b/>
          <w:noProof/>
          <w:sz w:val="22"/>
          <w:szCs w:val="22"/>
        </w:rPr>
        <w:t>Kary umowne</w:t>
      </w:r>
    </w:p>
    <w:p w14:paraId="401810EE" w14:textId="77777777" w:rsidR="00FA2304" w:rsidRPr="00E914CD" w:rsidRDefault="00FA2304" w:rsidP="00F44F46">
      <w:pPr>
        <w:numPr>
          <w:ilvl w:val="0"/>
          <w:numId w:val="98"/>
        </w:numPr>
        <w:spacing w:line="276" w:lineRule="auto"/>
        <w:ind w:left="720"/>
        <w:jc w:val="both"/>
        <w:rPr>
          <w:sz w:val="22"/>
          <w:szCs w:val="22"/>
        </w:rPr>
      </w:pPr>
      <w:r w:rsidRPr="00E914CD">
        <w:rPr>
          <w:sz w:val="22"/>
          <w:szCs w:val="22"/>
        </w:rPr>
        <w:t>W przypadku niewykonania lub nienależytego wykonania umowy Strony uprawnione są do dochodzenia swoich roszczeń na zasadach określonych w niniejszej umowie oraz na zasadach ogólnych Kodeksu cywilnego.</w:t>
      </w:r>
    </w:p>
    <w:p w14:paraId="764E49E2" w14:textId="77777777" w:rsidR="00FA2304" w:rsidRPr="00E914CD" w:rsidRDefault="00FA2304" w:rsidP="00F44F46">
      <w:pPr>
        <w:numPr>
          <w:ilvl w:val="0"/>
          <w:numId w:val="98"/>
        </w:numPr>
        <w:spacing w:line="276" w:lineRule="auto"/>
        <w:ind w:left="720"/>
        <w:jc w:val="both"/>
        <w:rPr>
          <w:sz w:val="22"/>
          <w:szCs w:val="22"/>
        </w:rPr>
      </w:pPr>
      <w:r w:rsidRPr="00E914CD">
        <w:rPr>
          <w:sz w:val="22"/>
          <w:szCs w:val="22"/>
        </w:rPr>
        <w:t>W poniżej określonych przypadkach, Zamawiający uprawniony jest do żądania od Wykonawcy zapłaty następujących kar umownych:</w:t>
      </w:r>
    </w:p>
    <w:p w14:paraId="3475519F" w14:textId="77777777" w:rsidR="00FA2304" w:rsidRPr="00E914CD" w:rsidRDefault="00FA2304" w:rsidP="00F44F46">
      <w:pPr>
        <w:numPr>
          <w:ilvl w:val="0"/>
          <w:numId w:val="102"/>
        </w:numPr>
        <w:spacing w:line="276" w:lineRule="auto"/>
        <w:ind w:left="993"/>
        <w:jc w:val="both"/>
        <w:rPr>
          <w:noProof/>
          <w:sz w:val="22"/>
          <w:szCs w:val="22"/>
        </w:rPr>
      </w:pPr>
      <w:bookmarkStart w:id="15" w:name="_Hlk158897449"/>
      <w:r w:rsidRPr="00E914CD">
        <w:rPr>
          <w:noProof/>
          <w:sz w:val="22"/>
          <w:szCs w:val="22"/>
        </w:rPr>
        <w:t>20 % wartości netto niezrealizowanego przedmiotu umowy – w przypadku odstąpienia albo rozwiązania umowy przez Wykonawcę lub Zamawiającego z przyczyn leżących po stronie Wykonawcy,</w:t>
      </w:r>
    </w:p>
    <w:p w14:paraId="13C9179B" w14:textId="753152DD" w:rsidR="00FA2304" w:rsidRPr="00E914CD" w:rsidRDefault="00FA2304" w:rsidP="00F44F46">
      <w:pPr>
        <w:numPr>
          <w:ilvl w:val="0"/>
          <w:numId w:val="102"/>
        </w:numPr>
        <w:spacing w:line="276" w:lineRule="auto"/>
        <w:ind w:left="993"/>
        <w:jc w:val="both"/>
        <w:rPr>
          <w:noProof/>
          <w:sz w:val="22"/>
          <w:szCs w:val="22"/>
        </w:rPr>
      </w:pPr>
      <w:r w:rsidRPr="00E914CD">
        <w:rPr>
          <w:noProof/>
          <w:sz w:val="22"/>
          <w:szCs w:val="22"/>
        </w:rPr>
        <w:t xml:space="preserve">5% wartości netto cen jednostkowych Towaru niedostarczonego w terminie  - za każdy rozpoczęty dzień roboczy zwłoki w dostawie Towaru, ale nie więcej niż 20% wartości netto umowy </w:t>
      </w:r>
      <w:r w:rsidR="00CD4D9C" w:rsidRPr="00E914CD">
        <w:rPr>
          <w:noProof/>
          <w:sz w:val="22"/>
          <w:szCs w:val="22"/>
        </w:rPr>
        <w:t>określone</w:t>
      </w:r>
      <w:r w:rsidR="00CD4D9C">
        <w:rPr>
          <w:noProof/>
          <w:sz w:val="22"/>
          <w:szCs w:val="22"/>
        </w:rPr>
        <w:t>j</w:t>
      </w:r>
      <w:r w:rsidR="00CD4D9C" w:rsidRPr="00E914CD">
        <w:rPr>
          <w:noProof/>
          <w:sz w:val="22"/>
          <w:szCs w:val="22"/>
        </w:rPr>
        <w:t xml:space="preserve"> </w:t>
      </w:r>
      <w:r w:rsidRPr="00E914CD">
        <w:rPr>
          <w:noProof/>
          <w:sz w:val="22"/>
          <w:szCs w:val="22"/>
        </w:rPr>
        <w:t>w § 4 ust. 1</w:t>
      </w:r>
      <w:r w:rsidR="00CD4D9C">
        <w:rPr>
          <w:noProof/>
          <w:sz w:val="22"/>
          <w:szCs w:val="22"/>
        </w:rPr>
        <w:t xml:space="preserve"> lit. a</w:t>
      </w:r>
      <w:r w:rsidRPr="00E914CD">
        <w:rPr>
          <w:noProof/>
          <w:sz w:val="22"/>
          <w:szCs w:val="22"/>
        </w:rPr>
        <w:t>,</w:t>
      </w:r>
    </w:p>
    <w:p w14:paraId="249B5CCB" w14:textId="52E72735" w:rsidR="00FA2304" w:rsidRPr="00E914CD" w:rsidRDefault="00FA2304" w:rsidP="00F44F46">
      <w:pPr>
        <w:numPr>
          <w:ilvl w:val="0"/>
          <w:numId w:val="102"/>
        </w:numPr>
        <w:spacing w:line="276" w:lineRule="auto"/>
        <w:ind w:left="993"/>
        <w:jc w:val="both"/>
        <w:rPr>
          <w:noProof/>
          <w:sz w:val="22"/>
          <w:szCs w:val="22"/>
        </w:rPr>
      </w:pPr>
      <w:r w:rsidRPr="00E914CD">
        <w:rPr>
          <w:noProof/>
          <w:sz w:val="22"/>
          <w:szCs w:val="22"/>
        </w:rPr>
        <w:t xml:space="preserve">5% wartości netto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 umowy, o której mowa </w:t>
      </w:r>
      <w:r w:rsidRPr="00E914CD">
        <w:rPr>
          <w:noProof/>
          <w:sz w:val="22"/>
          <w:szCs w:val="22"/>
        </w:rPr>
        <w:br/>
        <w:t xml:space="preserve">w </w:t>
      </w:r>
      <w:r w:rsidRPr="00E914CD">
        <w:rPr>
          <w:sz w:val="22"/>
          <w:szCs w:val="22"/>
        </w:rPr>
        <w:t>§</w:t>
      </w:r>
      <w:r w:rsidRPr="00E914CD">
        <w:rPr>
          <w:noProof/>
          <w:sz w:val="22"/>
          <w:szCs w:val="22"/>
        </w:rPr>
        <w:t xml:space="preserve"> 4 ust. 1</w:t>
      </w:r>
      <w:r w:rsidR="00CD4D9C">
        <w:rPr>
          <w:noProof/>
          <w:sz w:val="22"/>
          <w:szCs w:val="22"/>
        </w:rPr>
        <w:t xml:space="preserve"> lit. a</w:t>
      </w:r>
      <w:r w:rsidRPr="00E914CD">
        <w:rPr>
          <w:noProof/>
          <w:sz w:val="22"/>
          <w:szCs w:val="22"/>
        </w:rPr>
        <w:t>,</w:t>
      </w:r>
    </w:p>
    <w:p w14:paraId="77439629" w14:textId="06B09109" w:rsidR="00FA2304" w:rsidRPr="00E914CD" w:rsidRDefault="00FA2304" w:rsidP="00F44F46">
      <w:pPr>
        <w:numPr>
          <w:ilvl w:val="0"/>
          <w:numId w:val="102"/>
        </w:numPr>
        <w:spacing w:line="276" w:lineRule="auto"/>
        <w:ind w:left="992" w:hanging="357"/>
        <w:jc w:val="both"/>
        <w:rPr>
          <w:noProof/>
          <w:sz w:val="22"/>
          <w:szCs w:val="22"/>
        </w:rPr>
      </w:pPr>
      <w:r w:rsidRPr="00E914CD">
        <w:rPr>
          <w:noProof/>
          <w:sz w:val="22"/>
          <w:szCs w:val="22"/>
        </w:rPr>
        <w:t xml:space="preserve">5% wartości netto cen jednostkowych Towaru za każdy rozpoczęty dzień roboczy zwłoki w dostarczeniu w terminie, o którym mowa w § 3 ust. 12, Towaru wolnego od wad lub określonej ilości albo wadliwie zapakowanego, w miejsce wadliwego lub </w:t>
      </w:r>
      <w:r w:rsidRPr="00E914CD">
        <w:rPr>
          <w:noProof/>
          <w:sz w:val="22"/>
          <w:szCs w:val="22"/>
        </w:rPr>
        <w:lastRenderedPageBreak/>
        <w:t xml:space="preserve">niedostarczonego w określonej ilości albo wadliwie zapakowanego, ale nie więcej niż 20% wartości netto umowy, o której mowa w </w:t>
      </w:r>
      <w:r w:rsidRPr="00E914CD">
        <w:rPr>
          <w:sz w:val="22"/>
          <w:szCs w:val="22"/>
        </w:rPr>
        <w:t>§</w:t>
      </w:r>
      <w:r w:rsidRPr="00E914CD">
        <w:rPr>
          <w:b/>
          <w:sz w:val="22"/>
          <w:szCs w:val="22"/>
        </w:rPr>
        <w:t xml:space="preserve"> </w:t>
      </w:r>
      <w:r w:rsidRPr="00E914CD">
        <w:rPr>
          <w:noProof/>
          <w:sz w:val="22"/>
          <w:szCs w:val="22"/>
        </w:rPr>
        <w:t>4 ust. 1</w:t>
      </w:r>
      <w:r w:rsidR="00CD4D9C">
        <w:rPr>
          <w:noProof/>
          <w:sz w:val="22"/>
          <w:szCs w:val="22"/>
        </w:rPr>
        <w:t xml:space="preserve"> lit. a</w:t>
      </w:r>
      <w:r w:rsidRPr="00E914CD">
        <w:rPr>
          <w:noProof/>
          <w:sz w:val="22"/>
          <w:szCs w:val="22"/>
        </w:rPr>
        <w:t>,</w:t>
      </w:r>
    </w:p>
    <w:p w14:paraId="76E4887F" w14:textId="2D344F3C" w:rsidR="00FA2304" w:rsidRPr="00E914CD" w:rsidRDefault="00FA2304" w:rsidP="00F44F46">
      <w:pPr>
        <w:numPr>
          <w:ilvl w:val="0"/>
          <w:numId w:val="102"/>
        </w:numPr>
        <w:spacing w:line="276" w:lineRule="auto"/>
        <w:ind w:left="992" w:hanging="357"/>
        <w:jc w:val="both"/>
        <w:rPr>
          <w:noProof/>
          <w:sz w:val="22"/>
          <w:szCs w:val="22"/>
        </w:rPr>
      </w:pPr>
      <w:r w:rsidRPr="00E914CD">
        <w:rPr>
          <w:noProof/>
          <w:sz w:val="22"/>
          <w:szCs w:val="22"/>
        </w:rPr>
        <w:t xml:space="preserve">10% wartości netto cen jednostkowych zareklamowanego Towaru, w przypadku niedostarczenia w terminie, o którym mowa w § 5 ust. 4 lub 5, Towaru wolnego od wad, za każdy rozpoczęty dzień roboczy zwłoki w dostarczeniu Towaru wolnego od wad, w miejsce wadliwego przedmiotu umowy, ale nie więcej niż 20% wartości netto umowy, o której mowa w </w:t>
      </w:r>
      <w:r w:rsidRPr="00E914CD">
        <w:rPr>
          <w:sz w:val="22"/>
          <w:szCs w:val="22"/>
        </w:rPr>
        <w:t>§</w:t>
      </w:r>
      <w:r w:rsidRPr="00E914CD">
        <w:rPr>
          <w:b/>
          <w:sz w:val="22"/>
          <w:szCs w:val="22"/>
        </w:rPr>
        <w:t xml:space="preserve"> </w:t>
      </w:r>
      <w:r w:rsidRPr="00E914CD">
        <w:rPr>
          <w:noProof/>
          <w:sz w:val="22"/>
          <w:szCs w:val="22"/>
        </w:rPr>
        <w:t>4 ust. 1</w:t>
      </w:r>
      <w:r w:rsidR="00CD4D9C">
        <w:rPr>
          <w:noProof/>
          <w:sz w:val="22"/>
          <w:szCs w:val="22"/>
        </w:rPr>
        <w:t xml:space="preserve"> lit. a</w:t>
      </w:r>
      <w:r w:rsidRPr="00E914CD">
        <w:rPr>
          <w:noProof/>
          <w:sz w:val="22"/>
          <w:szCs w:val="22"/>
        </w:rPr>
        <w:t>,</w:t>
      </w:r>
    </w:p>
    <w:p w14:paraId="385555AA" w14:textId="3BD4DE9F" w:rsidR="00FA2304" w:rsidRPr="00E914CD" w:rsidRDefault="00FA2304" w:rsidP="00F44F46">
      <w:pPr>
        <w:numPr>
          <w:ilvl w:val="0"/>
          <w:numId w:val="102"/>
        </w:numPr>
        <w:spacing w:line="276" w:lineRule="auto"/>
        <w:ind w:left="993"/>
        <w:jc w:val="both"/>
        <w:rPr>
          <w:noProof/>
          <w:sz w:val="22"/>
          <w:szCs w:val="22"/>
        </w:rPr>
      </w:pPr>
      <w:r w:rsidRPr="00E914CD">
        <w:rPr>
          <w:noProof/>
          <w:sz w:val="22"/>
          <w:szCs w:val="22"/>
        </w:rPr>
        <w:t>5% wartości netto cen jednostkowych Towaru za każdy rozpoczęty dzień roboczy zwłoki w dostarczeniu w terminie, o którym mowa w § 5 ust. 6, Towaru wolnego od wad ilościowych, ale nie więcej niż 20% wartości netto umowy, o której mowa w § 4 ust. 1</w:t>
      </w:r>
      <w:r w:rsidR="00CD4D9C">
        <w:rPr>
          <w:noProof/>
          <w:sz w:val="22"/>
          <w:szCs w:val="22"/>
        </w:rPr>
        <w:t xml:space="preserve"> lit. a</w:t>
      </w:r>
      <w:r w:rsidRPr="00E914CD">
        <w:rPr>
          <w:noProof/>
          <w:sz w:val="22"/>
          <w:szCs w:val="22"/>
        </w:rPr>
        <w:t>.</w:t>
      </w:r>
    </w:p>
    <w:p w14:paraId="3CC43965" w14:textId="77777777" w:rsidR="00FA2304" w:rsidRPr="00E914CD" w:rsidRDefault="00FA2304" w:rsidP="00FA2304">
      <w:pPr>
        <w:spacing w:line="276" w:lineRule="auto"/>
        <w:ind w:left="993"/>
        <w:jc w:val="both"/>
        <w:rPr>
          <w:noProof/>
          <w:sz w:val="22"/>
          <w:szCs w:val="22"/>
        </w:rPr>
      </w:pPr>
    </w:p>
    <w:p w14:paraId="4EDA9AFA" w14:textId="77777777" w:rsidR="00FA2304" w:rsidRPr="00E914CD" w:rsidRDefault="00FA2304" w:rsidP="00FA2304">
      <w:pPr>
        <w:spacing w:after="200" w:line="276" w:lineRule="auto"/>
        <w:ind w:left="360"/>
        <w:jc w:val="both"/>
        <w:rPr>
          <w:rFonts w:eastAsiaTheme="minorHAnsi"/>
          <w:noProof/>
          <w:sz w:val="22"/>
          <w:szCs w:val="22"/>
          <w:lang w:eastAsia="en-US"/>
        </w:rPr>
      </w:pPr>
      <w:r w:rsidRPr="00E914CD">
        <w:rPr>
          <w:rFonts w:eastAsiaTheme="minorHAnsi"/>
          <w:noProof/>
          <w:sz w:val="22"/>
          <w:szCs w:val="22"/>
          <w:lang w:eastAsia="en-US"/>
        </w:rPr>
        <w:t xml:space="preserve">     2) w przypadku skorzystania z prawa opcji</w:t>
      </w:r>
    </w:p>
    <w:p w14:paraId="33784702" w14:textId="77777777" w:rsidR="00FA2304" w:rsidRPr="00E914CD" w:rsidRDefault="00FA2304" w:rsidP="00F44F46">
      <w:pPr>
        <w:numPr>
          <w:ilvl w:val="0"/>
          <w:numId w:val="103"/>
        </w:numPr>
        <w:spacing w:after="200" w:line="276" w:lineRule="auto"/>
        <w:ind w:left="993"/>
        <w:jc w:val="both"/>
        <w:rPr>
          <w:rFonts w:eastAsiaTheme="minorHAnsi"/>
          <w:noProof/>
          <w:sz w:val="22"/>
          <w:szCs w:val="22"/>
          <w:lang w:eastAsia="en-US"/>
        </w:rPr>
      </w:pPr>
      <w:r w:rsidRPr="00E914CD">
        <w:rPr>
          <w:rFonts w:eastAsiaTheme="minorHAnsi"/>
          <w:noProof/>
          <w:sz w:val="22"/>
          <w:szCs w:val="22"/>
          <w:lang w:eastAsia="en-US"/>
        </w:rPr>
        <w:t>20 % wartości netto niezrealizowanego przedmiotu umowy,  w przypadku odstąpienia albo rozwiązania umowy przez Wykonawcę lub Zamawiającego z przyczyn leżących po stronie Wykonawcy,</w:t>
      </w:r>
    </w:p>
    <w:p w14:paraId="2848D791" w14:textId="77777777" w:rsidR="00FA2304" w:rsidRPr="00E914CD" w:rsidRDefault="00FA2304" w:rsidP="00F44F46">
      <w:pPr>
        <w:numPr>
          <w:ilvl w:val="0"/>
          <w:numId w:val="103"/>
        </w:numPr>
        <w:spacing w:after="200" w:line="276" w:lineRule="auto"/>
        <w:ind w:left="993"/>
        <w:jc w:val="both"/>
        <w:rPr>
          <w:rFonts w:eastAsiaTheme="minorHAnsi"/>
          <w:noProof/>
          <w:sz w:val="22"/>
          <w:szCs w:val="22"/>
          <w:lang w:eastAsia="en-US"/>
        </w:rPr>
      </w:pPr>
      <w:r w:rsidRPr="00E914CD">
        <w:rPr>
          <w:rFonts w:eastAsiaTheme="minorHAnsi"/>
          <w:noProof/>
          <w:sz w:val="22"/>
          <w:szCs w:val="22"/>
          <w:lang w:eastAsia="en-US"/>
        </w:rPr>
        <w:t>5% wartości netto cen jednostkowych Towaru niedostarczonego w terminie - za każdy rozpoczęty dzień roboczy zwłoki w dostawie Towaru, ale nie więcej niż 20% wartości netto umowy określonego w § 4 ust. 1 lit. b</w:t>
      </w:r>
      <w:r w:rsidRPr="00E914CD">
        <w:rPr>
          <w:rFonts w:eastAsiaTheme="minorHAnsi"/>
          <w:i/>
          <w:iCs/>
          <w:noProof/>
          <w:sz w:val="22"/>
          <w:szCs w:val="22"/>
          <w:lang w:eastAsia="en-US"/>
        </w:rPr>
        <w:t>,</w:t>
      </w:r>
    </w:p>
    <w:p w14:paraId="0D82A63A" w14:textId="77777777" w:rsidR="00FA2304" w:rsidRPr="00E914CD" w:rsidRDefault="00FA2304" w:rsidP="00F44F46">
      <w:pPr>
        <w:numPr>
          <w:ilvl w:val="0"/>
          <w:numId w:val="103"/>
        </w:numPr>
        <w:spacing w:after="200" w:line="276" w:lineRule="auto"/>
        <w:ind w:left="993"/>
        <w:jc w:val="both"/>
        <w:rPr>
          <w:rFonts w:eastAsiaTheme="minorHAnsi"/>
          <w:noProof/>
          <w:sz w:val="22"/>
          <w:szCs w:val="22"/>
          <w:lang w:eastAsia="en-US"/>
        </w:rPr>
      </w:pPr>
      <w:r w:rsidRPr="00E914CD">
        <w:rPr>
          <w:rFonts w:eastAsiaTheme="minorHAnsi"/>
          <w:noProof/>
          <w:sz w:val="22"/>
          <w:szCs w:val="22"/>
          <w:lang w:eastAsia="en-US"/>
        </w:rPr>
        <w:t xml:space="preserve">5% wartości netto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 umowy, o której mowa w </w:t>
      </w:r>
      <w:r w:rsidRPr="00E914CD">
        <w:rPr>
          <w:rFonts w:eastAsiaTheme="minorHAnsi"/>
          <w:sz w:val="22"/>
          <w:szCs w:val="22"/>
          <w:lang w:eastAsia="en-US"/>
        </w:rPr>
        <w:t>§</w:t>
      </w:r>
      <w:r w:rsidRPr="00E914CD">
        <w:rPr>
          <w:rFonts w:eastAsiaTheme="minorHAnsi"/>
          <w:noProof/>
          <w:sz w:val="22"/>
          <w:szCs w:val="22"/>
          <w:lang w:eastAsia="en-US"/>
        </w:rPr>
        <w:t xml:space="preserve"> 4 ust. 1 lit. b,</w:t>
      </w:r>
    </w:p>
    <w:p w14:paraId="682FBCA9" w14:textId="77777777" w:rsidR="00FA2304" w:rsidRPr="00E914CD" w:rsidRDefault="00FA2304" w:rsidP="00F44F46">
      <w:pPr>
        <w:numPr>
          <w:ilvl w:val="0"/>
          <w:numId w:val="103"/>
        </w:numPr>
        <w:spacing w:after="200" w:line="276" w:lineRule="auto"/>
        <w:ind w:left="993"/>
        <w:jc w:val="both"/>
        <w:rPr>
          <w:rFonts w:eastAsiaTheme="minorHAnsi"/>
          <w:noProof/>
          <w:sz w:val="22"/>
          <w:szCs w:val="22"/>
          <w:lang w:eastAsia="en-US"/>
        </w:rPr>
      </w:pPr>
      <w:r w:rsidRPr="00E914CD">
        <w:rPr>
          <w:rFonts w:eastAsiaTheme="minorHAnsi"/>
          <w:noProof/>
          <w:sz w:val="22"/>
          <w:szCs w:val="22"/>
          <w:lang w:eastAsia="en-US"/>
        </w:rPr>
        <w:t xml:space="preserve">5% wartości netto cen jednostkowych Towaru za każdy rozpoczęty dzień roboczy zwłoki w dostarczeniu w terminie, o którym mowa w § 3 ust. </w:t>
      </w:r>
      <w:r w:rsidRPr="00E914CD">
        <w:rPr>
          <w:rFonts w:eastAsiaTheme="minorHAnsi"/>
          <w:noProof/>
          <w:color w:val="auto"/>
          <w:sz w:val="22"/>
          <w:szCs w:val="22"/>
          <w:lang w:eastAsia="en-US"/>
        </w:rPr>
        <w:t>13,</w:t>
      </w:r>
      <w:r w:rsidRPr="00E914CD">
        <w:rPr>
          <w:rFonts w:eastAsiaTheme="minorHAnsi"/>
          <w:noProof/>
          <w:sz w:val="22"/>
          <w:szCs w:val="22"/>
          <w:lang w:eastAsia="en-US"/>
        </w:rPr>
        <w:t xml:space="preserve"> Towaru wolnego od wad lub określonej ilości albo wadliwie zapakowanego, w miejsce wadliwego lub niedostarczonego w określonej ilości albo wadliwie zapakowanego, ale nie więcej niż 20% wartości netto umowy, o której mowa w </w:t>
      </w:r>
      <w:r w:rsidRPr="00E914CD">
        <w:rPr>
          <w:rFonts w:eastAsiaTheme="minorHAnsi"/>
          <w:sz w:val="22"/>
          <w:szCs w:val="22"/>
          <w:lang w:eastAsia="en-US"/>
        </w:rPr>
        <w:t>§</w:t>
      </w:r>
      <w:r w:rsidRPr="00E914CD">
        <w:rPr>
          <w:rFonts w:eastAsiaTheme="minorHAnsi"/>
          <w:noProof/>
          <w:sz w:val="22"/>
          <w:szCs w:val="22"/>
          <w:lang w:eastAsia="en-US"/>
        </w:rPr>
        <w:t xml:space="preserve"> 4 ust. 1 lit. b,</w:t>
      </w:r>
    </w:p>
    <w:p w14:paraId="0A658513" w14:textId="77777777" w:rsidR="00FA2304" w:rsidRPr="00E914CD" w:rsidRDefault="00FA2304" w:rsidP="00F44F46">
      <w:pPr>
        <w:numPr>
          <w:ilvl w:val="0"/>
          <w:numId w:val="103"/>
        </w:numPr>
        <w:spacing w:after="200" w:line="276" w:lineRule="auto"/>
        <w:ind w:left="993"/>
        <w:jc w:val="both"/>
        <w:rPr>
          <w:rFonts w:eastAsiaTheme="minorHAnsi"/>
          <w:noProof/>
          <w:sz w:val="22"/>
          <w:szCs w:val="22"/>
          <w:lang w:eastAsia="en-US"/>
        </w:rPr>
      </w:pPr>
      <w:r w:rsidRPr="00E914CD">
        <w:rPr>
          <w:rFonts w:eastAsiaTheme="minorHAnsi"/>
          <w:noProof/>
          <w:sz w:val="22"/>
          <w:szCs w:val="22"/>
          <w:lang w:eastAsia="en-US"/>
        </w:rPr>
        <w:t xml:space="preserve">10% wartości netto cen jednostkowych zareklamowanego Towaru, w przypadku niedostarczenia w terminie, o którym mowa w § 5 ust. 4 lub 5, Towaru wolnego od wad, za każdy rozpoczęty dzień roboczy zwłoki w dostarczeniu Towaru wolnego od wad, w miejsce wadliwego przedmiotu umowy, ale nie więcej niż 20% wartości netto umowy, o której mowa w </w:t>
      </w:r>
      <w:r w:rsidRPr="00E914CD">
        <w:rPr>
          <w:rFonts w:eastAsiaTheme="minorHAnsi"/>
          <w:sz w:val="22"/>
          <w:szCs w:val="22"/>
          <w:lang w:eastAsia="en-US"/>
        </w:rPr>
        <w:t>§</w:t>
      </w:r>
      <w:r w:rsidRPr="00E914CD">
        <w:rPr>
          <w:rFonts w:eastAsiaTheme="minorHAnsi"/>
          <w:noProof/>
          <w:sz w:val="22"/>
          <w:szCs w:val="22"/>
          <w:lang w:eastAsia="en-US"/>
        </w:rPr>
        <w:t xml:space="preserve"> 4 ust. 1 lit. b,</w:t>
      </w:r>
    </w:p>
    <w:p w14:paraId="73AEF008" w14:textId="77777777" w:rsidR="00FA2304" w:rsidRPr="00E914CD" w:rsidRDefault="00FA2304" w:rsidP="00F44F46">
      <w:pPr>
        <w:numPr>
          <w:ilvl w:val="0"/>
          <w:numId w:val="103"/>
        </w:numPr>
        <w:spacing w:after="200" w:line="276" w:lineRule="auto"/>
        <w:ind w:left="993"/>
        <w:jc w:val="both"/>
        <w:rPr>
          <w:rFonts w:eastAsiaTheme="minorHAnsi"/>
          <w:noProof/>
          <w:sz w:val="22"/>
          <w:szCs w:val="22"/>
          <w:lang w:eastAsia="en-US"/>
        </w:rPr>
      </w:pPr>
      <w:r w:rsidRPr="00E914CD">
        <w:rPr>
          <w:rFonts w:eastAsiaTheme="minorHAnsi"/>
          <w:noProof/>
          <w:sz w:val="22"/>
          <w:szCs w:val="22"/>
          <w:lang w:eastAsia="en-US"/>
        </w:rPr>
        <w:t xml:space="preserve">5% wartości netto cen jednostkowych Towaru za każdy rozpoczęty dzień roboczy zwłoki w dostarczeniu w terminie, o którym mowa w § 5 ust. 6, Towaru wolnego od wad ilościowych, ale nie więcej niż 20% wartości netto umowy, o której mowa w </w:t>
      </w:r>
      <w:r w:rsidRPr="00E914CD">
        <w:rPr>
          <w:rFonts w:eastAsiaTheme="minorHAnsi"/>
          <w:sz w:val="22"/>
          <w:szCs w:val="22"/>
          <w:lang w:eastAsia="en-US"/>
        </w:rPr>
        <w:t>§</w:t>
      </w:r>
      <w:r w:rsidRPr="00E914CD">
        <w:rPr>
          <w:rFonts w:eastAsiaTheme="minorHAnsi"/>
          <w:noProof/>
          <w:sz w:val="22"/>
          <w:szCs w:val="22"/>
          <w:lang w:eastAsia="en-US"/>
        </w:rPr>
        <w:t xml:space="preserve">  4 ust. 1 lit. b.</w:t>
      </w:r>
    </w:p>
    <w:p w14:paraId="193B63B6" w14:textId="77777777" w:rsidR="00FA2304" w:rsidRPr="00E914CD" w:rsidRDefault="00FA2304" w:rsidP="00FA2304">
      <w:pPr>
        <w:spacing w:line="276" w:lineRule="auto"/>
        <w:ind w:left="993"/>
        <w:jc w:val="both"/>
        <w:rPr>
          <w:noProof/>
          <w:sz w:val="22"/>
          <w:szCs w:val="22"/>
        </w:rPr>
      </w:pPr>
    </w:p>
    <w:bookmarkEnd w:id="15"/>
    <w:p w14:paraId="166CF9E3" w14:textId="445B082E" w:rsidR="00FA2304" w:rsidRPr="00E914CD" w:rsidRDefault="00FA2304" w:rsidP="00F44F46">
      <w:pPr>
        <w:numPr>
          <w:ilvl w:val="0"/>
          <w:numId w:val="98"/>
        </w:numPr>
        <w:spacing w:line="276" w:lineRule="auto"/>
        <w:ind w:left="720"/>
        <w:jc w:val="both"/>
        <w:rPr>
          <w:color w:val="000000" w:themeColor="text1"/>
          <w:sz w:val="22"/>
          <w:szCs w:val="22"/>
        </w:rPr>
      </w:pPr>
      <w:r w:rsidRPr="00E914CD">
        <w:rPr>
          <w:color w:val="000000" w:themeColor="text1"/>
          <w:sz w:val="22"/>
          <w:szCs w:val="22"/>
        </w:rPr>
        <w:t>Łączna wysokość kar umownych nie może przekroczyć 30% wartości wynagrodzenia netto określonego w § 4 ust. 1</w:t>
      </w:r>
      <w:r w:rsidR="00CD4D9C">
        <w:rPr>
          <w:color w:val="000000" w:themeColor="text1"/>
          <w:sz w:val="22"/>
          <w:szCs w:val="22"/>
        </w:rPr>
        <w:t xml:space="preserve"> lit. c</w:t>
      </w:r>
      <w:r w:rsidRPr="00E914CD">
        <w:rPr>
          <w:color w:val="000000" w:themeColor="text1"/>
          <w:sz w:val="22"/>
          <w:szCs w:val="22"/>
        </w:rPr>
        <w:t xml:space="preserve">. </w:t>
      </w:r>
    </w:p>
    <w:p w14:paraId="6DBB38DA" w14:textId="77777777" w:rsidR="00FA2304" w:rsidRPr="00E914CD" w:rsidRDefault="00FA2304" w:rsidP="00F44F46">
      <w:pPr>
        <w:numPr>
          <w:ilvl w:val="0"/>
          <w:numId w:val="98"/>
        </w:numPr>
        <w:spacing w:line="276" w:lineRule="auto"/>
        <w:ind w:left="720"/>
        <w:jc w:val="both"/>
        <w:rPr>
          <w:sz w:val="22"/>
          <w:szCs w:val="22"/>
        </w:rPr>
      </w:pPr>
      <w:r w:rsidRPr="00E914CD">
        <w:rPr>
          <w:color w:val="000000" w:themeColor="text1"/>
          <w:sz w:val="22"/>
          <w:szCs w:val="22"/>
        </w:rPr>
        <w:t xml:space="preserve">W przypadku, gdy kary umowne nie pokrywają szkody wyrządzonej Zamawiającemu </w:t>
      </w:r>
      <w:r w:rsidRPr="00E914CD">
        <w:rPr>
          <w:sz w:val="22"/>
          <w:szCs w:val="22"/>
        </w:rPr>
        <w:t xml:space="preserve">z tytułu niewykonania lub nienależytego wykonania umowy, a także w przypadkach, dla </w:t>
      </w:r>
      <w:r w:rsidRPr="00E914CD">
        <w:rPr>
          <w:sz w:val="22"/>
          <w:szCs w:val="22"/>
        </w:rPr>
        <w:lastRenderedPageBreak/>
        <w:t>których nie zastrzeżono kar umownych, Zamawiający ma prawo dochodzić odszkodowania uzupełniającego na zasadach ogólnych Kodeksu cywilnego.</w:t>
      </w:r>
    </w:p>
    <w:p w14:paraId="4280F6A9" w14:textId="77777777" w:rsidR="00FA2304" w:rsidRPr="00E914CD" w:rsidRDefault="00FA2304" w:rsidP="00F44F46">
      <w:pPr>
        <w:numPr>
          <w:ilvl w:val="0"/>
          <w:numId w:val="98"/>
        </w:numPr>
        <w:spacing w:line="276" w:lineRule="auto"/>
        <w:ind w:left="720"/>
        <w:jc w:val="both"/>
        <w:rPr>
          <w:sz w:val="22"/>
          <w:szCs w:val="22"/>
        </w:rPr>
      </w:pPr>
      <w:r w:rsidRPr="00E914CD">
        <w:rPr>
          <w:sz w:val="22"/>
          <w:szCs w:val="22"/>
        </w:rPr>
        <w:t>Termin zapłaty kar umownych wynosi 7 dni od dostarczenia drugiej Stronie dokumentu obciążającego karami umownymi/noty obciążeniowej/.</w:t>
      </w:r>
    </w:p>
    <w:p w14:paraId="688387C9" w14:textId="77777777" w:rsidR="00FA2304" w:rsidRPr="00E914CD" w:rsidRDefault="00FA2304" w:rsidP="00F44F46">
      <w:pPr>
        <w:numPr>
          <w:ilvl w:val="0"/>
          <w:numId w:val="98"/>
        </w:numPr>
        <w:spacing w:line="276" w:lineRule="auto"/>
        <w:ind w:left="720"/>
        <w:jc w:val="both"/>
        <w:rPr>
          <w:sz w:val="22"/>
          <w:szCs w:val="22"/>
        </w:rPr>
      </w:pPr>
      <w:r w:rsidRPr="00E914CD">
        <w:rPr>
          <w:sz w:val="22"/>
          <w:szCs w:val="22"/>
        </w:rPr>
        <w:t xml:space="preserve">Zamawiający jest uprawniony do potrącania kar umownych z wynagrodzenia Wykonawcy, lub z wierzytelności należnych Wykonawcy z innych tytułów, w tym z innych umów zawartych </w:t>
      </w:r>
      <w:r w:rsidRPr="00E914CD">
        <w:rPr>
          <w:sz w:val="22"/>
          <w:szCs w:val="22"/>
        </w:rPr>
        <w:br/>
        <w:t>z Zamawiającym, na co Wykonawca wyraża zgodę.</w:t>
      </w:r>
    </w:p>
    <w:p w14:paraId="18FD146C" w14:textId="77777777" w:rsidR="00FA2304" w:rsidRPr="00E914CD" w:rsidRDefault="00FA2304" w:rsidP="00F44F46">
      <w:pPr>
        <w:numPr>
          <w:ilvl w:val="0"/>
          <w:numId w:val="98"/>
        </w:numPr>
        <w:spacing w:line="276" w:lineRule="auto"/>
        <w:ind w:left="720"/>
        <w:jc w:val="both"/>
        <w:rPr>
          <w:sz w:val="22"/>
          <w:szCs w:val="22"/>
        </w:rPr>
      </w:pPr>
      <w:r w:rsidRPr="00E914CD">
        <w:rPr>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40052403" w14:textId="77777777" w:rsidR="00FA2304" w:rsidRPr="00E914CD" w:rsidRDefault="00FA2304" w:rsidP="00F44F46">
      <w:pPr>
        <w:numPr>
          <w:ilvl w:val="0"/>
          <w:numId w:val="98"/>
        </w:numPr>
        <w:spacing w:line="276" w:lineRule="auto"/>
        <w:ind w:left="720"/>
        <w:jc w:val="both"/>
        <w:rPr>
          <w:sz w:val="22"/>
          <w:szCs w:val="22"/>
        </w:rPr>
      </w:pPr>
      <w:r w:rsidRPr="00E914CD">
        <w:rPr>
          <w:sz w:val="22"/>
          <w:szCs w:val="22"/>
        </w:rPr>
        <w:t xml:space="preserve">Zapłata kar umownych nie zwalnia Wykonawcy z wykonania obowiązków określonych </w:t>
      </w:r>
      <w:r w:rsidRPr="00E914CD">
        <w:rPr>
          <w:sz w:val="22"/>
          <w:szCs w:val="22"/>
        </w:rPr>
        <w:br/>
        <w:t>w niniejszej umowie, o ile Zamawiający nie podjął decyzji w przedmiocie odstąpienia lub rozwiązania umowy, lub dokonania jej zmiany.</w:t>
      </w:r>
      <w:bookmarkStart w:id="16" w:name="_Hlk161303068"/>
    </w:p>
    <w:p w14:paraId="4A3DDA00" w14:textId="491D40BA" w:rsidR="00FA2304" w:rsidRPr="00E914CD" w:rsidRDefault="00EF6673" w:rsidP="00EF6673">
      <w:pPr>
        <w:spacing w:before="240"/>
        <w:rPr>
          <w:b/>
          <w:sz w:val="22"/>
          <w:szCs w:val="22"/>
        </w:rPr>
      </w:pPr>
      <w:r>
        <w:rPr>
          <w:b/>
          <w:sz w:val="22"/>
          <w:szCs w:val="22"/>
        </w:rPr>
        <w:t xml:space="preserve">                                                                          </w:t>
      </w:r>
      <w:r w:rsidR="00FA2304" w:rsidRPr="00E914CD">
        <w:rPr>
          <w:b/>
          <w:sz w:val="22"/>
          <w:szCs w:val="22"/>
        </w:rPr>
        <w:t xml:space="preserve">§ </w:t>
      </w:r>
      <w:bookmarkEnd w:id="16"/>
      <w:r w:rsidR="00FA2304" w:rsidRPr="00E914CD">
        <w:rPr>
          <w:b/>
          <w:sz w:val="22"/>
          <w:szCs w:val="22"/>
        </w:rPr>
        <w:t>7</w:t>
      </w:r>
    </w:p>
    <w:p w14:paraId="41E10ADD" w14:textId="77777777" w:rsidR="00FA2304" w:rsidRPr="00E914CD" w:rsidRDefault="00FA2304" w:rsidP="00FA2304">
      <w:pPr>
        <w:jc w:val="center"/>
        <w:rPr>
          <w:b/>
          <w:noProof/>
          <w:sz w:val="22"/>
          <w:szCs w:val="22"/>
        </w:rPr>
      </w:pPr>
      <w:r w:rsidRPr="00E914CD">
        <w:rPr>
          <w:b/>
          <w:noProof/>
          <w:sz w:val="22"/>
          <w:szCs w:val="22"/>
        </w:rPr>
        <w:t>Rozwiązanie umowy oraz odstąpienie od umowy</w:t>
      </w:r>
    </w:p>
    <w:p w14:paraId="716AAA75" w14:textId="77777777" w:rsidR="00FA2304" w:rsidRPr="00E914CD" w:rsidRDefault="00FA2304" w:rsidP="00F44F46">
      <w:pPr>
        <w:numPr>
          <w:ilvl w:val="0"/>
          <w:numId w:val="94"/>
        </w:numPr>
        <w:suppressAutoHyphens/>
        <w:spacing w:line="276" w:lineRule="auto"/>
        <w:ind w:left="426"/>
        <w:jc w:val="both"/>
        <w:rPr>
          <w:sz w:val="22"/>
          <w:szCs w:val="22"/>
        </w:rPr>
      </w:pPr>
      <w:r w:rsidRPr="00E914CD">
        <w:rPr>
          <w:sz w:val="22"/>
          <w:szCs w:val="22"/>
        </w:rPr>
        <w:t xml:space="preserve">Zamawiający ma prawo odstąpić od niniejszej umowy w całości lub w części lub rozwiązać umowę w trybie natychmiastowym w całości lub w części, jeżeli Wykonawca naruszy jakiekolwiek jej istotne postanowienie, w tym w szczególności: </w:t>
      </w:r>
    </w:p>
    <w:p w14:paraId="241A331B" w14:textId="5CC138DE" w:rsidR="00FA2304" w:rsidRPr="00E914CD" w:rsidRDefault="00FA2304" w:rsidP="00F44F46">
      <w:pPr>
        <w:numPr>
          <w:ilvl w:val="0"/>
          <w:numId w:val="104"/>
        </w:numPr>
        <w:spacing w:before="120" w:after="120" w:line="276" w:lineRule="auto"/>
        <w:jc w:val="both"/>
        <w:rPr>
          <w:sz w:val="22"/>
          <w:szCs w:val="22"/>
          <w:lang w:val="x-none" w:eastAsia="x-none"/>
        </w:rPr>
      </w:pPr>
      <w:r w:rsidRPr="00E914CD">
        <w:rPr>
          <w:sz w:val="22"/>
          <w:szCs w:val="22"/>
          <w:lang w:eastAsia="x-none"/>
        </w:rPr>
        <w:t xml:space="preserve">zapadł w zwłokę z dostawą Towaru 5  dni roboczych od terminu określonego w § 2 ust. </w:t>
      </w:r>
      <w:r w:rsidR="00C65058">
        <w:rPr>
          <w:sz w:val="22"/>
          <w:szCs w:val="22"/>
          <w:lang w:eastAsia="x-none"/>
        </w:rPr>
        <w:t>3</w:t>
      </w:r>
      <w:r w:rsidRPr="00E914CD">
        <w:rPr>
          <w:sz w:val="22"/>
          <w:szCs w:val="22"/>
          <w:lang w:eastAsia="x-none"/>
        </w:rPr>
        <w:t>;</w:t>
      </w:r>
    </w:p>
    <w:p w14:paraId="1C275C2A" w14:textId="77777777" w:rsidR="00FA2304" w:rsidRPr="00E914CD" w:rsidRDefault="00FA2304" w:rsidP="00F44F46">
      <w:pPr>
        <w:numPr>
          <w:ilvl w:val="0"/>
          <w:numId w:val="104"/>
        </w:numPr>
        <w:spacing w:before="120" w:after="120" w:line="276" w:lineRule="auto"/>
        <w:ind w:left="714" w:hanging="357"/>
        <w:jc w:val="both"/>
        <w:rPr>
          <w:sz w:val="22"/>
          <w:szCs w:val="22"/>
          <w:lang w:val="x-none" w:eastAsia="x-none"/>
        </w:rPr>
      </w:pPr>
      <w:r w:rsidRPr="00E914CD">
        <w:rPr>
          <w:sz w:val="22"/>
          <w:szCs w:val="22"/>
          <w:lang w:eastAsia="x-none"/>
        </w:rPr>
        <w:t>dostarczył</w:t>
      </w:r>
      <w:r w:rsidRPr="00E914CD">
        <w:rPr>
          <w:sz w:val="22"/>
          <w:szCs w:val="22"/>
          <w:lang w:val="x-none" w:eastAsia="x-none"/>
        </w:rPr>
        <w:t xml:space="preserve"> przedmiot umowy wadliwy i odmawia usunięcia wad;</w:t>
      </w:r>
    </w:p>
    <w:p w14:paraId="2D078A6E" w14:textId="77777777" w:rsidR="00FA2304" w:rsidRPr="00E914CD" w:rsidRDefault="00FA2304" w:rsidP="00F44F46">
      <w:pPr>
        <w:numPr>
          <w:ilvl w:val="0"/>
          <w:numId w:val="104"/>
        </w:numPr>
        <w:spacing w:before="120" w:after="120" w:line="276" w:lineRule="auto"/>
        <w:ind w:left="714" w:hanging="357"/>
        <w:jc w:val="both"/>
        <w:rPr>
          <w:sz w:val="22"/>
          <w:szCs w:val="22"/>
          <w:lang w:val="x-none" w:eastAsia="x-none"/>
        </w:rPr>
      </w:pPr>
      <w:r w:rsidRPr="00E914CD">
        <w:rPr>
          <w:sz w:val="22"/>
          <w:szCs w:val="22"/>
          <w:lang w:val="x-none" w:eastAsia="x-none"/>
        </w:rPr>
        <w:t xml:space="preserve">nie realizuje uprawnień </w:t>
      </w:r>
      <w:r w:rsidRPr="00E914CD">
        <w:rPr>
          <w:sz w:val="22"/>
          <w:szCs w:val="22"/>
          <w:lang w:eastAsia="x-none"/>
        </w:rPr>
        <w:t xml:space="preserve">Zamawiającego </w:t>
      </w:r>
      <w:r w:rsidRPr="00E914CD">
        <w:rPr>
          <w:sz w:val="22"/>
          <w:szCs w:val="22"/>
          <w:lang w:val="x-none" w:eastAsia="x-none"/>
        </w:rPr>
        <w:t>wynikających z rękojmi za wady i gwarancji jakości.</w:t>
      </w:r>
    </w:p>
    <w:p w14:paraId="15566944" w14:textId="77777777" w:rsidR="00FA2304" w:rsidRPr="00E914CD" w:rsidRDefault="00FA2304" w:rsidP="00F44F46">
      <w:pPr>
        <w:numPr>
          <w:ilvl w:val="0"/>
          <w:numId w:val="104"/>
        </w:numPr>
        <w:spacing w:before="120" w:after="120" w:line="276" w:lineRule="auto"/>
        <w:ind w:left="714" w:hanging="357"/>
        <w:jc w:val="both"/>
        <w:rPr>
          <w:sz w:val="22"/>
          <w:szCs w:val="22"/>
          <w:lang w:val="x-none" w:eastAsia="x-none"/>
        </w:rPr>
      </w:pPr>
      <w:r w:rsidRPr="00E914CD">
        <w:rPr>
          <w:bCs/>
          <w:sz w:val="22"/>
          <w:szCs w:val="22"/>
          <w:lang w:val="x-none" w:eastAsia="x-none"/>
        </w:rPr>
        <w:t>zaję</w:t>
      </w:r>
      <w:r w:rsidRPr="00E914CD">
        <w:rPr>
          <w:bCs/>
          <w:sz w:val="22"/>
          <w:szCs w:val="22"/>
          <w:lang w:eastAsia="x-none"/>
        </w:rPr>
        <w:t>to</w:t>
      </w:r>
      <w:r w:rsidRPr="00E914CD">
        <w:rPr>
          <w:bCs/>
          <w:sz w:val="22"/>
          <w:szCs w:val="22"/>
          <w:lang w:val="x-none" w:eastAsia="x-none"/>
        </w:rPr>
        <w:t xml:space="preserve"> mająt</w:t>
      </w:r>
      <w:r w:rsidRPr="00E914CD">
        <w:rPr>
          <w:bCs/>
          <w:sz w:val="22"/>
          <w:szCs w:val="22"/>
          <w:lang w:eastAsia="x-none"/>
        </w:rPr>
        <w:t>ek lub wierzytelność</w:t>
      </w:r>
      <w:r w:rsidRPr="00E914CD">
        <w:rPr>
          <w:bCs/>
          <w:sz w:val="22"/>
          <w:szCs w:val="22"/>
          <w:lang w:val="x-none" w:eastAsia="x-none"/>
        </w:rPr>
        <w:t xml:space="preserve"> Wykonawcy;</w:t>
      </w:r>
    </w:p>
    <w:p w14:paraId="2F111E3C" w14:textId="77777777" w:rsidR="00FA2304" w:rsidRPr="00E914CD" w:rsidRDefault="00FA2304" w:rsidP="00F44F46">
      <w:pPr>
        <w:numPr>
          <w:ilvl w:val="0"/>
          <w:numId w:val="104"/>
        </w:numPr>
        <w:spacing w:before="120" w:after="120" w:line="276" w:lineRule="auto"/>
        <w:ind w:left="714" w:hanging="357"/>
        <w:jc w:val="both"/>
        <w:rPr>
          <w:sz w:val="22"/>
          <w:szCs w:val="22"/>
          <w:lang w:val="x-none" w:eastAsia="x-none"/>
        </w:rPr>
      </w:pPr>
      <w:r w:rsidRPr="00E914CD">
        <w:rPr>
          <w:sz w:val="22"/>
          <w:szCs w:val="22"/>
          <w:lang w:eastAsia="x-none"/>
        </w:rPr>
        <w:t>zaprzestania</w:t>
      </w:r>
      <w:r w:rsidRPr="00E914CD">
        <w:rPr>
          <w:bCs/>
          <w:sz w:val="22"/>
          <w:szCs w:val="22"/>
          <w:lang w:eastAsia="x-none"/>
        </w:rPr>
        <w:t xml:space="preserve"> prowadzenia działalności przez Wykonawcę</w:t>
      </w:r>
    </w:p>
    <w:p w14:paraId="3EC1B70B" w14:textId="77777777" w:rsidR="00FA2304" w:rsidRPr="00E914CD" w:rsidRDefault="00FA2304" w:rsidP="00F44F46">
      <w:pPr>
        <w:numPr>
          <w:ilvl w:val="0"/>
          <w:numId w:val="104"/>
        </w:numPr>
        <w:spacing w:before="120" w:after="120" w:line="276" w:lineRule="auto"/>
        <w:ind w:left="714" w:hanging="357"/>
        <w:jc w:val="both"/>
        <w:rPr>
          <w:bCs/>
          <w:sz w:val="22"/>
          <w:szCs w:val="22"/>
          <w:lang w:eastAsia="x-none"/>
        </w:rPr>
      </w:pPr>
      <w:r w:rsidRPr="00E914CD">
        <w:rPr>
          <w:bCs/>
          <w:sz w:val="22"/>
          <w:szCs w:val="22"/>
          <w:lang w:eastAsia="x-none"/>
        </w:rPr>
        <w:t>powierzył wykonanie umowy osobom trzecim w sposób nieprzewidziany w umowie;</w:t>
      </w:r>
    </w:p>
    <w:p w14:paraId="2897F345" w14:textId="77777777" w:rsidR="00FA2304" w:rsidRPr="00E914CD" w:rsidRDefault="00FA2304" w:rsidP="00F44F46">
      <w:pPr>
        <w:numPr>
          <w:ilvl w:val="0"/>
          <w:numId w:val="104"/>
        </w:numPr>
        <w:spacing w:before="120" w:after="120" w:line="276" w:lineRule="auto"/>
        <w:ind w:left="714" w:hanging="357"/>
        <w:jc w:val="both"/>
        <w:rPr>
          <w:bCs/>
          <w:sz w:val="22"/>
          <w:szCs w:val="22"/>
          <w:lang w:eastAsia="x-none"/>
        </w:rPr>
      </w:pPr>
      <w:r w:rsidRPr="00E914CD">
        <w:rPr>
          <w:bCs/>
          <w:sz w:val="22"/>
          <w:szCs w:val="22"/>
          <w:lang w:eastAsia="x-none"/>
        </w:rPr>
        <w:t>brak jest możliwości dostarczenia partii Towaru wolnego od wad lub określonej ilości;</w:t>
      </w:r>
    </w:p>
    <w:p w14:paraId="685C6279" w14:textId="47FE308F" w:rsidR="00FA2304" w:rsidRPr="00E914CD" w:rsidRDefault="00FA2304" w:rsidP="00F44F46">
      <w:pPr>
        <w:numPr>
          <w:ilvl w:val="0"/>
          <w:numId w:val="104"/>
        </w:numPr>
        <w:spacing w:before="120" w:after="120" w:line="276" w:lineRule="auto"/>
        <w:ind w:left="714" w:hanging="357"/>
        <w:jc w:val="both"/>
        <w:rPr>
          <w:bCs/>
          <w:sz w:val="22"/>
          <w:szCs w:val="22"/>
          <w:lang w:eastAsia="x-none"/>
        </w:rPr>
      </w:pPr>
      <w:r w:rsidRPr="00E914CD">
        <w:rPr>
          <w:bCs/>
          <w:sz w:val="22"/>
          <w:szCs w:val="22"/>
          <w:lang w:eastAsia="x-none"/>
        </w:rPr>
        <w:t>Łączna wartość kar umownych przekroczy 30%</w:t>
      </w:r>
      <w:r w:rsidR="00CD4D9C">
        <w:rPr>
          <w:bCs/>
          <w:sz w:val="22"/>
          <w:szCs w:val="22"/>
          <w:lang w:eastAsia="x-none"/>
        </w:rPr>
        <w:t xml:space="preserve"> </w:t>
      </w:r>
      <w:r w:rsidRPr="00E914CD">
        <w:rPr>
          <w:bCs/>
          <w:sz w:val="22"/>
          <w:szCs w:val="22"/>
          <w:lang w:eastAsia="x-none"/>
        </w:rPr>
        <w:t xml:space="preserve">wartości </w:t>
      </w:r>
      <w:bookmarkStart w:id="17" w:name="_Hlk161303337"/>
      <w:r w:rsidR="00CD4D9C">
        <w:rPr>
          <w:bCs/>
          <w:sz w:val="22"/>
          <w:szCs w:val="22"/>
          <w:lang w:eastAsia="x-none"/>
        </w:rPr>
        <w:t>umowy</w:t>
      </w:r>
      <w:r w:rsidR="00CD4D9C" w:rsidRPr="00E914CD">
        <w:rPr>
          <w:bCs/>
          <w:sz w:val="22"/>
          <w:szCs w:val="22"/>
          <w:lang w:eastAsia="x-none"/>
        </w:rPr>
        <w:t xml:space="preserve"> </w:t>
      </w:r>
      <w:r w:rsidRPr="00E914CD">
        <w:rPr>
          <w:bCs/>
          <w:sz w:val="22"/>
          <w:szCs w:val="22"/>
          <w:lang w:eastAsia="x-none"/>
        </w:rPr>
        <w:t xml:space="preserve">netto określonego w  </w:t>
      </w:r>
      <w:r w:rsidRPr="00E914CD">
        <w:rPr>
          <w:sz w:val="22"/>
          <w:szCs w:val="22"/>
        </w:rPr>
        <w:t>§</w:t>
      </w:r>
      <w:r w:rsidRPr="00E914CD">
        <w:rPr>
          <w:b/>
          <w:sz w:val="22"/>
          <w:szCs w:val="22"/>
        </w:rPr>
        <w:t xml:space="preserve"> </w:t>
      </w:r>
      <w:bookmarkEnd w:id="17"/>
      <w:r w:rsidRPr="00E914CD">
        <w:rPr>
          <w:sz w:val="22"/>
          <w:szCs w:val="22"/>
        </w:rPr>
        <w:t>4</w:t>
      </w:r>
      <w:r w:rsidRPr="00E914CD">
        <w:rPr>
          <w:b/>
          <w:sz w:val="22"/>
          <w:szCs w:val="22"/>
        </w:rPr>
        <w:t xml:space="preserve"> </w:t>
      </w:r>
      <w:r w:rsidRPr="00E914CD">
        <w:rPr>
          <w:sz w:val="22"/>
          <w:szCs w:val="22"/>
        </w:rPr>
        <w:t>ust</w:t>
      </w:r>
      <w:r w:rsidRPr="00E914CD">
        <w:rPr>
          <w:b/>
          <w:sz w:val="22"/>
          <w:szCs w:val="22"/>
        </w:rPr>
        <w:t xml:space="preserve">. </w:t>
      </w:r>
      <w:r w:rsidRPr="00E914CD">
        <w:rPr>
          <w:sz w:val="22"/>
          <w:szCs w:val="22"/>
        </w:rPr>
        <w:t>1</w:t>
      </w:r>
      <w:r w:rsidR="00CD4D9C">
        <w:rPr>
          <w:sz w:val="22"/>
          <w:szCs w:val="22"/>
        </w:rPr>
        <w:t xml:space="preserve"> lit. c.</w:t>
      </w:r>
    </w:p>
    <w:p w14:paraId="3B3AB5F1" w14:textId="77777777" w:rsidR="00FA2304" w:rsidRPr="00E914CD" w:rsidRDefault="00FA2304" w:rsidP="00FA2304">
      <w:pPr>
        <w:tabs>
          <w:tab w:val="left" w:pos="426"/>
        </w:tabs>
        <w:spacing w:before="120" w:after="120"/>
        <w:ind w:left="284" w:hanging="284"/>
        <w:jc w:val="both"/>
        <w:rPr>
          <w:sz w:val="22"/>
          <w:szCs w:val="22"/>
        </w:rPr>
      </w:pPr>
      <w:r w:rsidRPr="00E914CD">
        <w:rPr>
          <w:sz w:val="22"/>
          <w:szCs w:val="22"/>
        </w:rPr>
        <w:t>2.</w:t>
      </w:r>
      <w:r w:rsidRPr="00E914CD">
        <w:rPr>
          <w:sz w:val="22"/>
          <w:szCs w:val="22"/>
        </w:rPr>
        <w:tab/>
        <w:t>Niezależnie od powyższego Zamawiającemu przysługuje prawo jednostronnego odstąpienia od umowy w terminie określonym w ust. 3 w przypadku gdy:</w:t>
      </w:r>
    </w:p>
    <w:p w14:paraId="5662AD4D" w14:textId="51F9502F" w:rsidR="00FA2304" w:rsidRPr="00E914CD" w:rsidRDefault="00FA2304" w:rsidP="00F44F46">
      <w:pPr>
        <w:numPr>
          <w:ilvl w:val="0"/>
          <w:numId w:val="105"/>
        </w:numPr>
        <w:spacing w:before="120" w:line="276" w:lineRule="auto"/>
        <w:ind w:left="714" w:hanging="357"/>
        <w:jc w:val="both"/>
        <w:rPr>
          <w:sz w:val="22"/>
          <w:szCs w:val="22"/>
        </w:rPr>
      </w:pPr>
      <w:r w:rsidRPr="00E914CD">
        <w:rPr>
          <w:sz w:val="22"/>
          <w:szCs w:val="22"/>
        </w:rPr>
        <w:t xml:space="preserve">Wykonawca wymieniony został w wykazach określonych w rozporządzeniu 765/2006 </w:t>
      </w:r>
      <w:r w:rsidRPr="00E914CD">
        <w:rPr>
          <w:sz w:val="22"/>
          <w:szCs w:val="22"/>
        </w:rPr>
        <w:br/>
        <w:t>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EF6673">
        <w:rPr>
          <w:sz w:val="22"/>
          <w:szCs w:val="22"/>
        </w:rPr>
        <w:t>5</w:t>
      </w:r>
      <w:r w:rsidRPr="00E914CD">
        <w:rPr>
          <w:sz w:val="22"/>
          <w:szCs w:val="22"/>
        </w:rPr>
        <w:t xml:space="preserve"> r., poz. 5</w:t>
      </w:r>
      <w:r w:rsidR="00EF6673">
        <w:rPr>
          <w:sz w:val="22"/>
          <w:szCs w:val="22"/>
        </w:rPr>
        <w:t>14</w:t>
      </w:r>
      <w:r w:rsidRPr="00E914CD">
        <w:rPr>
          <w:sz w:val="22"/>
          <w:szCs w:val="22"/>
        </w:rPr>
        <w:t xml:space="preserve">), </w:t>
      </w:r>
    </w:p>
    <w:p w14:paraId="229F3924" w14:textId="7FA3567A" w:rsidR="00FA2304" w:rsidRPr="00E914CD" w:rsidRDefault="00FA2304" w:rsidP="00F44F46">
      <w:pPr>
        <w:numPr>
          <w:ilvl w:val="0"/>
          <w:numId w:val="105"/>
        </w:numPr>
        <w:tabs>
          <w:tab w:val="left" w:pos="709"/>
        </w:tabs>
        <w:spacing w:line="276" w:lineRule="auto"/>
        <w:ind w:left="714" w:hanging="357"/>
        <w:jc w:val="both"/>
        <w:rPr>
          <w:sz w:val="22"/>
          <w:szCs w:val="22"/>
        </w:rPr>
      </w:pPr>
      <w:r w:rsidRPr="00E914CD">
        <w:rPr>
          <w:sz w:val="22"/>
          <w:szCs w:val="22"/>
        </w:rPr>
        <w:t xml:space="preserve">osoba będąca beneficjentem rzeczywistym Wykonawcy (w rozumieniu ustawy z dnia 1 marca 2018 r. o przeciwdziałaniu praniu pieniędzy oraz finansowaniu terroryzmu (Dz. U. z 2023 r. poz. 1124) została wymieniona w wykazach określonych w rozporządzeniu 765/2006 i rozporządzeniu 269/2014 albo wpisana na listę na podstawie decyzji </w:t>
      </w:r>
      <w:r w:rsidRPr="00E914CD">
        <w:rPr>
          <w:sz w:val="22"/>
          <w:szCs w:val="22"/>
        </w:rPr>
        <w:br/>
        <w:t xml:space="preserve">w sprawie wpisu na listę rozstrzygającej o zastosowaniu środka, o którym mowa w art. 1 </w:t>
      </w:r>
      <w:r w:rsidRPr="00E914CD">
        <w:rPr>
          <w:sz w:val="22"/>
          <w:szCs w:val="22"/>
        </w:rPr>
        <w:lastRenderedPageBreak/>
        <w:t>pkt. 3 ustawy z dnia 13 kwietnia 2022 r. o szczególnych rozwiązaniach w zakresie przeciwdziałania wspieraniu agresji na Ukrainę oraz służących ochronie bezpieczeństwa narodowego (Dz. U. z 202</w:t>
      </w:r>
      <w:r w:rsidR="00EF6673">
        <w:rPr>
          <w:sz w:val="22"/>
          <w:szCs w:val="22"/>
        </w:rPr>
        <w:t>5</w:t>
      </w:r>
      <w:r w:rsidRPr="00E914CD">
        <w:rPr>
          <w:sz w:val="22"/>
          <w:szCs w:val="22"/>
        </w:rPr>
        <w:t xml:space="preserve"> r., poz. 5</w:t>
      </w:r>
      <w:r w:rsidR="00EF6673">
        <w:rPr>
          <w:sz w:val="22"/>
          <w:szCs w:val="22"/>
        </w:rPr>
        <w:t>14</w:t>
      </w:r>
      <w:r w:rsidRPr="00E914CD">
        <w:rPr>
          <w:sz w:val="22"/>
          <w:szCs w:val="22"/>
        </w:rPr>
        <w:t>),</w:t>
      </w:r>
    </w:p>
    <w:p w14:paraId="5FDC9973" w14:textId="101049D8" w:rsidR="007E6F3D" w:rsidRDefault="00FA2304" w:rsidP="007E6F3D">
      <w:pPr>
        <w:numPr>
          <w:ilvl w:val="0"/>
          <w:numId w:val="105"/>
        </w:numPr>
        <w:spacing w:line="276" w:lineRule="auto"/>
        <w:ind w:left="714" w:hanging="357"/>
        <w:jc w:val="both"/>
        <w:rPr>
          <w:sz w:val="22"/>
          <w:szCs w:val="22"/>
        </w:rPr>
      </w:pPr>
      <w:r w:rsidRPr="00E914CD">
        <w:rPr>
          <w:sz w:val="22"/>
          <w:szCs w:val="22"/>
        </w:rPr>
        <w:t xml:space="preserve">podmiot będący jednostką dominującą Wykonawcy (w rozumieniu art. 3 ust. 1 pkt 37 ustawy z dnia 29 września 1994 r. o rachunkowości (Dz.U. z 2023 r. poz. 120))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w:t>
      </w:r>
      <w:r w:rsidRPr="00E914CD">
        <w:rPr>
          <w:sz w:val="22"/>
          <w:szCs w:val="22"/>
        </w:rPr>
        <w:br/>
        <w:t>o którym mowa w art. 1 pkt. 3 ustawy z dnia 13 kwietnia 2022 r. o szczególnych rozwiązaniach w zakresie przeciwdziałania wspieraniu agresji na Ukrainę oraz służących ochronie bezpieczeństwa narodowego (Dz. U. z 202</w:t>
      </w:r>
      <w:r w:rsidR="00EF6673">
        <w:rPr>
          <w:sz w:val="22"/>
          <w:szCs w:val="22"/>
        </w:rPr>
        <w:t>5</w:t>
      </w:r>
      <w:r w:rsidRPr="00E914CD">
        <w:rPr>
          <w:sz w:val="22"/>
          <w:szCs w:val="22"/>
        </w:rPr>
        <w:t xml:space="preserve"> r., poz. 5</w:t>
      </w:r>
      <w:r w:rsidR="00EF6673">
        <w:rPr>
          <w:sz w:val="22"/>
          <w:szCs w:val="22"/>
        </w:rPr>
        <w:t>14</w:t>
      </w:r>
      <w:r w:rsidRPr="00E914CD">
        <w:rPr>
          <w:sz w:val="22"/>
          <w:szCs w:val="22"/>
        </w:rPr>
        <w:t>),</w:t>
      </w:r>
    </w:p>
    <w:p w14:paraId="08E79359" w14:textId="23ADDBF9" w:rsidR="007E6F3D" w:rsidRPr="007E6F3D" w:rsidRDefault="007E6F3D" w:rsidP="000F0634">
      <w:pPr>
        <w:numPr>
          <w:ilvl w:val="0"/>
          <w:numId w:val="105"/>
        </w:numPr>
        <w:spacing w:line="276" w:lineRule="auto"/>
        <w:ind w:left="714" w:hanging="357"/>
        <w:jc w:val="both"/>
        <w:rPr>
          <w:sz w:val="22"/>
          <w:szCs w:val="22"/>
        </w:rPr>
      </w:pPr>
      <w:r w:rsidRPr="007E6F3D">
        <w:rPr>
          <w:sz w:val="22"/>
          <w:szCs w:val="22"/>
        </w:rPr>
        <w:t>jeżeli w trakcie jej trwania zajdzie co najmniej jedna z okoliczności wskazanych w art. 5k Rozporządzenia Rady (UE) nr 833/2014 z dnia 31 lipca 2014 r. dotyczącego środków ograniczających w związku z działaniem Rosji destabilizującymi sytuację na Ukrainie (Dz. U. UE. L. 2014 nr 229, str. 1 z późn. zm.).</w:t>
      </w:r>
    </w:p>
    <w:p w14:paraId="6876978B" w14:textId="4534AE8B" w:rsidR="00FA2304" w:rsidRPr="00E914CD" w:rsidRDefault="00FA2304" w:rsidP="00F44F46">
      <w:pPr>
        <w:pStyle w:val="Akapitzlist"/>
        <w:numPr>
          <w:ilvl w:val="0"/>
          <w:numId w:val="106"/>
        </w:numPr>
        <w:suppressAutoHyphens/>
        <w:spacing w:before="120" w:after="120" w:line="276" w:lineRule="auto"/>
        <w:ind w:left="426"/>
        <w:contextualSpacing/>
        <w:jc w:val="both"/>
        <w:rPr>
          <w:sz w:val="22"/>
          <w:szCs w:val="22"/>
        </w:rPr>
      </w:pPr>
      <w:r w:rsidRPr="00E914CD">
        <w:rPr>
          <w:sz w:val="22"/>
          <w:szCs w:val="22"/>
        </w:rPr>
        <w:t xml:space="preserve">Zamawiający może odstąpić od umowy lub rozwiązać umowę w terminie 30 dni roboczych od powzięcia wiadomości o okolicznościach, o których mowa w ust. 1, jednak nie później niż do dnia </w:t>
      </w:r>
      <w:r w:rsidRPr="006D5B7A">
        <w:rPr>
          <w:color w:val="000000" w:themeColor="text1"/>
          <w:sz w:val="22"/>
          <w:szCs w:val="22"/>
        </w:rPr>
        <w:t>31.01.</w:t>
      </w:r>
      <w:r w:rsidR="00CD4D9C" w:rsidRPr="006D5B7A">
        <w:rPr>
          <w:color w:val="000000" w:themeColor="text1"/>
          <w:sz w:val="22"/>
          <w:szCs w:val="22"/>
        </w:rPr>
        <w:t>202</w:t>
      </w:r>
      <w:r w:rsidR="00E22D1A">
        <w:rPr>
          <w:color w:val="000000" w:themeColor="text1"/>
          <w:sz w:val="22"/>
          <w:szCs w:val="22"/>
          <w:lang w:val="pl-PL"/>
        </w:rPr>
        <w:t>6</w:t>
      </w:r>
      <w:r w:rsidR="00CD4D9C" w:rsidRPr="006D5B7A">
        <w:rPr>
          <w:color w:val="000000" w:themeColor="text1"/>
          <w:sz w:val="22"/>
          <w:szCs w:val="22"/>
        </w:rPr>
        <w:t xml:space="preserve"> </w:t>
      </w:r>
      <w:r w:rsidRPr="00E914CD">
        <w:rPr>
          <w:sz w:val="22"/>
          <w:szCs w:val="22"/>
        </w:rPr>
        <w:t>r.</w:t>
      </w:r>
    </w:p>
    <w:p w14:paraId="28A091BB" w14:textId="10F35C2E" w:rsidR="00FA2304" w:rsidRPr="00E914CD" w:rsidRDefault="00FA2304" w:rsidP="00F44F46">
      <w:pPr>
        <w:pStyle w:val="Akapitzlist"/>
        <w:numPr>
          <w:ilvl w:val="0"/>
          <w:numId w:val="106"/>
        </w:numPr>
        <w:suppressAutoHyphens/>
        <w:spacing w:before="120" w:after="120" w:line="276" w:lineRule="auto"/>
        <w:ind w:left="426"/>
        <w:contextualSpacing/>
        <w:jc w:val="both"/>
        <w:rPr>
          <w:sz w:val="22"/>
          <w:szCs w:val="22"/>
        </w:rPr>
      </w:pPr>
      <w:r w:rsidRPr="00E914CD">
        <w:rPr>
          <w:sz w:val="22"/>
          <w:szCs w:val="22"/>
        </w:rPr>
        <w:t xml:space="preserve">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t>
      </w:r>
      <w:r w:rsidRPr="00E914CD">
        <w:rPr>
          <w:sz w:val="22"/>
          <w:szCs w:val="22"/>
        </w:rPr>
        <w:br/>
        <w:t xml:space="preserve">w terminie 30 dni od powzięcia wiadomości o tych okolicznościach. </w:t>
      </w:r>
    </w:p>
    <w:p w14:paraId="33036B6E" w14:textId="77777777" w:rsidR="00FA2304" w:rsidRPr="00E914CD" w:rsidRDefault="00FA2304" w:rsidP="00F44F46">
      <w:pPr>
        <w:pStyle w:val="Akapitzlist"/>
        <w:numPr>
          <w:ilvl w:val="0"/>
          <w:numId w:val="106"/>
        </w:numPr>
        <w:suppressAutoHyphens/>
        <w:spacing w:before="120" w:after="120" w:line="276" w:lineRule="auto"/>
        <w:ind w:left="426"/>
        <w:contextualSpacing/>
        <w:jc w:val="both"/>
        <w:rPr>
          <w:sz w:val="22"/>
          <w:szCs w:val="22"/>
        </w:rPr>
      </w:pPr>
      <w:r w:rsidRPr="00E914CD">
        <w:rPr>
          <w:sz w:val="22"/>
          <w:szCs w:val="22"/>
        </w:rPr>
        <w:t>W przypadku, o którym mowa w ust. 4, Wykonawca może żądać wyłącznie wynagrodzenia należnego z tytułu faktycznie wykonanej części umowy.</w:t>
      </w:r>
    </w:p>
    <w:p w14:paraId="253D3327" w14:textId="77777777" w:rsidR="00FA2304" w:rsidRPr="00E914CD" w:rsidRDefault="00FA2304" w:rsidP="00F44F46">
      <w:pPr>
        <w:pStyle w:val="Akapitzlist"/>
        <w:numPr>
          <w:ilvl w:val="0"/>
          <w:numId w:val="106"/>
        </w:numPr>
        <w:suppressAutoHyphens/>
        <w:spacing w:before="120" w:after="120" w:line="276" w:lineRule="auto"/>
        <w:ind w:left="426"/>
        <w:contextualSpacing/>
        <w:jc w:val="both"/>
        <w:rPr>
          <w:sz w:val="22"/>
          <w:szCs w:val="22"/>
        </w:rPr>
      </w:pPr>
      <w:r w:rsidRPr="00E914CD">
        <w:rPr>
          <w:sz w:val="22"/>
          <w:szCs w:val="22"/>
        </w:rPr>
        <w:t xml:space="preserve">Odstąpienie od umowy oraz jej rozwiązanie musi nastąpić w formie pisemnej pod rygorem nieważności wraz z podaniem uzasadnienia. </w:t>
      </w:r>
    </w:p>
    <w:p w14:paraId="37E030FE" w14:textId="77777777" w:rsidR="00FA2304" w:rsidRPr="00E914CD" w:rsidRDefault="00FA2304" w:rsidP="00FA2304">
      <w:pPr>
        <w:autoSpaceDE w:val="0"/>
        <w:autoSpaceDN w:val="0"/>
        <w:adjustRightInd w:val="0"/>
        <w:spacing w:before="240"/>
        <w:jc w:val="center"/>
        <w:rPr>
          <w:b/>
          <w:bCs/>
          <w:sz w:val="22"/>
          <w:szCs w:val="22"/>
        </w:rPr>
      </w:pPr>
      <w:r w:rsidRPr="00E914CD">
        <w:rPr>
          <w:b/>
          <w:bCs/>
          <w:sz w:val="22"/>
          <w:szCs w:val="22"/>
        </w:rPr>
        <w:t>§ 8</w:t>
      </w:r>
    </w:p>
    <w:p w14:paraId="2EC4413D" w14:textId="77777777" w:rsidR="00FA2304" w:rsidRPr="00E914CD" w:rsidRDefault="00FA2304" w:rsidP="00FA2304">
      <w:pPr>
        <w:autoSpaceDE w:val="0"/>
        <w:autoSpaceDN w:val="0"/>
        <w:adjustRightInd w:val="0"/>
        <w:jc w:val="center"/>
        <w:rPr>
          <w:b/>
          <w:bCs/>
          <w:sz w:val="22"/>
          <w:szCs w:val="22"/>
        </w:rPr>
      </w:pPr>
      <w:r w:rsidRPr="00E914CD">
        <w:rPr>
          <w:b/>
          <w:bCs/>
          <w:sz w:val="22"/>
          <w:szCs w:val="22"/>
        </w:rPr>
        <w:t>Zmiana umowy</w:t>
      </w:r>
    </w:p>
    <w:p w14:paraId="3A078725" w14:textId="77777777" w:rsidR="00FA2304" w:rsidRPr="00E914CD" w:rsidRDefault="00FA2304" w:rsidP="00F44F46">
      <w:pPr>
        <w:numPr>
          <w:ilvl w:val="0"/>
          <w:numId w:val="95"/>
        </w:numPr>
        <w:spacing w:line="276" w:lineRule="auto"/>
        <w:ind w:left="357" w:hanging="357"/>
        <w:jc w:val="both"/>
        <w:rPr>
          <w:sz w:val="22"/>
          <w:szCs w:val="22"/>
        </w:rPr>
      </w:pPr>
      <w:r w:rsidRPr="00E914CD">
        <w:rPr>
          <w:sz w:val="22"/>
          <w:szCs w:val="22"/>
        </w:rPr>
        <w:t>Zamawiający zgodnie z art. 455 ustawy Pzp przewiduje możliwość prowadzenia zmian do treści zawartej umowy w przypadku:</w:t>
      </w:r>
    </w:p>
    <w:p w14:paraId="4DD862F1" w14:textId="77777777" w:rsidR="00FA2304" w:rsidRPr="00E914CD" w:rsidRDefault="00FA2304" w:rsidP="00F44F46">
      <w:pPr>
        <w:numPr>
          <w:ilvl w:val="0"/>
          <w:numId w:val="107"/>
        </w:numPr>
        <w:spacing w:line="276" w:lineRule="auto"/>
        <w:ind w:left="850" w:hanging="357"/>
        <w:jc w:val="both"/>
        <w:rPr>
          <w:sz w:val="22"/>
          <w:szCs w:val="22"/>
        </w:rPr>
      </w:pPr>
      <w:r w:rsidRPr="00E914CD">
        <w:rPr>
          <w:sz w:val="22"/>
          <w:szCs w:val="22"/>
        </w:rPr>
        <w:t xml:space="preserve">wystąpienia siły wyższej (rozumianej, jako przez okoliczności nadzwyczajne, nieprzewidywalne lub niemożliwe do uniknięcia mimo możliwości ich przewidzenia, </w:t>
      </w:r>
      <w:r w:rsidRPr="00E914CD">
        <w:rPr>
          <w:sz w:val="22"/>
          <w:szCs w:val="22"/>
        </w:rPr>
        <w:br/>
        <w:t>w szczególności: klęski żywiołowe, katastrofy, strajki, zamieszki, embarga, itp.) uniemożliwiającej wykonanie przedmiotu umowy zgodnie z dokumentami zamówienia;</w:t>
      </w:r>
    </w:p>
    <w:p w14:paraId="0158A2DA" w14:textId="77777777" w:rsidR="00FA2304" w:rsidRPr="00E914CD" w:rsidRDefault="00FA2304" w:rsidP="00FA2304">
      <w:pPr>
        <w:widowControl w:val="0"/>
        <w:ind w:left="850"/>
        <w:jc w:val="both"/>
        <w:rPr>
          <w:sz w:val="22"/>
          <w:szCs w:val="22"/>
        </w:rPr>
      </w:pPr>
      <w:r w:rsidRPr="00E914CD">
        <w:rPr>
          <w:sz w:val="22"/>
          <w:szCs w:val="22"/>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406C3CDE" w14:textId="77777777" w:rsidR="00FA2304" w:rsidRPr="00E914CD" w:rsidRDefault="00FA2304" w:rsidP="00F44F46">
      <w:pPr>
        <w:numPr>
          <w:ilvl w:val="0"/>
          <w:numId w:val="107"/>
        </w:numPr>
        <w:spacing w:line="276" w:lineRule="auto"/>
        <w:ind w:left="850" w:hanging="357"/>
        <w:jc w:val="both"/>
        <w:rPr>
          <w:sz w:val="22"/>
          <w:szCs w:val="22"/>
        </w:rPr>
      </w:pPr>
      <w:r w:rsidRPr="00E914CD">
        <w:rPr>
          <w:sz w:val="22"/>
          <w:szCs w:val="22"/>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1367E8EB" w14:textId="77777777" w:rsidR="00FA2304" w:rsidRPr="00E914CD" w:rsidRDefault="00FA2304" w:rsidP="00F44F46">
      <w:pPr>
        <w:numPr>
          <w:ilvl w:val="0"/>
          <w:numId w:val="107"/>
        </w:numPr>
        <w:spacing w:line="276" w:lineRule="auto"/>
        <w:ind w:left="850" w:hanging="357"/>
        <w:jc w:val="both"/>
        <w:rPr>
          <w:sz w:val="22"/>
          <w:szCs w:val="22"/>
        </w:rPr>
      </w:pPr>
      <w:r w:rsidRPr="00E914CD">
        <w:rPr>
          <w:sz w:val="22"/>
          <w:szCs w:val="22"/>
        </w:rPr>
        <w:lastRenderedPageBreak/>
        <w:t xml:space="preserve">zmiany Wykonawcy, jeżeli nowy Wykonawca ma zastąpić dotychczasowego Wykonawcę: </w:t>
      </w:r>
    </w:p>
    <w:p w14:paraId="145F3D44" w14:textId="77777777" w:rsidR="00FA2304" w:rsidRPr="00E914CD" w:rsidRDefault="00FA2304" w:rsidP="00F44F46">
      <w:pPr>
        <w:numPr>
          <w:ilvl w:val="0"/>
          <w:numId w:val="108"/>
        </w:numPr>
        <w:spacing w:line="276" w:lineRule="auto"/>
        <w:ind w:left="1491" w:hanging="357"/>
        <w:jc w:val="both"/>
        <w:rPr>
          <w:sz w:val="22"/>
          <w:szCs w:val="22"/>
        </w:rPr>
      </w:pPr>
      <w:r w:rsidRPr="00E914CD">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
    <w:p w14:paraId="24BE0E88" w14:textId="77777777" w:rsidR="00FA2304" w:rsidRPr="00E914CD" w:rsidRDefault="00FA2304" w:rsidP="00F44F46">
      <w:pPr>
        <w:numPr>
          <w:ilvl w:val="0"/>
          <w:numId w:val="108"/>
        </w:numPr>
        <w:spacing w:line="276" w:lineRule="auto"/>
        <w:ind w:left="1491" w:hanging="357"/>
        <w:jc w:val="both"/>
        <w:rPr>
          <w:sz w:val="22"/>
          <w:szCs w:val="22"/>
        </w:rPr>
      </w:pPr>
      <w:r w:rsidRPr="00E914CD">
        <w:rPr>
          <w:sz w:val="22"/>
          <w:szCs w:val="22"/>
        </w:rPr>
        <w:t xml:space="preserve">lub w wyniku przejęcia przez zamawiającego zobowiązań wykonawcy względem jego podwykonawców, w przypadku, o którym mowa w art. 465 ust. 1 ustawy Pzp; </w:t>
      </w:r>
    </w:p>
    <w:p w14:paraId="2A402D0E" w14:textId="77777777" w:rsidR="00FA2304" w:rsidRPr="00E914CD" w:rsidRDefault="00FA2304" w:rsidP="00F44F46">
      <w:pPr>
        <w:numPr>
          <w:ilvl w:val="0"/>
          <w:numId w:val="107"/>
        </w:numPr>
        <w:spacing w:line="276" w:lineRule="auto"/>
        <w:ind w:left="924" w:hanging="357"/>
        <w:jc w:val="both"/>
        <w:rPr>
          <w:sz w:val="22"/>
          <w:szCs w:val="22"/>
        </w:rPr>
      </w:pPr>
      <w:r w:rsidRPr="00E914CD">
        <w:rPr>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7B0D4E05" w14:textId="77777777" w:rsidR="00FA2304" w:rsidRPr="00E914CD" w:rsidRDefault="00FA2304" w:rsidP="00F44F46">
      <w:pPr>
        <w:numPr>
          <w:ilvl w:val="0"/>
          <w:numId w:val="107"/>
        </w:numPr>
        <w:spacing w:line="276" w:lineRule="auto"/>
        <w:ind w:left="924" w:hanging="357"/>
        <w:jc w:val="both"/>
        <w:rPr>
          <w:sz w:val="22"/>
          <w:szCs w:val="22"/>
        </w:rPr>
      </w:pPr>
      <w:r w:rsidRPr="00E914CD">
        <w:rPr>
          <w:sz w:val="22"/>
          <w:szCs w:val="22"/>
        </w:rPr>
        <w:t>gdy zaistnieje inna okoliczność prawna, ekonomiczna lub techniczna skutkująca niemożliwością wykonania lub należytego wykonania umowy zgodnie z dokumentami zamówienia;</w:t>
      </w:r>
    </w:p>
    <w:p w14:paraId="48771126" w14:textId="77777777" w:rsidR="00FA2304" w:rsidRPr="00E914CD" w:rsidRDefault="00FA2304" w:rsidP="00F44F46">
      <w:pPr>
        <w:numPr>
          <w:ilvl w:val="0"/>
          <w:numId w:val="107"/>
        </w:numPr>
        <w:spacing w:line="276" w:lineRule="auto"/>
        <w:ind w:left="924" w:hanging="357"/>
        <w:jc w:val="both"/>
        <w:rPr>
          <w:color w:val="000000" w:themeColor="text1"/>
          <w:sz w:val="22"/>
          <w:szCs w:val="22"/>
        </w:rPr>
      </w:pPr>
      <w:r w:rsidRPr="00E914CD">
        <w:rPr>
          <w:color w:val="000000" w:themeColor="text1"/>
          <w:sz w:val="22"/>
          <w:szCs w:val="22"/>
        </w:rPr>
        <w:t xml:space="preserve">braku dostępności na rynku (której nie można było przewidzieć) zaoferowanego przez Wykonawcę Towaru pod warunkiem, że Wykonawca dostarczy Towar o parametrach technicznych i użytkowych nie gorszych niż ten, który został wskazany w ofercie oraz pod warunkiem, że jego cena nie ulegnie zwiększeniu w stosunku do ceny określonej </w:t>
      </w:r>
      <w:r w:rsidRPr="00E914CD">
        <w:rPr>
          <w:color w:val="000000" w:themeColor="text1"/>
          <w:sz w:val="22"/>
          <w:szCs w:val="22"/>
        </w:rPr>
        <w:br/>
        <w:t xml:space="preserve">w ofercie Wykonawcy. Warunkiem wprowadzenia takiej zmiany jest: </w:t>
      </w:r>
    </w:p>
    <w:p w14:paraId="1AD9B80C" w14:textId="77777777" w:rsidR="00FA2304" w:rsidRPr="00E914CD" w:rsidRDefault="00FA2304" w:rsidP="00F44F46">
      <w:pPr>
        <w:numPr>
          <w:ilvl w:val="0"/>
          <w:numId w:val="111"/>
        </w:numPr>
        <w:spacing w:before="120" w:after="120" w:line="276" w:lineRule="auto"/>
        <w:ind w:left="1276" w:hanging="357"/>
        <w:jc w:val="both"/>
        <w:rPr>
          <w:color w:val="000000" w:themeColor="text1"/>
          <w:sz w:val="22"/>
          <w:szCs w:val="22"/>
        </w:rPr>
      </w:pPr>
      <w:r w:rsidRPr="00E914CD">
        <w:rPr>
          <w:color w:val="000000" w:themeColor="text1"/>
          <w:sz w:val="22"/>
          <w:szCs w:val="22"/>
        </w:rPr>
        <w:t xml:space="preserve">wykazanie w sposób niebudzący wątpliwości Zamawiającemu, że w dniu składania oferty, Towar określony w formularzu cenowym był dostępny w ilościach nie mniejszych niż to określono w ofercie, a także, </w:t>
      </w:r>
    </w:p>
    <w:p w14:paraId="2D7664A6" w14:textId="77777777" w:rsidR="00FA2304" w:rsidRPr="00E914CD" w:rsidRDefault="00FA2304" w:rsidP="00F44F46">
      <w:pPr>
        <w:numPr>
          <w:ilvl w:val="0"/>
          <w:numId w:val="111"/>
        </w:numPr>
        <w:spacing w:before="120" w:after="120" w:line="276" w:lineRule="auto"/>
        <w:ind w:left="1276" w:hanging="357"/>
        <w:jc w:val="both"/>
        <w:rPr>
          <w:color w:val="000000" w:themeColor="text1"/>
          <w:sz w:val="22"/>
          <w:szCs w:val="22"/>
        </w:rPr>
      </w:pPr>
      <w:r w:rsidRPr="00E914CD">
        <w:rPr>
          <w:color w:val="000000" w:themeColor="text1"/>
          <w:sz w:val="22"/>
          <w:szCs w:val="22"/>
        </w:rPr>
        <w:t xml:space="preserve">że w momencie zaproponowania Towaru zamiennego, Towar określony </w:t>
      </w:r>
      <w:r w:rsidRPr="00E914CD">
        <w:rPr>
          <w:color w:val="000000" w:themeColor="text1"/>
          <w:sz w:val="22"/>
          <w:szCs w:val="22"/>
        </w:rPr>
        <w:br/>
        <w:t>w formularzu cenowym nie jest dostępny na rynku,</w:t>
      </w:r>
    </w:p>
    <w:p w14:paraId="3200084D" w14:textId="77777777" w:rsidR="00FA2304" w:rsidRPr="00E914CD" w:rsidRDefault="00FA2304" w:rsidP="00F44F46">
      <w:pPr>
        <w:numPr>
          <w:ilvl w:val="0"/>
          <w:numId w:val="111"/>
        </w:numPr>
        <w:spacing w:before="120" w:after="120" w:line="276" w:lineRule="auto"/>
        <w:ind w:left="1276" w:hanging="357"/>
        <w:jc w:val="both"/>
        <w:rPr>
          <w:color w:val="000000" w:themeColor="text1"/>
          <w:sz w:val="22"/>
          <w:szCs w:val="22"/>
        </w:rPr>
      </w:pPr>
      <w:r w:rsidRPr="00E914CD">
        <w:rPr>
          <w:color w:val="000000" w:themeColor="text1"/>
          <w:sz w:val="22"/>
          <w:szCs w:val="22"/>
        </w:rPr>
        <w:t xml:space="preserve">wykazanie przez Wykonawcę, że Towar stanowiący zamiennik posiada właściwości nie gorsze niż Towar będący przedmiotem zamówienia,  </w:t>
      </w:r>
    </w:p>
    <w:p w14:paraId="464B3D33" w14:textId="18BB689A" w:rsidR="00FA2304" w:rsidRPr="00E914CD" w:rsidRDefault="00FA2304" w:rsidP="00F44F46">
      <w:pPr>
        <w:numPr>
          <w:ilvl w:val="0"/>
          <w:numId w:val="111"/>
        </w:numPr>
        <w:spacing w:before="120" w:after="120" w:line="276" w:lineRule="auto"/>
        <w:ind w:left="1276" w:hanging="357"/>
        <w:jc w:val="both"/>
        <w:rPr>
          <w:color w:val="000000" w:themeColor="text1"/>
          <w:sz w:val="22"/>
          <w:szCs w:val="22"/>
        </w:rPr>
      </w:pPr>
      <w:r w:rsidRPr="00E914CD">
        <w:rPr>
          <w:color w:val="000000" w:themeColor="text1"/>
          <w:sz w:val="22"/>
          <w:szCs w:val="22"/>
        </w:rPr>
        <w:t xml:space="preserve">dostarczenie do Zamawiającego dokumentów potwierdzających spełnianie przez zamienny Towar wymagań postawionych na etapie postępowania przetargowego.  </w:t>
      </w:r>
      <w:r w:rsidR="00E4155E">
        <w:rPr>
          <w:color w:val="000000" w:themeColor="text1"/>
          <w:sz w:val="22"/>
          <w:szCs w:val="22"/>
        </w:rPr>
        <w:t xml:space="preserve"> </w:t>
      </w:r>
    </w:p>
    <w:p w14:paraId="4F77B574" w14:textId="56E8E415" w:rsidR="00FA2304" w:rsidRDefault="00E4155E" w:rsidP="000F0634">
      <w:pPr>
        <w:jc w:val="both"/>
      </w:pPr>
      <w:r>
        <w:t xml:space="preserve"> </w:t>
      </w:r>
    </w:p>
    <w:p w14:paraId="2201D952" w14:textId="77777777" w:rsidR="00E4155E" w:rsidRPr="00E4155E" w:rsidRDefault="00E4155E" w:rsidP="000F0634">
      <w:pPr>
        <w:jc w:val="both"/>
        <w:rPr>
          <w:sz w:val="22"/>
          <w:szCs w:val="22"/>
        </w:rPr>
      </w:pPr>
    </w:p>
    <w:p w14:paraId="3E78FA82" w14:textId="77777777" w:rsidR="00FA2304" w:rsidRPr="00E914CD" w:rsidRDefault="00FA2304" w:rsidP="00F44F46">
      <w:pPr>
        <w:numPr>
          <w:ilvl w:val="0"/>
          <w:numId w:val="95"/>
        </w:numPr>
        <w:spacing w:line="276" w:lineRule="auto"/>
        <w:ind w:left="357" w:hanging="357"/>
        <w:jc w:val="both"/>
        <w:rPr>
          <w:sz w:val="22"/>
          <w:szCs w:val="22"/>
        </w:rPr>
      </w:pPr>
      <w:r w:rsidRPr="00E914CD">
        <w:rPr>
          <w:sz w:val="22"/>
          <w:szCs w:val="22"/>
        </w:rPr>
        <w:t>Zakres zmian umowy obejmuje w przypadku, o którym mowa w ust. 1, w:</w:t>
      </w:r>
    </w:p>
    <w:p w14:paraId="422F1F20" w14:textId="77777777" w:rsidR="00FA2304" w:rsidRPr="00E914CD" w:rsidRDefault="00FA2304" w:rsidP="00F44F46">
      <w:pPr>
        <w:numPr>
          <w:ilvl w:val="0"/>
          <w:numId w:val="109"/>
        </w:numPr>
        <w:spacing w:line="276" w:lineRule="auto"/>
        <w:ind w:left="924" w:hanging="357"/>
        <w:jc w:val="both"/>
        <w:rPr>
          <w:sz w:val="22"/>
          <w:szCs w:val="22"/>
        </w:rPr>
      </w:pPr>
      <w:r w:rsidRPr="00E914CD">
        <w:rPr>
          <w:sz w:val="22"/>
          <w:szCs w:val="22"/>
        </w:rPr>
        <w:t>pkt 1 - odstąpienie od umowy bez naliczania kar umownych, przedłużenie terminu realizacji umowy, zmniejszenie zakresu realizacji umowy;</w:t>
      </w:r>
    </w:p>
    <w:p w14:paraId="24C9D68F" w14:textId="77777777" w:rsidR="00FA2304" w:rsidRPr="00E914CD" w:rsidRDefault="00FA2304" w:rsidP="00F44F46">
      <w:pPr>
        <w:numPr>
          <w:ilvl w:val="0"/>
          <w:numId w:val="109"/>
        </w:numPr>
        <w:spacing w:line="276" w:lineRule="auto"/>
        <w:ind w:left="924" w:hanging="357"/>
        <w:jc w:val="both"/>
        <w:rPr>
          <w:sz w:val="22"/>
          <w:szCs w:val="22"/>
        </w:rPr>
      </w:pPr>
      <w:r w:rsidRPr="00E914CD">
        <w:rPr>
          <w:sz w:val="22"/>
          <w:szCs w:val="22"/>
        </w:rPr>
        <w:t>pkt 2 - zmniejszenie zakresu realizacji umowy oraz zmniejszenie wynagrodzenia Wykonawcy;</w:t>
      </w:r>
    </w:p>
    <w:p w14:paraId="6E38EDCF" w14:textId="77777777" w:rsidR="00FA2304" w:rsidRPr="00E914CD" w:rsidRDefault="00FA2304" w:rsidP="00F44F46">
      <w:pPr>
        <w:numPr>
          <w:ilvl w:val="0"/>
          <w:numId w:val="109"/>
        </w:numPr>
        <w:spacing w:line="276" w:lineRule="auto"/>
        <w:ind w:left="924" w:hanging="357"/>
        <w:jc w:val="both"/>
        <w:rPr>
          <w:sz w:val="22"/>
          <w:szCs w:val="22"/>
        </w:rPr>
      </w:pPr>
      <w:r w:rsidRPr="00E914CD">
        <w:rPr>
          <w:sz w:val="22"/>
          <w:szCs w:val="22"/>
        </w:rPr>
        <w:t>pkt 3 - zmianę wykonawcy;</w:t>
      </w:r>
    </w:p>
    <w:p w14:paraId="19081171" w14:textId="77777777" w:rsidR="00FA2304" w:rsidRPr="00E914CD" w:rsidRDefault="00FA2304" w:rsidP="00F44F46">
      <w:pPr>
        <w:numPr>
          <w:ilvl w:val="0"/>
          <w:numId w:val="109"/>
        </w:numPr>
        <w:spacing w:line="276" w:lineRule="auto"/>
        <w:ind w:left="924" w:hanging="357"/>
        <w:jc w:val="both"/>
        <w:rPr>
          <w:sz w:val="22"/>
          <w:szCs w:val="22"/>
        </w:rPr>
      </w:pPr>
      <w:r w:rsidRPr="00E914CD">
        <w:rPr>
          <w:sz w:val="22"/>
          <w:szCs w:val="22"/>
        </w:rPr>
        <w:t>pkt 4 - zmianę podwykonawcy;</w:t>
      </w:r>
    </w:p>
    <w:p w14:paraId="6591DD9C" w14:textId="77777777" w:rsidR="00FA2304" w:rsidRPr="00E914CD" w:rsidRDefault="00FA2304" w:rsidP="00F44F46">
      <w:pPr>
        <w:numPr>
          <w:ilvl w:val="0"/>
          <w:numId w:val="109"/>
        </w:numPr>
        <w:spacing w:line="276" w:lineRule="auto"/>
        <w:ind w:left="924" w:hanging="357"/>
        <w:jc w:val="both"/>
        <w:rPr>
          <w:sz w:val="22"/>
          <w:szCs w:val="22"/>
        </w:rPr>
      </w:pPr>
      <w:r w:rsidRPr="00E914CD">
        <w:rPr>
          <w:sz w:val="22"/>
          <w:szCs w:val="22"/>
        </w:rPr>
        <w:t>pkt 5 - przedłużenie terminu realizacji umowy, zmniejszenie zakresu realizacji umowy, odstąpienie od umowy bez naliczania kar umownych.</w:t>
      </w:r>
    </w:p>
    <w:p w14:paraId="27EFA767" w14:textId="77777777" w:rsidR="00FA2304" w:rsidRPr="00E914CD" w:rsidRDefault="00FA2304" w:rsidP="00F44F46">
      <w:pPr>
        <w:numPr>
          <w:ilvl w:val="0"/>
          <w:numId w:val="109"/>
        </w:numPr>
        <w:spacing w:line="276" w:lineRule="auto"/>
        <w:ind w:left="924" w:hanging="357"/>
        <w:jc w:val="both"/>
        <w:rPr>
          <w:sz w:val="22"/>
          <w:szCs w:val="22"/>
        </w:rPr>
      </w:pPr>
      <w:r w:rsidRPr="00E914CD">
        <w:rPr>
          <w:sz w:val="22"/>
          <w:szCs w:val="22"/>
        </w:rPr>
        <w:t xml:space="preserve">pkt 6 – przedłużenie terminu realizacji umowy,  wymianę towaru, odstąpienie od umowy bez naliczania kar umownych </w:t>
      </w:r>
    </w:p>
    <w:p w14:paraId="2FF5EC51" w14:textId="77777777" w:rsidR="00FA2304" w:rsidRPr="00E914CD" w:rsidRDefault="00FA2304" w:rsidP="00F44F46">
      <w:pPr>
        <w:numPr>
          <w:ilvl w:val="0"/>
          <w:numId w:val="95"/>
        </w:numPr>
        <w:spacing w:line="276" w:lineRule="auto"/>
        <w:ind w:left="357" w:hanging="357"/>
        <w:jc w:val="both"/>
        <w:rPr>
          <w:sz w:val="22"/>
          <w:szCs w:val="22"/>
        </w:rPr>
      </w:pPr>
      <w:r w:rsidRPr="00E914CD">
        <w:rPr>
          <w:sz w:val="22"/>
          <w:szCs w:val="22"/>
        </w:rPr>
        <w:lastRenderedPageBreak/>
        <w:t>Zamawiający dopuszcza możliwość dokonania zmian umowy, gdy łączna wartość zmian jest mniejsza niż progi unijne i jest niższa niż 10% wartości pierwotnej umowy.</w:t>
      </w:r>
    </w:p>
    <w:p w14:paraId="0877A75C" w14:textId="77777777" w:rsidR="00FA2304" w:rsidRPr="00E914CD" w:rsidRDefault="00FA2304" w:rsidP="00F44F46">
      <w:pPr>
        <w:numPr>
          <w:ilvl w:val="0"/>
          <w:numId w:val="95"/>
        </w:numPr>
        <w:spacing w:line="276" w:lineRule="auto"/>
        <w:ind w:left="357" w:hanging="357"/>
        <w:jc w:val="both"/>
        <w:rPr>
          <w:sz w:val="22"/>
          <w:szCs w:val="22"/>
        </w:rPr>
      </w:pPr>
      <w:r w:rsidRPr="00E914CD">
        <w:rPr>
          <w:sz w:val="22"/>
          <w:szCs w:val="22"/>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15C3648" w14:textId="77777777" w:rsidR="00FA2304" w:rsidRPr="00E914CD" w:rsidRDefault="00FA2304" w:rsidP="00F44F46">
      <w:pPr>
        <w:numPr>
          <w:ilvl w:val="0"/>
          <w:numId w:val="95"/>
        </w:numPr>
        <w:spacing w:line="276" w:lineRule="auto"/>
        <w:ind w:left="357" w:hanging="357"/>
        <w:jc w:val="both"/>
        <w:rPr>
          <w:sz w:val="22"/>
          <w:szCs w:val="22"/>
        </w:rPr>
      </w:pPr>
      <w:r w:rsidRPr="00E914CD">
        <w:rPr>
          <w:sz w:val="22"/>
          <w:szCs w:val="22"/>
        </w:rPr>
        <w:t>Zamawiający zastrzega sobie prawo do zmniejszenia zakresu usługi w przypadku zaistnienia okoliczności organizacyjnych i formalnych, a także zmiany uwarunkowań prawnych lub zmian organizacyjnych struktur użytkownika o nie więcej niż 50% wartości umowy określonej w § 4 ust. 1.</w:t>
      </w:r>
    </w:p>
    <w:p w14:paraId="799B5B65" w14:textId="77777777" w:rsidR="00FA2304" w:rsidRPr="00E914CD" w:rsidRDefault="00FA2304" w:rsidP="00F44F46">
      <w:pPr>
        <w:numPr>
          <w:ilvl w:val="0"/>
          <w:numId w:val="95"/>
        </w:numPr>
        <w:spacing w:line="276" w:lineRule="auto"/>
        <w:ind w:left="357" w:hanging="357"/>
        <w:jc w:val="both"/>
        <w:rPr>
          <w:sz w:val="22"/>
          <w:szCs w:val="22"/>
        </w:rPr>
      </w:pPr>
      <w:r w:rsidRPr="00E914CD">
        <w:rPr>
          <w:sz w:val="22"/>
          <w:szCs w:val="22"/>
        </w:rPr>
        <w:t>Zmiana umowy w przypadkach, o których mowa w ust. 1-5, wymagają zachowania formy pisemnej (w formie aneksu) pod rygorem nieważności.</w:t>
      </w:r>
    </w:p>
    <w:p w14:paraId="580E199E" w14:textId="64ABE47F" w:rsidR="00FA2304" w:rsidRDefault="00FA2304" w:rsidP="00F44F46">
      <w:pPr>
        <w:numPr>
          <w:ilvl w:val="0"/>
          <w:numId w:val="95"/>
        </w:numPr>
        <w:spacing w:line="276" w:lineRule="auto"/>
        <w:ind w:left="357" w:hanging="357"/>
        <w:jc w:val="both"/>
        <w:rPr>
          <w:sz w:val="22"/>
          <w:szCs w:val="22"/>
        </w:rPr>
      </w:pPr>
      <w:r w:rsidRPr="00E914CD">
        <w:rPr>
          <w:sz w:val="22"/>
          <w:szCs w:val="22"/>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3169CF14" w14:textId="14165FE9" w:rsidR="00541680" w:rsidRDefault="00541680" w:rsidP="00F44F46">
      <w:pPr>
        <w:numPr>
          <w:ilvl w:val="0"/>
          <w:numId w:val="95"/>
        </w:numPr>
        <w:spacing w:line="276" w:lineRule="auto"/>
        <w:ind w:left="357" w:hanging="357"/>
        <w:jc w:val="both"/>
        <w:rPr>
          <w:sz w:val="22"/>
          <w:szCs w:val="22"/>
        </w:rPr>
      </w:pPr>
      <w:r>
        <w:rPr>
          <w:sz w:val="22"/>
          <w:szCs w:val="22"/>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396A2338" w14:textId="4089268C" w:rsidR="00541680" w:rsidRPr="000F0634" w:rsidRDefault="00541680" w:rsidP="00F44F46">
      <w:pPr>
        <w:numPr>
          <w:ilvl w:val="0"/>
          <w:numId w:val="95"/>
        </w:numPr>
        <w:spacing w:line="276" w:lineRule="auto"/>
        <w:ind w:left="357" w:hanging="357"/>
        <w:jc w:val="both"/>
        <w:rPr>
          <w:sz w:val="22"/>
          <w:szCs w:val="22"/>
        </w:rPr>
      </w:pPr>
      <w:r>
        <w:rPr>
          <w:sz w:val="22"/>
          <w:szCs w:val="22"/>
        </w:rPr>
        <w:t xml:space="preserve">Stosownie do postanowień art. 439 ust. 1 </w:t>
      </w:r>
      <w:r w:rsidR="00212D3F">
        <w:rPr>
          <w:sz w:val="22"/>
          <w:szCs w:val="22"/>
        </w:rPr>
        <w:t xml:space="preserve">ustawy </w:t>
      </w:r>
      <w:r>
        <w:rPr>
          <w:sz w:val="22"/>
          <w:szCs w:val="22"/>
        </w:rPr>
        <w:t xml:space="preserve">Pzp, Zamawiający przewiduje możliwość zmiany wysokości wynagrodzenia określonego w </w:t>
      </w:r>
      <w:r>
        <w:t>§ 4 ust. 1 w przypadku zmiany ceny materiałów lub kosztów związanych z realizacją przedmiotu zamówienia, o którym mowa w § 1 ust. 1, na następujących zasadach:</w:t>
      </w:r>
    </w:p>
    <w:p w14:paraId="3B22FB56" w14:textId="1B5C1952" w:rsidR="00541680" w:rsidRDefault="00541680" w:rsidP="00541680">
      <w:pPr>
        <w:spacing w:line="276" w:lineRule="auto"/>
        <w:ind w:left="357"/>
        <w:jc w:val="both"/>
        <w:rPr>
          <w:sz w:val="22"/>
          <w:szCs w:val="22"/>
        </w:rPr>
      </w:pPr>
      <w:r>
        <w:rPr>
          <w:sz w:val="22"/>
          <w:szCs w:val="22"/>
        </w:rPr>
        <w:t>a) Zmiana wynagrodzenia dokonana zostanie w odniesieniu do Komunikatu Prezesa Głównefo Urzędu Statystycznego w sprawie wskaźnika cen towarów i usług konsumpcyjnych w pierwszym półroczu od dnia zawarcia umowy.</w:t>
      </w:r>
    </w:p>
    <w:p w14:paraId="374416FC" w14:textId="234F96FD" w:rsidR="00541680" w:rsidRDefault="00541680" w:rsidP="00541680">
      <w:pPr>
        <w:spacing w:line="276" w:lineRule="auto"/>
        <w:ind w:left="357"/>
        <w:jc w:val="both"/>
        <w:rPr>
          <w:sz w:val="22"/>
          <w:szCs w:val="22"/>
        </w:rPr>
      </w:pPr>
      <w:r>
        <w:rPr>
          <w:sz w:val="22"/>
          <w:szCs w:val="22"/>
        </w:rPr>
        <w:t xml:space="preserve">b) </w:t>
      </w:r>
      <w:r w:rsidR="00BE6303">
        <w:rPr>
          <w:sz w:val="22"/>
          <w:szCs w:val="22"/>
        </w:rPr>
        <w:t>Zmiany mogą zostać wprowadzone na wniosek Strony nie wcześniej niż po upływie 6 miesięcy od dnia zawarcia umowy, przy czym zmiana jest dopuszczalna jeśli wskaźnik cen towarów i usług konsumpcyjnych , o którym mowa w lit. a) za pierwsze półrocze wzrośnie lub spadnie o min. 5% w stosunku do wskaźnika za pierwsze półrocze roku poprzedniego.</w:t>
      </w:r>
    </w:p>
    <w:p w14:paraId="3F603623" w14:textId="42E82AF7" w:rsidR="00BE6303" w:rsidRDefault="00BE6303" w:rsidP="00541680">
      <w:pPr>
        <w:spacing w:line="276" w:lineRule="auto"/>
        <w:ind w:left="357"/>
        <w:jc w:val="both"/>
      </w:pPr>
      <w:r>
        <w:rPr>
          <w:sz w:val="22"/>
          <w:szCs w:val="22"/>
        </w:rPr>
        <w:t xml:space="preserve">c) Maksymalna wartość </w:t>
      </w:r>
      <w:r>
        <w:t xml:space="preserve">zmiany wynagrodzenia, o którym mowa w § 4 ust. 1, jaką dopuszcza </w:t>
      </w:r>
      <w:r w:rsidRPr="000F0634">
        <w:rPr>
          <w:sz w:val="22"/>
          <w:szCs w:val="22"/>
        </w:rPr>
        <w:t>Zamawiający w efekcie zastosowania postanowień o zasadach wprowadzania zmian wysokości wynagrodzenia wynosi 20%.</w:t>
      </w:r>
    </w:p>
    <w:p w14:paraId="39540296" w14:textId="022CE4D8" w:rsidR="00BE6303" w:rsidRDefault="00BE6303" w:rsidP="00BE6303">
      <w:pPr>
        <w:spacing w:line="276" w:lineRule="auto"/>
        <w:ind w:left="357"/>
        <w:jc w:val="both"/>
        <w:rPr>
          <w:sz w:val="22"/>
          <w:szCs w:val="22"/>
        </w:rPr>
      </w:pPr>
      <w:r>
        <w:rPr>
          <w:sz w:val="22"/>
          <w:szCs w:val="22"/>
        </w:rPr>
        <w:t>d) Zmiana umowy wymaga złożenia drugiej Stronie pisemnego wniosku, o którym mowa w lit. b).</w:t>
      </w:r>
    </w:p>
    <w:p w14:paraId="0F53D11E" w14:textId="3F82CD53" w:rsidR="00BE6303" w:rsidRDefault="00BE6303" w:rsidP="00BE6303">
      <w:pPr>
        <w:spacing w:line="276" w:lineRule="auto"/>
        <w:ind w:left="357"/>
        <w:jc w:val="both"/>
        <w:rPr>
          <w:sz w:val="22"/>
          <w:szCs w:val="22"/>
        </w:rPr>
      </w:pPr>
      <w:r>
        <w:rPr>
          <w:sz w:val="22"/>
          <w:szCs w:val="22"/>
        </w:rPr>
        <w:t xml:space="preserve">10. W przypadku dokonania zmiany umowy na podstawie ust. </w:t>
      </w:r>
      <w:r w:rsidR="00212D3F">
        <w:rPr>
          <w:sz w:val="22"/>
          <w:szCs w:val="22"/>
        </w:rPr>
        <w:t>9</w:t>
      </w:r>
      <w:r>
        <w:rPr>
          <w:sz w:val="22"/>
          <w:szCs w:val="22"/>
        </w:rPr>
        <w:t xml:space="preserve"> – zmiany wynagrodzenia w związku ze zmianą ceny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57CAFB1F" w14:textId="67170339" w:rsidR="00BE6303" w:rsidRDefault="00BE6303" w:rsidP="00BE6303">
      <w:pPr>
        <w:spacing w:line="276" w:lineRule="auto"/>
        <w:ind w:left="357"/>
        <w:jc w:val="both"/>
        <w:rPr>
          <w:sz w:val="22"/>
          <w:szCs w:val="22"/>
        </w:rPr>
      </w:pPr>
      <w:r>
        <w:rPr>
          <w:sz w:val="22"/>
          <w:szCs w:val="22"/>
        </w:rPr>
        <w:t>11. Zmiana wynagrodzenia może polegać zarówno na jego wzroście jak i obniżeniu.</w:t>
      </w:r>
    </w:p>
    <w:p w14:paraId="78E39DEF" w14:textId="3FAA0D59" w:rsidR="00BE6303" w:rsidRDefault="00BE6303" w:rsidP="00BE6303">
      <w:pPr>
        <w:spacing w:line="276" w:lineRule="auto"/>
        <w:ind w:left="357"/>
        <w:jc w:val="both"/>
        <w:rPr>
          <w:sz w:val="22"/>
          <w:szCs w:val="22"/>
        </w:rPr>
      </w:pPr>
      <w:r>
        <w:rPr>
          <w:sz w:val="22"/>
          <w:szCs w:val="22"/>
        </w:rPr>
        <w:t>12. w sprawch nieuregulowanych niniejszym paragrafem zastosowanie znajdują przepisy ustawy Pzp regulujące możliwość zmiany umowy.</w:t>
      </w:r>
    </w:p>
    <w:p w14:paraId="79CED370" w14:textId="65CA41B6" w:rsidR="00234E83" w:rsidRDefault="00234E83" w:rsidP="00BE6303">
      <w:pPr>
        <w:spacing w:line="276" w:lineRule="auto"/>
        <w:ind w:left="357"/>
        <w:jc w:val="both"/>
        <w:rPr>
          <w:sz w:val="22"/>
          <w:szCs w:val="22"/>
        </w:rPr>
      </w:pPr>
      <w:r>
        <w:rPr>
          <w:sz w:val="22"/>
          <w:szCs w:val="22"/>
        </w:rPr>
        <w:t>13. Zmiany umowy wymagają zachowania formy pisemnej pod rygorem nieważności.</w:t>
      </w:r>
    </w:p>
    <w:p w14:paraId="1B47D336" w14:textId="6E2BE6D8" w:rsidR="00234E83" w:rsidRDefault="00234E83" w:rsidP="00BE6303">
      <w:pPr>
        <w:spacing w:line="276" w:lineRule="auto"/>
        <w:ind w:left="357"/>
        <w:jc w:val="both"/>
        <w:rPr>
          <w:sz w:val="22"/>
          <w:szCs w:val="22"/>
        </w:rPr>
      </w:pPr>
      <w:r>
        <w:rPr>
          <w:sz w:val="22"/>
          <w:szCs w:val="22"/>
        </w:rPr>
        <w:t xml:space="preserve">14. Zmiany w umowie </w:t>
      </w:r>
      <w:r w:rsidRPr="000F0634">
        <w:rPr>
          <w:sz w:val="22"/>
          <w:szCs w:val="22"/>
        </w:rPr>
        <w:t>będą dokonywane po uzgodnieniu ich zakresu i warunków przez Strony w drodze pisemnego aneksu do umowy pod rygorem nieważności</w:t>
      </w:r>
      <w:r>
        <w:t xml:space="preserve">. </w:t>
      </w:r>
      <w:r>
        <w:rPr>
          <w:sz w:val="22"/>
          <w:szCs w:val="22"/>
        </w:rPr>
        <w:t xml:space="preserve">W odpowiedzi na wniosek jednej ze stron, który powinien zawierać przynajmniej wskazanie zakresu proponowanych zmian oraz szczegółowego uzasadnienia ich wprowadzenia, druga Strona </w:t>
      </w:r>
      <w:r>
        <w:rPr>
          <w:sz w:val="22"/>
          <w:szCs w:val="22"/>
        </w:rPr>
        <w:lastRenderedPageBreak/>
        <w:t>powinna wskazać, czy zmiana umowy jest w jej ocenie możliwa i na jakich warunkach może nastąpić.</w:t>
      </w:r>
    </w:p>
    <w:p w14:paraId="1302F43F" w14:textId="63D80D8E" w:rsidR="00541680" w:rsidRPr="00E22D1A" w:rsidRDefault="00234E83" w:rsidP="00E22D1A">
      <w:pPr>
        <w:spacing w:line="276" w:lineRule="auto"/>
        <w:ind w:left="357"/>
        <w:jc w:val="both"/>
        <w:rPr>
          <w:sz w:val="22"/>
          <w:szCs w:val="22"/>
        </w:rPr>
      </w:pPr>
      <w:r>
        <w:rPr>
          <w:sz w:val="22"/>
          <w:szCs w:val="22"/>
        </w:rPr>
        <w:t>15. Zamawiający przewiduje zmiany umowy 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konieczności składania dodatkowych oświadczeń i zmiany umowy.</w:t>
      </w:r>
    </w:p>
    <w:p w14:paraId="2FF999D7" w14:textId="2CF01FDC" w:rsidR="00FA2304" w:rsidRPr="00E914CD" w:rsidRDefault="00FA2304" w:rsidP="00FA2304">
      <w:pPr>
        <w:autoSpaceDE w:val="0"/>
        <w:autoSpaceDN w:val="0"/>
        <w:adjustRightInd w:val="0"/>
        <w:spacing w:before="240"/>
        <w:jc w:val="center"/>
        <w:rPr>
          <w:b/>
          <w:bCs/>
          <w:sz w:val="22"/>
          <w:szCs w:val="22"/>
        </w:rPr>
      </w:pPr>
      <w:r w:rsidRPr="00E914CD">
        <w:rPr>
          <w:b/>
          <w:bCs/>
          <w:sz w:val="22"/>
          <w:szCs w:val="22"/>
        </w:rPr>
        <w:t>§ 9</w:t>
      </w:r>
    </w:p>
    <w:p w14:paraId="158FA5F9" w14:textId="77777777" w:rsidR="00FA2304" w:rsidRPr="00E914CD" w:rsidRDefault="00FA2304" w:rsidP="00FA2304">
      <w:pPr>
        <w:autoSpaceDE w:val="0"/>
        <w:autoSpaceDN w:val="0"/>
        <w:adjustRightInd w:val="0"/>
        <w:jc w:val="center"/>
        <w:rPr>
          <w:b/>
          <w:bCs/>
          <w:sz w:val="22"/>
          <w:szCs w:val="22"/>
        </w:rPr>
      </w:pPr>
      <w:r w:rsidRPr="00E914CD">
        <w:rPr>
          <w:b/>
          <w:bCs/>
          <w:sz w:val="22"/>
          <w:szCs w:val="22"/>
        </w:rPr>
        <w:t>Podwykonawcy</w:t>
      </w:r>
    </w:p>
    <w:p w14:paraId="42DF0544" w14:textId="7817B33A" w:rsidR="00FA2304" w:rsidRDefault="00FA2304" w:rsidP="00F44F46">
      <w:pPr>
        <w:numPr>
          <w:ilvl w:val="0"/>
          <w:numId w:val="120"/>
        </w:numPr>
        <w:spacing w:line="276" w:lineRule="auto"/>
        <w:ind w:left="284"/>
        <w:jc w:val="both"/>
        <w:rPr>
          <w:sz w:val="22"/>
          <w:szCs w:val="22"/>
        </w:rPr>
      </w:pPr>
      <w:r w:rsidRPr="00E914CD">
        <w:rPr>
          <w:sz w:val="22"/>
          <w:szCs w:val="22"/>
        </w:rPr>
        <w:t>Wykonawca zobowiązuje się wykonać przedmiot umowy siłami własnymi bez udziału podwykonawców</w:t>
      </w:r>
    </w:p>
    <w:p w14:paraId="4043AF48" w14:textId="3AAB5536" w:rsidR="006D5B7A" w:rsidRDefault="006D5B7A" w:rsidP="006D5B7A">
      <w:pPr>
        <w:spacing w:line="276" w:lineRule="auto"/>
        <w:ind w:left="284"/>
        <w:jc w:val="both"/>
        <w:rPr>
          <w:sz w:val="22"/>
          <w:szCs w:val="22"/>
        </w:rPr>
      </w:pPr>
      <w:r>
        <w:rPr>
          <w:sz w:val="22"/>
          <w:szCs w:val="22"/>
        </w:rPr>
        <w:t>Lub</w:t>
      </w:r>
    </w:p>
    <w:p w14:paraId="10362410" w14:textId="23015F5A" w:rsidR="006D5B7A" w:rsidRDefault="006D5B7A" w:rsidP="006D5B7A">
      <w:pPr>
        <w:spacing w:line="276" w:lineRule="auto"/>
        <w:ind w:left="284"/>
        <w:jc w:val="both"/>
        <w:rPr>
          <w:sz w:val="22"/>
          <w:szCs w:val="22"/>
        </w:rPr>
      </w:pPr>
      <w:r>
        <w:rPr>
          <w:sz w:val="22"/>
          <w:szCs w:val="22"/>
        </w:rPr>
        <w:t>Wykonawca zleca………………………………………….(nazwa podwykonawcy)</w:t>
      </w:r>
    </w:p>
    <w:p w14:paraId="06B3C54F" w14:textId="5A0B13B5" w:rsidR="006D5B7A" w:rsidRDefault="006D5B7A" w:rsidP="006D5B7A">
      <w:pPr>
        <w:spacing w:line="276" w:lineRule="auto"/>
        <w:ind w:left="284"/>
        <w:jc w:val="both"/>
        <w:rPr>
          <w:sz w:val="22"/>
          <w:szCs w:val="22"/>
        </w:rPr>
      </w:pPr>
      <w:r>
        <w:rPr>
          <w:sz w:val="22"/>
          <w:szCs w:val="22"/>
        </w:rPr>
        <w:t>Następujące dostawy: …………………………………………………………………..</w:t>
      </w:r>
    </w:p>
    <w:p w14:paraId="75FFF02D" w14:textId="62883656" w:rsidR="006D5B7A" w:rsidRPr="006D5B7A" w:rsidRDefault="006D5B7A" w:rsidP="00F44F46">
      <w:pPr>
        <w:pStyle w:val="Akapitzlist"/>
        <w:numPr>
          <w:ilvl w:val="0"/>
          <w:numId w:val="120"/>
        </w:numPr>
        <w:spacing w:line="276" w:lineRule="auto"/>
        <w:jc w:val="both"/>
        <w:rPr>
          <w:sz w:val="22"/>
          <w:szCs w:val="22"/>
        </w:rPr>
      </w:pPr>
      <w:r>
        <w:rPr>
          <w:sz w:val="22"/>
          <w:szCs w:val="22"/>
          <w:lang w:val="pl-PL"/>
        </w:rPr>
        <w:t>Wykonawca ponosi pełną odpowiedzialność za wykonanie powierzonej podwykonawcy części przedmiotu zamówienia jak za własne działania lub zaniechania, niezależnie od osobistej odpowiedzialności podwykonawcy wobec Zamawiającego.</w:t>
      </w:r>
    </w:p>
    <w:p w14:paraId="1E996A4B" w14:textId="24EDDF15" w:rsidR="006D5B7A" w:rsidRPr="006D5B7A" w:rsidRDefault="006D5B7A" w:rsidP="00F44F46">
      <w:pPr>
        <w:pStyle w:val="Akapitzlist"/>
        <w:numPr>
          <w:ilvl w:val="0"/>
          <w:numId w:val="120"/>
        </w:numPr>
        <w:spacing w:line="276" w:lineRule="auto"/>
        <w:jc w:val="both"/>
        <w:rPr>
          <w:sz w:val="22"/>
          <w:szCs w:val="22"/>
        </w:rPr>
      </w:pPr>
      <w:r>
        <w:rPr>
          <w:sz w:val="22"/>
          <w:szCs w:val="22"/>
          <w:lang w:val="pl-PL"/>
        </w:rPr>
        <w:t>Wykonawca zapewnia, że podwykonawcy będą przestrzegać wszelkich postanowień niniejszej umowy.</w:t>
      </w:r>
    </w:p>
    <w:p w14:paraId="5493E64B" w14:textId="3BE2F31B" w:rsidR="006D5B7A" w:rsidRPr="006D5B7A" w:rsidRDefault="006D5B7A" w:rsidP="00F44F46">
      <w:pPr>
        <w:pStyle w:val="Akapitzlist"/>
        <w:numPr>
          <w:ilvl w:val="0"/>
          <w:numId w:val="120"/>
        </w:numPr>
        <w:spacing w:line="276" w:lineRule="auto"/>
        <w:jc w:val="both"/>
        <w:rPr>
          <w:sz w:val="22"/>
          <w:szCs w:val="22"/>
        </w:rPr>
      </w:pPr>
      <w:r>
        <w:rPr>
          <w:sz w:val="22"/>
          <w:szCs w:val="22"/>
          <w:lang w:val="pl-PL"/>
        </w:rPr>
        <w:t>Wykonawca zobowiazuje się do zapewnienia, że wskazani podwykonawcy nie dędą powierzali wykonania całości lub części powierzonych im prac, dalszym podwykonawcom, chyba że Wykonawca uzyska pisemną zgode od Zamawiającego.</w:t>
      </w:r>
    </w:p>
    <w:p w14:paraId="0C951785" w14:textId="77777777" w:rsidR="006D5B7A" w:rsidRPr="006D5B7A" w:rsidRDefault="006D5B7A" w:rsidP="006D5B7A">
      <w:pPr>
        <w:pStyle w:val="Akapitzlist"/>
        <w:spacing w:line="276" w:lineRule="auto"/>
        <w:ind w:left="502"/>
        <w:jc w:val="both"/>
        <w:rPr>
          <w:sz w:val="22"/>
          <w:szCs w:val="22"/>
        </w:rPr>
      </w:pPr>
    </w:p>
    <w:p w14:paraId="00D9EA4F" w14:textId="77777777" w:rsidR="00FA2304" w:rsidRPr="00E914CD" w:rsidRDefault="00FA2304" w:rsidP="00FA2304">
      <w:pPr>
        <w:spacing w:line="276" w:lineRule="auto"/>
        <w:ind w:left="284"/>
        <w:jc w:val="both"/>
        <w:rPr>
          <w:b/>
          <w:sz w:val="22"/>
          <w:szCs w:val="22"/>
        </w:rPr>
      </w:pPr>
      <w:r w:rsidRPr="00E914CD">
        <w:rPr>
          <w:sz w:val="22"/>
          <w:szCs w:val="22"/>
        </w:rPr>
        <w:t xml:space="preserve">                                                                           </w:t>
      </w:r>
      <w:r w:rsidRPr="00E914CD">
        <w:rPr>
          <w:b/>
          <w:sz w:val="22"/>
          <w:szCs w:val="22"/>
        </w:rPr>
        <w:t>§10</w:t>
      </w:r>
    </w:p>
    <w:p w14:paraId="42FE7BB1" w14:textId="297595FA" w:rsidR="00FA2304" w:rsidRPr="00E914CD" w:rsidRDefault="006D5B7A" w:rsidP="00FA2304">
      <w:pPr>
        <w:jc w:val="center"/>
        <w:rPr>
          <w:b/>
          <w:sz w:val="22"/>
          <w:szCs w:val="22"/>
        </w:rPr>
      </w:pPr>
      <w:r>
        <w:rPr>
          <w:b/>
          <w:sz w:val="22"/>
          <w:szCs w:val="22"/>
        </w:rPr>
        <w:t xml:space="preserve">            </w:t>
      </w:r>
      <w:r w:rsidR="00FA2304" w:rsidRPr="00E914CD">
        <w:rPr>
          <w:b/>
          <w:sz w:val="22"/>
          <w:szCs w:val="22"/>
        </w:rPr>
        <w:t xml:space="preserve">Prawo opcji </w:t>
      </w:r>
    </w:p>
    <w:p w14:paraId="37DC0879" w14:textId="77777777" w:rsidR="00FA2304" w:rsidRPr="00E914CD" w:rsidRDefault="00FA2304" w:rsidP="00F44F46">
      <w:pPr>
        <w:numPr>
          <w:ilvl w:val="0"/>
          <w:numId w:val="110"/>
        </w:numPr>
        <w:spacing w:before="60" w:after="60"/>
        <w:ind w:left="357" w:hanging="357"/>
        <w:jc w:val="both"/>
        <w:rPr>
          <w:sz w:val="22"/>
          <w:szCs w:val="22"/>
        </w:rPr>
      </w:pPr>
      <w:r w:rsidRPr="00E914CD">
        <w:rPr>
          <w:sz w:val="22"/>
          <w:szCs w:val="22"/>
        </w:rPr>
        <w:t>Zamawiający zobowiązuje się do realizacji zamówienia określonego w zamówieniu podstawowym (</w:t>
      </w:r>
      <w:r w:rsidRPr="00E914CD">
        <w:rPr>
          <w:b/>
          <w:sz w:val="22"/>
          <w:szCs w:val="22"/>
        </w:rPr>
        <w:t>załącznik nr 1</w:t>
      </w:r>
      <w:r w:rsidRPr="00E914CD">
        <w:rPr>
          <w:sz w:val="22"/>
          <w:szCs w:val="22"/>
        </w:rPr>
        <w:t xml:space="preserve"> do umowy) </w:t>
      </w:r>
      <w:r w:rsidRPr="00E914CD">
        <w:rPr>
          <w:b/>
          <w:sz w:val="22"/>
          <w:szCs w:val="22"/>
          <w:u w:val="single"/>
        </w:rPr>
        <w:t>oraz przewiduje możliwość skorzystania z prawa opcji maksymalnie do 100% zamówienia podstawowego</w:t>
      </w:r>
      <w:r w:rsidRPr="00E914CD">
        <w:rPr>
          <w:sz w:val="22"/>
          <w:szCs w:val="22"/>
        </w:rPr>
        <w:t>. Zamówienie określone w zamówieniu opcjonalnym realizowane będzie przez Wykonawcę, z którym zostanie zawarta umowa na zamówienie podstawowe według cen jednostkowych określonych w zamówieniu podstawowym, oraz po zrealizowaniu zamówienia podstawowego.</w:t>
      </w:r>
    </w:p>
    <w:p w14:paraId="0F3DE0BA" w14:textId="77777777" w:rsidR="00FA2304" w:rsidRPr="00E914CD" w:rsidRDefault="00FA2304" w:rsidP="00F44F46">
      <w:pPr>
        <w:numPr>
          <w:ilvl w:val="0"/>
          <w:numId w:val="110"/>
        </w:numPr>
        <w:spacing w:before="60" w:after="60"/>
        <w:ind w:left="357" w:hanging="357"/>
        <w:jc w:val="both"/>
        <w:rPr>
          <w:sz w:val="22"/>
          <w:szCs w:val="22"/>
        </w:rPr>
      </w:pPr>
      <w:r w:rsidRPr="00E914CD">
        <w:rPr>
          <w:sz w:val="22"/>
          <w:szCs w:val="22"/>
        </w:rPr>
        <w:t>Zamawiający powiadomi Wykonawcę w jakim zakresie zostanie on zobowiązany wykonać zamówienie określone w zamówieniu opcjonalnym, tym samym potwierdzi posiadanie środków finansowych na realizację opcji.</w:t>
      </w:r>
    </w:p>
    <w:p w14:paraId="53E30015" w14:textId="47549D97" w:rsidR="00FA2304" w:rsidRPr="00E914CD" w:rsidRDefault="00FA2304" w:rsidP="00F44F46">
      <w:pPr>
        <w:numPr>
          <w:ilvl w:val="0"/>
          <w:numId w:val="110"/>
        </w:numPr>
        <w:spacing w:before="60" w:after="60"/>
        <w:ind w:left="357" w:hanging="357"/>
        <w:jc w:val="both"/>
        <w:rPr>
          <w:sz w:val="22"/>
          <w:szCs w:val="22"/>
        </w:rPr>
      </w:pPr>
      <w:r w:rsidRPr="00E914CD">
        <w:rPr>
          <w:sz w:val="22"/>
          <w:szCs w:val="22"/>
        </w:rPr>
        <w:t>Skorzystanie z prawa opcji zwiększenia ilości Towaru będzie miało zastosowanie w ramach zawartej umowy na zamówienie podstawowe w wypadkach konieczności zapewnienia zabezpieczenia dodatkowych potrzeb Zamawiającego na Towar będący przedmiotem umowy. Wykonawca zostanie poinformowany o powyższym na piśmie</w:t>
      </w:r>
      <w:r w:rsidR="00CD4D9C">
        <w:rPr>
          <w:sz w:val="22"/>
          <w:szCs w:val="22"/>
        </w:rPr>
        <w:t xml:space="preserve"> albo</w:t>
      </w:r>
      <w:r w:rsidRPr="00E914CD">
        <w:rPr>
          <w:sz w:val="22"/>
          <w:szCs w:val="22"/>
        </w:rPr>
        <w:t xml:space="preserve"> drogą e</w:t>
      </w:r>
      <w:r w:rsidR="00CD4D9C">
        <w:rPr>
          <w:sz w:val="22"/>
          <w:szCs w:val="22"/>
        </w:rPr>
        <w:t>-</w:t>
      </w:r>
      <w:r w:rsidRPr="00E914CD">
        <w:rPr>
          <w:sz w:val="22"/>
          <w:szCs w:val="22"/>
        </w:rPr>
        <w:t xml:space="preserve">mail 5 dni roboczych przed planowanym </w:t>
      </w:r>
      <w:r w:rsidR="00C95B15">
        <w:rPr>
          <w:sz w:val="22"/>
          <w:szCs w:val="22"/>
        </w:rPr>
        <w:t xml:space="preserve">wysłaniem </w:t>
      </w:r>
      <w:r w:rsidRPr="00E914CD">
        <w:rPr>
          <w:sz w:val="22"/>
          <w:szCs w:val="22"/>
        </w:rPr>
        <w:t>zamówieni</w:t>
      </w:r>
      <w:r w:rsidR="00C95B15">
        <w:rPr>
          <w:sz w:val="22"/>
          <w:szCs w:val="22"/>
        </w:rPr>
        <w:t>a</w:t>
      </w:r>
      <w:r w:rsidRPr="00E914CD">
        <w:rPr>
          <w:sz w:val="22"/>
          <w:szCs w:val="22"/>
        </w:rPr>
        <w:t>.</w:t>
      </w:r>
    </w:p>
    <w:p w14:paraId="46870E87" w14:textId="77777777" w:rsidR="00FA2304" w:rsidRPr="00E914CD" w:rsidRDefault="00FA2304" w:rsidP="00F44F46">
      <w:pPr>
        <w:numPr>
          <w:ilvl w:val="0"/>
          <w:numId w:val="110"/>
        </w:numPr>
        <w:spacing w:before="60" w:after="60"/>
        <w:ind w:left="357" w:hanging="357"/>
        <w:jc w:val="both"/>
        <w:rPr>
          <w:sz w:val="22"/>
          <w:szCs w:val="22"/>
        </w:rPr>
      </w:pPr>
      <w:r w:rsidRPr="00E914CD">
        <w:rPr>
          <w:sz w:val="22"/>
          <w:szCs w:val="22"/>
        </w:rPr>
        <w:t xml:space="preserve">Zasady dotyczące realizacji przedmiotu umowy objętego prawem opcji będą takie same jak te, które obowiązują przy realizacji zamówienia podstawowego. </w:t>
      </w:r>
    </w:p>
    <w:p w14:paraId="46453645" w14:textId="77777777" w:rsidR="00FA2304" w:rsidRPr="00E914CD" w:rsidRDefault="00FA2304" w:rsidP="00FA2304">
      <w:pPr>
        <w:spacing w:line="276" w:lineRule="auto"/>
        <w:ind w:left="284"/>
        <w:jc w:val="both"/>
        <w:rPr>
          <w:sz w:val="22"/>
          <w:szCs w:val="22"/>
        </w:rPr>
      </w:pPr>
    </w:p>
    <w:p w14:paraId="683FDE1D" w14:textId="77777777" w:rsidR="00FA2304" w:rsidRPr="00E914CD" w:rsidRDefault="00FA2304" w:rsidP="00FA2304">
      <w:pPr>
        <w:autoSpaceDE w:val="0"/>
        <w:autoSpaceDN w:val="0"/>
        <w:adjustRightInd w:val="0"/>
        <w:jc w:val="center"/>
        <w:rPr>
          <w:b/>
          <w:bCs/>
          <w:sz w:val="22"/>
          <w:szCs w:val="22"/>
        </w:rPr>
      </w:pPr>
      <w:r w:rsidRPr="00E914CD">
        <w:rPr>
          <w:b/>
          <w:bCs/>
          <w:sz w:val="22"/>
          <w:szCs w:val="22"/>
        </w:rPr>
        <w:t>§ 11</w:t>
      </w:r>
    </w:p>
    <w:p w14:paraId="7538F1B2" w14:textId="77777777" w:rsidR="00FA2304" w:rsidRPr="00E914CD" w:rsidRDefault="00FA2304" w:rsidP="00FA2304">
      <w:pPr>
        <w:autoSpaceDE w:val="0"/>
        <w:autoSpaceDN w:val="0"/>
        <w:adjustRightInd w:val="0"/>
        <w:jc w:val="center"/>
        <w:rPr>
          <w:b/>
          <w:bCs/>
          <w:sz w:val="22"/>
          <w:szCs w:val="22"/>
        </w:rPr>
      </w:pPr>
      <w:r w:rsidRPr="00E914CD">
        <w:rPr>
          <w:b/>
          <w:bCs/>
          <w:sz w:val="22"/>
          <w:szCs w:val="22"/>
        </w:rPr>
        <w:t>Cesja Wierzytelności</w:t>
      </w:r>
    </w:p>
    <w:p w14:paraId="249D40D6" w14:textId="77777777" w:rsidR="00FA2304" w:rsidRPr="00E914CD" w:rsidRDefault="00FA2304" w:rsidP="00FA2304">
      <w:pPr>
        <w:autoSpaceDE w:val="0"/>
        <w:autoSpaceDN w:val="0"/>
        <w:adjustRightInd w:val="0"/>
        <w:jc w:val="both"/>
        <w:rPr>
          <w:sz w:val="22"/>
          <w:szCs w:val="22"/>
        </w:rPr>
      </w:pPr>
      <w:r w:rsidRPr="00E914CD">
        <w:rPr>
          <w:sz w:val="22"/>
          <w:szCs w:val="22"/>
        </w:rPr>
        <w:t>Wykonawca nie może bez uprzedniej zgody Zamawiającego wyrażonej na piśmie pod rygorem nieważności dokonać przekazania swojej wierzytelności, wynikających z zawartej umowy na osobę trzecią.</w:t>
      </w:r>
    </w:p>
    <w:p w14:paraId="3FCD1F4B" w14:textId="77777777" w:rsidR="00FA2304" w:rsidRPr="00E914CD" w:rsidRDefault="00FA2304" w:rsidP="00FA2304">
      <w:pPr>
        <w:autoSpaceDE w:val="0"/>
        <w:autoSpaceDN w:val="0"/>
        <w:adjustRightInd w:val="0"/>
        <w:rPr>
          <w:b/>
          <w:bCs/>
          <w:sz w:val="22"/>
          <w:szCs w:val="22"/>
        </w:rPr>
      </w:pPr>
    </w:p>
    <w:p w14:paraId="7BE24F17" w14:textId="77777777" w:rsidR="006D5B7A" w:rsidRDefault="006D5B7A" w:rsidP="00FA2304">
      <w:pPr>
        <w:autoSpaceDE w:val="0"/>
        <w:autoSpaceDN w:val="0"/>
        <w:adjustRightInd w:val="0"/>
        <w:jc w:val="center"/>
        <w:rPr>
          <w:b/>
          <w:bCs/>
          <w:sz w:val="22"/>
          <w:szCs w:val="22"/>
        </w:rPr>
      </w:pPr>
    </w:p>
    <w:p w14:paraId="2844B091" w14:textId="77777777" w:rsidR="006D5B7A" w:rsidRDefault="006D5B7A" w:rsidP="00FA2304">
      <w:pPr>
        <w:autoSpaceDE w:val="0"/>
        <w:autoSpaceDN w:val="0"/>
        <w:adjustRightInd w:val="0"/>
        <w:jc w:val="center"/>
        <w:rPr>
          <w:b/>
          <w:bCs/>
          <w:sz w:val="22"/>
          <w:szCs w:val="22"/>
        </w:rPr>
      </w:pPr>
    </w:p>
    <w:p w14:paraId="3B365A03" w14:textId="3401130D" w:rsidR="00FA2304" w:rsidRPr="00E914CD" w:rsidRDefault="00FA2304" w:rsidP="00FA2304">
      <w:pPr>
        <w:autoSpaceDE w:val="0"/>
        <w:autoSpaceDN w:val="0"/>
        <w:adjustRightInd w:val="0"/>
        <w:jc w:val="center"/>
        <w:rPr>
          <w:b/>
          <w:bCs/>
          <w:sz w:val="22"/>
          <w:szCs w:val="22"/>
        </w:rPr>
      </w:pPr>
      <w:bookmarkStart w:id="18" w:name="_Hlk199853103"/>
      <w:r w:rsidRPr="00E914CD">
        <w:rPr>
          <w:b/>
          <w:bCs/>
          <w:sz w:val="22"/>
          <w:szCs w:val="22"/>
        </w:rPr>
        <w:t>§ 12</w:t>
      </w:r>
    </w:p>
    <w:bookmarkEnd w:id="18"/>
    <w:p w14:paraId="2F27EFCB" w14:textId="77777777" w:rsidR="00FA2304" w:rsidRPr="00E914CD" w:rsidRDefault="00FA2304" w:rsidP="00FA2304">
      <w:pPr>
        <w:jc w:val="center"/>
        <w:rPr>
          <w:b/>
          <w:bCs/>
          <w:sz w:val="22"/>
          <w:szCs w:val="22"/>
        </w:rPr>
      </w:pPr>
      <w:r w:rsidRPr="00E914CD">
        <w:rPr>
          <w:b/>
          <w:bCs/>
          <w:sz w:val="22"/>
          <w:szCs w:val="22"/>
        </w:rPr>
        <w:t>Ochrona informacji niejawnych</w:t>
      </w:r>
    </w:p>
    <w:p w14:paraId="2A271C42" w14:textId="5567C3E7" w:rsidR="00FA2304" w:rsidRPr="00E914CD" w:rsidRDefault="00FA2304" w:rsidP="00F44F46">
      <w:pPr>
        <w:numPr>
          <w:ilvl w:val="0"/>
          <w:numId w:val="100"/>
        </w:numPr>
        <w:autoSpaceDE w:val="0"/>
        <w:autoSpaceDN w:val="0"/>
        <w:adjustRightInd w:val="0"/>
        <w:spacing w:line="276" w:lineRule="auto"/>
        <w:ind w:left="284"/>
        <w:jc w:val="both"/>
        <w:rPr>
          <w:sz w:val="22"/>
          <w:szCs w:val="22"/>
        </w:rPr>
      </w:pPr>
      <w:r w:rsidRPr="00E914CD">
        <w:rPr>
          <w:bCs/>
          <w:sz w:val="22"/>
          <w:szCs w:val="22"/>
        </w:rPr>
        <w:t>W</w:t>
      </w:r>
      <w:r w:rsidRPr="00E914CD">
        <w:rPr>
          <w:sz w:val="22"/>
          <w:szCs w:val="22"/>
        </w:rPr>
        <w:t xml:space="preserve"> zakresie ochrony informacji niejawnych Wykonawca zobowiązany jest do stosowania przepisów ustawy z dnia 5 sierpnia 2010 r. o ochronie informacji niejawnych (Dz. U. z 2024 r. poz. 632</w:t>
      </w:r>
      <w:r w:rsidR="00CD4D9C">
        <w:rPr>
          <w:sz w:val="22"/>
          <w:szCs w:val="22"/>
        </w:rPr>
        <w:t xml:space="preserve"> z późn.zm.</w:t>
      </w:r>
      <w:r w:rsidRPr="00E914CD">
        <w:rPr>
          <w:sz w:val="22"/>
          <w:szCs w:val="22"/>
        </w:rPr>
        <w:t>).</w:t>
      </w:r>
    </w:p>
    <w:p w14:paraId="3973DDD4" w14:textId="77777777" w:rsidR="00FA2304" w:rsidRPr="00E914CD" w:rsidRDefault="00FA2304" w:rsidP="00F44F46">
      <w:pPr>
        <w:numPr>
          <w:ilvl w:val="0"/>
          <w:numId w:val="100"/>
        </w:numPr>
        <w:autoSpaceDE w:val="0"/>
        <w:autoSpaceDN w:val="0"/>
        <w:adjustRightInd w:val="0"/>
        <w:spacing w:line="276" w:lineRule="auto"/>
        <w:ind w:left="284"/>
        <w:jc w:val="both"/>
        <w:rPr>
          <w:sz w:val="22"/>
          <w:szCs w:val="22"/>
        </w:rPr>
      </w:pPr>
      <w:r w:rsidRPr="00E914CD">
        <w:rPr>
          <w:sz w:val="22"/>
          <w:szCs w:val="22"/>
        </w:rPr>
        <w:t xml:space="preserve">Wejście obcokrajowców na tereny chronione odbywa się ze stosownym pozwoleniem zgodnie </w:t>
      </w:r>
      <w:r w:rsidRPr="00E914CD">
        <w:rPr>
          <w:sz w:val="22"/>
          <w:szCs w:val="22"/>
        </w:rPr>
        <w:br/>
        <w:t>z decyzją Nr 107/MON Ministra Obrony Narodowej z dnia 18 sierpnia 2021 r. w sprawie organizowania współpracy międzynarodowej w resorcie obrony narodowej (Dz. Urz. Min. Obr. Nar. poz. 177).</w:t>
      </w:r>
    </w:p>
    <w:p w14:paraId="2D11DD4B" w14:textId="77777777" w:rsidR="00FA2304" w:rsidRPr="00E914CD" w:rsidRDefault="00FA2304" w:rsidP="00F44F46">
      <w:pPr>
        <w:numPr>
          <w:ilvl w:val="0"/>
          <w:numId w:val="100"/>
        </w:numPr>
        <w:autoSpaceDE w:val="0"/>
        <w:autoSpaceDN w:val="0"/>
        <w:adjustRightInd w:val="0"/>
        <w:spacing w:line="276" w:lineRule="auto"/>
        <w:ind w:left="284"/>
        <w:jc w:val="both"/>
        <w:rPr>
          <w:sz w:val="22"/>
          <w:szCs w:val="22"/>
        </w:rPr>
      </w:pPr>
      <w:r w:rsidRPr="00E914CD">
        <w:rPr>
          <w:sz w:val="22"/>
          <w:szCs w:val="22"/>
        </w:rPr>
        <w:t xml:space="preserve"> Na terenach administrowanych przez 26 Wojskowy Oddział Gospodarczy obowiązuje zakaz używania bezzałogowych statków powietrznych typu „DRON” lub innych aparatów latających.</w:t>
      </w:r>
    </w:p>
    <w:p w14:paraId="21634078" w14:textId="28F2C404" w:rsidR="00FA2304" w:rsidRPr="00E914CD" w:rsidRDefault="00E22D1A" w:rsidP="00FA2304">
      <w:pPr>
        <w:spacing w:before="240"/>
        <w:jc w:val="center"/>
        <w:rPr>
          <w:b/>
          <w:sz w:val="22"/>
          <w:szCs w:val="22"/>
        </w:rPr>
      </w:pPr>
      <w:r w:rsidRPr="00E22D1A">
        <w:rPr>
          <w:b/>
          <w:sz w:val="22"/>
          <w:szCs w:val="22"/>
        </w:rPr>
        <w:t>§ 1</w:t>
      </w:r>
      <w:r>
        <w:rPr>
          <w:b/>
          <w:sz w:val="22"/>
          <w:szCs w:val="22"/>
        </w:rPr>
        <w:t>3</w:t>
      </w:r>
    </w:p>
    <w:p w14:paraId="77ACF43D" w14:textId="77777777" w:rsidR="00FA2304" w:rsidRPr="00E914CD" w:rsidRDefault="00FA2304" w:rsidP="00FA2304">
      <w:pPr>
        <w:jc w:val="center"/>
        <w:rPr>
          <w:rFonts w:eastAsia="Calibri"/>
          <w:b/>
          <w:sz w:val="22"/>
          <w:szCs w:val="22"/>
        </w:rPr>
      </w:pPr>
      <w:r w:rsidRPr="00E914CD">
        <w:rPr>
          <w:rFonts w:eastAsia="Calibri"/>
          <w:b/>
          <w:sz w:val="22"/>
          <w:szCs w:val="22"/>
        </w:rPr>
        <w:t>Ochrona danych osobowych</w:t>
      </w:r>
    </w:p>
    <w:p w14:paraId="4122AE4A" w14:textId="77777777" w:rsidR="00FA2304" w:rsidRPr="00E914CD" w:rsidRDefault="00FA2304" w:rsidP="00F44F46">
      <w:pPr>
        <w:numPr>
          <w:ilvl w:val="0"/>
          <w:numId w:val="101"/>
        </w:numPr>
        <w:tabs>
          <w:tab w:val="left" w:pos="0"/>
        </w:tabs>
        <w:spacing w:line="276" w:lineRule="auto"/>
        <w:ind w:left="426"/>
        <w:jc w:val="both"/>
        <w:rPr>
          <w:sz w:val="22"/>
          <w:szCs w:val="22"/>
        </w:rPr>
      </w:pPr>
      <w:r w:rsidRPr="00E914CD">
        <w:rPr>
          <w:sz w:val="22"/>
          <w:szCs w:val="22"/>
        </w:rPr>
        <w:t>W zakresie objętym ochroną  danych osobowych Zamawiający i Wykonawca zobowiązani są do przestrzegania i stosowania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a także ustawy z dnia 10 maja 2018 r. o ochronie danych osobowych (Dz. U. z 2019 r. poz.1781).</w:t>
      </w:r>
    </w:p>
    <w:p w14:paraId="0790B561" w14:textId="6B50FB11" w:rsidR="006D5B7A" w:rsidRPr="006D5B7A" w:rsidRDefault="00FA2304" w:rsidP="00F44F46">
      <w:pPr>
        <w:numPr>
          <w:ilvl w:val="0"/>
          <w:numId w:val="101"/>
        </w:numPr>
        <w:tabs>
          <w:tab w:val="left" w:pos="0"/>
        </w:tabs>
        <w:spacing w:line="276" w:lineRule="auto"/>
        <w:ind w:left="426"/>
        <w:jc w:val="both"/>
        <w:rPr>
          <w:sz w:val="22"/>
          <w:szCs w:val="22"/>
        </w:rPr>
      </w:pPr>
      <w:r w:rsidRPr="00E914CD">
        <w:rPr>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t>
      </w:r>
      <w:r w:rsidR="003D7D0F">
        <w:rPr>
          <w:sz w:val="22"/>
          <w:szCs w:val="22"/>
        </w:rPr>
        <w:t>https://26wog.wp.mil.pl/pozostae-2017-01-16-v/rodo-2018-07-10-q/</w:t>
      </w:r>
    </w:p>
    <w:p w14:paraId="0EBE74D1" w14:textId="77777777" w:rsidR="00FA2304" w:rsidRPr="00E914CD" w:rsidRDefault="00FA2304" w:rsidP="00F44F46">
      <w:pPr>
        <w:numPr>
          <w:ilvl w:val="0"/>
          <w:numId w:val="101"/>
        </w:numPr>
        <w:tabs>
          <w:tab w:val="left" w:pos="0"/>
        </w:tabs>
        <w:spacing w:line="276" w:lineRule="auto"/>
        <w:ind w:left="426"/>
        <w:jc w:val="both"/>
        <w:rPr>
          <w:sz w:val="22"/>
          <w:szCs w:val="22"/>
        </w:rPr>
      </w:pPr>
      <w:r w:rsidRPr="00E914CD">
        <w:rPr>
          <w:sz w:val="22"/>
          <w:szCs w:val="22"/>
        </w:rPr>
        <w:t xml:space="preserve">W przypadku gdy realizacja umowy będzie wiązała się z koniecznością powierzenia danych osobowych w rozumieniu Rozporządzenia Parlamentu Europejskiego i Rady (UE) 2016/679 </w:t>
      </w:r>
      <w:r w:rsidRPr="00E914CD">
        <w:rPr>
          <w:sz w:val="22"/>
          <w:szCs w:val="22"/>
        </w:rPr>
        <w:br/>
        <w:t xml:space="preserve">z 27.04.2016 r. w sprawie ochrony osób fizycznych w związku z przetwarzaniem danych osobowych i w sprawie swobodnego przepływu takich danych oraz uchylenia dyrektywy 95/46/WE (ogólne rozporządzenie o ochronie danych) (Dz. U. UE L 119) Wykonawca </w:t>
      </w:r>
      <w:r w:rsidRPr="00E914CD">
        <w:rPr>
          <w:sz w:val="22"/>
          <w:szCs w:val="22"/>
        </w:rPr>
        <w:br/>
        <w:t>i Zamawiający zobowiązani będą do zawarcia umowy powierzenia przetwarzania danych osobowych.</w:t>
      </w:r>
    </w:p>
    <w:p w14:paraId="3B9430BF" w14:textId="77777777" w:rsidR="00FA2304" w:rsidRPr="00E914CD" w:rsidRDefault="00FA2304" w:rsidP="00FA2304">
      <w:pPr>
        <w:spacing w:before="240"/>
        <w:jc w:val="center"/>
        <w:rPr>
          <w:b/>
          <w:sz w:val="22"/>
          <w:szCs w:val="22"/>
        </w:rPr>
      </w:pPr>
      <w:r w:rsidRPr="00E914CD">
        <w:rPr>
          <w:b/>
          <w:sz w:val="22"/>
          <w:szCs w:val="22"/>
        </w:rPr>
        <w:t>§ 14</w:t>
      </w:r>
    </w:p>
    <w:p w14:paraId="3F1ED96B" w14:textId="77777777" w:rsidR="00FA2304" w:rsidRPr="00E914CD" w:rsidRDefault="00FA2304" w:rsidP="00FA2304">
      <w:pPr>
        <w:jc w:val="center"/>
        <w:rPr>
          <w:b/>
          <w:sz w:val="22"/>
          <w:szCs w:val="22"/>
        </w:rPr>
      </w:pPr>
      <w:r w:rsidRPr="00E914CD">
        <w:rPr>
          <w:b/>
          <w:sz w:val="22"/>
          <w:szCs w:val="22"/>
        </w:rPr>
        <w:t>Zasady kontaktów z innymi wykonawcami</w:t>
      </w:r>
    </w:p>
    <w:p w14:paraId="1D87A308" w14:textId="77777777" w:rsidR="00FA2304" w:rsidRPr="00E914CD" w:rsidRDefault="00FA2304" w:rsidP="00F44F46">
      <w:pPr>
        <w:numPr>
          <w:ilvl w:val="0"/>
          <w:numId w:val="99"/>
        </w:numPr>
        <w:spacing w:line="276" w:lineRule="auto"/>
        <w:ind w:left="426" w:hanging="426"/>
        <w:jc w:val="both"/>
        <w:rPr>
          <w:sz w:val="22"/>
          <w:szCs w:val="22"/>
        </w:rPr>
      </w:pPr>
      <w:r w:rsidRPr="00E914CD">
        <w:rPr>
          <w:sz w:val="22"/>
          <w:szCs w:val="22"/>
        </w:rPr>
        <w:t>Wykonawca przyjmuje do wiadomości i akceptuje, że w związku z wykonaniem przez niego Umowy istnieje prawdopodobieństwo kontaktu z innymi wykonawcami – świadczącymi usługi bądź inne czynności na rzecz Zamawiającego.</w:t>
      </w:r>
    </w:p>
    <w:p w14:paraId="7786367B" w14:textId="1CBCA3B4" w:rsidR="00FA2304" w:rsidRPr="00E914CD" w:rsidRDefault="00FA2304" w:rsidP="00F44F46">
      <w:pPr>
        <w:numPr>
          <w:ilvl w:val="0"/>
          <w:numId w:val="99"/>
        </w:numPr>
        <w:spacing w:line="276" w:lineRule="auto"/>
        <w:ind w:left="426" w:hanging="426"/>
        <w:jc w:val="both"/>
        <w:rPr>
          <w:sz w:val="22"/>
          <w:szCs w:val="22"/>
        </w:rPr>
      </w:pPr>
      <w:r w:rsidRPr="00E914CD">
        <w:rPr>
          <w:sz w:val="22"/>
          <w:szCs w:val="22"/>
        </w:rPr>
        <w:t>Zasady kontaktu z takimi innymi wykonawcami określone zostały w załączniku do decyzji nr 145/MON Ministra Obrony Narodowej z dnia 13 lipca 2017 r. w sprawie zasad postępowania w kontaktach z wykonawcami (Dz. Urz. Min. Obr. Nar. poz. 157).</w:t>
      </w:r>
    </w:p>
    <w:p w14:paraId="72E4FEF2" w14:textId="77777777" w:rsidR="00FA2304" w:rsidRPr="00E914CD" w:rsidRDefault="00FA2304" w:rsidP="00F44F46">
      <w:pPr>
        <w:numPr>
          <w:ilvl w:val="0"/>
          <w:numId w:val="99"/>
        </w:numPr>
        <w:spacing w:line="276" w:lineRule="auto"/>
        <w:ind w:left="426" w:hanging="426"/>
        <w:jc w:val="both"/>
        <w:rPr>
          <w:sz w:val="22"/>
          <w:szCs w:val="22"/>
        </w:rPr>
      </w:pPr>
      <w:r w:rsidRPr="00E914CD">
        <w:rPr>
          <w:sz w:val="22"/>
          <w:szCs w:val="22"/>
        </w:rPr>
        <w:t xml:space="preserve">Wykonawca, jak również osoby, którym wykonanie zobowiązania powierzy zobowiązane są ściśle przestrzegać zapisów decyzji nr 145/MON Ministra Obrony Narodowej z dnia 13 lipca 2017 r. </w:t>
      </w:r>
      <w:r w:rsidRPr="00E914CD">
        <w:rPr>
          <w:sz w:val="22"/>
          <w:szCs w:val="22"/>
        </w:rPr>
        <w:br/>
        <w:t>w sprawie zasad postępowania w kontaktach z wykonawcami.</w:t>
      </w:r>
    </w:p>
    <w:p w14:paraId="52A7D814" w14:textId="53D1D055" w:rsidR="00FA2304" w:rsidRPr="003D7D0F" w:rsidRDefault="00FA2304" w:rsidP="00F44F46">
      <w:pPr>
        <w:numPr>
          <w:ilvl w:val="0"/>
          <w:numId w:val="99"/>
        </w:numPr>
        <w:spacing w:line="276" w:lineRule="auto"/>
        <w:ind w:left="426" w:hanging="426"/>
        <w:jc w:val="both"/>
        <w:rPr>
          <w:sz w:val="22"/>
          <w:szCs w:val="22"/>
        </w:rPr>
      </w:pPr>
      <w:r w:rsidRPr="00E914CD">
        <w:rPr>
          <w:sz w:val="22"/>
          <w:szCs w:val="22"/>
        </w:rPr>
        <w:lastRenderedPageBreak/>
        <w:t xml:space="preserve">Zamawiający uprawniony jest do rozwiązania umowy w całości lub w części </w:t>
      </w:r>
      <w:r w:rsidRPr="00E914CD">
        <w:rPr>
          <w:sz w:val="22"/>
          <w:szCs w:val="22"/>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r w:rsidRPr="00E914CD" w:rsidDel="007729F2">
        <w:rPr>
          <w:sz w:val="22"/>
          <w:szCs w:val="22"/>
        </w:rPr>
        <w:t xml:space="preserve"> </w:t>
      </w:r>
    </w:p>
    <w:p w14:paraId="0C19687C" w14:textId="77777777" w:rsidR="00FA2304" w:rsidRPr="00E914CD" w:rsidRDefault="00FA2304" w:rsidP="00FA2304">
      <w:pPr>
        <w:spacing w:before="240"/>
        <w:ind w:left="426" w:hanging="426"/>
        <w:jc w:val="center"/>
        <w:rPr>
          <w:b/>
          <w:sz w:val="22"/>
          <w:szCs w:val="22"/>
        </w:rPr>
      </w:pPr>
      <w:r w:rsidRPr="00E914CD">
        <w:rPr>
          <w:b/>
          <w:sz w:val="22"/>
          <w:szCs w:val="22"/>
        </w:rPr>
        <w:t>§ 15</w:t>
      </w:r>
    </w:p>
    <w:p w14:paraId="45CA2221" w14:textId="77777777" w:rsidR="00FA2304" w:rsidRPr="00E914CD" w:rsidRDefault="00FA2304" w:rsidP="00FA2304">
      <w:pPr>
        <w:jc w:val="center"/>
        <w:rPr>
          <w:b/>
          <w:sz w:val="22"/>
          <w:szCs w:val="22"/>
        </w:rPr>
      </w:pPr>
      <w:r w:rsidRPr="00E914CD">
        <w:rPr>
          <w:b/>
          <w:sz w:val="22"/>
          <w:szCs w:val="22"/>
        </w:rPr>
        <w:t>Postanowienia końcowe</w:t>
      </w:r>
    </w:p>
    <w:p w14:paraId="768C37F5" w14:textId="77777777" w:rsidR="00FA2304" w:rsidRPr="00E914CD" w:rsidRDefault="00FA2304" w:rsidP="00F44F46">
      <w:pPr>
        <w:numPr>
          <w:ilvl w:val="0"/>
          <w:numId w:val="57"/>
        </w:numPr>
        <w:spacing w:line="276" w:lineRule="auto"/>
        <w:ind w:left="426"/>
        <w:jc w:val="both"/>
        <w:rPr>
          <w:sz w:val="22"/>
          <w:szCs w:val="22"/>
        </w:rPr>
      </w:pPr>
      <w:r w:rsidRPr="00E914CD">
        <w:rPr>
          <w:sz w:val="22"/>
          <w:szCs w:val="22"/>
        </w:rPr>
        <w:t>W sprawach nieuregulowanych niniejszą umową mają zastosowanie przepisy ustawy z dnia 11 września 2019 r. - Prawo zamówień publicznych (Dz. U. z 2024 r. poz. 1320)  oraz ustawy z dnia 23 kwietnia 1964 r. - Kodeks cywilny (Dz. U. z 2024 r. poz. 1061 z późn.zm.).</w:t>
      </w:r>
    </w:p>
    <w:p w14:paraId="7C4BA863" w14:textId="77777777" w:rsidR="00FA2304" w:rsidRPr="00E914CD" w:rsidRDefault="00FA2304" w:rsidP="00F44F46">
      <w:pPr>
        <w:numPr>
          <w:ilvl w:val="0"/>
          <w:numId w:val="57"/>
        </w:numPr>
        <w:spacing w:line="276" w:lineRule="auto"/>
        <w:ind w:left="426"/>
        <w:jc w:val="both"/>
        <w:rPr>
          <w:sz w:val="22"/>
          <w:szCs w:val="22"/>
        </w:rPr>
      </w:pPr>
      <w:r w:rsidRPr="00E914CD">
        <w:rPr>
          <w:sz w:val="22"/>
          <w:szCs w:val="22"/>
        </w:rPr>
        <w:t>Wykonawca zobowiązuje się do informowania Zamawiającego o zmianie formy prowadzonej działalności oraz zmianie adresu siedziby firmy</w:t>
      </w:r>
      <w:r w:rsidRPr="00E914CD">
        <w:rPr>
          <w:bCs/>
          <w:kern w:val="3"/>
          <w:sz w:val="22"/>
          <w:szCs w:val="22"/>
          <w:lang w:eastAsia="zh-CN"/>
        </w:rPr>
        <w:t xml:space="preserve"> i danych identyfikacyjnych firmy oraz numeru rachunku bankowego</w:t>
      </w:r>
      <w:r w:rsidRPr="00E914CD">
        <w:rPr>
          <w:sz w:val="22"/>
          <w:szCs w:val="22"/>
        </w:rPr>
        <w:t xml:space="preserve">, </w:t>
      </w:r>
      <w:r w:rsidRPr="00E914CD">
        <w:rPr>
          <w:bCs/>
          <w:kern w:val="3"/>
          <w:sz w:val="22"/>
          <w:szCs w:val="22"/>
          <w:lang w:eastAsia="zh-CN"/>
        </w:rPr>
        <w:t xml:space="preserve">pod rygorem poniesienia kosztów związanych z brakiem właściwych danych u Zamawiającego oraz </w:t>
      </w:r>
      <w:r w:rsidRPr="00E914CD">
        <w:rPr>
          <w:sz w:val="22"/>
          <w:szCs w:val="22"/>
        </w:rPr>
        <w:t xml:space="preserve">pod rygorem uznania korespondencji kierowanej na ostatni podany przez Wykonawcę adres za skutecznie doręczony. Powyższe zobowiązanie dotyczy okresu obowiązywania umowy, gwarancji oraz niezakończonych rozliczeń wynikających z umowy. </w:t>
      </w:r>
      <w:r w:rsidRPr="00E914CD">
        <w:rPr>
          <w:kern w:val="3"/>
          <w:sz w:val="22"/>
          <w:szCs w:val="22"/>
          <w:lang w:eastAsia="zh-CN"/>
        </w:rPr>
        <w:t>Zmiany te nie wymagają sporządzenia aneksu do umowy.</w:t>
      </w:r>
    </w:p>
    <w:p w14:paraId="7D87DDDD" w14:textId="77777777" w:rsidR="00FA2304" w:rsidRPr="00E914CD" w:rsidRDefault="00FA2304" w:rsidP="00F44F46">
      <w:pPr>
        <w:numPr>
          <w:ilvl w:val="0"/>
          <w:numId w:val="57"/>
        </w:numPr>
        <w:spacing w:line="276" w:lineRule="auto"/>
        <w:ind w:left="426"/>
        <w:jc w:val="both"/>
        <w:rPr>
          <w:sz w:val="22"/>
          <w:szCs w:val="22"/>
        </w:rPr>
      </w:pPr>
      <w:r w:rsidRPr="00E914CD">
        <w:rPr>
          <w:sz w:val="22"/>
          <w:szCs w:val="22"/>
        </w:rPr>
        <w:t>Zmiana postanowień umownych wymaga formy pisemnej uzgodnionej przez Strony pod rygorem ich nieważności.</w:t>
      </w:r>
    </w:p>
    <w:p w14:paraId="605769E2" w14:textId="77777777" w:rsidR="00FA2304" w:rsidRPr="00E914CD" w:rsidRDefault="00FA2304" w:rsidP="00F44F46">
      <w:pPr>
        <w:pStyle w:val="Akapitzlist"/>
        <w:numPr>
          <w:ilvl w:val="0"/>
          <w:numId w:val="57"/>
        </w:numPr>
        <w:spacing w:line="276" w:lineRule="auto"/>
        <w:ind w:left="425" w:hanging="357"/>
        <w:contextualSpacing/>
        <w:jc w:val="both"/>
        <w:rPr>
          <w:sz w:val="22"/>
          <w:szCs w:val="22"/>
        </w:rPr>
      </w:pPr>
      <w:r w:rsidRPr="00E914CD">
        <w:rPr>
          <w:sz w:val="22"/>
          <w:szCs w:val="22"/>
        </w:rPr>
        <w:t>Datą zawarcia umowy jest data podpisania jej przez ostatnią ze stron. W przypadku braku określenia dat złożenia podpisów pod umową, datą zawarcia umowy będzie data wskazana w komparycji.</w:t>
      </w:r>
    </w:p>
    <w:p w14:paraId="1485F405" w14:textId="77777777" w:rsidR="00FA2304" w:rsidRPr="00E914CD" w:rsidRDefault="00FA2304" w:rsidP="00F44F46">
      <w:pPr>
        <w:numPr>
          <w:ilvl w:val="0"/>
          <w:numId w:val="57"/>
        </w:numPr>
        <w:spacing w:line="276" w:lineRule="auto"/>
        <w:ind w:left="426"/>
        <w:jc w:val="both"/>
        <w:rPr>
          <w:sz w:val="22"/>
          <w:szCs w:val="22"/>
        </w:rPr>
      </w:pPr>
      <w:r w:rsidRPr="00E914CD">
        <w:rPr>
          <w:sz w:val="22"/>
          <w:szCs w:val="22"/>
        </w:rPr>
        <w:t xml:space="preserve"> Spory wynikłe z niniejszej umowy rozstrzygać będzie sąd powszechny właściwy dla siedziby Zamawiającego.</w:t>
      </w:r>
    </w:p>
    <w:p w14:paraId="71EF3363" w14:textId="77777777" w:rsidR="00FA2304" w:rsidRPr="00E914CD" w:rsidRDefault="00FA2304" w:rsidP="00F44F46">
      <w:pPr>
        <w:numPr>
          <w:ilvl w:val="0"/>
          <w:numId w:val="57"/>
        </w:numPr>
        <w:spacing w:line="276" w:lineRule="auto"/>
        <w:ind w:left="426"/>
        <w:jc w:val="both"/>
        <w:rPr>
          <w:sz w:val="22"/>
          <w:szCs w:val="22"/>
        </w:rPr>
      </w:pPr>
      <w:r w:rsidRPr="00E914CD">
        <w:rPr>
          <w:sz w:val="22"/>
          <w:szCs w:val="22"/>
        </w:rPr>
        <w:t>Załączniki do umowy stanowiące jej integralną część:</w:t>
      </w:r>
    </w:p>
    <w:p w14:paraId="0093596D" w14:textId="3498F132" w:rsidR="00FA2304" w:rsidRPr="00E914CD" w:rsidRDefault="00FA2304" w:rsidP="00FA2304">
      <w:pPr>
        <w:ind w:left="426"/>
        <w:jc w:val="both"/>
        <w:rPr>
          <w:sz w:val="22"/>
          <w:szCs w:val="22"/>
        </w:rPr>
      </w:pPr>
      <w:r w:rsidRPr="00E914CD">
        <w:rPr>
          <w:sz w:val="22"/>
          <w:szCs w:val="22"/>
        </w:rPr>
        <w:t xml:space="preserve">- Załącznik nr 1 – </w:t>
      </w:r>
      <w:r w:rsidR="003D7D0F">
        <w:rPr>
          <w:sz w:val="22"/>
          <w:szCs w:val="22"/>
        </w:rPr>
        <w:t>Kopia Formularza cenowego Wykonawcy</w:t>
      </w:r>
    </w:p>
    <w:p w14:paraId="65A8A3F9" w14:textId="72D4E528" w:rsidR="00FA2304" w:rsidRPr="00E914CD" w:rsidRDefault="00FA2304" w:rsidP="003D7D0F">
      <w:pPr>
        <w:jc w:val="both"/>
        <w:rPr>
          <w:sz w:val="22"/>
          <w:szCs w:val="22"/>
        </w:rPr>
      </w:pPr>
      <w:r w:rsidRPr="00E914CD">
        <w:rPr>
          <w:sz w:val="22"/>
          <w:szCs w:val="22"/>
        </w:rPr>
        <w:t xml:space="preserve">       - Załącznik nr 2 – wzór Protokołu Odbioru Dostawy;</w:t>
      </w:r>
    </w:p>
    <w:p w14:paraId="11A770B2" w14:textId="6F72C54A" w:rsidR="00FA2304" w:rsidRPr="00E914CD" w:rsidRDefault="00FA2304" w:rsidP="00FA2304">
      <w:pPr>
        <w:jc w:val="both"/>
        <w:rPr>
          <w:sz w:val="22"/>
          <w:szCs w:val="22"/>
        </w:rPr>
      </w:pPr>
      <w:r w:rsidRPr="00E914CD">
        <w:rPr>
          <w:sz w:val="22"/>
          <w:szCs w:val="22"/>
        </w:rPr>
        <w:t xml:space="preserve">       - Załącznik nr </w:t>
      </w:r>
      <w:r w:rsidR="003D7D0F">
        <w:rPr>
          <w:sz w:val="22"/>
          <w:szCs w:val="22"/>
        </w:rPr>
        <w:t>3</w:t>
      </w:r>
      <w:r w:rsidRPr="00E914CD">
        <w:rPr>
          <w:sz w:val="22"/>
          <w:szCs w:val="22"/>
        </w:rPr>
        <w:t xml:space="preserve">  -  Wydruk z portalu podatkowego</w:t>
      </w:r>
    </w:p>
    <w:p w14:paraId="5F9B27BE" w14:textId="3B4FC231" w:rsidR="00FA2304" w:rsidRPr="00E914CD" w:rsidRDefault="00FA2304" w:rsidP="00FA2304">
      <w:pPr>
        <w:ind w:left="426"/>
        <w:jc w:val="both"/>
        <w:rPr>
          <w:sz w:val="22"/>
          <w:szCs w:val="22"/>
        </w:rPr>
      </w:pPr>
      <w:r w:rsidRPr="00E914CD">
        <w:rPr>
          <w:sz w:val="22"/>
          <w:szCs w:val="22"/>
        </w:rPr>
        <w:t xml:space="preserve">- Załącznik nr </w:t>
      </w:r>
      <w:r w:rsidR="003D7D0F">
        <w:rPr>
          <w:sz w:val="22"/>
          <w:szCs w:val="22"/>
        </w:rPr>
        <w:t>4</w:t>
      </w:r>
      <w:r w:rsidRPr="00E914CD">
        <w:rPr>
          <w:sz w:val="22"/>
          <w:szCs w:val="22"/>
        </w:rPr>
        <w:t>– Odpis CEIDG/KRS</w:t>
      </w:r>
    </w:p>
    <w:p w14:paraId="50FF18B3" w14:textId="77777777" w:rsidR="00FA2304" w:rsidRPr="00E914CD" w:rsidRDefault="00FA2304" w:rsidP="00F44F46">
      <w:pPr>
        <w:numPr>
          <w:ilvl w:val="0"/>
          <w:numId w:val="57"/>
        </w:numPr>
        <w:spacing w:line="276" w:lineRule="auto"/>
        <w:ind w:left="426"/>
        <w:jc w:val="both"/>
        <w:rPr>
          <w:sz w:val="22"/>
          <w:szCs w:val="22"/>
        </w:rPr>
      </w:pPr>
      <w:r w:rsidRPr="00E914CD">
        <w:rPr>
          <w:sz w:val="22"/>
          <w:szCs w:val="22"/>
        </w:rPr>
        <w:t xml:space="preserve">Umowę niniejszą sporządzono w czterech jednobrzmiących egzemplarzach: </w:t>
      </w:r>
    </w:p>
    <w:p w14:paraId="65635C2C" w14:textId="77777777" w:rsidR="00FA2304" w:rsidRPr="00E914CD" w:rsidRDefault="00FA2304" w:rsidP="00FA2304">
      <w:pPr>
        <w:ind w:left="426"/>
        <w:jc w:val="both"/>
        <w:rPr>
          <w:sz w:val="22"/>
          <w:szCs w:val="22"/>
        </w:rPr>
      </w:pPr>
      <w:r w:rsidRPr="00E914CD">
        <w:rPr>
          <w:sz w:val="22"/>
          <w:szCs w:val="22"/>
        </w:rPr>
        <w:t>- Egz. nr 1  - Pion Głównego Księgowego 26 WOG,</w:t>
      </w:r>
    </w:p>
    <w:p w14:paraId="2FD3F953" w14:textId="77777777" w:rsidR="00FA2304" w:rsidRPr="00E914CD" w:rsidRDefault="00FA2304" w:rsidP="00FA2304">
      <w:pPr>
        <w:ind w:left="426"/>
        <w:jc w:val="both"/>
        <w:rPr>
          <w:sz w:val="22"/>
          <w:szCs w:val="22"/>
        </w:rPr>
      </w:pPr>
      <w:r w:rsidRPr="00E914CD">
        <w:rPr>
          <w:sz w:val="22"/>
          <w:szCs w:val="22"/>
        </w:rPr>
        <w:t>- Egz. nr 2 – Sekcja Zamówień Publicznych 26 WOG,</w:t>
      </w:r>
    </w:p>
    <w:p w14:paraId="7210A9DC" w14:textId="77777777" w:rsidR="00FA2304" w:rsidRPr="00E914CD" w:rsidRDefault="00FA2304" w:rsidP="00FA2304">
      <w:pPr>
        <w:ind w:left="426"/>
        <w:jc w:val="both"/>
        <w:rPr>
          <w:sz w:val="22"/>
          <w:szCs w:val="22"/>
        </w:rPr>
      </w:pPr>
      <w:r w:rsidRPr="00E914CD">
        <w:rPr>
          <w:sz w:val="22"/>
          <w:szCs w:val="22"/>
        </w:rPr>
        <w:t>- Egz. nr 3  - Służba Czołgowo-Samochodowa 26 WOG,</w:t>
      </w:r>
    </w:p>
    <w:p w14:paraId="04514C6B" w14:textId="77777777" w:rsidR="00FA2304" w:rsidRPr="00E914CD" w:rsidRDefault="00FA2304" w:rsidP="00FA2304">
      <w:pPr>
        <w:ind w:left="426"/>
        <w:jc w:val="both"/>
        <w:rPr>
          <w:sz w:val="22"/>
          <w:szCs w:val="22"/>
        </w:rPr>
      </w:pPr>
      <w:r w:rsidRPr="00E914CD">
        <w:rPr>
          <w:sz w:val="22"/>
          <w:szCs w:val="22"/>
        </w:rPr>
        <w:t>- Egz. nr 4 -  Wykonawca.</w:t>
      </w:r>
    </w:p>
    <w:p w14:paraId="3DED6323" w14:textId="77777777" w:rsidR="00FA2304" w:rsidRPr="00E914CD" w:rsidRDefault="00FA2304" w:rsidP="00FA2304">
      <w:pPr>
        <w:ind w:left="426"/>
        <w:jc w:val="both"/>
        <w:rPr>
          <w:sz w:val="22"/>
          <w:szCs w:val="22"/>
        </w:rPr>
      </w:pPr>
    </w:p>
    <w:p w14:paraId="57010D61" w14:textId="77777777" w:rsidR="00FA2304" w:rsidRPr="00E914CD" w:rsidRDefault="00FA2304" w:rsidP="00FA2304">
      <w:pPr>
        <w:ind w:left="426"/>
        <w:jc w:val="both"/>
        <w:rPr>
          <w:sz w:val="22"/>
          <w:szCs w:val="22"/>
        </w:rPr>
      </w:pPr>
      <w:r w:rsidRPr="00E914CD">
        <w:rPr>
          <w:sz w:val="22"/>
          <w:szCs w:val="22"/>
        </w:rPr>
        <w:t xml:space="preserve">  </w:t>
      </w:r>
    </w:p>
    <w:p w14:paraId="5E6B3002" w14:textId="77777777" w:rsidR="00FA2304" w:rsidRPr="00E914CD" w:rsidRDefault="00FA2304" w:rsidP="00FA2304">
      <w:pPr>
        <w:jc w:val="both"/>
        <w:rPr>
          <w:sz w:val="22"/>
          <w:szCs w:val="22"/>
        </w:rPr>
      </w:pPr>
    </w:p>
    <w:p w14:paraId="511D9A89" w14:textId="77777777" w:rsidR="00FA2304" w:rsidRPr="00E914CD" w:rsidRDefault="00FA2304" w:rsidP="00FA2304">
      <w:pPr>
        <w:jc w:val="both"/>
        <w:rPr>
          <w:sz w:val="22"/>
          <w:szCs w:val="22"/>
        </w:rPr>
      </w:pPr>
      <w:r w:rsidRPr="00E914CD">
        <w:rPr>
          <w:sz w:val="22"/>
          <w:szCs w:val="22"/>
        </w:rPr>
        <w:t xml:space="preserve">   </w:t>
      </w:r>
      <w:r w:rsidRPr="00E914CD">
        <w:rPr>
          <w:b/>
          <w:sz w:val="22"/>
          <w:szCs w:val="22"/>
        </w:rPr>
        <w:t>ZAMAWIAJĄCY</w:t>
      </w:r>
      <w:r w:rsidRPr="00E914CD">
        <w:rPr>
          <w:b/>
          <w:sz w:val="22"/>
          <w:szCs w:val="22"/>
        </w:rPr>
        <w:tab/>
      </w:r>
      <w:r w:rsidRPr="00E914CD">
        <w:rPr>
          <w:b/>
          <w:sz w:val="22"/>
          <w:szCs w:val="22"/>
        </w:rPr>
        <w:tab/>
      </w:r>
      <w:r w:rsidRPr="00E914CD">
        <w:rPr>
          <w:b/>
          <w:sz w:val="22"/>
          <w:szCs w:val="22"/>
        </w:rPr>
        <w:tab/>
        <w:t xml:space="preserve">                                           WYKONAWCY</w:t>
      </w:r>
    </w:p>
    <w:p w14:paraId="77BE637E" w14:textId="77777777" w:rsidR="00FA2304" w:rsidRPr="00E914CD" w:rsidRDefault="00FA2304" w:rsidP="00FA2304">
      <w:pPr>
        <w:spacing w:before="120" w:after="120"/>
        <w:jc w:val="both"/>
        <w:rPr>
          <w:sz w:val="22"/>
          <w:szCs w:val="22"/>
        </w:rPr>
      </w:pPr>
    </w:p>
    <w:p w14:paraId="5DFBBDED" w14:textId="77777777" w:rsidR="00FA2304" w:rsidRPr="00E914CD" w:rsidRDefault="00FA2304" w:rsidP="00FA2304">
      <w:pPr>
        <w:spacing w:before="120" w:after="120"/>
        <w:jc w:val="both"/>
        <w:rPr>
          <w:sz w:val="22"/>
          <w:szCs w:val="22"/>
        </w:rPr>
      </w:pPr>
    </w:p>
    <w:p w14:paraId="1DB20F55" w14:textId="77777777" w:rsidR="00FA2304" w:rsidRPr="00E914CD" w:rsidRDefault="00FA2304" w:rsidP="00FA2304">
      <w:pPr>
        <w:spacing w:before="120" w:after="120"/>
        <w:jc w:val="both"/>
        <w:rPr>
          <w:sz w:val="22"/>
          <w:szCs w:val="22"/>
        </w:rPr>
      </w:pPr>
    </w:p>
    <w:p w14:paraId="5302E860" w14:textId="77777777" w:rsidR="00FA2304" w:rsidRPr="00E914CD" w:rsidRDefault="00FA2304" w:rsidP="00FA2304">
      <w:pPr>
        <w:spacing w:before="120" w:after="120"/>
        <w:jc w:val="both"/>
        <w:rPr>
          <w:sz w:val="22"/>
          <w:szCs w:val="22"/>
        </w:rPr>
      </w:pPr>
    </w:p>
    <w:p w14:paraId="2DBEBA21" w14:textId="77777777" w:rsidR="00FA2304" w:rsidRPr="00E914CD" w:rsidRDefault="00FA2304" w:rsidP="00FA2304">
      <w:pPr>
        <w:spacing w:before="120" w:after="120"/>
        <w:jc w:val="both"/>
        <w:rPr>
          <w:sz w:val="22"/>
          <w:szCs w:val="22"/>
        </w:rPr>
      </w:pPr>
    </w:p>
    <w:p w14:paraId="08F74B66" w14:textId="77777777" w:rsidR="00FA2304" w:rsidRPr="00E914CD" w:rsidRDefault="00FA2304" w:rsidP="00FA2304">
      <w:pPr>
        <w:spacing w:before="120" w:after="120"/>
        <w:jc w:val="both"/>
        <w:rPr>
          <w:sz w:val="22"/>
          <w:szCs w:val="22"/>
        </w:rPr>
      </w:pPr>
      <w:r w:rsidRPr="00E914CD">
        <w:rPr>
          <w:sz w:val="22"/>
          <w:szCs w:val="22"/>
        </w:rPr>
        <w:t xml:space="preserve">   </w:t>
      </w:r>
    </w:p>
    <w:p w14:paraId="12143F81" w14:textId="77777777" w:rsidR="00FA2304" w:rsidRPr="00E914CD" w:rsidRDefault="00FA2304" w:rsidP="00FA2304">
      <w:pPr>
        <w:rPr>
          <w:sz w:val="22"/>
          <w:szCs w:val="22"/>
        </w:rPr>
      </w:pPr>
    </w:p>
    <w:p w14:paraId="2DD4FB3A" w14:textId="77777777" w:rsidR="00FA2304" w:rsidRPr="00E914CD" w:rsidRDefault="00FA2304" w:rsidP="00FA2304">
      <w:pPr>
        <w:rPr>
          <w:sz w:val="22"/>
          <w:szCs w:val="22"/>
        </w:rPr>
      </w:pPr>
    </w:p>
    <w:tbl>
      <w:tblPr>
        <w:tblW w:w="8498" w:type="dxa"/>
        <w:tblInd w:w="5" w:type="dxa"/>
        <w:tblCellMar>
          <w:left w:w="70" w:type="dxa"/>
          <w:right w:w="70" w:type="dxa"/>
        </w:tblCellMar>
        <w:tblLook w:val="04A0" w:firstRow="1" w:lastRow="0" w:firstColumn="1" w:lastColumn="0" w:noHBand="0" w:noVBand="1"/>
      </w:tblPr>
      <w:tblGrid>
        <w:gridCol w:w="8498"/>
      </w:tblGrid>
      <w:tr w:rsidR="00FA2304" w:rsidRPr="00E914CD" w14:paraId="134BFEBF" w14:textId="77777777" w:rsidTr="00FA2304">
        <w:trPr>
          <w:trHeight w:val="1200"/>
        </w:trPr>
        <w:tc>
          <w:tcPr>
            <w:tcW w:w="8498" w:type="dxa"/>
            <w:tcBorders>
              <w:top w:val="nil"/>
              <w:left w:val="nil"/>
              <w:bottom w:val="nil"/>
              <w:right w:val="nil"/>
            </w:tcBorders>
            <w:shd w:val="clear" w:color="auto" w:fill="auto"/>
            <w:noWrap/>
            <w:vAlign w:val="center"/>
          </w:tcPr>
          <w:p w14:paraId="5EB69EDC" w14:textId="77777777" w:rsidR="00FA2304" w:rsidRPr="00E914CD" w:rsidRDefault="00FA2304" w:rsidP="00FA2304">
            <w:pPr>
              <w:autoSpaceDE w:val="0"/>
              <w:autoSpaceDN w:val="0"/>
              <w:adjustRightInd w:val="0"/>
              <w:ind w:right="311"/>
              <w:rPr>
                <w:b/>
                <w:sz w:val="22"/>
                <w:szCs w:val="22"/>
              </w:rPr>
            </w:pPr>
          </w:p>
          <w:p w14:paraId="1EF94001" w14:textId="77777777" w:rsidR="00FA2304" w:rsidRPr="00E914CD" w:rsidRDefault="00FA2304" w:rsidP="00FA2304">
            <w:pPr>
              <w:autoSpaceDE w:val="0"/>
              <w:autoSpaceDN w:val="0"/>
              <w:adjustRightInd w:val="0"/>
              <w:ind w:right="311"/>
              <w:rPr>
                <w:b/>
                <w:sz w:val="22"/>
                <w:szCs w:val="22"/>
              </w:rPr>
            </w:pPr>
          </w:p>
          <w:p w14:paraId="5B193749" w14:textId="77777777" w:rsidR="00FA2304" w:rsidRPr="00E914CD" w:rsidRDefault="00FA2304" w:rsidP="00FA2304">
            <w:pPr>
              <w:autoSpaceDE w:val="0"/>
              <w:autoSpaceDN w:val="0"/>
              <w:adjustRightInd w:val="0"/>
              <w:ind w:right="311"/>
              <w:jc w:val="right"/>
              <w:rPr>
                <w:b/>
                <w:sz w:val="22"/>
                <w:szCs w:val="22"/>
              </w:rPr>
            </w:pPr>
            <w:r w:rsidRPr="00E914CD">
              <w:rPr>
                <w:b/>
                <w:sz w:val="22"/>
                <w:szCs w:val="22"/>
              </w:rPr>
              <w:t>Załącznik nr 2 do Umowy</w:t>
            </w:r>
          </w:p>
          <w:p w14:paraId="716ACBF3" w14:textId="77777777" w:rsidR="00FA2304" w:rsidRPr="00E914CD" w:rsidRDefault="00FA2304" w:rsidP="00FA2304">
            <w:pPr>
              <w:rPr>
                <w:b/>
                <w:sz w:val="22"/>
                <w:szCs w:val="22"/>
              </w:rPr>
            </w:pPr>
          </w:p>
          <w:p w14:paraId="291F20B7" w14:textId="77777777" w:rsidR="00FA2304" w:rsidRPr="00E914CD" w:rsidRDefault="00FA2304" w:rsidP="00FA2304">
            <w:pPr>
              <w:jc w:val="center"/>
              <w:rPr>
                <w:sz w:val="22"/>
                <w:szCs w:val="22"/>
              </w:rPr>
            </w:pPr>
            <w:r w:rsidRPr="00E914CD">
              <w:rPr>
                <w:b/>
                <w:sz w:val="22"/>
                <w:szCs w:val="22"/>
              </w:rPr>
              <w:t>PROTOKÓŁ ODBIORU DOSTAWY</w:t>
            </w:r>
          </w:p>
          <w:p w14:paraId="2A36D4A3" w14:textId="77777777" w:rsidR="00FA2304" w:rsidRPr="00E914CD" w:rsidRDefault="00FA2304" w:rsidP="00FA2304">
            <w:pPr>
              <w:jc w:val="both"/>
              <w:rPr>
                <w:sz w:val="22"/>
                <w:szCs w:val="22"/>
              </w:rPr>
            </w:pPr>
            <w:r w:rsidRPr="00E914CD">
              <w:rPr>
                <w:sz w:val="22"/>
                <w:szCs w:val="22"/>
              </w:rPr>
              <w:t>Sporządzony dnia ……………….. w .........................................................................</w:t>
            </w:r>
          </w:p>
          <w:p w14:paraId="148847FC" w14:textId="77777777" w:rsidR="00FA2304" w:rsidRPr="00E914CD" w:rsidRDefault="00FA2304" w:rsidP="00FA2304">
            <w:pPr>
              <w:jc w:val="both"/>
              <w:rPr>
                <w:sz w:val="22"/>
                <w:szCs w:val="22"/>
              </w:rPr>
            </w:pPr>
            <w:r w:rsidRPr="00E914CD">
              <w:rPr>
                <w:sz w:val="22"/>
                <w:szCs w:val="22"/>
              </w:rPr>
              <w:t>w sprawie odbioru ……………………………………………………………………….</w:t>
            </w:r>
          </w:p>
          <w:p w14:paraId="4B3E4F0F" w14:textId="77777777" w:rsidR="00FA2304" w:rsidRPr="00E914CD" w:rsidRDefault="00FA2304" w:rsidP="00FA2304">
            <w:pPr>
              <w:jc w:val="center"/>
              <w:rPr>
                <w:sz w:val="22"/>
                <w:szCs w:val="22"/>
              </w:rPr>
            </w:pPr>
            <w:r w:rsidRPr="00E914CD">
              <w:rPr>
                <w:sz w:val="22"/>
                <w:szCs w:val="22"/>
              </w:rPr>
              <w:t>(określenie przedmiotu)</w:t>
            </w:r>
          </w:p>
          <w:p w14:paraId="306BDB5A" w14:textId="77777777" w:rsidR="00FA2304" w:rsidRPr="00E914CD" w:rsidRDefault="00FA2304" w:rsidP="00FA2304">
            <w:pPr>
              <w:jc w:val="both"/>
              <w:rPr>
                <w:sz w:val="22"/>
                <w:szCs w:val="22"/>
              </w:rPr>
            </w:pPr>
            <w:r w:rsidRPr="00E914CD">
              <w:rPr>
                <w:sz w:val="22"/>
                <w:szCs w:val="22"/>
              </w:rPr>
              <w:t>wykonanej wg umowy/zlecenia*  nr ………...…… z dnia ………………………..……</w:t>
            </w:r>
          </w:p>
          <w:p w14:paraId="34CACA90" w14:textId="77777777" w:rsidR="00FA2304" w:rsidRPr="00E914CD" w:rsidRDefault="00FA2304" w:rsidP="00FA2304">
            <w:pPr>
              <w:jc w:val="both"/>
              <w:rPr>
                <w:sz w:val="22"/>
                <w:szCs w:val="22"/>
              </w:rPr>
            </w:pPr>
          </w:p>
          <w:p w14:paraId="62C9B8FF" w14:textId="77777777" w:rsidR="00FA2304" w:rsidRPr="00E914CD" w:rsidRDefault="00FA2304" w:rsidP="00FA2304">
            <w:pPr>
              <w:jc w:val="both"/>
              <w:rPr>
                <w:sz w:val="22"/>
                <w:szCs w:val="22"/>
              </w:rPr>
            </w:pPr>
            <w:r w:rsidRPr="00E914CD">
              <w:rPr>
                <w:sz w:val="22"/>
                <w:szCs w:val="22"/>
              </w:rPr>
              <w:t>Przedstawiciel/e Zamawiającego*</w:t>
            </w:r>
          </w:p>
          <w:p w14:paraId="6FCB01CD" w14:textId="77777777" w:rsidR="00FA2304" w:rsidRPr="00E914CD" w:rsidRDefault="00FA2304" w:rsidP="00FA230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969"/>
              <w:gridCol w:w="3712"/>
            </w:tblGrid>
            <w:tr w:rsidR="00FA2304" w:rsidRPr="00E914CD" w14:paraId="05218B06" w14:textId="77777777" w:rsidTr="00FA2304">
              <w:tc>
                <w:tcPr>
                  <w:tcW w:w="675" w:type="dxa"/>
                  <w:shd w:val="clear" w:color="auto" w:fill="auto"/>
                </w:tcPr>
                <w:p w14:paraId="5A10F647" w14:textId="77777777" w:rsidR="00FA2304" w:rsidRPr="00E914CD" w:rsidRDefault="00FA2304" w:rsidP="00FA2304">
                  <w:pPr>
                    <w:jc w:val="center"/>
                    <w:rPr>
                      <w:b/>
                      <w:sz w:val="22"/>
                      <w:szCs w:val="22"/>
                    </w:rPr>
                  </w:pPr>
                  <w:r w:rsidRPr="00E914CD">
                    <w:rPr>
                      <w:b/>
                      <w:sz w:val="22"/>
                      <w:szCs w:val="22"/>
                    </w:rPr>
                    <w:t>Lp.</w:t>
                  </w:r>
                </w:p>
              </w:tc>
              <w:tc>
                <w:tcPr>
                  <w:tcW w:w="4111" w:type="dxa"/>
                  <w:shd w:val="clear" w:color="auto" w:fill="auto"/>
                </w:tcPr>
                <w:p w14:paraId="57C4F5B5" w14:textId="77777777" w:rsidR="00FA2304" w:rsidRPr="00E914CD" w:rsidRDefault="00FA2304" w:rsidP="00FA2304">
                  <w:pPr>
                    <w:jc w:val="center"/>
                    <w:rPr>
                      <w:b/>
                      <w:sz w:val="22"/>
                      <w:szCs w:val="22"/>
                    </w:rPr>
                  </w:pPr>
                  <w:r w:rsidRPr="00E914CD">
                    <w:rPr>
                      <w:b/>
                      <w:sz w:val="22"/>
                      <w:szCs w:val="22"/>
                    </w:rPr>
                    <w:t>STANOWISKO</w:t>
                  </w:r>
                </w:p>
              </w:tc>
              <w:tc>
                <w:tcPr>
                  <w:tcW w:w="3857" w:type="dxa"/>
                  <w:shd w:val="clear" w:color="auto" w:fill="auto"/>
                </w:tcPr>
                <w:p w14:paraId="3A12FA85" w14:textId="77777777" w:rsidR="00FA2304" w:rsidRPr="00E914CD" w:rsidRDefault="00FA2304" w:rsidP="00FA2304">
                  <w:pPr>
                    <w:jc w:val="center"/>
                    <w:rPr>
                      <w:b/>
                      <w:sz w:val="22"/>
                      <w:szCs w:val="22"/>
                    </w:rPr>
                  </w:pPr>
                  <w:r w:rsidRPr="00E914CD">
                    <w:rPr>
                      <w:b/>
                      <w:sz w:val="22"/>
                      <w:szCs w:val="22"/>
                    </w:rPr>
                    <w:t>IMIĘ I NAZWISKO</w:t>
                  </w:r>
                </w:p>
              </w:tc>
            </w:tr>
            <w:tr w:rsidR="00FA2304" w:rsidRPr="00E914CD" w14:paraId="33E230C3" w14:textId="77777777" w:rsidTr="00FA2304">
              <w:tc>
                <w:tcPr>
                  <w:tcW w:w="675" w:type="dxa"/>
                  <w:shd w:val="clear" w:color="auto" w:fill="auto"/>
                </w:tcPr>
                <w:p w14:paraId="72DF1C53" w14:textId="77777777" w:rsidR="00FA2304" w:rsidRPr="00E914CD" w:rsidRDefault="00FA2304" w:rsidP="00FA2304">
                  <w:pPr>
                    <w:jc w:val="both"/>
                    <w:rPr>
                      <w:sz w:val="22"/>
                      <w:szCs w:val="22"/>
                    </w:rPr>
                  </w:pPr>
                </w:p>
              </w:tc>
              <w:tc>
                <w:tcPr>
                  <w:tcW w:w="4111" w:type="dxa"/>
                  <w:shd w:val="clear" w:color="auto" w:fill="auto"/>
                </w:tcPr>
                <w:p w14:paraId="744E905D" w14:textId="77777777" w:rsidR="00FA2304" w:rsidRPr="00E914CD" w:rsidRDefault="00FA2304" w:rsidP="00FA2304">
                  <w:pPr>
                    <w:jc w:val="both"/>
                    <w:rPr>
                      <w:sz w:val="22"/>
                      <w:szCs w:val="22"/>
                    </w:rPr>
                  </w:pPr>
                </w:p>
              </w:tc>
              <w:tc>
                <w:tcPr>
                  <w:tcW w:w="3857" w:type="dxa"/>
                  <w:shd w:val="clear" w:color="auto" w:fill="auto"/>
                </w:tcPr>
                <w:p w14:paraId="05053580" w14:textId="77777777" w:rsidR="00FA2304" w:rsidRPr="00E914CD" w:rsidRDefault="00FA2304" w:rsidP="00FA2304">
                  <w:pPr>
                    <w:jc w:val="both"/>
                    <w:rPr>
                      <w:sz w:val="22"/>
                      <w:szCs w:val="22"/>
                    </w:rPr>
                  </w:pPr>
                </w:p>
              </w:tc>
            </w:tr>
            <w:tr w:rsidR="00FA2304" w:rsidRPr="00E914CD" w14:paraId="07E03EB3" w14:textId="77777777" w:rsidTr="00FA2304">
              <w:tc>
                <w:tcPr>
                  <w:tcW w:w="675" w:type="dxa"/>
                  <w:shd w:val="clear" w:color="auto" w:fill="auto"/>
                </w:tcPr>
                <w:p w14:paraId="07758AB3" w14:textId="77777777" w:rsidR="00FA2304" w:rsidRPr="00E914CD" w:rsidRDefault="00FA2304" w:rsidP="00FA2304">
                  <w:pPr>
                    <w:jc w:val="both"/>
                    <w:rPr>
                      <w:sz w:val="22"/>
                      <w:szCs w:val="22"/>
                    </w:rPr>
                  </w:pPr>
                </w:p>
              </w:tc>
              <w:tc>
                <w:tcPr>
                  <w:tcW w:w="4111" w:type="dxa"/>
                  <w:shd w:val="clear" w:color="auto" w:fill="auto"/>
                </w:tcPr>
                <w:p w14:paraId="4356B10C" w14:textId="77777777" w:rsidR="00FA2304" w:rsidRPr="00E914CD" w:rsidRDefault="00FA2304" w:rsidP="00FA2304">
                  <w:pPr>
                    <w:jc w:val="both"/>
                    <w:rPr>
                      <w:sz w:val="22"/>
                      <w:szCs w:val="22"/>
                    </w:rPr>
                  </w:pPr>
                </w:p>
              </w:tc>
              <w:tc>
                <w:tcPr>
                  <w:tcW w:w="3857" w:type="dxa"/>
                  <w:shd w:val="clear" w:color="auto" w:fill="auto"/>
                </w:tcPr>
                <w:p w14:paraId="6FD2DFCA" w14:textId="77777777" w:rsidR="00FA2304" w:rsidRPr="00E914CD" w:rsidRDefault="00FA2304" w:rsidP="00FA2304">
                  <w:pPr>
                    <w:jc w:val="both"/>
                    <w:rPr>
                      <w:sz w:val="22"/>
                      <w:szCs w:val="22"/>
                    </w:rPr>
                  </w:pPr>
                </w:p>
              </w:tc>
            </w:tr>
            <w:tr w:rsidR="00FA2304" w:rsidRPr="00E914CD" w14:paraId="51C12EA7" w14:textId="77777777" w:rsidTr="00FA2304">
              <w:tc>
                <w:tcPr>
                  <w:tcW w:w="675" w:type="dxa"/>
                  <w:shd w:val="clear" w:color="auto" w:fill="auto"/>
                </w:tcPr>
                <w:p w14:paraId="40D2054F" w14:textId="77777777" w:rsidR="00FA2304" w:rsidRPr="00E914CD" w:rsidRDefault="00FA2304" w:rsidP="00FA2304">
                  <w:pPr>
                    <w:jc w:val="both"/>
                    <w:rPr>
                      <w:sz w:val="22"/>
                      <w:szCs w:val="22"/>
                    </w:rPr>
                  </w:pPr>
                </w:p>
              </w:tc>
              <w:tc>
                <w:tcPr>
                  <w:tcW w:w="4111" w:type="dxa"/>
                  <w:shd w:val="clear" w:color="auto" w:fill="auto"/>
                </w:tcPr>
                <w:p w14:paraId="54228EF3" w14:textId="77777777" w:rsidR="00FA2304" w:rsidRPr="00E914CD" w:rsidRDefault="00FA2304" w:rsidP="00FA2304">
                  <w:pPr>
                    <w:jc w:val="both"/>
                    <w:rPr>
                      <w:sz w:val="22"/>
                      <w:szCs w:val="22"/>
                    </w:rPr>
                  </w:pPr>
                </w:p>
              </w:tc>
              <w:tc>
                <w:tcPr>
                  <w:tcW w:w="3857" w:type="dxa"/>
                  <w:shd w:val="clear" w:color="auto" w:fill="auto"/>
                </w:tcPr>
                <w:p w14:paraId="4CD2E5A8" w14:textId="77777777" w:rsidR="00FA2304" w:rsidRPr="00E914CD" w:rsidRDefault="00FA2304" w:rsidP="00FA2304">
                  <w:pPr>
                    <w:jc w:val="both"/>
                    <w:rPr>
                      <w:sz w:val="22"/>
                      <w:szCs w:val="22"/>
                    </w:rPr>
                  </w:pPr>
                </w:p>
              </w:tc>
            </w:tr>
            <w:tr w:rsidR="00FA2304" w:rsidRPr="00E914CD" w14:paraId="40ABEA1D" w14:textId="77777777" w:rsidTr="00FA2304">
              <w:tc>
                <w:tcPr>
                  <w:tcW w:w="675" w:type="dxa"/>
                  <w:shd w:val="clear" w:color="auto" w:fill="auto"/>
                </w:tcPr>
                <w:p w14:paraId="7B27A796" w14:textId="77777777" w:rsidR="00FA2304" w:rsidRPr="00E914CD" w:rsidRDefault="00FA2304" w:rsidP="00FA2304">
                  <w:pPr>
                    <w:jc w:val="both"/>
                    <w:rPr>
                      <w:sz w:val="22"/>
                      <w:szCs w:val="22"/>
                    </w:rPr>
                  </w:pPr>
                </w:p>
              </w:tc>
              <w:tc>
                <w:tcPr>
                  <w:tcW w:w="4111" w:type="dxa"/>
                  <w:shd w:val="clear" w:color="auto" w:fill="auto"/>
                </w:tcPr>
                <w:p w14:paraId="3B552D6A" w14:textId="77777777" w:rsidR="00FA2304" w:rsidRPr="00E914CD" w:rsidRDefault="00FA2304" w:rsidP="00FA2304">
                  <w:pPr>
                    <w:jc w:val="both"/>
                    <w:rPr>
                      <w:sz w:val="22"/>
                      <w:szCs w:val="22"/>
                    </w:rPr>
                  </w:pPr>
                </w:p>
              </w:tc>
              <w:tc>
                <w:tcPr>
                  <w:tcW w:w="3857" w:type="dxa"/>
                  <w:shd w:val="clear" w:color="auto" w:fill="auto"/>
                </w:tcPr>
                <w:p w14:paraId="4DBC022A" w14:textId="77777777" w:rsidR="00FA2304" w:rsidRPr="00E914CD" w:rsidRDefault="00FA2304" w:rsidP="00FA2304">
                  <w:pPr>
                    <w:jc w:val="both"/>
                    <w:rPr>
                      <w:sz w:val="22"/>
                      <w:szCs w:val="22"/>
                    </w:rPr>
                  </w:pPr>
                </w:p>
              </w:tc>
            </w:tr>
          </w:tbl>
          <w:p w14:paraId="1E4120BF" w14:textId="77777777" w:rsidR="00FA2304" w:rsidRPr="00E914CD" w:rsidRDefault="00FA2304" w:rsidP="00FA2304">
            <w:pPr>
              <w:jc w:val="both"/>
              <w:rPr>
                <w:sz w:val="22"/>
                <w:szCs w:val="22"/>
              </w:rPr>
            </w:pPr>
          </w:p>
          <w:p w14:paraId="4391FA6E" w14:textId="77777777" w:rsidR="00FA2304" w:rsidRPr="00E914CD" w:rsidRDefault="00FA2304" w:rsidP="00FA2304">
            <w:pPr>
              <w:jc w:val="both"/>
              <w:rPr>
                <w:sz w:val="22"/>
                <w:szCs w:val="22"/>
              </w:rPr>
            </w:pPr>
            <w:r w:rsidRPr="00E914CD">
              <w:rPr>
                <w:sz w:val="22"/>
                <w:szCs w:val="22"/>
              </w:rPr>
              <w:t>Ustalenia  Przedstawiciela/i Zamawiającego* dotyczące realizacji dostawy/</w:t>
            </w:r>
          </w:p>
          <w:p w14:paraId="52412CE5" w14:textId="77777777" w:rsidR="00FA2304" w:rsidRPr="00E914CD" w:rsidRDefault="00FA2304" w:rsidP="00FA2304">
            <w:pPr>
              <w:jc w:val="both"/>
              <w:rPr>
                <w:sz w:val="22"/>
                <w:szCs w:val="22"/>
              </w:rPr>
            </w:pPr>
          </w:p>
          <w:p w14:paraId="29642C5A" w14:textId="77777777" w:rsidR="00FA2304" w:rsidRPr="00E914CD" w:rsidRDefault="00FA2304" w:rsidP="00F44F46">
            <w:pPr>
              <w:numPr>
                <w:ilvl w:val="0"/>
                <w:numId w:val="121"/>
              </w:numPr>
              <w:spacing w:line="276" w:lineRule="auto"/>
              <w:jc w:val="both"/>
              <w:rPr>
                <w:sz w:val="22"/>
                <w:szCs w:val="22"/>
              </w:rPr>
            </w:pPr>
            <w:r w:rsidRPr="00E914CD">
              <w:rPr>
                <w:b/>
                <w:sz w:val="22"/>
                <w:szCs w:val="22"/>
              </w:rPr>
              <w:t xml:space="preserve">Kompletność </w:t>
            </w:r>
            <w:r w:rsidRPr="00E914CD">
              <w:rPr>
                <w:sz w:val="22"/>
                <w:szCs w:val="22"/>
              </w:rPr>
              <w:t>wykonania dostawy (w tym wymaganej dokumentacji):</w:t>
            </w:r>
          </w:p>
          <w:p w14:paraId="03064666" w14:textId="77777777" w:rsidR="00FA2304" w:rsidRPr="00E914CD" w:rsidRDefault="00FA2304" w:rsidP="00FA2304">
            <w:pPr>
              <w:ind w:left="720"/>
              <w:jc w:val="both"/>
              <w:rPr>
                <w:sz w:val="22"/>
                <w:szCs w:val="22"/>
              </w:rPr>
            </w:pPr>
            <w:r w:rsidRPr="00E914CD">
              <w:rPr>
                <w:sz w:val="22"/>
                <w:szCs w:val="22"/>
              </w:rPr>
              <w:t>Zgodnie z umową – bez uwag*</w:t>
            </w:r>
            <w:r w:rsidRPr="00E914CD">
              <w:rPr>
                <w:sz w:val="22"/>
                <w:szCs w:val="22"/>
              </w:rPr>
              <w:tab/>
              <w:t xml:space="preserve">Zastrzeżenia* ……………………………... </w:t>
            </w:r>
          </w:p>
          <w:p w14:paraId="22C77865" w14:textId="77777777" w:rsidR="00FA2304" w:rsidRPr="00E914CD" w:rsidRDefault="00FA2304" w:rsidP="00F44F46">
            <w:pPr>
              <w:numPr>
                <w:ilvl w:val="0"/>
                <w:numId w:val="121"/>
              </w:numPr>
              <w:spacing w:line="276" w:lineRule="auto"/>
              <w:jc w:val="both"/>
              <w:rPr>
                <w:sz w:val="22"/>
                <w:szCs w:val="22"/>
              </w:rPr>
            </w:pPr>
            <w:r w:rsidRPr="00E914CD">
              <w:rPr>
                <w:b/>
                <w:sz w:val="22"/>
                <w:szCs w:val="22"/>
              </w:rPr>
              <w:t>Jakość wykonanej dostawy:</w:t>
            </w:r>
          </w:p>
          <w:p w14:paraId="59627D27" w14:textId="77777777" w:rsidR="00FA2304" w:rsidRPr="00E914CD" w:rsidRDefault="00FA2304" w:rsidP="00FA2304">
            <w:pPr>
              <w:ind w:left="720"/>
              <w:jc w:val="both"/>
              <w:rPr>
                <w:sz w:val="22"/>
                <w:szCs w:val="22"/>
              </w:rPr>
            </w:pPr>
            <w:r w:rsidRPr="00E914CD">
              <w:rPr>
                <w:sz w:val="22"/>
                <w:szCs w:val="22"/>
              </w:rPr>
              <w:t>Zgodnie z umową – bez uwag*</w:t>
            </w:r>
            <w:r w:rsidRPr="00E914CD">
              <w:rPr>
                <w:sz w:val="22"/>
                <w:szCs w:val="22"/>
              </w:rPr>
              <w:tab/>
              <w:t xml:space="preserve">Zastrzeżenia* ……………………………... </w:t>
            </w:r>
          </w:p>
          <w:p w14:paraId="3268366F" w14:textId="77777777" w:rsidR="00FA2304" w:rsidRPr="00E914CD" w:rsidRDefault="00FA2304" w:rsidP="00F44F46">
            <w:pPr>
              <w:numPr>
                <w:ilvl w:val="0"/>
                <w:numId w:val="121"/>
              </w:numPr>
              <w:spacing w:line="276" w:lineRule="auto"/>
              <w:jc w:val="both"/>
              <w:rPr>
                <w:sz w:val="22"/>
                <w:szCs w:val="22"/>
              </w:rPr>
            </w:pPr>
            <w:r w:rsidRPr="00E914CD">
              <w:rPr>
                <w:b/>
                <w:sz w:val="22"/>
                <w:szCs w:val="22"/>
              </w:rPr>
              <w:t>Parametry techniczne i funkcjonalne wykonanej dostawy:</w:t>
            </w:r>
          </w:p>
          <w:p w14:paraId="62FCFE10" w14:textId="77777777" w:rsidR="00FA2304" w:rsidRPr="00E914CD" w:rsidRDefault="00FA2304" w:rsidP="00FA2304">
            <w:pPr>
              <w:ind w:left="720"/>
              <w:jc w:val="both"/>
              <w:rPr>
                <w:sz w:val="22"/>
                <w:szCs w:val="22"/>
              </w:rPr>
            </w:pPr>
            <w:r w:rsidRPr="00E914CD">
              <w:rPr>
                <w:sz w:val="22"/>
                <w:szCs w:val="22"/>
              </w:rPr>
              <w:t>Zgodnie z umową – bez uwag*</w:t>
            </w:r>
            <w:r w:rsidRPr="00E914CD">
              <w:rPr>
                <w:sz w:val="22"/>
                <w:szCs w:val="22"/>
              </w:rPr>
              <w:tab/>
              <w:t xml:space="preserve">Zastrzeżenia* ……………………………... </w:t>
            </w:r>
          </w:p>
          <w:p w14:paraId="1EAB9F6E" w14:textId="77777777" w:rsidR="00FA2304" w:rsidRPr="00E914CD" w:rsidRDefault="00FA2304" w:rsidP="00F44F46">
            <w:pPr>
              <w:numPr>
                <w:ilvl w:val="0"/>
                <w:numId w:val="121"/>
              </w:numPr>
              <w:spacing w:line="276" w:lineRule="auto"/>
              <w:jc w:val="both"/>
              <w:rPr>
                <w:sz w:val="22"/>
                <w:szCs w:val="22"/>
              </w:rPr>
            </w:pPr>
            <w:r w:rsidRPr="00E914CD">
              <w:rPr>
                <w:b/>
                <w:sz w:val="22"/>
                <w:szCs w:val="22"/>
              </w:rPr>
              <w:t xml:space="preserve">Termin realizacji </w:t>
            </w:r>
            <w:r w:rsidRPr="00E914CD">
              <w:rPr>
                <w:sz w:val="22"/>
                <w:szCs w:val="22"/>
              </w:rPr>
              <w:t>wykonanej dostawy</w:t>
            </w:r>
            <w:r w:rsidRPr="00E914CD">
              <w:rPr>
                <w:b/>
                <w:sz w:val="22"/>
                <w:szCs w:val="22"/>
              </w:rPr>
              <w:t xml:space="preserve"> </w:t>
            </w:r>
          </w:p>
          <w:p w14:paraId="390FFCDA" w14:textId="77777777" w:rsidR="00FA2304" w:rsidRPr="00E914CD" w:rsidRDefault="00FA2304" w:rsidP="00FA2304">
            <w:pPr>
              <w:ind w:left="720"/>
              <w:jc w:val="both"/>
              <w:rPr>
                <w:sz w:val="22"/>
                <w:szCs w:val="22"/>
              </w:rPr>
            </w:pPr>
            <w:r w:rsidRPr="00E914CD">
              <w:rPr>
                <w:sz w:val="22"/>
                <w:szCs w:val="22"/>
              </w:rPr>
              <w:t>Zgodnie z umową – bez uwag*</w:t>
            </w:r>
            <w:r w:rsidRPr="00E914CD">
              <w:rPr>
                <w:sz w:val="22"/>
                <w:szCs w:val="22"/>
              </w:rPr>
              <w:tab/>
              <w:t xml:space="preserve">Zastrzeżenia* ……………………………... </w:t>
            </w:r>
          </w:p>
          <w:p w14:paraId="35641262" w14:textId="77777777" w:rsidR="00FA2304" w:rsidRPr="00E914CD" w:rsidRDefault="00FA2304" w:rsidP="00FA2304">
            <w:pPr>
              <w:jc w:val="both"/>
              <w:rPr>
                <w:sz w:val="22"/>
                <w:szCs w:val="22"/>
              </w:rPr>
            </w:pPr>
            <w:r w:rsidRPr="00E914CD">
              <w:rPr>
                <w:sz w:val="22"/>
                <w:szCs w:val="22"/>
              </w:rPr>
              <w:t xml:space="preserve">Stwierdzono inne nieprawidłowości – </w:t>
            </w:r>
            <w:r w:rsidRPr="00E914CD">
              <w:rPr>
                <w:b/>
                <w:sz w:val="22"/>
                <w:szCs w:val="22"/>
              </w:rPr>
              <w:t>TAK*/ NIE*</w:t>
            </w:r>
          </w:p>
          <w:p w14:paraId="5B22159D" w14:textId="77777777" w:rsidR="00FA2304" w:rsidRPr="00E914CD" w:rsidRDefault="00FA2304" w:rsidP="00FA2304">
            <w:pPr>
              <w:jc w:val="both"/>
              <w:rPr>
                <w:sz w:val="22"/>
                <w:szCs w:val="22"/>
              </w:rPr>
            </w:pPr>
          </w:p>
          <w:p w14:paraId="45A403F9" w14:textId="77777777" w:rsidR="00FA2304" w:rsidRPr="00E914CD" w:rsidRDefault="00FA2304" w:rsidP="00FA2304">
            <w:pPr>
              <w:jc w:val="both"/>
              <w:rPr>
                <w:sz w:val="22"/>
                <w:szCs w:val="22"/>
              </w:rPr>
            </w:pPr>
            <w:r w:rsidRPr="00E914CD">
              <w:rPr>
                <w:sz w:val="22"/>
                <w:szCs w:val="22"/>
              </w:rPr>
              <w:t>Wymienić jakie .………………………………………….............................................</w:t>
            </w:r>
          </w:p>
          <w:p w14:paraId="40393C6D" w14:textId="77777777" w:rsidR="00FA2304" w:rsidRPr="00E914CD" w:rsidRDefault="00FA2304" w:rsidP="00FA2304">
            <w:pPr>
              <w:jc w:val="both"/>
              <w:rPr>
                <w:sz w:val="22"/>
                <w:szCs w:val="22"/>
              </w:rPr>
            </w:pPr>
            <w:r w:rsidRPr="00E914CD">
              <w:rPr>
                <w:sz w:val="22"/>
                <w:szCs w:val="22"/>
              </w:rPr>
              <w:t>Ustalenia dotyczące usunięcia stwierdzonych nieprawidłowości: ………………………</w:t>
            </w:r>
          </w:p>
          <w:p w14:paraId="6ECFFAAF" w14:textId="77777777" w:rsidR="00FA2304" w:rsidRPr="00E914CD" w:rsidRDefault="00FA2304" w:rsidP="00FA2304">
            <w:pPr>
              <w:jc w:val="both"/>
              <w:rPr>
                <w:sz w:val="22"/>
                <w:szCs w:val="22"/>
              </w:rPr>
            </w:pPr>
          </w:p>
          <w:p w14:paraId="3BD10AA7" w14:textId="77777777" w:rsidR="00FA2304" w:rsidRPr="00E914CD" w:rsidRDefault="00FA2304" w:rsidP="00FA2304">
            <w:pPr>
              <w:jc w:val="both"/>
              <w:rPr>
                <w:sz w:val="22"/>
                <w:szCs w:val="22"/>
              </w:rPr>
            </w:pPr>
            <w:r w:rsidRPr="00E914CD">
              <w:rPr>
                <w:sz w:val="22"/>
                <w:szCs w:val="22"/>
              </w:rPr>
              <w:t>Załączniki do protokołu: ………………………………………………………………….</w:t>
            </w:r>
          </w:p>
          <w:p w14:paraId="5D9284E7" w14:textId="77777777" w:rsidR="00FA2304" w:rsidRPr="00E914CD" w:rsidRDefault="00FA2304" w:rsidP="00FA2304">
            <w:pPr>
              <w:jc w:val="both"/>
              <w:rPr>
                <w:sz w:val="22"/>
                <w:szCs w:val="22"/>
              </w:rPr>
            </w:pPr>
          </w:p>
          <w:p w14:paraId="590182C2" w14:textId="77777777" w:rsidR="00FA2304" w:rsidRPr="00E914CD" w:rsidRDefault="00FA2304" w:rsidP="00FA2304">
            <w:pPr>
              <w:jc w:val="both"/>
              <w:rPr>
                <w:sz w:val="22"/>
                <w:szCs w:val="22"/>
              </w:rPr>
            </w:pPr>
            <w:r w:rsidRPr="00E914CD">
              <w:rPr>
                <w:sz w:val="22"/>
                <w:szCs w:val="22"/>
              </w:rPr>
              <w:t>Protokół wykonano w 2 egzemplarzach - 1 egzemplarz dla Zamawiającego, 2 egzemplarz dla Wykonawcy.</w:t>
            </w:r>
          </w:p>
          <w:p w14:paraId="2A023B72" w14:textId="77777777" w:rsidR="00FA2304" w:rsidRPr="00E914CD" w:rsidRDefault="00FA2304" w:rsidP="00FA2304">
            <w:pPr>
              <w:jc w:val="both"/>
              <w:rPr>
                <w:b/>
                <w:sz w:val="22"/>
                <w:szCs w:val="22"/>
              </w:rPr>
            </w:pPr>
          </w:p>
          <w:p w14:paraId="32AF5EA1" w14:textId="77777777" w:rsidR="00FA2304" w:rsidRPr="00E914CD" w:rsidRDefault="00FA2304" w:rsidP="00FA2304">
            <w:pPr>
              <w:jc w:val="both"/>
              <w:rPr>
                <w:b/>
                <w:sz w:val="22"/>
                <w:szCs w:val="22"/>
              </w:rPr>
            </w:pPr>
            <w:r w:rsidRPr="00E914CD">
              <w:rPr>
                <w:b/>
                <w:sz w:val="22"/>
                <w:szCs w:val="22"/>
              </w:rPr>
              <w:t>Na tym protokół zakończono i podpisano: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985"/>
              <w:gridCol w:w="2761"/>
            </w:tblGrid>
            <w:tr w:rsidR="00FA2304" w:rsidRPr="00E914CD" w14:paraId="32309D9C" w14:textId="77777777" w:rsidTr="00FA2304">
              <w:tc>
                <w:tcPr>
                  <w:tcW w:w="531" w:type="dxa"/>
                  <w:shd w:val="clear" w:color="auto" w:fill="auto"/>
                </w:tcPr>
                <w:p w14:paraId="0CCE14A4" w14:textId="77777777" w:rsidR="00FA2304" w:rsidRPr="00E914CD" w:rsidRDefault="00FA2304" w:rsidP="00FA2304">
                  <w:pPr>
                    <w:jc w:val="center"/>
                    <w:rPr>
                      <w:b/>
                      <w:sz w:val="22"/>
                      <w:szCs w:val="22"/>
                    </w:rPr>
                  </w:pPr>
                  <w:r w:rsidRPr="00E914CD">
                    <w:rPr>
                      <w:b/>
                      <w:sz w:val="22"/>
                      <w:szCs w:val="22"/>
                    </w:rPr>
                    <w:t>Lp</w:t>
                  </w:r>
                </w:p>
              </w:tc>
              <w:tc>
                <w:tcPr>
                  <w:tcW w:w="4985" w:type="dxa"/>
                  <w:shd w:val="clear" w:color="auto" w:fill="auto"/>
                </w:tcPr>
                <w:p w14:paraId="58FA9C5C" w14:textId="77777777" w:rsidR="00FA2304" w:rsidRPr="00E914CD" w:rsidRDefault="00FA2304" w:rsidP="00FA2304">
                  <w:pPr>
                    <w:jc w:val="center"/>
                    <w:rPr>
                      <w:b/>
                      <w:sz w:val="22"/>
                      <w:szCs w:val="22"/>
                    </w:rPr>
                  </w:pPr>
                  <w:r w:rsidRPr="00E914CD">
                    <w:rPr>
                      <w:b/>
                      <w:sz w:val="22"/>
                      <w:szCs w:val="22"/>
                    </w:rPr>
                    <w:t>IMIĘ I NAZWISKO</w:t>
                  </w:r>
                </w:p>
              </w:tc>
              <w:tc>
                <w:tcPr>
                  <w:tcW w:w="2761" w:type="dxa"/>
                  <w:shd w:val="clear" w:color="auto" w:fill="auto"/>
                </w:tcPr>
                <w:p w14:paraId="214D6BE3" w14:textId="77777777" w:rsidR="00FA2304" w:rsidRPr="00E914CD" w:rsidRDefault="00FA2304" w:rsidP="00FA2304">
                  <w:pPr>
                    <w:jc w:val="center"/>
                    <w:rPr>
                      <w:b/>
                      <w:sz w:val="22"/>
                      <w:szCs w:val="22"/>
                    </w:rPr>
                  </w:pPr>
                  <w:r w:rsidRPr="00E914CD">
                    <w:rPr>
                      <w:b/>
                      <w:sz w:val="22"/>
                      <w:szCs w:val="22"/>
                    </w:rPr>
                    <w:t>PODPIS</w:t>
                  </w:r>
                </w:p>
              </w:tc>
            </w:tr>
            <w:tr w:rsidR="00FA2304" w:rsidRPr="00E914CD" w14:paraId="46B4CD5E" w14:textId="77777777" w:rsidTr="00FA2304">
              <w:tc>
                <w:tcPr>
                  <w:tcW w:w="8277" w:type="dxa"/>
                  <w:gridSpan w:val="3"/>
                  <w:shd w:val="clear" w:color="auto" w:fill="auto"/>
                </w:tcPr>
                <w:p w14:paraId="0E1B41B7" w14:textId="77777777" w:rsidR="00FA2304" w:rsidRPr="00E914CD" w:rsidRDefault="00FA2304" w:rsidP="00FA2304">
                  <w:pPr>
                    <w:jc w:val="center"/>
                    <w:rPr>
                      <w:b/>
                      <w:sz w:val="22"/>
                      <w:szCs w:val="22"/>
                    </w:rPr>
                  </w:pPr>
                  <w:r w:rsidRPr="00E914CD">
                    <w:rPr>
                      <w:b/>
                      <w:sz w:val="22"/>
                      <w:szCs w:val="22"/>
                    </w:rPr>
                    <w:t>PRZEDSTAWICIEL/LE ZAMAWIAJĄCEGO</w:t>
                  </w:r>
                </w:p>
              </w:tc>
            </w:tr>
            <w:tr w:rsidR="00FA2304" w:rsidRPr="00E914CD" w14:paraId="4EA16387" w14:textId="77777777" w:rsidTr="00FA2304">
              <w:tc>
                <w:tcPr>
                  <w:tcW w:w="531" w:type="dxa"/>
                  <w:shd w:val="clear" w:color="auto" w:fill="auto"/>
                </w:tcPr>
                <w:p w14:paraId="2137585B" w14:textId="77777777" w:rsidR="00FA2304" w:rsidRPr="00E914CD" w:rsidRDefault="00FA2304" w:rsidP="00FA2304">
                  <w:pPr>
                    <w:jc w:val="center"/>
                    <w:rPr>
                      <w:sz w:val="22"/>
                      <w:szCs w:val="22"/>
                    </w:rPr>
                  </w:pPr>
                  <w:r w:rsidRPr="00E914CD">
                    <w:rPr>
                      <w:sz w:val="22"/>
                      <w:szCs w:val="22"/>
                    </w:rPr>
                    <w:t>1</w:t>
                  </w:r>
                </w:p>
              </w:tc>
              <w:tc>
                <w:tcPr>
                  <w:tcW w:w="4985" w:type="dxa"/>
                  <w:shd w:val="clear" w:color="auto" w:fill="auto"/>
                </w:tcPr>
                <w:p w14:paraId="6345604A" w14:textId="77777777" w:rsidR="00FA2304" w:rsidRPr="00E914CD" w:rsidRDefault="00FA2304" w:rsidP="00FA2304">
                  <w:pPr>
                    <w:jc w:val="both"/>
                    <w:rPr>
                      <w:sz w:val="22"/>
                      <w:szCs w:val="22"/>
                    </w:rPr>
                  </w:pPr>
                </w:p>
              </w:tc>
              <w:tc>
                <w:tcPr>
                  <w:tcW w:w="2761" w:type="dxa"/>
                  <w:shd w:val="clear" w:color="auto" w:fill="auto"/>
                </w:tcPr>
                <w:p w14:paraId="778BF0CA" w14:textId="77777777" w:rsidR="00FA2304" w:rsidRPr="00E914CD" w:rsidRDefault="00FA2304" w:rsidP="00FA2304">
                  <w:pPr>
                    <w:jc w:val="both"/>
                    <w:rPr>
                      <w:sz w:val="22"/>
                      <w:szCs w:val="22"/>
                    </w:rPr>
                  </w:pPr>
                </w:p>
              </w:tc>
            </w:tr>
            <w:tr w:rsidR="00FA2304" w:rsidRPr="00E914CD" w14:paraId="1F6288A3" w14:textId="77777777" w:rsidTr="00FA2304">
              <w:tc>
                <w:tcPr>
                  <w:tcW w:w="531" w:type="dxa"/>
                  <w:shd w:val="clear" w:color="auto" w:fill="auto"/>
                </w:tcPr>
                <w:p w14:paraId="20740C7C" w14:textId="77777777" w:rsidR="00FA2304" w:rsidRPr="00E914CD" w:rsidRDefault="00FA2304" w:rsidP="00FA2304">
                  <w:pPr>
                    <w:jc w:val="center"/>
                    <w:rPr>
                      <w:sz w:val="22"/>
                      <w:szCs w:val="22"/>
                    </w:rPr>
                  </w:pPr>
                  <w:r w:rsidRPr="00E914CD">
                    <w:rPr>
                      <w:sz w:val="22"/>
                      <w:szCs w:val="22"/>
                    </w:rPr>
                    <w:t>2</w:t>
                  </w:r>
                </w:p>
              </w:tc>
              <w:tc>
                <w:tcPr>
                  <w:tcW w:w="4985" w:type="dxa"/>
                  <w:shd w:val="clear" w:color="auto" w:fill="auto"/>
                </w:tcPr>
                <w:p w14:paraId="1F0FADBE" w14:textId="77777777" w:rsidR="00FA2304" w:rsidRPr="00E914CD" w:rsidRDefault="00FA2304" w:rsidP="00FA2304">
                  <w:pPr>
                    <w:jc w:val="both"/>
                    <w:rPr>
                      <w:sz w:val="22"/>
                      <w:szCs w:val="22"/>
                    </w:rPr>
                  </w:pPr>
                </w:p>
              </w:tc>
              <w:tc>
                <w:tcPr>
                  <w:tcW w:w="2761" w:type="dxa"/>
                  <w:shd w:val="clear" w:color="auto" w:fill="auto"/>
                </w:tcPr>
                <w:p w14:paraId="37890A72" w14:textId="77777777" w:rsidR="00FA2304" w:rsidRPr="00E914CD" w:rsidRDefault="00FA2304" w:rsidP="00FA2304">
                  <w:pPr>
                    <w:jc w:val="both"/>
                    <w:rPr>
                      <w:sz w:val="22"/>
                      <w:szCs w:val="22"/>
                    </w:rPr>
                  </w:pPr>
                </w:p>
              </w:tc>
            </w:tr>
            <w:tr w:rsidR="00FA2304" w:rsidRPr="00E914CD" w14:paraId="4E9D4C54" w14:textId="77777777" w:rsidTr="00FA2304">
              <w:tc>
                <w:tcPr>
                  <w:tcW w:w="531" w:type="dxa"/>
                  <w:shd w:val="clear" w:color="auto" w:fill="auto"/>
                </w:tcPr>
                <w:p w14:paraId="2220AB29" w14:textId="77777777" w:rsidR="00FA2304" w:rsidRPr="00E914CD" w:rsidRDefault="00FA2304" w:rsidP="00FA2304">
                  <w:pPr>
                    <w:jc w:val="center"/>
                    <w:rPr>
                      <w:sz w:val="22"/>
                      <w:szCs w:val="22"/>
                    </w:rPr>
                  </w:pPr>
                  <w:r w:rsidRPr="00E914CD">
                    <w:rPr>
                      <w:sz w:val="22"/>
                      <w:szCs w:val="22"/>
                    </w:rPr>
                    <w:t>3</w:t>
                  </w:r>
                </w:p>
              </w:tc>
              <w:tc>
                <w:tcPr>
                  <w:tcW w:w="4985" w:type="dxa"/>
                  <w:shd w:val="clear" w:color="auto" w:fill="auto"/>
                </w:tcPr>
                <w:p w14:paraId="5A53047B" w14:textId="77777777" w:rsidR="00FA2304" w:rsidRPr="00E914CD" w:rsidRDefault="00FA2304" w:rsidP="00FA2304">
                  <w:pPr>
                    <w:jc w:val="both"/>
                    <w:rPr>
                      <w:sz w:val="22"/>
                      <w:szCs w:val="22"/>
                    </w:rPr>
                  </w:pPr>
                </w:p>
              </w:tc>
              <w:tc>
                <w:tcPr>
                  <w:tcW w:w="2761" w:type="dxa"/>
                  <w:shd w:val="clear" w:color="auto" w:fill="auto"/>
                </w:tcPr>
                <w:p w14:paraId="3DDFD28D" w14:textId="77777777" w:rsidR="00FA2304" w:rsidRPr="00E914CD" w:rsidRDefault="00FA2304" w:rsidP="00FA2304">
                  <w:pPr>
                    <w:jc w:val="both"/>
                    <w:rPr>
                      <w:sz w:val="22"/>
                      <w:szCs w:val="22"/>
                    </w:rPr>
                  </w:pPr>
                </w:p>
              </w:tc>
            </w:tr>
          </w:tbl>
          <w:p w14:paraId="03861BF2" w14:textId="77777777" w:rsidR="00FA2304" w:rsidRPr="00E914CD" w:rsidRDefault="00FA2304" w:rsidP="00FA2304">
            <w:pPr>
              <w:jc w:val="both"/>
              <w:rPr>
                <w:sz w:val="22"/>
                <w:szCs w:val="22"/>
              </w:rPr>
            </w:pPr>
          </w:p>
          <w:p w14:paraId="4AEAB5D5" w14:textId="77777777" w:rsidR="00FA2304" w:rsidRPr="00E914CD" w:rsidRDefault="00FA2304" w:rsidP="00FA2304">
            <w:pPr>
              <w:ind w:left="360"/>
              <w:jc w:val="both"/>
              <w:rPr>
                <w:sz w:val="22"/>
                <w:szCs w:val="22"/>
              </w:rPr>
            </w:pPr>
            <w:r w:rsidRPr="00E914CD">
              <w:rPr>
                <w:sz w:val="22"/>
                <w:szCs w:val="22"/>
              </w:rPr>
              <w:t>*niepotrzebne skreślić</w:t>
            </w:r>
          </w:p>
          <w:p w14:paraId="294E7895" w14:textId="77777777" w:rsidR="00FA2304" w:rsidRPr="00E914CD" w:rsidRDefault="00FA2304" w:rsidP="00FA2304">
            <w:pPr>
              <w:rPr>
                <w:sz w:val="22"/>
                <w:szCs w:val="22"/>
              </w:rPr>
            </w:pPr>
          </w:p>
          <w:p w14:paraId="4274BB8E" w14:textId="77777777" w:rsidR="00FA2304" w:rsidRPr="00E914CD" w:rsidRDefault="00FA2304" w:rsidP="00FA2304">
            <w:pPr>
              <w:jc w:val="center"/>
              <w:rPr>
                <w:b/>
                <w:bCs/>
                <w:color w:val="auto"/>
                <w:sz w:val="22"/>
                <w:szCs w:val="22"/>
              </w:rPr>
            </w:pPr>
          </w:p>
        </w:tc>
      </w:tr>
    </w:tbl>
    <w:p w14:paraId="657895CA" w14:textId="77777777" w:rsidR="00FA2304" w:rsidRPr="00E914CD" w:rsidRDefault="00FA2304" w:rsidP="00FA2304">
      <w:pPr>
        <w:rPr>
          <w:sz w:val="22"/>
          <w:szCs w:val="22"/>
        </w:rPr>
      </w:pPr>
    </w:p>
    <w:p w14:paraId="45189A32" w14:textId="252FC6E9" w:rsidR="004E72C7" w:rsidRDefault="004E72C7" w:rsidP="004E72C7">
      <w:pPr>
        <w:spacing w:after="160" w:line="259" w:lineRule="auto"/>
        <w:rPr>
          <w:b/>
          <w:sz w:val="22"/>
          <w:szCs w:val="22"/>
        </w:rPr>
      </w:pPr>
    </w:p>
    <w:p w14:paraId="34EE9CD5" w14:textId="41035618" w:rsidR="00D04345" w:rsidRDefault="00D04345" w:rsidP="004E72C7">
      <w:pPr>
        <w:spacing w:after="160" w:line="259" w:lineRule="auto"/>
        <w:rPr>
          <w:b/>
          <w:sz w:val="22"/>
          <w:szCs w:val="22"/>
        </w:rPr>
      </w:pPr>
    </w:p>
    <w:p w14:paraId="380AB1D5" w14:textId="0D550D6D" w:rsidR="00D04345" w:rsidRDefault="00D04345" w:rsidP="004E72C7">
      <w:pPr>
        <w:spacing w:after="160" w:line="259" w:lineRule="auto"/>
        <w:rPr>
          <w:b/>
          <w:sz w:val="22"/>
          <w:szCs w:val="22"/>
        </w:rPr>
      </w:pPr>
    </w:p>
    <w:p w14:paraId="12F0C84C" w14:textId="77777777" w:rsidR="00D04345" w:rsidRPr="004E72C7" w:rsidRDefault="00D04345" w:rsidP="004E72C7">
      <w:pPr>
        <w:spacing w:after="160" w:line="259" w:lineRule="auto"/>
        <w:rPr>
          <w:b/>
          <w:sz w:val="22"/>
          <w:szCs w:val="22"/>
        </w:rPr>
      </w:pPr>
    </w:p>
    <w:p w14:paraId="5BE04AAD" w14:textId="77777777" w:rsidR="004E72C7" w:rsidRPr="004E72C7" w:rsidRDefault="004E72C7" w:rsidP="004E72C7">
      <w:pPr>
        <w:rPr>
          <w:sz w:val="22"/>
          <w:szCs w:val="22"/>
        </w:rPr>
      </w:pPr>
    </w:p>
    <w:p w14:paraId="177CA6D5" w14:textId="4A4F237F" w:rsidR="004E72C7" w:rsidRPr="004E72C7" w:rsidRDefault="004E72C7" w:rsidP="004E72C7">
      <w:pPr>
        <w:jc w:val="right"/>
        <w:rPr>
          <w:b/>
          <w:color w:val="000000" w:themeColor="text1"/>
          <w:sz w:val="22"/>
          <w:szCs w:val="22"/>
        </w:rPr>
      </w:pPr>
      <w:r w:rsidRPr="004E72C7">
        <w:rPr>
          <w:b/>
          <w:color w:val="000000" w:themeColor="text1"/>
          <w:sz w:val="22"/>
          <w:szCs w:val="22"/>
        </w:rPr>
        <w:t xml:space="preserve">Załącznik nr </w:t>
      </w:r>
      <w:r w:rsidR="00EB5A0F">
        <w:rPr>
          <w:b/>
          <w:color w:val="000000" w:themeColor="text1"/>
          <w:sz w:val="22"/>
          <w:szCs w:val="22"/>
        </w:rPr>
        <w:t>8</w:t>
      </w:r>
      <w:r w:rsidRPr="004E72C7">
        <w:rPr>
          <w:b/>
          <w:color w:val="000000" w:themeColor="text1"/>
          <w:sz w:val="22"/>
          <w:szCs w:val="22"/>
        </w:rPr>
        <w:t xml:space="preserve"> do SWZ</w:t>
      </w:r>
    </w:p>
    <w:p w14:paraId="2418F21A" w14:textId="77777777" w:rsidR="004E72C7" w:rsidRPr="004E72C7" w:rsidRDefault="004E72C7" w:rsidP="004E72C7">
      <w:pPr>
        <w:spacing w:before="240" w:after="120"/>
        <w:jc w:val="right"/>
        <w:rPr>
          <w:rFonts w:ascii="Arial" w:hAnsi="Arial" w:cs="Arial"/>
          <w:b/>
          <w:bCs/>
          <w:color w:val="000000" w:themeColor="text1"/>
          <w:sz w:val="22"/>
          <w:szCs w:val="22"/>
        </w:rPr>
      </w:pPr>
    </w:p>
    <w:p w14:paraId="6C0C962D" w14:textId="77777777" w:rsidR="004E72C7" w:rsidRPr="004E72C7" w:rsidRDefault="004E72C7" w:rsidP="004E72C7">
      <w:pPr>
        <w:jc w:val="center"/>
        <w:rPr>
          <w:color w:val="000000" w:themeColor="text1"/>
          <w:sz w:val="22"/>
          <w:szCs w:val="22"/>
        </w:rPr>
      </w:pPr>
      <w:r w:rsidRPr="004E72C7">
        <w:rPr>
          <w:b/>
          <w:color w:val="000000" w:themeColor="text1"/>
          <w:sz w:val="22"/>
          <w:szCs w:val="22"/>
        </w:rPr>
        <w:t>OŚWIADCZENIE WYKONAWCÓW</w:t>
      </w:r>
    </w:p>
    <w:p w14:paraId="39EA282C" w14:textId="77777777" w:rsidR="004E72C7" w:rsidRPr="004E72C7" w:rsidRDefault="004E72C7" w:rsidP="004E72C7">
      <w:pPr>
        <w:jc w:val="center"/>
        <w:rPr>
          <w:color w:val="000000" w:themeColor="text1"/>
          <w:sz w:val="22"/>
          <w:szCs w:val="22"/>
        </w:rPr>
      </w:pPr>
      <w:r w:rsidRPr="004E72C7">
        <w:rPr>
          <w:b/>
          <w:color w:val="000000" w:themeColor="text1"/>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6713E225" w14:textId="77777777" w:rsidR="004E72C7" w:rsidRPr="004E72C7" w:rsidRDefault="004E72C7" w:rsidP="004E72C7">
      <w:pPr>
        <w:spacing w:line="360" w:lineRule="auto"/>
        <w:jc w:val="both"/>
        <w:rPr>
          <w:color w:val="000000" w:themeColor="text1"/>
          <w:sz w:val="22"/>
          <w:szCs w:val="22"/>
        </w:rPr>
      </w:pPr>
      <w:r w:rsidRPr="004E72C7">
        <w:rPr>
          <w:color w:val="000000" w:themeColor="text1"/>
          <w:sz w:val="22"/>
          <w:szCs w:val="22"/>
        </w:rPr>
        <w:tab/>
      </w:r>
    </w:p>
    <w:p w14:paraId="5E12FCD9" w14:textId="59724B4A" w:rsidR="00B8160B" w:rsidRDefault="004E72C7" w:rsidP="00B8160B">
      <w:pPr>
        <w:ind w:right="-13"/>
        <w:jc w:val="center"/>
        <w:rPr>
          <w:b/>
        </w:rPr>
      </w:pPr>
      <w:r w:rsidRPr="004E72C7">
        <w:rPr>
          <w:color w:val="000000" w:themeColor="text1"/>
          <w:sz w:val="22"/>
          <w:szCs w:val="22"/>
        </w:rPr>
        <w:t xml:space="preserve">Na potrzeby postępowania o udzielenie zamówienia publicznego pn. </w:t>
      </w:r>
      <w:r w:rsidRPr="004E72C7">
        <w:rPr>
          <w:b/>
          <w:color w:val="000000" w:themeColor="text1"/>
          <w:sz w:val="22"/>
          <w:szCs w:val="22"/>
        </w:rPr>
        <w:t>„</w:t>
      </w:r>
      <w:r w:rsidR="00B8160B" w:rsidRPr="00C82E33">
        <w:rPr>
          <w:b/>
        </w:rPr>
        <w:t xml:space="preserve"> </w:t>
      </w:r>
      <w:r w:rsidR="009C18D3">
        <w:rPr>
          <w:b/>
        </w:rPr>
        <w:t>Zakup i dostawa 15 kpl zestawów urządzeń konwersyjnych dla jednostek wojskowych będących na zaopatrzeniu 26 Wojskowego Oddziału Gospodarczego”</w:t>
      </w:r>
    </w:p>
    <w:p w14:paraId="00D78E32" w14:textId="51FC7856" w:rsidR="004E72C7" w:rsidRPr="004E72C7" w:rsidRDefault="004E72C7" w:rsidP="004E72C7">
      <w:pPr>
        <w:ind w:left="142"/>
        <w:jc w:val="center"/>
        <w:rPr>
          <w:b/>
          <w:bCs/>
          <w:color w:val="000000" w:themeColor="text1"/>
          <w:sz w:val="22"/>
          <w:szCs w:val="22"/>
        </w:rPr>
      </w:pPr>
      <w:r w:rsidRPr="004E72C7">
        <w:rPr>
          <w:bCs/>
          <w:iCs/>
          <w:color w:val="000000" w:themeColor="text1"/>
          <w:sz w:val="22"/>
          <w:szCs w:val="22"/>
        </w:rPr>
        <w:t>nr sprawy</w:t>
      </w:r>
      <w:r w:rsidRPr="004E72C7">
        <w:rPr>
          <w:color w:val="000000" w:themeColor="text1"/>
          <w:sz w:val="22"/>
          <w:szCs w:val="22"/>
        </w:rPr>
        <w:t xml:space="preserve"> </w:t>
      </w:r>
      <w:r w:rsidRPr="004E72C7">
        <w:rPr>
          <w:b/>
          <w:bCs/>
          <w:color w:val="000000" w:themeColor="text1"/>
          <w:sz w:val="22"/>
          <w:szCs w:val="22"/>
        </w:rPr>
        <w:t>ZP/</w:t>
      </w:r>
      <w:r w:rsidR="009C18D3">
        <w:rPr>
          <w:b/>
          <w:bCs/>
          <w:color w:val="000000" w:themeColor="text1"/>
          <w:sz w:val="22"/>
          <w:szCs w:val="22"/>
        </w:rPr>
        <w:t>50</w:t>
      </w:r>
      <w:r w:rsidRPr="004E72C7">
        <w:rPr>
          <w:b/>
          <w:bCs/>
          <w:color w:val="000000" w:themeColor="text1"/>
          <w:sz w:val="22"/>
          <w:szCs w:val="22"/>
        </w:rPr>
        <w:t>/202</w:t>
      </w:r>
      <w:r w:rsidR="00B8160B">
        <w:rPr>
          <w:b/>
          <w:bCs/>
          <w:color w:val="000000" w:themeColor="text1"/>
          <w:sz w:val="22"/>
          <w:szCs w:val="22"/>
        </w:rPr>
        <w:t>5</w:t>
      </w:r>
    </w:p>
    <w:p w14:paraId="6876C517" w14:textId="77777777" w:rsidR="004E72C7" w:rsidRPr="004E72C7" w:rsidRDefault="004E72C7" w:rsidP="004E72C7">
      <w:pPr>
        <w:keepNext/>
        <w:widowControl w:val="0"/>
        <w:autoSpaceDE w:val="0"/>
        <w:autoSpaceDN w:val="0"/>
        <w:adjustRightInd w:val="0"/>
        <w:spacing w:after="120"/>
        <w:ind w:right="6"/>
        <w:jc w:val="both"/>
        <w:outlineLvl w:val="8"/>
        <w:rPr>
          <w:color w:val="000000" w:themeColor="text1"/>
          <w:sz w:val="22"/>
          <w:szCs w:val="22"/>
        </w:rPr>
      </w:pPr>
      <w:r w:rsidRPr="004E72C7">
        <w:rPr>
          <w:color w:val="000000" w:themeColor="text1"/>
          <w:sz w:val="22"/>
          <w:szCs w:val="22"/>
        </w:rPr>
        <w:t xml:space="preserve">prowadzonego przez ………………………, oświadczam, że*: </w:t>
      </w:r>
    </w:p>
    <w:p w14:paraId="2F73F4A6" w14:textId="77777777" w:rsidR="004E72C7" w:rsidRPr="004E72C7" w:rsidRDefault="004E72C7" w:rsidP="00F44F46">
      <w:pPr>
        <w:keepNext/>
        <w:widowControl w:val="0"/>
        <w:numPr>
          <w:ilvl w:val="0"/>
          <w:numId w:val="61"/>
        </w:numPr>
        <w:autoSpaceDE w:val="0"/>
        <w:autoSpaceDN w:val="0"/>
        <w:adjustRightInd w:val="0"/>
        <w:ind w:left="425" w:right="6" w:hanging="425"/>
        <w:jc w:val="both"/>
        <w:outlineLvl w:val="8"/>
        <w:rPr>
          <w:color w:val="000000" w:themeColor="text1"/>
          <w:sz w:val="22"/>
          <w:szCs w:val="22"/>
        </w:rPr>
      </w:pPr>
      <w:r w:rsidRPr="004E72C7">
        <w:rPr>
          <w:color w:val="000000" w:themeColor="text1"/>
          <w:sz w:val="22"/>
          <w:szCs w:val="22"/>
        </w:rPr>
        <w:t xml:space="preserve">Wykonawca …………………………………………………………………………….…… </w:t>
      </w:r>
    </w:p>
    <w:p w14:paraId="0E7D5BD3" w14:textId="77777777" w:rsidR="004E72C7" w:rsidRPr="004E72C7" w:rsidRDefault="004E72C7" w:rsidP="004E72C7">
      <w:pPr>
        <w:keepNext/>
        <w:widowControl w:val="0"/>
        <w:autoSpaceDE w:val="0"/>
        <w:autoSpaceDN w:val="0"/>
        <w:adjustRightInd w:val="0"/>
        <w:spacing w:after="120"/>
        <w:ind w:left="425" w:right="6"/>
        <w:jc w:val="center"/>
        <w:outlineLvl w:val="8"/>
        <w:rPr>
          <w:i/>
          <w:color w:val="000000" w:themeColor="text1"/>
          <w:sz w:val="22"/>
          <w:szCs w:val="22"/>
        </w:rPr>
      </w:pPr>
      <w:r w:rsidRPr="004E72C7">
        <w:rPr>
          <w:i/>
          <w:color w:val="000000" w:themeColor="text1"/>
          <w:sz w:val="22"/>
          <w:szCs w:val="22"/>
        </w:rPr>
        <w:t>(nazwa i adres Wykonawcy)</w:t>
      </w:r>
    </w:p>
    <w:p w14:paraId="7A38671E" w14:textId="77777777" w:rsidR="004E72C7" w:rsidRPr="004E72C7" w:rsidRDefault="004E72C7" w:rsidP="004E72C7">
      <w:pPr>
        <w:keepNext/>
        <w:widowControl w:val="0"/>
        <w:autoSpaceDE w:val="0"/>
        <w:autoSpaceDN w:val="0"/>
        <w:adjustRightInd w:val="0"/>
        <w:spacing w:after="120"/>
        <w:ind w:left="425" w:right="6"/>
        <w:jc w:val="both"/>
        <w:outlineLvl w:val="8"/>
        <w:rPr>
          <w:color w:val="000000" w:themeColor="text1"/>
          <w:sz w:val="22"/>
          <w:szCs w:val="22"/>
        </w:rPr>
      </w:pPr>
      <w:r w:rsidRPr="004E72C7">
        <w:rPr>
          <w:color w:val="000000" w:themeColor="text1"/>
          <w:sz w:val="22"/>
          <w:szCs w:val="22"/>
        </w:rPr>
        <w:t xml:space="preserve"> zrealizuje następujące dostawy, usługi lub roboty budowlane: ……………………………..</w:t>
      </w:r>
    </w:p>
    <w:p w14:paraId="60D8F650" w14:textId="77777777" w:rsidR="004E72C7" w:rsidRPr="004E72C7" w:rsidRDefault="004E72C7" w:rsidP="004E72C7">
      <w:pPr>
        <w:keepNext/>
        <w:widowControl w:val="0"/>
        <w:autoSpaceDE w:val="0"/>
        <w:autoSpaceDN w:val="0"/>
        <w:adjustRightInd w:val="0"/>
        <w:spacing w:after="120"/>
        <w:ind w:right="6"/>
        <w:jc w:val="both"/>
        <w:outlineLvl w:val="8"/>
        <w:rPr>
          <w:color w:val="000000" w:themeColor="text1"/>
          <w:sz w:val="22"/>
          <w:szCs w:val="22"/>
        </w:rPr>
      </w:pPr>
    </w:p>
    <w:p w14:paraId="7E6E442F" w14:textId="77777777" w:rsidR="004E72C7" w:rsidRPr="004E72C7" w:rsidRDefault="004E72C7" w:rsidP="00F44F46">
      <w:pPr>
        <w:keepNext/>
        <w:widowControl w:val="0"/>
        <w:numPr>
          <w:ilvl w:val="0"/>
          <w:numId w:val="61"/>
        </w:numPr>
        <w:autoSpaceDE w:val="0"/>
        <w:autoSpaceDN w:val="0"/>
        <w:adjustRightInd w:val="0"/>
        <w:ind w:left="425" w:right="6" w:hanging="425"/>
        <w:jc w:val="both"/>
        <w:outlineLvl w:val="8"/>
        <w:rPr>
          <w:color w:val="000000" w:themeColor="text1"/>
          <w:sz w:val="22"/>
          <w:szCs w:val="22"/>
        </w:rPr>
      </w:pPr>
      <w:r w:rsidRPr="004E72C7">
        <w:rPr>
          <w:color w:val="000000" w:themeColor="text1"/>
          <w:sz w:val="22"/>
          <w:szCs w:val="22"/>
        </w:rPr>
        <w:t xml:space="preserve">Wykonawca …………………………………………………………………………….…… </w:t>
      </w:r>
    </w:p>
    <w:p w14:paraId="673AB935" w14:textId="77777777" w:rsidR="004E72C7" w:rsidRPr="004E72C7" w:rsidRDefault="004E72C7" w:rsidP="004E72C7">
      <w:pPr>
        <w:keepNext/>
        <w:widowControl w:val="0"/>
        <w:autoSpaceDE w:val="0"/>
        <w:autoSpaceDN w:val="0"/>
        <w:adjustRightInd w:val="0"/>
        <w:spacing w:after="120"/>
        <w:ind w:left="425" w:right="6"/>
        <w:jc w:val="center"/>
        <w:outlineLvl w:val="8"/>
        <w:rPr>
          <w:i/>
          <w:color w:val="000000" w:themeColor="text1"/>
          <w:sz w:val="22"/>
          <w:szCs w:val="22"/>
        </w:rPr>
      </w:pPr>
      <w:r w:rsidRPr="004E72C7">
        <w:rPr>
          <w:i/>
          <w:color w:val="000000" w:themeColor="text1"/>
          <w:sz w:val="22"/>
          <w:szCs w:val="22"/>
        </w:rPr>
        <w:t>(nazwa i adres Wykonawcy)</w:t>
      </w:r>
    </w:p>
    <w:p w14:paraId="52E00317" w14:textId="77777777" w:rsidR="004E72C7" w:rsidRPr="004E72C7" w:rsidRDefault="004E72C7" w:rsidP="004E72C7">
      <w:pPr>
        <w:keepNext/>
        <w:widowControl w:val="0"/>
        <w:autoSpaceDE w:val="0"/>
        <w:autoSpaceDN w:val="0"/>
        <w:adjustRightInd w:val="0"/>
        <w:spacing w:after="120"/>
        <w:ind w:left="425" w:right="6"/>
        <w:jc w:val="both"/>
        <w:outlineLvl w:val="8"/>
        <w:rPr>
          <w:color w:val="000000" w:themeColor="text1"/>
          <w:sz w:val="22"/>
          <w:szCs w:val="22"/>
        </w:rPr>
      </w:pPr>
      <w:r w:rsidRPr="004E72C7">
        <w:rPr>
          <w:color w:val="000000" w:themeColor="text1"/>
          <w:sz w:val="22"/>
          <w:szCs w:val="22"/>
        </w:rPr>
        <w:t xml:space="preserve"> zrealizuje następujące dostawy, usługi lub roboty budowlane: ……………………………..</w:t>
      </w:r>
    </w:p>
    <w:p w14:paraId="76E36537" w14:textId="77777777" w:rsidR="004E72C7" w:rsidRPr="004E72C7" w:rsidRDefault="004E72C7" w:rsidP="004E72C7">
      <w:pPr>
        <w:keepNext/>
        <w:widowControl w:val="0"/>
        <w:autoSpaceDE w:val="0"/>
        <w:autoSpaceDN w:val="0"/>
        <w:adjustRightInd w:val="0"/>
        <w:spacing w:after="120"/>
        <w:ind w:right="6"/>
        <w:jc w:val="both"/>
        <w:outlineLvl w:val="8"/>
        <w:rPr>
          <w:rFonts w:ascii="Arial" w:hAnsi="Arial" w:cs="Arial"/>
          <w:color w:val="000000" w:themeColor="text1"/>
          <w:sz w:val="22"/>
          <w:szCs w:val="22"/>
        </w:rPr>
      </w:pPr>
    </w:p>
    <w:p w14:paraId="0CAEE359" w14:textId="77777777" w:rsidR="004E72C7" w:rsidRPr="004E72C7" w:rsidRDefault="004E72C7" w:rsidP="00F44F46">
      <w:pPr>
        <w:keepNext/>
        <w:widowControl w:val="0"/>
        <w:numPr>
          <w:ilvl w:val="0"/>
          <w:numId w:val="61"/>
        </w:numPr>
        <w:autoSpaceDE w:val="0"/>
        <w:autoSpaceDN w:val="0"/>
        <w:adjustRightInd w:val="0"/>
        <w:ind w:left="425" w:right="6" w:hanging="425"/>
        <w:jc w:val="both"/>
        <w:outlineLvl w:val="8"/>
        <w:rPr>
          <w:color w:val="000000" w:themeColor="text1"/>
          <w:sz w:val="22"/>
          <w:szCs w:val="22"/>
        </w:rPr>
      </w:pPr>
      <w:r w:rsidRPr="004E72C7">
        <w:rPr>
          <w:color w:val="000000" w:themeColor="text1"/>
          <w:sz w:val="22"/>
          <w:szCs w:val="22"/>
        </w:rPr>
        <w:t xml:space="preserve">Wykonawca …………………………………………………………………………….…… </w:t>
      </w:r>
    </w:p>
    <w:p w14:paraId="2C548442" w14:textId="77777777" w:rsidR="004E72C7" w:rsidRPr="004E72C7" w:rsidRDefault="004E72C7" w:rsidP="004E72C7">
      <w:pPr>
        <w:keepNext/>
        <w:widowControl w:val="0"/>
        <w:autoSpaceDE w:val="0"/>
        <w:autoSpaceDN w:val="0"/>
        <w:adjustRightInd w:val="0"/>
        <w:spacing w:after="120"/>
        <w:ind w:left="425" w:right="6"/>
        <w:jc w:val="center"/>
        <w:outlineLvl w:val="8"/>
        <w:rPr>
          <w:i/>
          <w:color w:val="000000" w:themeColor="text1"/>
          <w:sz w:val="22"/>
          <w:szCs w:val="22"/>
        </w:rPr>
      </w:pPr>
      <w:r w:rsidRPr="004E72C7">
        <w:rPr>
          <w:i/>
          <w:color w:val="000000" w:themeColor="text1"/>
          <w:sz w:val="22"/>
          <w:szCs w:val="22"/>
        </w:rPr>
        <w:t>(nazwa i adres Wykonawcy)</w:t>
      </w:r>
    </w:p>
    <w:p w14:paraId="416290EC" w14:textId="77777777" w:rsidR="004E72C7" w:rsidRPr="004E72C7" w:rsidRDefault="004E72C7" w:rsidP="004E72C7">
      <w:pPr>
        <w:keepNext/>
        <w:widowControl w:val="0"/>
        <w:autoSpaceDE w:val="0"/>
        <w:autoSpaceDN w:val="0"/>
        <w:adjustRightInd w:val="0"/>
        <w:spacing w:after="120"/>
        <w:ind w:left="425" w:right="6"/>
        <w:jc w:val="both"/>
        <w:outlineLvl w:val="8"/>
        <w:rPr>
          <w:color w:val="000000" w:themeColor="text1"/>
          <w:sz w:val="22"/>
          <w:szCs w:val="22"/>
        </w:rPr>
      </w:pPr>
      <w:r w:rsidRPr="004E72C7">
        <w:rPr>
          <w:color w:val="000000" w:themeColor="text1"/>
          <w:sz w:val="22"/>
          <w:szCs w:val="22"/>
        </w:rPr>
        <w:t xml:space="preserve"> zrealizuje następujące dostawy, usługi lub roboty budowlane: ……………………………..</w:t>
      </w:r>
    </w:p>
    <w:p w14:paraId="7D5E895E" w14:textId="77777777" w:rsidR="004E72C7" w:rsidRPr="004E72C7" w:rsidRDefault="004E72C7" w:rsidP="004E72C7">
      <w:pPr>
        <w:tabs>
          <w:tab w:val="left" w:pos="3900"/>
          <w:tab w:val="center" w:pos="6497"/>
          <w:tab w:val="right" w:pos="8458"/>
        </w:tabs>
        <w:autoSpaceDE w:val="0"/>
        <w:ind w:right="45"/>
        <w:rPr>
          <w:color w:val="000000" w:themeColor="text1"/>
          <w:sz w:val="22"/>
          <w:szCs w:val="22"/>
        </w:rPr>
      </w:pPr>
    </w:p>
    <w:p w14:paraId="2EC8E0F9" w14:textId="77777777" w:rsidR="004E72C7" w:rsidRPr="004E72C7" w:rsidRDefault="004E72C7" w:rsidP="004E72C7">
      <w:pPr>
        <w:tabs>
          <w:tab w:val="left" w:pos="3900"/>
          <w:tab w:val="center" w:pos="6497"/>
          <w:tab w:val="right" w:pos="8458"/>
        </w:tabs>
        <w:autoSpaceDE w:val="0"/>
        <w:ind w:right="45"/>
        <w:rPr>
          <w:color w:val="000000" w:themeColor="text1"/>
          <w:sz w:val="22"/>
          <w:szCs w:val="22"/>
        </w:rPr>
      </w:pPr>
    </w:p>
    <w:p w14:paraId="6B6B73D1" w14:textId="77777777" w:rsidR="004E72C7" w:rsidRPr="004E72C7" w:rsidRDefault="004E72C7" w:rsidP="004E72C7">
      <w:pPr>
        <w:tabs>
          <w:tab w:val="left" w:pos="3900"/>
          <w:tab w:val="center" w:pos="6497"/>
          <w:tab w:val="right" w:pos="8458"/>
        </w:tabs>
        <w:autoSpaceDE w:val="0"/>
        <w:ind w:right="45"/>
        <w:rPr>
          <w:color w:val="000000" w:themeColor="text1"/>
          <w:sz w:val="22"/>
          <w:szCs w:val="22"/>
        </w:rPr>
      </w:pPr>
    </w:p>
    <w:p w14:paraId="1446FE15" w14:textId="77777777" w:rsidR="004E72C7" w:rsidRPr="004E72C7" w:rsidRDefault="004E72C7" w:rsidP="004E72C7">
      <w:pPr>
        <w:tabs>
          <w:tab w:val="left" w:pos="3900"/>
          <w:tab w:val="center" w:pos="6497"/>
          <w:tab w:val="right" w:pos="8458"/>
        </w:tabs>
        <w:autoSpaceDE w:val="0"/>
        <w:ind w:right="45"/>
        <w:rPr>
          <w:color w:val="000000" w:themeColor="text1"/>
          <w:sz w:val="22"/>
          <w:szCs w:val="22"/>
        </w:rPr>
      </w:pPr>
    </w:p>
    <w:p w14:paraId="028E2780" w14:textId="77777777" w:rsidR="004E72C7" w:rsidRPr="004E72C7" w:rsidRDefault="004E72C7" w:rsidP="004E72C7">
      <w:pPr>
        <w:tabs>
          <w:tab w:val="left" w:pos="3900"/>
        </w:tabs>
        <w:autoSpaceDE w:val="0"/>
        <w:ind w:left="4536" w:right="45"/>
        <w:jc w:val="center"/>
        <w:rPr>
          <w:color w:val="000000" w:themeColor="text1"/>
          <w:sz w:val="22"/>
          <w:szCs w:val="22"/>
        </w:rPr>
      </w:pPr>
      <w:r w:rsidRPr="004E72C7">
        <w:rPr>
          <w:color w:val="000000" w:themeColor="text1"/>
          <w:sz w:val="22"/>
          <w:szCs w:val="22"/>
        </w:rPr>
        <w:t>……………………………………………</w:t>
      </w:r>
    </w:p>
    <w:p w14:paraId="228E1200" w14:textId="77777777" w:rsidR="004E72C7" w:rsidRPr="004E72C7" w:rsidRDefault="004E72C7" w:rsidP="004E72C7">
      <w:pPr>
        <w:tabs>
          <w:tab w:val="left" w:pos="3900"/>
          <w:tab w:val="center" w:pos="6497"/>
          <w:tab w:val="right" w:pos="8458"/>
        </w:tabs>
        <w:autoSpaceDE w:val="0"/>
        <w:ind w:right="45"/>
        <w:rPr>
          <w:color w:val="000000" w:themeColor="text1"/>
          <w:sz w:val="22"/>
          <w:szCs w:val="22"/>
        </w:rPr>
      </w:pPr>
      <w:r w:rsidRPr="004E72C7">
        <w:rPr>
          <w:i/>
          <w:color w:val="000000" w:themeColor="text1"/>
          <w:sz w:val="22"/>
          <w:szCs w:val="22"/>
        </w:rPr>
        <w:tab/>
        <w:t xml:space="preserve">                           (znak graficzny podpisu)</w:t>
      </w:r>
    </w:p>
    <w:p w14:paraId="65817401" w14:textId="77777777" w:rsidR="004E72C7" w:rsidRPr="004E72C7" w:rsidRDefault="004E72C7">
      <w:pPr>
        <w:rPr>
          <w:b/>
          <w:color w:val="auto"/>
          <w:sz w:val="22"/>
          <w:szCs w:val="22"/>
        </w:rPr>
      </w:pPr>
    </w:p>
    <w:sectPr w:rsidR="004E72C7" w:rsidRPr="004E72C7" w:rsidSect="00C82E33">
      <w:pgSz w:w="11906" w:h="16838"/>
      <w:pgMar w:top="1134" w:right="1418" w:bottom="1418" w:left="1985"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C83DCD" w16cex:dateUtc="2025-05-30T08:47:00Z"/>
  <w16cex:commentExtensible w16cex:durableId="55C3B299" w16cex:dateUtc="2025-05-30T08:50:00Z"/>
  <w16cex:commentExtensible w16cex:durableId="31B4B22F" w16cex:dateUtc="2025-06-02T09:22:00Z"/>
  <w16cex:commentExtensible w16cex:durableId="0E662EAB" w16cex:dateUtc="2025-05-30T09:44:00Z"/>
  <w16cex:commentExtensible w16cex:durableId="3D20BB7F" w16cex:dateUtc="2025-06-02T09:25:00Z"/>
  <w16cex:commentExtensible w16cex:durableId="141ABEFD" w16cex:dateUtc="2025-05-30T09:52:00Z"/>
  <w16cex:commentExtensible w16cex:durableId="2957E442" w16cex:dateUtc="2025-05-30T09:57:00Z"/>
  <w16cex:commentExtensible w16cex:durableId="20D97512" w16cex:dateUtc="2025-05-30T09:59:00Z"/>
  <w16cex:commentExtensible w16cex:durableId="3D6BF349" w16cex:dateUtc="2025-06-02T09:29:00Z"/>
  <w16cex:commentExtensible w16cex:durableId="0ECFE33B" w16cex:dateUtc="2025-06-02T13:05:00Z"/>
  <w16cex:commentExtensible w16cex:durableId="494AF193" w16cex:dateUtc="2025-05-30T10:00:00Z"/>
  <w16cex:commentExtensible w16cex:durableId="410152DC" w16cex:dateUtc="2025-06-02T09: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48EA9" w14:textId="77777777" w:rsidR="00B42EA2" w:rsidRDefault="00B42EA2" w:rsidP="00A0240E">
      <w:r>
        <w:separator/>
      </w:r>
    </w:p>
  </w:endnote>
  <w:endnote w:type="continuationSeparator" w:id="0">
    <w:p w14:paraId="3B0D99E3" w14:textId="77777777" w:rsidR="00B42EA2" w:rsidRDefault="00B42EA2"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TimesNewRoman,Bold">
    <w:altName w:val="MS Mincho"/>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88BC" w14:textId="77777777" w:rsidR="00B42EA2" w:rsidRDefault="00B42EA2" w:rsidP="009A3D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155A5B" w14:textId="77777777" w:rsidR="00B42EA2" w:rsidRDefault="00B42EA2" w:rsidP="009A3DA3">
    <w:pPr>
      <w:pStyle w:val="Stopka"/>
      <w:ind w:right="360"/>
    </w:pPr>
  </w:p>
  <w:p w14:paraId="01382888" w14:textId="77777777" w:rsidR="00B42EA2" w:rsidRDefault="00B42E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855837"/>
      <w:docPartObj>
        <w:docPartGallery w:val="Page Numbers (Bottom of Page)"/>
        <w:docPartUnique/>
      </w:docPartObj>
    </w:sdtPr>
    <w:sdtContent>
      <w:p w14:paraId="2882AEAE" w14:textId="0BE05435" w:rsidR="00B42EA2" w:rsidRDefault="00B42EA2">
        <w:pPr>
          <w:pStyle w:val="Stopka"/>
          <w:jc w:val="right"/>
        </w:pPr>
        <w:r>
          <w:fldChar w:fldCharType="begin"/>
        </w:r>
        <w:r>
          <w:instrText>PAGE   \* MERGEFORMAT</w:instrText>
        </w:r>
        <w:r>
          <w:fldChar w:fldCharType="separate"/>
        </w:r>
        <w:r w:rsidRPr="00E4155E">
          <w:rPr>
            <w:noProof/>
            <w:lang w:val="pl-PL"/>
          </w:rPr>
          <w:t>31</w:t>
        </w:r>
        <w:r>
          <w:fldChar w:fldCharType="end"/>
        </w:r>
      </w:p>
    </w:sdtContent>
  </w:sdt>
  <w:p w14:paraId="49B601D3" w14:textId="77777777" w:rsidR="00B42EA2" w:rsidRDefault="00B42EA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079240"/>
      <w:docPartObj>
        <w:docPartGallery w:val="Page Numbers (Bottom of Page)"/>
        <w:docPartUnique/>
      </w:docPartObj>
    </w:sdtPr>
    <w:sdtContent>
      <w:p w14:paraId="6B331157" w14:textId="45C3F8ED" w:rsidR="00B42EA2" w:rsidRDefault="00B42EA2">
        <w:pPr>
          <w:pStyle w:val="Stopka"/>
          <w:jc w:val="right"/>
        </w:pPr>
        <w:r>
          <w:fldChar w:fldCharType="begin"/>
        </w:r>
        <w:r>
          <w:instrText>PAGE   \* MERGEFORMAT</w:instrText>
        </w:r>
        <w:r>
          <w:fldChar w:fldCharType="separate"/>
        </w:r>
        <w:r w:rsidRPr="00E4155E">
          <w:rPr>
            <w:noProof/>
            <w:lang w:val="pl-PL"/>
          </w:rPr>
          <w:t>47</w:t>
        </w:r>
        <w:r>
          <w:fldChar w:fldCharType="end"/>
        </w:r>
      </w:p>
    </w:sdtContent>
  </w:sdt>
  <w:p w14:paraId="4C14A509" w14:textId="77777777" w:rsidR="00B42EA2" w:rsidRPr="00D22C21" w:rsidRDefault="00B42EA2" w:rsidP="00D22C21">
    <w:pPr>
      <w:pStyle w:val="Stopk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21924" w14:textId="77777777" w:rsidR="00B42EA2" w:rsidRDefault="00B42EA2" w:rsidP="00A0240E">
      <w:r>
        <w:separator/>
      </w:r>
    </w:p>
  </w:footnote>
  <w:footnote w:type="continuationSeparator" w:id="0">
    <w:p w14:paraId="7A735FB0" w14:textId="77777777" w:rsidR="00B42EA2" w:rsidRDefault="00B42EA2" w:rsidP="00A0240E">
      <w:r>
        <w:continuationSeparator/>
      </w:r>
    </w:p>
  </w:footnote>
  <w:footnote w:id="1">
    <w:p w14:paraId="5E174D42" w14:textId="77777777" w:rsidR="00B42EA2" w:rsidRDefault="00B42EA2" w:rsidP="00FA2304">
      <w:pPr>
        <w:pStyle w:val="Tekstprzypisudolnego"/>
        <w:rPr>
          <w:rFonts w:asciiTheme="minorHAnsi" w:hAnsiTheme="minorHAnsi" w:cstheme="minorBid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0904" w14:textId="77777777" w:rsidR="00B42EA2" w:rsidRPr="00C228F9" w:rsidRDefault="00B42EA2" w:rsidP="009A3DA3">
    <w:pPr>
      <w:pStyle w:val="Nagwek"/>
      <w:rPr>
        <w:b/>
      </w:rPr>
    </w:pPr>
    <w:r w:rsidRPr="00C228F9">
      <w:rPr>
        <w:b/>
      </w:rPr>
      <w:tab/>
    </w:r>
  </w:p>
  <w:p w14:paraId="5F3C9FA4" w14:textId="77777777" w:rsidR="00B42EA2" w:rsidRDefault="00B42EA2" w:rsidP="009A3D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0E4F000"/>
    <w:name w:val="WW8Num106"/>
    <w:lvl w:ilvl="0">
      <w:start w:val="1"/>
      <w:numFmt w:val="decimal"/>
      <w:lvlText w:val="%1."/>
      <w:lvlJc w:val="left"/>
      <w:pPr>
        <w:tabs>
          <w:tab w:val="num" w:pos="-76"/>
        </w:tabs>
        <w:ind w:left="568" w:hanging="360"/>
      </w:pPr>
      <w:rPr>
        <w:b/>
      </w:rPr>
    </w:lvl>
    <w:lvl w:ilvl="1">
      <w:start w:val="1"/>
      <w:numFmt w:val="decimal"/>
      <w:lvlText w:val="%1.%2."/>
      <w:lvlJc w:val="left"/>
      <w:pPr>
        <w:tabs>
          <w:tab w:val="num" w:pos="-502"/>
        </w:tabs>
        <w:ind w:left="284" w:hanging="360"/>
      </w:pPr>
      <w:rPr>
        <w:b/>
      </w:rPr>
    </w:lvl>
    <w:lvl w:ilvl="2">
      <w:start w:val="1"/>
      <w:numFmt w:val="decimal"/>
      <w:lvlText w:val="%1.%2.%3."/>
      <w:lvlJc w:val="left"/>
      <w:pPr>
        <w:tabs>
          <w:tab w:val="num" w:pos="-76"/>
        </w:tabs>
        <w:ind w:left="1004" w:hanging="720"/>
      </w:pPr>
      <w:rPr>
        <w:b/>
      </w:r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4"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0" w:firstLine="0"/>
      </w:pPr>
      <w:rPr>
        <w:rFonts w:ascii="Wingdings" w:hAnsi="Wingdings"/>
        <w:b/>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spacing w:val="4"/>
        <w:sz w:val="24"/>
        <w:szCs w:val="24"/>
      </w:rPr>
    </w:lvl>
    <w:lvl w:ilvl="1">
      <w:start w:val="1"/>
      <w:numFmt w:val="bullet"/>
      <w:lvlText w:val=""/>
      <w:lvlJc w:val="left"/>
      <w:pPr>
        <w:tabs>
          <w:tab w:val="num" w:pos="1080"/>
        </w:tabs>
        <w:ind w:left="1080" w:hanging="360"/>
      </w:pPr>
      <w:rPr>
        <w:rFonts w:ascii="Symbol" w:hAnsi="Symbol" w:cs="Symbol" w:hint="default"/>
        <w:spacing w:val="4"/>
        <w:sz w:val="24"/>
        <w:szCs w:val="24"/>
      </w:rPr>
    </w:lvl>
    <w:lvl w:ilvl="2">
      <w:start w:val="1"/>
      <w:numFmt w:val="bullet"/>
      <w:lvlText w:val=""/>
      <w:lvlJc w:val="left"/>
      <w:pPr>
        <w:tabs>
          <w:tab w:val="num" w:pos="1440"/>
        </w:tabs>
        <w:ind w:left="1440" w:hanging="360"/>
      </w:pPr>
      <w:rPr>
        <w:rFonts w:ascii="Symbol" w:hAnsi="Symbol" w:cs="Symbol" w:hint="default"/>
        <w:spacing w:val="4"/>
        <w:sz w:val="24"/>
        <w:szCs w:val="24"/>
      </w:rPr>
    </w:lvl>
    <w:lvl w:ilvl="3">
      <w:start w:val="1"/>
      <w:numFmt w:val="bullet"/>
      <w:lvlText w:val=""/>
      <w:lvlJc w:val="left"/>
      <w:pPr>
        <w:tabs>
          <w:tab w:val="num" w:pos="1800"/>
        </w:tabs>
        <w:ind w:left="1800" w:hanging="360"/>
      </w:pPr>
      <w:rPr>
        <w:rFonts w:ascii="Symbol" w:hAnsi="Symbol" w:cs="Symbol" w:hint="default"/>
        <w:spacing w:val="4"/>
        <w:sz w:val="24"/>
        <w:szCs w:val="24"/>
      </w:rPr>
    </w:lvl>
    <w:lvl w:ilvl="4">
      <w:start w:val="1"/>
      <w:numFmt w:val="bullet"/>
      <w:lvlText w:val=""/>
      <w:lvlJc w:val="left"/>
      <w:pPr>
        <w:tabs>
          <w:tab w:val="num" w:pos="2160"/>
        </w:tabs>
        <w:ind w:left="2160" w:hanging="360"/>
      </w:pPr>
      <w:rPr>
        <w:rFonts w:ascii="Symbol" w:hAnsi="Symbol" w:cs="Symbol" w:hint="default"/>
        <w:spacing w:val="4"/>
        <w:sz w:val="24"/>
        <w:szCs w:val="24"/>
      </w:rPr>
    </w:lvl>
    <w:lvl w:ilvl="5">
      <w:start w:val="1"/>
      <w:numFmt w:val="bullet"/>
      <w:lvlText w:val=""/>
      <w:lvlJc w:val="left"/>
      <w:pPr>
        <w:tabs>
          <w:tab w:val="num" w:pos="2520"/>
        </w:tabs>
        <w:ind w:left="2520" w:hanging="360"/>
      </w:pPr>
      <w:rPr>
        <w:rFonts w:ascii="Symbol" w:hAnsi="Symbol" w:cs="Symbol" w:hint="default"/>
        <w:spacing w:val="4"/>
        <w:sz w:val="24"/>
        <w:szCs w:val="24"/>
      </w:rPr>
    </w:lvl>
    <w:lvl w:ilvl="6">
      <w:start w:val="1"/>
      <w:numFmt w:val="bullet"/>
      <w:lvlText w:val=""/>
      <w:lvlJc w:val="left"/>
      <w:pPr>
        <w:tabs>
          <w:tab w:val="num" w:pos="2880"/>
        </w:tabs>
        <w:ind w:left="2880" w:hanging="360"/>
      </w:pPr>
      <w:rPr>
        <w:rFonts w:ascii="Symbol" w:hAnsi="Symbol" w:cs="Symbol" w:hint="default"/>
        <w:spacing w:val="4"/>
        <w:sz w:val="24"/>
        <w:szCs w:val="24"/>
      </w:rPr>
    </w:lvl>
    <w:lvl w:ilvl="7">
      <w:start w:val="1"/>
      <w:numFmt w:val="bullet"/>
      <w:lvlText w:val=""/>
      <w:lvlJc w:val="left"/>
      <w:pPr>
        <w:tabs>
          <w:tab w:val="num" w:pos="3240"/>
        </w:tabs>
        <w:ind w:left="3240" w:hanging="360"/>
      </w:pPr>
      <w:rPr>
        <w:rFonts w:ascii="Symbol" w:hAnsi="Symbol" w:cs="Symbol" w:hint="default"/>
        <w:spacing w:val="4"/>
        <w:sz w:val="24"/>
        <w:szCs w:val="24"/>
      </w:rPr>
    </w:lvl>
    <w:lvl w:ilvl="8">
      <w:start w:val="1"/>
      <w:numFmt w:val="bullet"/>
      <w:lvlText w:val=""/>
      <w:lvlJc w:val="left"/>
      <w:pPr>
        <w:tabs>
          <w:tab w:val="num" w:pos="3600"/>
        </w:tabs>
        <w:ind w:left="3600" w:hanging="360"/>
      </w:pPr>
      <w:rPr>
        <w:rFonts w:ascii="Symbol" w:hAnsi="Symbol" w:cs="Symbol" w:hint="default"/>
        <w:spacing w:val="4"/>
        <w:sz w:val="24"/>
        <w:szCs w:val="24"/>
      </w:rPr>
    </w:lvl>
  </w:abstractNum>
  <w:abstractNum w:abstractNumId="8" w15:restartNumberingAfterBreak="0">
    <w:nsid w:val="0000001C"/>
    <w:multiLevelType w:val="multilevel"/>
    <w:tmpl w:val="F6C807FA"/>
    <w:name w:val="WW8Num28"/>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643271"/>
    <w:multiLevelType w:val="hybridMultilevel"/>
    <w:tmpl w:val="562672CE"/>
    <w:lvl w:ilvl="0" w:tplc="04150017">
      <w:start w:val="1"/>
      <w:numFmt w:val="lowerLetter"/>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1EA18AB"/>
    <w:multiLevelType w:val="multilevel"/>
    <w:tmpl w:val="F612C3DC"/>
    <w:styleLink w:val="Styl142"/>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140879"/>
    <w:multiLevelType w:val="hybridMultilevel"/>
    <w:tmpl w:val="0C8CB68C"/>
    <w:lvl w:ilvl="0" w:tplc="BAC497A8">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806E9E"/>
    <w:multiLevelType w:val="hybridMultilevel"/>
    <w:tmpl w:val="850EF9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7F311D"/>
    <w:multiLevelType w:val="hybridMultilevel"/>
    <w:tmpl w:val="F7FE81A8"/>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7"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21D1261"/>
    <w:multiLevelType w:val="hybridMultilevel"/>
    <w:tmpl w:val="CB9CD87C"/>
    <w:lvl w:ilvl="0" w:tplc="C46865B8">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881BBA"/>
    <w:multiLevelType w:val="hybridMultilevel"/>
    <w:tmpl w:val="DF66F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7455D2D"/>
    <w:multiLevelType w:val="multilevel"/>
    <w:tmpl w:val="29D05C32"/>
    <w:styleLink w:val="WW8Num12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82045CB"/>
    <w:multiLevelType w:val="multilevel"/>
    <w:tmpl w:val="F6968A7C"/>
    <w:styleLink w:val="Styl9412"/>
    <w:lvl w:ilvl="0">
      <w:start w:val="1"/>
      <w:numFmt w:val="decimal"/>
      <w:lvlText w:val="%1)"/>
      <w:lvlJc w:val="left"/>
      <w:pPr>
        <w:ind w:left="720" w:hanging="360"/>
      </w:pPr>
      <w:rPr>
        <w:b w:val="0"/>
        <w:i w:val="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8DC7019"/>
    <w:multiLevelType w:val="hybridMultilevel"/>
    <w:tmpl w:val="94A4F6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19AD38BF"/>
    <w:multiLevelType w:val="hybridMultilevel"/>
    <w:tmpl w:val="68E815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9B974F9"/>
    <w:multiLevelType w:val="hybridMultilevel"/>
    <w:tmpl w:val="EC703230"/>
    <w:lvl w:ilvl="0" w:tplc="96420772">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CA0577B"/>
    <w:multiLevelType w:val="hybridMultilevel"/>
    <w:tmpl w:val="CAC81606"/>
    <w:lvl w:ilvl="0" w:tplc="1730FB76">
      <w:start w:val="1"/>
      <w:numFmt w:val="decimal"/>
      <w:lvlText w:val="%1."/>
      <w:lvlJc w:val="left"/>
      <w:pPr>
        <w:ind w:left="780" w:hanging="360"/>
      </w:pPr>
      <w:rPr>
        <w:b w:val="0"/>
      </w:rPr>
    </w:lvl>
    <w:lvl w:ilvl="1" w:tplc="61822684">
      <w:start w:val="1"/>
      <w:numFmt w:val="lowerLetter"/>
      <w:lvlText w:val="%2)"/>
      <w:lvlJc w:val="left"/>
      <w:pPr>
        <w:ind w:left="1500" w:hanging="360"/>
      </w:pPr>
      <w:rPr>
        <w:rFonts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1EB12B2B"/>
    <w:multiLevelType w:val="hybridMultilevel"/>
    <w:tmpl w:val="0C1E5B34"/>
    <w:lvl w:ilvl="0" w:tplc="6D84C15A">
      <w:start w:val="2"/>
      <w:numFmt w:val="decimal"/>
      <w:lvlText w:val="%1."/>
      <w:lvlJc w:val="left"/>
      <w:pPr>
        <w:ind w:left="1069" w:hanging="360"/>
      </w:pPr>
      <w:rPr>
        <w:b/>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1" w15:restartNumberingAfterBreak="0">
    <w:nsid w:val="223B6959"/>
    <w:multiLevelType w:val="hybridMultilevel"/>
    <w:tmpl w:val="4F189F7C"/>
    <w:styleLink w:val="Styl2714"/>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2" w15:restartNumberingAfterBreak="0">
    <w:nsid w:val="24296024"/>
    <w:multiLevelType w:val="hybridMultilevel"/>
    <w:tmpl w:val="66CE88A4"/>
    <w:lvl w:ilvl="0" w:tplc="014033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4" w15:restartNumberingAfterBreak="0">
    <w:nsid w:val="2A94293B"/>
    <w:multiLevelType w:val="hybridMultilevel"/>
    <w:tmpl w:val="6FBCE85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37" w15:restartNumberingAfterBreak="0">
    <w:nsid w:val="2EEB3C41"/>
    <w:multiLevelType w:val="multilevel"/>
    <w:tmpl w:val="35069A08"/>
    <w:styleLink w:val="Styl114114"/>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8"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066030A"/>
    <w:multiLevelType w:val="hybridMultilevel"/>
    <w:tmpl w:val="9146D1D0"/>
    <w:lvl w:ilvl="0" w:tplc="A7EA428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1652A8F"/>
    <w:multiLevelType w:val="hybridMultilevel"/>
    <w:tmpl w:val="72D2570E"/>
    <w:lvl w:ilvl="0" w:tplc="07E094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F41EAF"/>
    <w:multiLevelType w:val="hybridMultilevel"/>
    <w:tmpl w:val="B60EC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0B13AE"/>
    <w:multiLevelType w:val="hybridMultilevel"/>
    <w:tmpl w:val="6456B3E0"/>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3B66A2"/>
    <w:multiLevelType w:val="hybridMultilevel"/>
    <w:tmpl w:val="AD761F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8C0A56"/>
    <w:multiLevelType w:val="hybridMultilevel"/>
    <w:tmpl w:val="B560D636"/>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8B40917"/>
    <w:multiLevelType w:val="hybridMultilevel"/>
    <w:tmpl w:val="EB42D428"/>
    <w:lvl w:ilvl="0" w:tplc="8D881770">
      <w:start w:val="1"/>
      <w:numFmt w:val="decimal"/>
      <w:lvlText w:val="%1."/>
      <w:lvlJc w:val="left"/>
      <w:pPr>
        <w:ind w:left="644" w:hanging="360"/>
      </w:pPr>
      <w:rPr>
        <w:rFonts w:ascii="Times New Roman" w:eastAsia="Times New Roman" w:hAnsi="Times New Roman" w:cs="Times New Roman"/>
        <w:b w:val="0"/>
        <w:i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38E26C05"/>
    <w:multiLevelType w:val="multilevel"/>
    <w:tmpl w:val="F95274DA"/>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8F84BBB"/>
    <w:multiLevelType w:val="hybridMultilevel"/>
    <w:tmpl w:val="E0801CE8"/>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1" w15:restartNumberingAfterBreak="0">
    <w:nsid w:val="390003AE"/>
    <w:multiLevelType w:val="hybridMultilevel"/>
    <w:tmpl w:val="4828ABDE"/>
    <w:lvl w:ilvl="0" w:tplc="541E82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FB076D"/>
    <w:multiLevelType w:val="hybridMultilevel"/>
    <w:tmpl w:val="BC20C85E"/>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3" w15:restartNumberingAfterBreak="0">
    <w:nsid w:val="3B1A1935"/>
    <w:multiLevelType w:val="hybridMultilevel"/>
    <w:tmpl w:val="85F8169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5" w15:restartNumberingAfterBreak="0">
    <w:nsid w:val="3DDD119F"/>
    <w:multiLevelType w:val="hybridMultilevel"/>
    <w:tmpl w:val="8748634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6" w15:restartNumberingAfterBreak="0">
    <w:nsid w:val="3DFC384E"/>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F35265C"/>
    <w:multiLevelType w:val="hybridMultilevel"/>
    <w:tmpl w:val="E670EE4A"/>
    <w:lvl w:ilvl="0" w:tplc="3B6C16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ED55A4"/>
    <w:multiLevelType w:val="hybridMultilevel"/>
    <w:tmpl w:val="C92428D8"/>
    <w:styleLink w:val="Styl1120"/>
    <w:lvl w:ilvl="0" w:tplc="4296FDF0">
      <w:start w:val="4"/>
      <w:numFmt w:val="bullet"/>
      <w:lvlText w:val="–"/>
      <w:lvlJc w:val="left"/>
      <w:pPr>
        <w:ind w:left="720" w:hanging="360"/>
      </w:pPr>
      <w:rPr>
        <w:rFonts w:ascii="Calibri" w:eastAsia="Times New Roman" w:hAnsi="Calibri" w:cs="Times New Roman" w:hint="default"/>
      </w:rPr>
    </w:lvl>
    <w:lvl w:ilvl="1" w:tplc="98EAE912">
      <w:start w:val="1"/>
      <w:numFmt w:val="bullet"/>
      <w:lvlText w:val="o"/>
      <w:lvlJc w:val="left"/>
      <w:pPr>
        <w:ind w:left="1440" w:hanging="360"/>
      </w:pPr>
      <w:rPr>
        <w:rFonts w:ascii="Courier New" w:hAnsi="Courier New" w:cs="Courier New" w:hint="default"/>
      </w:rPr>
    </w:lvl>
    <w:lvl w:ilvl="2" w:tplc="F4424E4A">
      <w:start w:val="1"/>
      <w:numFmt w:val="bullet"/>
      <w:lvlText w:val=""/>
      <w:lvlJc w:val="left"/>
      <w:pPr>
        <w:ind w:left="2160" w:hanging="360"/>
      </w:pPr>
      <w:rPr>
        <w:rFonts w:ascii="Wingdings" w:hAnsi="Wingdings" w:hint="default"/>
      </w:rPr>
    </w:lvl>
    <w:lvl w:ilvl="3" w:tplc="065AF274">
      <w:start w:val="1"/>
      <w:numFmt w:val="bullet"/>
      <w:lvlText w:val=""/>
      <w:lvlJc w:val="left"/>
      <w:pPr>
        <w:ind w:left="2880" w:hanging="360"/>
      </w:pPr>
      <w:rPr>
        <w:rFonts w:ascii="Symbol" w:hAnsi="Symbol" w:hint="default"/>
      </w:rPr>
    </w:lvl>
    <w:lvl w:ilvl="4" w:tplc="0AE2FC5C">
      <w:start w:val="1"/>
      <w:numFmt w:val="bullet"/>
      <w:lvlText w:val="o"/>
      <w:lvlJc w:val="left"/>
      <w:pPr>
        <w:ind w:left="3600" w:hanging="360"/>
      </w:pPr>
      <w:rPr>
        <w:rFonts w:ascii="Courier New" w:hAnsi="Courier New" w:cs="Courier New" w:hint="default"/>
      </w:rPr>
    </w:lvl>
    <w:lvl w:ilvl="5" w:tplc="0F325DF4">
      <w:start w:val="1"/>
      <w:numFmt w:val="bullet"/>
      <w:lvlText w:val=""/>
      <w:lvlJc w:val="left"/>
      <w:pPr>
        <w:ind w:left="4320" w:hanging="360"/>
      </w:pPr>
      <w:rPr>
        <w:rFonts w:ascii="Wingdings" w:hAnsi="Wingdings" w:hint="default"/>
      </w:rPr>
    </w:lvl>
    <w:lvl w:ilvl="6" w:tplc="BC78FB76">
      <w:start w:val="1"/>
      <w:numFmt w:val="bullet"/>
      <w:lvlText w:val=""/>
      <w:lvlJc w:val="left"/>
      <w:pPr>
        <w:ind w:left="5040" w:hanging="360"/>
      </w:pPr>
      <w:rPr>
        <w:rFonts w:ascii="Symbol" w:hAnsi="Symbol" w:hint="default"/>
      </w:rPr>
    </w:lvl>
    <w:lvl w:ilvl="7" w:tplc="673E0B9C">
      <w:start w:val="1"/>
      <w:numFmt w:val="bullet"/>
      <w:lvlText w:val="o"/>
      <w:lvlJc w:val="left"/>
      <w:pPr>
        <w:ind w:left="5760" w:hanging="360"/>
      </w:pPr>
      <w:rPr>
        <w:rFonts w:ascii="Courier New" w:hAnsi="Courier New" w:cs="Courier New" w:hint="default"/>
      </w:rPr>
    </w:lvl>
    <w:lvl w:ilvl="8" w:tplc="D99A878A">
      <w:start w:val="1"/>
      <w:numFmt w:val="bullet"/>
      <w:lvlText w:val=""/>
      <w:lvlJc w:val="left"/>
      <w:pPr>
        <w:ind w:left="6480" w:hanging="360"/>
      </w:pPr>
      <w:rPr>
        <w:rFonts w:ascii="Wingdings" w:hAnsi="Wingdings" w:hint="default"/>
      </w:rPr>
    </w:lvl>
  </w:abstractNum>
  <w:abstractNum w:abstractNumId="60" w15:restartNumberingAfterBreak="0">
    <w:nsid w:val="45AF122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62" w15:restartNumberingAfterBreak="0">
    <w:nsid w:val="4659197A"/>
    <w:multiLevelType w:val="multilevel"/>
    <w:tmpl w:val="3EB045B4"/>
    <w:lvl w:ilvl="0">
      <w:start w:val="1"/>
      <w:numFmt w:val="upperRoman"/>
      <w:lvlText w:val="Rozdział %1."/>
      <w:lvlJc w:val="left"/>
      <w:pPr>
        <w:ind w:left="369"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6E87BC5"/>
    <w:multiLevelType w:val="multilevel"/>
    <w:tmpl w:val="4BC2D28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A0D1FA0"/>
    <w:multiLevelType w:val="hybridMultilevel"/>
    <w:tmpl w:val="E45C469C"/>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6"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CA75AB5"/>
    <w:multiLevelType w:val="multilevel"/>
    <w:tmpl w:val="DA92C8EC"/>
    <w:styleLink w:val="Styl83"/>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8"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9" w15:restartNumberingAfterBreak="0">
    <w:nsid w:val="4E293611"/>
    <w:multiLevelType w:val="hybridMultilevel"/>
    <w:tmpl w:val="9B904B10"/>
    <w:lvl w:ilvl="0" w:tplc="07FEEFF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F81DC7"/>
    <w:multiLevelType w:val="hybridMultilevel"/>
    <w:tmpl w:val="92E4D0B8"/>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72"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536A57C8"/>
    <w:multiLevelType w:val="hybridMultilevel"/>
    <w:tmpl w:val="7BC847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53AD54C5"/>
    <w:multiLevelType w:val="hybridMultilevel"/>
    <w:tmpl w:val="801E8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05621D"/>
    <w:multiLevelType w:val="hybridMultilevel"/>
    <w:tmpl w:val="AC7ED1DE"/>
    <w:lvl w:ilvl="0" w:tplc="1B10825A">
      <w:start w:val="1"/>
      <w:numFmt w:val="decimal"/>
      <w:lvlText w:val="%1."/>
      <w:lvlJc w:val="left"/>
      <w:pPr>
        <w:ind w:left="720" w:hanging="360"/>
      </w:pPr>
    </w:lvl>
    <w:lvl w:ilvl="1" w:tplc="2C10A684">
      <w:start w:val="1"/>
      <w:numFmt w:val="decimal"/>
      <w:lvlText w:val="%2)"/>
      <w:lvlJc w:val="left"/>
      <w:pPr>
        <w:ind w:left="1440" w:hanging="360"/>
      </w:pPr>
      <w:rPr>
        <w:rFonts w:hint="default"/>
      </w:rPr>
    </w:lvl>
    <w:lvl w:ilvl="2" w:tplc="46C45A78">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6845927"/>
    <w:multiLevelType w:val="hybridMultilevel"/>
    <w:tmpl w:val="E460EB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92A5AAD"/>
    <w:multiLevelType w:val="hybridMultilevel"/>
    <w:tmpl w:val="8632B99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9"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6340B5"/>
    <w:multiLevelType w:val="hybridMultilevel"/>
    <w:tmpl w:val="0DB41F5E"/>
    <w:lvl w:ilvl="0" w:tplc="AF20F4F8">
      <w:start w:val="1"/>
      <w:numFmt w:val="decimal"/>
      <w:lvlText w:val="%1."/>
      <w:lvlJc w:val="left"/>
      <w:pPr>
        <w:tabs>
          <w:tab w:val="num" w:pos="363"/>
        </w:tabs>
        <w:ind w:left="363" w:hanging="363"/>
      </w:pPr>
      <w:rPr>
        <w:rFonts w:ascii="Times New Roman" w:eastAsiaTheme="minorHAnsi" w:hAnsi="Times New Roman" w:cs="Times New Roman"/>
        <w:b w:val="0"/>
      </w:rPr>
    </w:lvl>
    <w:lvl w:ilvl="1" w:tplc="04150019">
      <w:start w:val="1"/>
      <w:numFmt w:val="lowerLetter"/>
      <w:lvlText w:val="%2."/>
      <w:lvlJc w:val="left"/>
      <w:pPr>
        <w:tabs>
          <w:tab w:val="num" w:pos="3"/>
        </w:tabs>
        <w:ind w:left="3" w:hanging="360"/>
      </w:pPr>
    </w:lvl>
    <w:lvl w:ilvl="2" w:tplc="0415001B" w:tentative="1">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81"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2" w15:restartNumberingAfterBreak="0">
    <w:nsid w:val="5AAE156E"/>
    <w:multiLevelType w:val="hybridMultilevel"/>
    <w:tmpl w:val="B5C00166"/>
    <w:lvl w:ilvl="0" w:tplc="0860B04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5CAD1E6E"/>
    <w:multiLevelType w:val="hybridMultilevel"/>
    <w:tmpl w:val="4DB2094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5" w15:restartNumberingAfterBreak="0">
    <w:nsid w:val="5DBC39E2"/>
    <w:multiLevelType w:val="hybridMultilevel"/>
    <w:tmpl w:val="89889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60B01696"/>
    <w:multiLevelType w:val="hybridMultilevel"/>
    <w:tmpl w:val="538CA2E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8"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9" w15:restartNumberingAfterBreak="0">
    <w:nsid w:val="61221ADD"/>
    <w:multiLevelType w:val="hybridMultilevel"/>
    <w:tmpl w:val="6CF44544"/>
    <w:styleLink w:val="Styl18414"/>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90" w15:restartNumberingAfterBreak="0">
    <w:nsid w:val="62687C5F"/>
    <w:multiLevelType w:val="hybridMultilevel"/>
    <w:tmpl w:val="5A0E4CC0"/>
    <w:lvl w:ilvl="0" w:tplc="04150011">
      <w:start w:val="1"/>
      <w:numFmt w:val="decimal"/>
      <w:lvlText w:val="%1."/>
      <w:lvlJc w:val="left"/>
      <w:pPr>
        <w:ind w:left="720" w:hanging="360"/>
      </w:pPr>
    </w:lvl>
    <w:lvl w:ilvl="1" w:tplc="0415000F">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2954410"/>
    <w:multiLevelType w:val="hybridMultilevel"/>
    <w:tmpl w:val="3A74C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3" w15:restartNumberingAfterBreak="0">
    <w:nsid w:val="646F343E"/>
    <w:multiLevelType w:val="hybridMultilevel"/>
    <w:tmpl w:val="E41234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4" w15:restartNumberingAfterBreak="0">
    <w:nsid w:val="656D59A2"/>
    <w:multiLevelType w:val="hybridMultilevel"/>
    <w:tmpl w:val="99E43FC4"/>
    <w:lvl w:ilvl="0" w:tplc="A46C3200">
      <w:start w:val="1"/>
      <w:numFmt w:val="decimal"/>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5"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6396369"/>
    <w:multiLevelType w:val="hybridMultilevel"/>
    <w:tmpl w:val="7960F2E0"/>
    <w:styleLink w:val="Styl202"/>
    <w:lvl w:ilvl="0" w:tplc="7960F2E0">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7A72D9A"/>
    <w:multiLevelType w:val="hybridMultilevel"/>
    <w:tmpl w:val="5052EEC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9" w15:restartNumberingAfterBreak="0">
    <w:nsid w:val="685E1B7B"/>
    <w:multiLevelType w:val="hybridMultilevel"/>
    <w:tmpl w:val="C5FA8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1" w15:restartNumberingAfterBreak="0">
    <w:nsid w:val="69E42414"/>
    <w:multiLevelType w:val="hybridMultilevel"/>
    <w:tmpl w:val="88022EEC"/>
    <w:lvl w:ilvl="0" w:tplc="FC2CD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0D5348"/>
    <w:multiLevelType w:val="hybridMultilevel"/>
    <w:tmpl w:val="DD9C6476"/>
    <w:lvl w:ilvl="0" w:tplc="6CE4E82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6AE81A48"/>
    <w:multiLevelType w:val="hybridMultilevel"/>
    <w:tmpl w:val="CF16FF48"/>
    <w:styleLink w:val="Styl3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6" w15:restartNumberingAfterBreak="0">
    <w:nsid w:val="6BF01292"/>
    <w:multiLevelType w:val="hybridMultilevel"/>
    <w:tmpl w:val="FADED544"/>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7" w15:restartNumberingAfterBreak="0">
    <w:nsid w:val="6F1A1324"/>
    <w:multiLevelType w:val="hybridMultilevel"/>
    <w:tmpl w:val="E1B80EC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8" w15:restartNumberingAfterBreak="0">
    <w:nsid w:val="707A3947"/>
    <w:multiLevelType w:val="hybridMultilevel"/>
    <w:tmpl w:val="260AAAB4"/>
    <w:lvl w:ilvl="0" w:tplc="40AC7B42">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709542B0"/>
    <w:multiLevelType w:val="hybridMultilevel"/>
    <w:tmpl w:val="3CB2F3DE"/>
    <w:styleLink w:val="Styl1221"/>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0" w15:restartNumberingAfterBreak="0">
    <w:nsid w:val="70D57A50"/>
    <w:multiLevelType w:val="hybridMultilevel"/>
    <w:tmpl w:val="7AD26B34"/>
    <w:styleLink w:val="Styl1037"/>
    <w:lvl w:ilvl="0" w:tplc="0BAE90F6">
      <w:start w:val="1"/>
      <w:numFmt w:val="decimal"/>
      <w:lvlText w:val="%1."/>
      <w:lvlJc w:val="right"/>
      <w:pPr>
        <w:ind w:left="720" w:hanging="360"/>
      </w:pPr>
      <w:rPr>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2F62A09"/>
    <w:multiLevelType w:val="hybridMultilevel"/>
    <w:tmpl w:val="9D3469B8"/>
    <w:lvl w:ilvl="0" w:tplc="CCE8558E">
      <w:start w:val="1"/>
      <w:numFmt w:val="bullet"/>
      <w:lvlText w:val=""/>
      <w:lvlJc w:val="left"/>
      <w:pPr>
        <w:ind w:left="780" w:hanging="360"/>
      </w:pPr>
      <w:rPr>
        <w:rFonts w:ascii="Symbol" w:hAnsi="Symbol"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3" w15:restartNumberingAfterBreak="0">
    <w:nsid w:val="73C231F5"/>
    <w:multiLevelType w:val="hybridMultilevel"/>
    <w:tmpl w:val="2DA8E45E"/>
    <w:lvl w:ilvl="0" w:tplc="BF7A609A">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756164DA"/>
    <w:multiLevelType w:val="hybridMultilevel"/>
    <w:tmpl w:val="05909E2E"/>
    <w:lvl w:ilvl="0" w:tplc="CA76C9AA">
      <w:start w:val="1"/>
      <w:numFmt w:val="decimal"/>
      <w:lvlText w:val="%1."/>
      <w:lvlJc w:val="left"/>
      <w:pPr>
        <w:ind w:left="502" w:hanging="360"/>
      </w:pPr>
      <w:rPr>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D22C10">
      <w:start w:val="1"/>
      <w:numFmt w:val="decimal"/>
      <w:lvlText w:val="%4)"/>
      <w:lvlJc w:val="left"/>
      <w:pPr>
        <w:ind w:left="2880" w:hanging="360"/>
      </w:pPr>
      <w:rPr>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6" w15:restartNumberingAfterBreak="0">
    <w:nsid w:val="762F2E1B"/>
    <w:multiLevelType w:val="hybridMultilevel"/>
    <w:tmpl w:val="A852CD5E"/>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88963E9"/>
    <w:multiLevelType w:val="hybridMultilevel"/>
    <w:tmpl w:val="DD22F862"/>
    <w:lvl w:ilvl="0" w:tplc="857C6E64">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89708E8"/>
    <w:multiLevelType w:val="hybridMultilevel"/>
    <w:tmpl w:val="DEE24064"/>
    <w:lvl w:ilvl="0" w:tplc="04150011">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D22C10">
      <w:start w:val="1"/>
      <w:numFmt w:val="decimal"/>
      <w:lvlText w:val="%4)"/>
      <w:lvlJc w:val="left"/>
      <w:pPr>
        <w:ind w:left="2880" w:hanging="360"/>
      </w:pPr>
      <w:rPr>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9092331"/>
    <w:multiLevelType w:val="hybridMultilevel"/>
    <w:tmpl w:val="DF4A95F6"/>
    <w:lvl w:ilvl="0" w:tplc="04150011">
      <w:start w:val="1"/>
      <w:numFmt w:val="decimal"/>
      <w:lvlText w:val="%1)"/>
      <w:lvlJc w:val="left"/>
      <w:pPr>
        <w:ind w:left="786"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15:restartNumberingAfterBreak="0">
    <w:nsid w:val="7938207F"/>
    <w:multiLevelType w:val="hybridMultilevel"/>
    <w:tmpl w:val="DEE80A96"/>
    <w:lvl w:ilvl="0" w:tplc="D8E8E51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2" w15:restartNumberingAfterBreak="0">
    <w:nsid w:val="7BE270C4"/>
    <w:multiLevelType w:val="hybridMultilevel"/>
    <w:tmpl w:val="72FED7E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3"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4"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9"/>
  </w:num>
  <w:num w:numId="2">
    <w:abstractNumId w:val="31"/>
  </w:num>
  <w:num w:numId="3">
    <w:abstractNumId w:val="37"/>
  </w:num>
  <w:num w:numId="4">
    <w:abstractNumId w:val="10"/>
  </w:num>
  <w:num w:numId="5">
    <w:abstractNumId w:val="88"/>
  </w:num>
  <w:num w:numId="6">
    <w:abstractNumId w:val="38"/>
  </w:num>
  <w:num w:numId="7">
    <w:abstractNumId w:val="111"/>
  </w:num>
  <w:num w:numId="8">
    <w:abstractNumId w:val="63"/>
  </w:num>
  <w:num w:numId="9">
    <w:abstractNumId w:val="97"/>
  </w:num>
  <w:num w:numId="10">
    <w:abstractNumId w:val="49"/>
  </w:num>
  <w:num w:numId="11">
    <w:abstractNumId w:val="54"/>
  </w:num>
  <w:num w:numId="12">
    <w:abstractNumId w:val="67"/>
  </w:num>
  <w:num w:numId="13">
    <w:abstractNumId w:val="40"/>
  </w:num>
  <w:num w:numId="14">
    <w:abstractNumId w:val="33"/>
  </w:num>
  <w:num w:numId="15">
    <w:abstractNumId w:val="22"/>
  </w:num>
  <w:num w:numId="16">
    <w:abstractNumId w:val="64"/>
  </w:num>
  <w:num w:numId="17">
    <w:abstractNumId w:val="103"/>
  </w:num>
  <w:num w:numId="18">
    <w:abstractNumId w:val="125"/>
  </w:num>
  <w:num w:numId="19">
    <w:abstractNumId w:val="95"/>
  </w:num>
  <w:num w:numId="20">
    <w:abstractNumId w:val="24"/>
  </w:num>
  <w:num w:numId="21">
    <w:abstractNumId w:val="68"/>
  </w:num>
  <w:num w:numId="22">
    <w:abstractNumId w:val="14"/>
  </w:num>
  <w:num w:numId="23">
    <w:abstractNumId w:val="28"/>
  </w:num>
  <w:num w:numId="24">
    <w:abstractNumId w:val="123"/>
  </w:num>
  <w:num w:numId="25">
    <w:abstractNumId w:val="124"/>
  </w:num>
  <w:num w:numId="26">
    <w:abstractNumId w:val="60"/>
  </w:num>
  <w:num w:numId="27">
    <w:abstractNumId w:val="75"/>
  </w:num>
  <w:num w:numId="28">
    <w:abstractNumId w:val="102"/>
  </w:num>
  <w:num w:numId="29">
    <w:abstractNumId w:val="119"/>
  </w:num>
  <w:num w:numId="30">
    <w:abstractNumId w:val="115"/>
  </w:num>
  <w:num w:numId="31">
    <w:abstractNumId w:val="114"/>
  </w:num>
  <w:num w:numId="32">
    <w:abstractNumId w:val="116"/>
  </w:num>
  <w:num w:numId="33">
    <w:abstractNumId w:val="78"/>
  </w:num>
  <w:num w:numId="34">
    <w:abstractNumId w:val="34"/>
  </w:num>
  <w:num w:numId="35">
    <w:abstractNumId w:val="12"/>
  </w:num>
  <w:num w:numId="36">
    <w:abstractNumId w:val="18"/>
  </w:num>
  <w:num w:numId="37">
    <w:abstractNumId w:val="29"/>
  </w:num>
  <w:num w:numId="38">
    <w:abstractNumId w:val="79"/>
  </w:num>
  <w:num w:numId="39">
    <w:abstractNumId w:val="87"/>
  </w:num>
  <w:num w:numId="40">
    <w:abstractNumId w:val="44"/>
  </w:num>
  <w:num w:numId="41">
    <w:abstractNumId w:val="53"/>
  </w:num>
  <w:num w:numId="42">
    <w:abstractNumId w:val="58"/>
  </w:num>
  <w:num w:numId="43">
    <w:abstractNumId w:val="122"/>
  </w:num>
  <w:num w:numId="44">
    <w:abstractNumId w:val="83"/>
  </w:num>
  <w:num w:numId="45">
    <w:abstractNumId w:val="99"/>
  </w:num>
  <w:num w:numId="46">
    <w:abstractNumId w:val="25"/>
  </w:num>
  <w:num w:numId="47">
    <w:abstractNumId w:val="41"/>
  </w:num>
  <w:num w:numId="48">
    <w:abstractNumId w:val="106"/>
  </w:num>
  <w:num w:numId="49">
    <w:abstractNumId w:val="43"/>
  </w:num>
  <w:num w:numId="50">
    <w:abstractNumId w:val="35"/>
  </w:num>
  <w:num w:numId="51">
    <w:abstractNumId w:val="72"/>
  </w:num>
  <w:num w:numId="52">
    <w:abstractNumId w:val="100"/>
  </w:num>
  <w:num w:numId="53">
    <w:abstractNumId w:val="117"/>
  </w:num>
  <w:num w:numId="54">
    <w:abstractNumId w:val="13"/>
  </w:num>
  <w:num w:numId="55">
    <w:abstractNumId w:val="105"/>
  </w:num>
  <w:num w:numId="56">
    <w:abstractNumId w:val="23"/>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1"/>
  </w:num>
  <w:num w:numId="59">
    <w:abstractNumId w:val="118"/>
  </w:num>
  <w:num w:numId="60">
    <w:abstractNumId w:val="63"/>
    <w:lvlOverride w:ilvl="3">
      <w:lvl w:ilvl="3">
        <w:start w:val="1"/>
        <w:numFmt w:val="decimal"/>
        <w:lvlText w:val="%4."/>
        <w:lvlJc w:val="left"/>
        <w:pPr>
          <w:tabs>
            <w:tab w:val="num" w:pos="2880"/>
          </w:tabs>
          <w:ind w:left="2880" w:hanging="360"/>
        </w:pPr>
        <w:rPr>
          <w:rFonts w:hint="default"/>
          <w:b w:val="0"/>
        </w:rPr>
      </w:lvl>
    </w:lvlOverride>
  </w:num>
  <w:num w:numId="61">
    <w:abstractNumId w:val="11"/>
  </w:num>
  <w:num w:numId="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80"/>
  </w:num>
  <w:num w:numId="65">
    <w:abstractNumId w:val="71"/>
    <w:lvlOverride w:ilvl="0">
      <w:lvl w:ilvl="0" w:tplc="2F12193A">
        <w:start w:val="1"/>
        <w:numFmt w:val="bullet"/>
        <w:lvlText w:val=""/>
        <w:lvlJc w:val="left"/>
        <w:pPr>
          <w:ind w:left="1434" w:hanging="360"/>
        </w:pPr>
        <w:rPr>
          <w:rFonts w:ascii="Symbol" w:hAnsi="Symbol" w:hint="default"/>
        </w:rPr>
      </w:lvl>
    </w:lvlOverride>
  </w:num>
  <w:num w:numId="66">
    <w:abstractNumId w:val="66"/>
  </w:num>
  <w:num w:numId="67">
    <w:abstractNumId w:val="86"/>
  </w:num>
  <w:num w:numId="68">
    <w:abstractNumId w:val="104"/>
  </w:num>
  <w:num w:numId="69">
    <w:abstractNumId w:val="21"/>
  </w:num>
  <w:num w:numId="70">
    <w:abstractNumId w:val="74"/>
  </w:num>
  <w:num w:numId="71">
    <w:abstractNumId w:val="116"/>
    <w:lvlOverride w:ilvl="0">
      <w:startOverride w:val="1"/>
      <w:lvl w:ilvl="0" w:tplc="E23475AE">
        <w:start w:val="1"/>
        <w:numFmt w:val="decimal"/>
        <w:lvlText w:val=""/>
        <w:lvlJc w:val="left"/>
      </w:lvl>
    </w:lvlOverride>
    <w:lvlOverride w:ilvl="1">
      <w:startOverride w:val="1"/>
      <w:lvl w:ilvl="1" w:tplc="3BE67636">
        <w:start w:val="1"/>
        <w:numFmt w:val="lowerLetter"/>
        <w:lvlText w:val="%2)"/>
        <w:lvlJc w:val="left"/>
        <w:pPr>
          <w:ind w:left="1560" w:hanging="480"/>
        </w:pPr>
        <w:rPr>
          <w:b w:val="0"/>
          <w:color w:val="auto"/>
        </w:rPr>
      </w:lvl>
    </w:lvlOverride>
    <w:lvlOverride w:ilvl="2">
      <w:startOverride w:val="5"/>
      <w:lvl w:ilvl="2" w:tplc="0415001B">
        <w:start w:val="5"/>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72">
    <w:abstractNumId w:val="113"/>
    <w:lvlOverride w:ilvl="0">
      <w:lvl w:ilvl="0" w:tplc="BF7A609A">
        <w:start w:val="1"/>
        <w:numFmt w:val="lowerLetter"/>
        <w:lvlText w:val="%1)"/>
        <w:lvlJc w:val="left"/>
        <w:pPr>
          <w:ind w:left="1440" w:hanging="360"/>
        </w:pPr>
      </w:lvl>
    </w:lvlOverride>
    <w:lvlOverride w:ilvl="1">
      <w:lvl w:ilvl="1" w:tplc="04150019">
        <w:start w:val="1"/>
        <w:numFmt w:val="decimal"/>
        <w:lvlText w:val=""/>
        <w:lvlJc w:val="left"/>
        <w:pPr>
          <w:ind w:left="0" w:firstLine="0"/>
        </w:pPr>
      </w:lvl>
    </w:lvlOverride>
    <w:lvlOverride w:ilvl="2">
      <w:lvl w:ilvl="2" w:tplc="0415001B">
        <w:start w:val="1"/>
        <w:numFmt w:val="decimal"/>
        <w:lvlText w:val=""/>
        <w:lvlJc w:val="left"/>
        <w:pPr>
          <w:ind w:left="0" w:firstLine="0"/>
        </w:pPr>
      </w:lvl>
    </w:lvlOverride>
    <w:lvlOverride w:ilvl="3">
      <w:lvl w:ilvl="3" w:tplc="0415000F">
        <w:start w:val="1"/>
        <w:numFmt w:val="decimal"/>
        <w:lvlText w:val=""/>
        <w:lvlJc w:val="left"/>
        <w:pPr>
          <w:ind w:left="0" w:firstLine="0"/>
        </w:pPr>
      </w:lvl>
    </w:lvlOverride>
    <w:lvlOverride w:ilvl="4">
      <w:lvl w:ilvl="4" w:tplc="04150019">
        <w:start w:val="1"/>
        <w:numFmt w:val="decimal"/>
        <w:lvlText w:val=""/>
        <w:lvlJc w:val="left"/>
        <w:pPr>
          <w:ind w:left="0" w:firstLine="0"/>
        </w:pPr>
      </w:lvl>
    </w:lvlOverride>
    <w:lvlOverride w:ilvl="5">
      <w:lvl w:ilvl="5" w:tplc="0415001B">
        <w:start w:val="1"/>
        <w:numFmt w:val="decimal"/>
        <w:lvlText w:val=""/>
        <w:lvlJc w:val="left"/>
        <w:pPr>
          <w:ind w:left="0" w:firstLine="0"/>
        </w:pPr>
      </w:lvl>
    </w:lvlOverride>
    <w:lvlOverride w:ilvl="6">
      <w:lvl w:ilvl="6" w:tplc="0415000F">
        <w:start w:val="1"/>
        <w:numFmt w:val="decimal"/>
        <w:lvlText w:val=""/>
        <w:lvlJc w:val="left"/>
        <w:pPr>
          <w:ind w:left="0" w:firstLine="0"/>
        </w:pPr>
      </w:lvl>
    </w:lvlOverride>
    <w:lvlOverride w:ilvl="7">
      <w:lvl w:ilvl="7" w:tplc="04150019">
        <w:start w:val="1"/>
        <w:numFmt w:val="decimal"/>
        <w:lvlText w:val=""/>
        <w:lvlJc w:val="left"/>
        <w:pPr>
          <w:ind w:left="0" w:firstLine="0"/>
        </w:pPr>
      </w:lvl>
    </w:lvlOverride>
    <w:lvlOverride w:ilvl="8">
      <w:lvl w:ilvl="8" w:tplc="0415001B">
        <w:start w:val="1"/>
        <w:numFmt w:val="decimal"/>
        <w:lvlText w:val=""/>
        <w:lvlJc w:val="left"/>
        <w:pPr>
          <w:ind w:left="0" w:firstLine="0"/>
        </w:pPr>
      </w:lvl>
    </w:lvlOverride>
  </w:num>
  <w:num w:numId="73">
    <w:abstractNumId w:val="36"/>
  </w:num>
  <w:num w:numId="7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9"/>
  </w:num>
  <w:num w:numId="7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2"/>
  </w:num>
  <w:num w:numId="81">
    <w:abstractNumId w:val="110"/>
  </w:num>
  <w:num w:numId="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9"/>
  </w:num>
  <w:num w:numId="84">
    <w:abstractNumId w:val="112"/>
  </w:num>
  <w:num w:numId="85">
    <w:abstractNumId w:val="81"/>
  </w:num>
  <w:num w:numId="86">
    <w:abstractNumId w:val="16"/>
  </w:num>
  <w:num w:numId="87">
    <w:abstractNumId w:val="65"/>
  </w:num>
  <w:num w:numId="88">
    <w:abstractNumId w:val="17"/>
  </w:num>
  <w:num w:numId="89">
    <w:abstractNumId w:val="96"/>
  </w:num>
  <w:num w:numId="90">
    <w:abstractNumId w:val="17"/>
    <w:lvlOverride w:ilvl="0">
      <w:lvl w:ilvl="0" w:tplc="0415000F">
        <w:start w:val="1"/>
        <w:numFmt w:val="decimal"/>
        <w:lvlText w:val="%1."/>
        <w:lvlJc w:val="left"/>
        <w:pPr>
          <w:ind w:left="360" w:hanging="360"/>
        </w:p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91">
    <w:abstractNumId w:val="55"/>
  </w:num>
  <w:num w:numId="92">
    <w:abstractNumId w:val="62"/>
  </w:num>
  <w:num w:numId="93">
    <w:abstractNumId w:val="47"/>
  </w:num>
  <w:num w:numId="94">
    <w:abstractNumId w:val="51"/>
  </w:num>
  <w:num w:numId="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7"/>
  </w:num>
  <w:num w:numId="10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0"/>
  </w:num>
  <w:num w:numId="10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0"/>
  </w:num>
  <w:num w:numId="112">
    <w:abstractNumId w:val="82"/>
  </w:num>
  <w:num w:numId="113">
    <w:abstractNumId w:val="46"/>
  </w:num>
  <w:num w:numId="114">
    <w:abstractNumId w:val="15"/>
  </w:num>
  <w:num w:numId="115">
    <w:abstractNumId w:val="85"/>
  </w:num>
  <w:num w:numId="11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9"/>
  </w:num>
  <w:num w:numId="1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1"/>
  </w:num>
  <w:num w:numId="120">
    <w:abstractNumId w:val="98"/>
  </w:num>
  <w:num w:numId="121">
    <w:abstractNumId w:val="5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0E"/>
    <w:rsid w:val="000000A8"/>
    <w:rsid w:val="00000CD3"/>
    <w:rsid w:val="0000133A"/>
    <w:rsid w:val="00001475"/>
    <w:rsid w:val="000019ED"/>
    <w:rsid w:val="00001C12"/>
    <w:rsid w:val="00002605"/>
    <w:rsid w:val="00002DC6"/>
    <w:rsid w:val="00003438"/>
    <w:rsid w:val="00003B8D"/>
    <w:rsid w:val="00004714"/>
    <w:rsid w:val="000054E8"/>
    <w:rsid w:val="00006663"/>
    <w:rsid w:val="000066C5"/>
    <w:rsid w:val="00006A46"/>
    <w:rsid w:val="00007969"/>
    <w:rsid w:val="00007B80"/>
    <w:rsid w:val="00007ECB"/>
    <w:rsid w:val="00010032"/>
    <w:rsid w:val="00010521"/>
    <w:rsid w:val="00010EE8"/>
    <w:rsid w:val="00012873"/>
    <w:rsid w:val="00012D09"/>
    <w:rsid w:val="00012D4F"/>
    <w:rsid w:val="00013176"/>
    <w:rsid w:val="0001459B"/>
    <w:rsid w:val="00014873"/>
    <w:rsid w:val="00014BFE"/>
    <w:rsid w:val="000156A9"/>
    <w:rsid w:val="00015A51"/>
    <w:rsid w:val="00015C91"/>
    <w:rsid w:val="000160B8"/>
    <w:rsid w:val="0001618F"/>
    <w:rsid w:val="000177A2"/>
    <w:rsid w:val="000209B4"/>
    <w:rsid w:val="00021534"/>
    <w:rsid w:val="00021ABB"/>
    <w:rsid w:val="00021E37"/>
    <w:rsid w:val="00022302"/>
    <w:rsid w:val="00023055"/>
    <w:rsid w:val="000241A7"/>
    <w:rsid w:val="000241FB"/>
    <w:rsid w:val="00024BC9"/>
    <w:rsid w:val="00024CE4"/>
    <w:rsid w:val="00027217"/>
    <w:rsid w:val="00027B59"/>
    <w:rsid w:val="000310B6"/>
    <w:rsid w:val="0003144E"/>
    <w:rsid w:val="000319FD"/>
    <w:rsid w:val="00032529"/>
    <w:rsid w:val="00032705"/>
    <w:rsid w:val="00032C83"/>
    <w:rsid w:val="00032DA2"/>
    <w:rsid w:val="00033A2A"/>
    <w:rsid w:val="00033D7E"/>
    <w:rsid w:val="00033F99"/>
    <w:rsid w:val="0003580F"/>
    <w:rsid w:val="00035E9F"/>
    <w:rsid w:val="00035FE2"/>
    <w:rsid w:val="00036C0A"/>
    <w:rsid w:val="00036D7F"/>
    <w:rsid w:val="000377E0"/>
    <w:rsid w:val="00037B83"/>
    <w:rsid w:val="0004080C"/>
    <w:rsid w:val="00040877"/>
    <w:rsid w:val="00041611"/>
    <w:rsid w:val="00041914"/>
    <w:rsid w:val="00042543"/>
    <w:rsid w:val="00042A74"/>
    <w:rsid w:val="00042BF6"/>
    <w:rsid w:val="00042D0E"/>
    <w:rsid w:val="000439C5"/>
    <w:rsid w:val="00044B7E"/>
    <w:rsid w:val="00045112"/>
    <w:rsid w:val="00045174"/>
    <w:rsid w:val="00045F26"/>
    <w:rsid w:val="00045F88"/>
    <w:rsid w:val="000463FF"/>
    <w:rsid w:val="00046451"/>
    <w:rsid w:val="00046789"/>
    <w:rsid w:val="00046D14"/>
    <w:rsid w:val="00047970"/>
    <w:rsid w:val="00050C8B"/>
    <w:rsid w:val="00050E10"/>
    <w:rsid w:val="0005146E"/>
    <w:rsid w:val="00051A1C"/>
    <w:rsid w:val="000525B1"/>
    <w:rsid w:val="000527EF"/>
    <w:rsid w:val="00055504"/>
    <w:rsid w:val="000557FC"/>
    <w:rsid w:val="00055893"/>
    <w:rsid w:val="00055A42"/>
    <w:rsid w:val="000566A1"/>
    <w:rsid w:val="000567DB"/>
    <w:rsid w:val="00056CCC"/>
    <w:rsid w:val="000575EA"/>
    <w:rsid w:val="00060519"/>
    <w:rsid w:val="000605A3"/>
    <w:rsid w:val="00060BD8"/>
    <w:rsid w:val="00060C89"/>
    <w:rsid w:val="00060E93"/>
    <w:rsid w:val="0006173E"/>
    <w:rsid w:val="00061BA7"/>
    <w:rsid w:val="000634D2"/>
    <w:rsid w:val="000634D3"/>
    <w:rsid w:val="00063A11"/>
    <w:rsid w:val="00063FC9"/>
    <w:rsid w:val="0006467C"/>
    <w:rsid w:val="00064A30"/>
    <w:rsid w:val="000652AE"/>
    <w:rsid w:val="0006572B"/>
    <w:rsid w:val="000657AB"/>
    <w:rsid w:val="00066990"/>
    <w:rsid w:val="00066BEA"/>
    <w:rsid w:val="00067425"/>
    <w:rsid w:val="000677E5"/>
    <w:rsid w:val="00067A1A"/>
    <w:rsid w:val="00067F50"/>
    <w:rsid w:val="00070032"/>
    <w:rsid w:val="000703DE"/>
    <w:rsid w:val="000709A7"/>
    <w:rsid w:val="00070E64"/>
    <w:rsid w:val="0007137F"/>
    <w:rsid w:val="000715FF"/>
    <w:rsid w:val="00072A72"/>
    <w:rsid w:val="000730A3"/>
    <w:rsid w:val="000733C5"/>
    <w:rsid w:val="00073B4F"/>
    <w:rsid w:val="00074865"/>
    <w:rsid w:val="00074C3C"/>
    <w:rsid w:val="00075456"/>
    <w:rsid w:val="000755E4"/>
    <w:rsid w:val="00075852"/>
    <w:rsid w:val="00075C58"/>
    <w:rsid w:val="00076449"/>
    <w:rsid w:val="00080283"/>
    <w:rsid w:val="000804CB"/>
    <w:rsid w:val="0008088A"/>
    <w:rsid w:val="00080F61"/>
    <w:rsid w:val="0008107F"/>
    <w:rsid w:val="00081887"/>
    <w:rsid w:val="00081BA6"/>
    <w:rsid w:val="00081C47"/>
    <w:rsid w:val="00081F4A"/>
    <w:rsid w:val="00082C01"/>
    <w:rsid w:val="0008348C"/>
    <w:rsid w:val="00083739"/>
    <w:rsid w:val="00084833"/>
    <w:rsid w:val="00084E19"/>
    <w:rsid w:val="00085C14"/>
    <w:rsid w:val="000860CF"/>
    <w:rsid w:val="00086579"/>
    <w:rsid w:val="00087EEA"/>
    <w:rsid w:val="00090355"/>
    <w:rsid w:val="00090FD8"/>
    <w:rsid w:val="00091099"/>
    <w:rsid w:val="00091C4C"/>
    <w:rsid w:val="00092643"/>
    <w:rsid w:val="00092872"/>
    <w:rsid w:val="0009316F"/>
    <w:rsid w:val="00093C33"/>
    <w:rsid w:val="00093CE5"/>
    <w:rsid w:val="00093D94"/>
    <w:rsid w:val="00094F4A"/>
    <w:rsid w:val="0009517C"/>
    <w:rsid w:val="0009576C"/>
    <w:rsid w:val="00096091"/>
    <w:rsid w:val="000965D4"/>
    <w:rsid w:val="00096B47"/>
    <w:rsid w:val="0009727A"/>
    <w:rsid w:val="000A015C"/>
    <w:rsid w:val="000A099E"/>
    <w:rsid w:val="000A0B6A"/>
    <w:rsid w:val="000A21FC"/>
    <w:rsid w:val="000A25BB"/>
    <w:rsid w:val="000A32A0"/>
    <w:rsid w:val="000A4979"/>
    <w:rsid w:val="000A52DF"/>
    <w:rsid w:val="000A605B"/>
    <w:rsid w:val="000A614B"/>
    <w:rsid w:val="000A61CE"/>
    <w:rsid w:val="000A66AD"/>
    <w:rsid w:val="000A697E"/>
    <w:rsid w:val="000B04D8"/>
    <w:rsid w:val="000B0BCE"/>
    <w:rsid w:val="000B0CEB"/>
    <w:rsid w:val="000B167A"/>
    <w:rsid w:val="000B188B"/>
    <w:rsid w:val="000B210C"/>
    <w:rsid w:val="000B24D4"/>
    <w:rsid w:val="000B29C6"/>
    <w:rsid w:val="000B3F6C"/>
    <w:rsid w:val="000B42FD"/>
    <w:rsid w:val="000B487A"/>
    <w:rsid w:val="000B4B6E"/>
    <w:rsid w:val="000B4E8F"/>
    <w:rsid w:val="000B500F"/>
    <w:rsid w:val="000B5255"/>
    <w:rsid w:val="000B5D25"/>
    <w:rsid w:val="000B7280"/>
    <w:rsid w:val="000C04D9"/>
    <w:rsid w:val="000C08BD"/>
    <w:rsid w:val="000C0DC0"/>
    <w:rsid w:val="000C145E"/>
    <w:rsid w:val="000C1AE8"/>
    <w:rsid w:val="000C22AA"/>
    <w:rsid w:val="000C2D48"/>
    <w:rsid w:val="000C4217"/>
    <w:rsid w:val="000C494A"/>
    <w:rsid w:val="000C4B8C"/>
    <w:rsid w:val="000C5493"/>
    <w:rsid w:val="000C73DD"/>
    <w:rsid w:val="000C7FFB"/>
    <w:rsid w:val="000D0505"/>
    <w:rsid w:val="000D124C"/>
    <w:rsid w:val="000D15AA"/>
    <w:rsid w:val="000D1E34"/>
    <w:rsid w:val="000D235A"/>
    <w:rsid w:val="000D287D"/>
    <w:rsid w:val="000D39D5"/>
    <w:rsid w:val="000D46F5"/>
    <w:rsid w:val="000D4918"/>
    <w:rsid w:val="000D4C3D"/>
    <w:rsid w:val="000D5A26"/>
    <w:rsid w:val="000D5C92"/>
    <w:rsid w:val="000D5D52"/>
    <w:rsid w:val="000D6804"/>
    <w:rsid w:val="000D69B8"/>
    <w:rsid w:val="000D6E48"/>
    <w:rsid w:val="000D7039"/>
    <w:rsid w:val="000D70DB"/>
    <w:rsid w:val="000D7435"/>
    <w:rsid w:val="000E077C"/>
    <w:rsid w:val="000E0812"/>
    <w:rsid w:val="000E0A13"/>
    <w:rsid w:val="000E1414"/>
    <w:rsid w:val="000E1586"/>
    <w:rsid w:val="000E16ED"/>
    <w:rsid w:val="000E1837"/>
    <w:rsid w:val="000E1AB0"/>
    <w:rsid w:val="000E209E"/>
    <w:rsid w:val="000E225C"/>
    <w:rsid w:val="000E26BC"/>
    <w:rsid w:val="000E2B1C"/>
    <w:rsid w:val="000E3116"/>
    <w:rsid w:val="000E31DD"/>
    <w:rsid w:val="000E3257"/>
    <w:rsid w:val="000E443C"/>
    <w:rsid w:val="000E4E70"/>
    <w:rsid w:val="000E503D"/>
    <w:rsid w:val="000E512A"/>
    <w:rsid w:val="000E519E"/>
    <w:rsid w:val="000E5F6F"/>
    <w:rsid w:val="000E6064"/>
    <w:rsid w:val="000E6B35"/>
    <w:rsid w:val="000E6FD0"/>
    <w:rsid w:val="000E7413"/>
    <w:rsid w:val="000E761D"/>
    <w:rsid w:val="000F044F"/>
    <w:rsid w:val="000F0634"/>
    <w:rsid w:val="000F0C34"/>
    <w:rsid w:val="000F1B60"/>
    <w:rsid w:val="000F3B01"/>
    <w:rsid w:val="000F3DC9"/>
    <w:rsid w:val="000F4032"/>
    <w:rsid w:val="000F442F"/>
    <w:rsid w:val="000F4C7E"/>
    <w:rsid w:val="000F5497"/>
    <w:rsid w:val="000F5A11"/>
    <w:rsid w:val="000F72EF"/>
    <w:rsid w:val="000F7B21"/>
    <w:rsid w:val="000F7E46"/>
    <w:rsid w:val="001000DE"/>
    <w:rsid w:val="001001D0"/>
    <w:rsid w:val="00100394"/>
    <w:rsid w:val="0010042C"/>
    <w:rsid w:val="001006A8"/>
    <w:rsid w:val="00100997"/>
    <w:rsid w:val="0010104D"/>
    <w:rsid w:val="0010106C"/>
    <w:rsid w:val="001011C7"/>
    <w:rsid w:val="00101776"/>
    <w:rsid w:val="00101D5E"/>
    <w:rsid w:val="00102AFF"/>
    <w:rsid w:val="00103AEC"/>
    <w:rsid w:val="00103DAE"/>
    <w:rsid w:val="0010427C"/>
    <w:rsid w:val="0010435A"/>
    <w:rsid w:val="001050FD"/>
    <w:rsid w:val="00105A96"/>
    <w:rsid w:val="0010714B"/>
    <w:rsid w:val="00107791"/>
    <w:rsid w:val="00107D9C"/>
    <w:rsid w:val="001105AD"/>
    <w:rsid w:val="00110DC8"/>
    <w:rsid w:val="00110DDD"/>
    <w:rsid w:val="00111892"/>
    <w:rsid w:val="0011195D"/>
    <w:rsid w:val="00111AC5"/>
    <w:rsid w:val="001129C5"/>
    <w:rsid w:val="00112DF2"/>
    <w:rsid w:val="0011356F"/>
    <w:rsid w:val="00113EA0"/>
    <w:rsid w:val="0011430A"/>
    <w:rsid w:val="00114953"/>
    <w:rsid w:val="00114D36"/>
    <w:rsid w:val="001158F7"/>
    <w:rsid w:val="00115C0B"/>
    <w:rsid w:val="001161CF"/>
    <w:rsid w:val="00116DA3"/>
    <w:rsid w:val="001174A0"/>
    <w:rsid w:val="00117B9B"/>
    <w:rsid w:val="00117C64"/>
    <w:rsid w:val="00117DC6"/>
    <w:rsid w:val="00120195"/>
    <w:rsid w:val="001206E3"/>
    <w:rsid w:val="001208EC"/>
    <w:rsid w:val="00120F26"/>
    <w:rsid w:val="00121AFF"/>
    <w:rsid w:val="001221EF"/>
    <w:rsid w:val="001224D7"/>
    <w:rsid w:val="00122D54"/>
    <w:rsid w:val="00123014"/>
    <w:rsid w:val="00123985"/>
    <w:rsid w:val="001248CD"/>
    <w:rsid w:val="001248EC"/>
    <w:rsid w:val="00124B18"/>
    <w:rsid w:val="00124B3A"/>
    <w:rsid w:val="00124FF6"/>
    <w:rsid w:val="0012541C"/>
    <w:rsid w:val="00125915"/>
    <w:rsid w:val="00125A00"/>
    <w:rsid w:val="00125D02"/>
    <w:rsid w:val="00125FDF"/>
    <w:rsid w:val="00126105"/>
    <w:rsid w:val="00127025"/>
    <w:rsid w:val="00127361"/>
    <w:rsid w:val="001277C0"/>
    <w:rsid w:val="00127835"/>
    <w:rsid w:val="00127899"/>
    <w:rsid w:val="00130109"/>
    <w:rsid w:val="00130933"/>
    <w:rsid w:val="0013093B"/>
    <w:rsid w:val="00130F70"/>
    <w:rsid w:val="001316B7"/>
    <w:rsid w:val="001318AF"/>
    <w:rsid w:val="00131B09"/>
    <w:rsid w:val="00131CD3"/>
    <w:rsid w:val="00132995"/>
    <w:rsid w:val="00132B98"/>
    <w:rsid w:val="00133270"/>
    <w:rsid w:val="001337DF"/>
    <w:rsid w:val="00133BAF"/>
    <w:rsid w:val="0013543A"/>
    <w:rsid w:val="0013590C"/>
    <w:rsid w:val="00135DA9"/>
    <w:rsid w:val="001365E9"/>
    <w:rsid w:val="00136ABE"/>
    <w:rsid w:val="00137568"/>
    <w:rsid w:val="00137960"/>
    <w:rsid w:val="00137DD0"/>
    <w:rsid w:val="00140600"/>
    <w:rsid w:val="001406AE"/>
    <w:rsid w:val="001418DB"/>
    <w:rsid w:val="00142869"/>
    <w:rsid w:val="00143E1B"/>
    <w:rsid w:val="00144561"/>
    <w:rsid w:val="00145368"/>
    <w:rsid w:val="00145B53"/>
    <w:rsid w:val="00146476"/>
    <w:rsid w:val="00146758"/>
    <w:rsid w:val="00146879"/>
    <w:rsid w:val="001472D9"/>
    <w:rsid w:val="00147490"/>
    <w:rsid w:val="00150944"/>
    <w:rsid w:val="00151D30"/>
    <w:rsid w:val="00151DC3"/>
    <w:rsid w:val="00152759"/>
    <w:rsid w:val="00152787"/>
    <w:rsid w:val="00152858"/>
    <w:rsid w:val="00152D79"/>
    <w:rsid w:val="001530AD"/>
    <w:rsid w:val="00153500"/>
    <w:rsid w:val="00153BE1"/>
    <w:rsid w:val="00153C64"/>
    <w:rsid w:val="00153FA4"/>
    <w:rsid w:val="0015406B"/>
    <w:rsid w:val="00154542"/>
    <w:rsid w:val="0015494B"/>
    <w:rsid w:val="00155A19"/>
    <w:rsid w:val="001563C5"/>
    <w:rsid w:val="00157561"/>
    <w:rsid w:val="0015765D"/>
    <w:rsid w:val="001578F4"/>
    <w:rsid w:val="00157A79"/>
    <w:rsid w:val="00157BE2"/>
    <w:rsid w:val="00160980"/>
    <w:rsid w:val="00161E57"/>
    <w:rsid w:val="001624DE"/>
    <w:rsid w:val="00162BBE"/>
    <w:rsid w:val="001633A3"/>
    <w:rsid w:val="001633E7"/>
    <w:rsid w:val="00163CC7"/>
    <w:rsid w:val="00163E3E"/>
    <w:rsid w:val="00164785"/>
    <w:rsid w:val="00164982"/>
    <w:rsid w:val="00165501"/>
    <w:rsid w:val="0016562D"/>
    <w:rsid w:val="00166925"/>
    <w:rsid w:val="00166A2E"/>
    <w:rsid w:val="00166C04"/>
    <w:rsid w:val="0016744E"/>
    <w:rsid w:val="00167F43"/>
    <w:rsid w:val="00170ACE"/>
    <w:rsid w:val="00170DFB"/>
    <w:rsid w:val="00170EBC"/>
    <w:rsid w:val="001712A9"/>
    <w:rsid w:val="00171640"/>
    <w:rsid w:val="00172C69"/>
    <w:rsid w:val="00172E8E"/>
    <w:rsid w:val="00173073"/>
    <w:rsid w:val="0017343D"/>
    <w:rsid w:val="00173662"/>
    <w:rsid w:val="0017452D"/>
    <w:rsid w:val="00175123"/>
    <w:rsid w:val="00175211"/>
    <w:rsid w:val="0017614E"/>
    <w:rsid w:val="001763EA"/>
    <w:rsid w:val="00176631"/>
    <w:rsid w:val="00176A5A"/>
    <w:rsid w:val="00176BB5"/>
    <w:rsid w:val="00176C2C"/>
    <w:rsid w:val="001775A7"/>
    <w:rsid w:val="00177978"/>
    <w:rsid w:val="00180440"/>
    <w:rsid w:val="001808CF"/>
    <w:rsid w:val="001813B2"/>
    <w:rsid w:val="00182604"/>
    <w:rsid w:val="001826E4"/>
    <w:rsid w:val="00183996"/>
    <w:rsid w:val="00183ACE"/>
    <w:rsid w:val="00183C4D"/>
    <w:rsid w:val="00183C9D"/>
    <w:rsid w:val="001847E5"/>
    <w:rsid w:val="00184B34"/>
    <w:rsid w:val="00184EA9"/>
    <w:rsid w:val="00184FCE"/>
    <w:rsid w:val="0018680E"/>
    <w:rsid w:val="00187E7E"/>
    <w:rsid w:val="00187FBC"/>
    <w:rsid w:val="00192233"/>
    <w:rsid w:val="0019231D"/>
    <w:rsid w:val="0019249F"/>
    <w:rsid w:val="00192E4E"/>
    <w:rsid w:val="0019396D"/>
    <w:rsid w:val="00193E5A"/>
    <w:rsid w:val="001942BD"/>
    <w:rsid w:val="001948D6"/>
    <w:rsid w:val="001958B7"/>
    <w:rsid w:val="0019628F"/>
    <w:rsid w:val="001A0656"/>
    <w:rsid w:val="001A1FEC"/>
    <w:rsid w:val="001A25DE"/>
    <w:rsid w:val="001A2F88"/>
    <w:rsid w:val="001A3091"/>
    <w:rsid w:val="001A3733"/>
    <w:rsid w:val="001A397F"/>
    <w:rsid w:val="001A3A9A"/>
    <w:rsid w:val="001A3DBE"/>
    <w:rsid w:val="001A3DEC"/>
    <w:rsid w:val="001A3F3C"/>
    <w:rsid w:val="001A456D"/>
    <w:rsid w:val="001A46AE"/>
    <w:rsid w:val="001A4840"/>
    <w:rsid w:val="001A5809"/>
    <w:rsid w:val="001A5810"/>
    <w:rsid w:val="001A5FDF"/>
    <w:rsid w:val="001A6F5C"/>
    <w:rsid w:val="001A72D3"/>
    <w:rsid w:val="001B14F6"/>
    <w:rsid w:val="001B1698"/>
    <w:rsid w:val="001B25C4"/>
    <w:rsid w:val="001B2E10"/>
    <w:rsid w:val="001B2F32"/>
    <w:rsid w:val="001B3012"/>
    <w:rsid w:val="001B31B4"/>
    <w:rsid w:val="001B3EB5"/>
    <w:rsid w:val="001B4591"/>
    <w:rsid w:val="001B4B3E"/>
    <w:rsid w:val="001B4E7D"/>
    <w:rsid w:val="001B5125"/>
    <w:rsid w:val="001B5BAF"/>
    <w:rsid w:val="001B5E68"/>
    <w:rsid w:val="001B5E9E"/>
    <w:rsid w:val="001B6A70"/>
    <w:rsid w:val="001B6ABF"/>
    <w:rsid w:val="001B79E5"/>
    <w:rsid w:val="001C0BF7"/>
    <w:rsid w:val="001C0E1A"/>
    <w:rsid w:val="001C0F8A"/>
    <w:rsid w:val="001C14C6"/>
    <w:rsid w:val="001C2497"/>
    <w:rsid w:val="001C2844"/>
    <w:rsid w:val="001C29A6"/>
    <w:rsid w:val="001C2B9F"/>
    <w:rsid w:val="001C3660"/>
    <w:rsid w:val="001C36D9"/>
    <w:rsid w:val="001C3FDD"/>
    <w:rsid w:val="001C4D4F"/>
    <w:rsid w:val="001C5935"/>
    <w:rsid w:val="001C5AB0"/>
    <w:rsid w:val="001C5BC2"/>
    <w:rsid w:val="001C643F"/>
    <w:rsid w:val="001C7951"/>
    <w:rsid w:val="001C7B93"/>
    <w:rsid w:val="001D0441"/>
    <w:rsid w:val="001D0863"/>
    <w:rsid w:val="001D08E9"/>
    <w:rsid w:val="001D230B"/>
    <w:rsid w:val="001D2B21"/>
    <w:rsid w:val="001D3369"/>
    <w:rsid w:val="001D3C11"/>
    <w:rsid w:val="001D41F1"/>
    <w:rsid w:val="001D4408"/>
    <w:rsid w:val="001D4993"/>
    <w:rsid w:val="001D4B45"/>
    <w:rsid w:val="001D53B3"/>
    <w:rsid w:val="001D56D4"/>
    <w:rsid w:val="001D6049"/>
    <w:rsid w:val="001D6F98"/>
    <w:rsid w:val="001D6FA5"/>
    <w:rsid w:val="001D7365"/>
    <w:rsid w:val="001D742E"/>
    <w:rsid w:val="001D7C2C"/>
    <w:rsid w:val="001D7FB7"/>
    <w:rsid w:val="001E0435"/>
    <w:rsid w:val="001E073D"/>
    <w:rsid w:val="001E08A5"/>
    <w:rsid w:val="001E167C"/>
    <w:rsid w:val="001E1832"/>
    <w:rsid w:val="001E1C0A"/>
    <w:rsid w:val="001E2660"/>
    <w:rsid w:val="001E2677"/>
    <w:rsid w:val="001E2794"/>
    <w:rsid w:val="001E2BC1"/>
    <w:rsid w:val="001E3E79"/>
    <w:rsid w:val="001E453E"/>
    <w:rsid w:val="001E459F"/>
    <w:rsid w:val="001E4C12"/>
    <w:rsid w:val="001E5AE5"/>
    <w:rsid w:val="001E64D9"/>
    <w:rsid w:val="001E672B"/>
    <w:rsid w:val="001E6CBD"/>
    <w:rsid w:val="001E6EEB"/>
    <w:rsid w:val="001E7723"/>
    <w:rsid w:val="001F0221"/>
    <w:rsid w:val="001F0689"/>
    <w:rsid w:val="001F0FC2"/>
    <w:rsid w:val="001F168C"/>
    <w:rsid w:val="001F1FCB"/>
    <w:rsid w:val="001F212E"/>
    <w:rsid w:val="001F244B"/>
    <w:rsid w:val="001F2CA1"/>
    <w:rsid w:val="001F2D97"/>
    <w:rsid w:val="001F35F6"/>
    <w:rsid w:val="001F3CA9"/>
    <w:rsid w:val="001F3FF0"/>
    <w:rsid w:val="001F49B9"/>
    <w:rsid w:val="001F4C73"/>
    <w:rsid w:val="001F6B8F"/>
    <w:rsid w:val="001F7318"/>
    <w:rsid w:val="001F7EE4"/>
    <w:rsid w:val="00200E55"/>
    <w:rsid w:val="00201CAF"/>
    <w:rsid w:val="00202ACE"/>
    <w:rsid w:val="0020387F"/>
    <w:rsid w:val="00203A4A"/>
    <w:rsid w:val="00203B49"/>
    <w:rsid w:val="00203D57"/>
    <w:rsid w:val="00204063"/>
    <w:rsid w:val="002047C2"/>
    <w:rsid w:val="00205828"/>
    <w:rsid w:val="00205A3F"/>
    <w:rsid w:val="00206062"/>
    <w:rsid w:val="002060D1"/>
    <w:rsid w:val="00206274"/>
    <w:rsid w:val="00206CD3"/>
    <w:rsid w:val="00207220"/>
    <w:rsid w:val="002076B4"/>
    <w:rsid w:val="00207BEE"/>
    <w:rsid w:val="0021051F"/>
    <w:rsid w:val="00211BD9"/>
    <w:rsid w:val="00212238"/>
    <w:rsid w:val="00212877"/>
    <w:rsid w:val="00212D3F"/>
    <w:rsid w:val="00213A5E"/>
    <w:rsid w:val="00213C99"/>
    <w:rsid w:val="00214C85"/>
    <w:rsid w:val="00215721"/>
    <w:rsid w:val="00216345"/>
    <w:rsid w:val="0021745A"/>
    <w:rsid w:val="00217AAE"/>
    <w:rsid w:val="00220448"/>
    <w:rsid w:val="002207F8"/>
    <w:rsid w:val="00220ACE"/>
    <w:rsid w:val="0022156F"/>
    <w:rsid w:val="002218B1"/>
    <w:rsid w:val="00221AFD"/>
    <w:rsid w:val="00221BFA"/>
    <w:rsid w:val="00221C1C"/>
    <w:rsid w:val="00221DAA"/>
    <w:rsid w:val="00222101"/>
    <w:rsid w:val="00222881"/>
    <w:rsid w:val="00223164"/>
    <w:rsid w:val="00223385"/>
    <w:rsid w:val="002233EC"/>
    <w:rsid w:val="00223C94"/>
    <w:rsid w:val="002245B2"/>
    <w:rsid w:val="00224D58"/>
    <w:rsid w:val="00226AA4"/>
    <w:rsid w:val="00226B10"/>
    <w:rsid w:val="00226BCB"/>
    <w:rsid w:val="0022709B"/>
    <w:rsid w:val="0022712F"/>
    <w:rsid w:val="002275D8"/>
    <w:rsid w:val="00227B82"/>
    <w:rsid w:val="00227C3A"/>
    <w:rsid w:val="00227E6F"/>
    <w:rsid w:val="002311E3"/>
    <w:rsid w:val="00231214"/>
    <w:rsid w:val="00231F78"/>
    <w:rsid w:val="002323F0"/>
    <w:rsid w:val="002332CB"/>
    <w:rsid w:val="00233919"/>
    <w:rsid w:val="00233CC7"/>
    <w:rsid w:val="00234A49"/>
    <w:rsid w:val="00234A5F"/>
    <w:rsid w:val="00234D1C"/>
    <w:rsid w:val="00234E83"/>
    <w:rsid w:val="002355FE"/>
    <w:rsid w:val="00235A42"/>
    <w:rsid w:val="00235D7F"/>
    <w:rsid w:val="002400FD"/>
    <w:rsid w:val="00240A21"/>
    <w:rsid w:val="00241755"/>
    <w:rsid w:val="00242322"/>
    <w:rsid w:val="002435D4"/>
    <w:rsid w:val="0024399A"/>
    <w:rsid w:val="00243A6C"/>
    <w:rsid w:val="00243A7F"/>
    <w:rsid w:val="00243BD4"/>
    <w:rsid w:val="00243D1C"/>
    <w:rsid w:val="00244773"/>
    <w:rsid w:val="00244E7A"/>
    <w:rsid w:val="00244F6D"/>
    <w:rsid w:val="002452DC"/>
    <w:rsid w:val="002453E4"/>
    <w:rsid w:val="00245A34"/>
    <w:rsid w:val="00246796"/>
    <w:rsid w:val="00247000"/>
    <w:rsid w:val="002470A3"/>
    <w:rsid w:val="00247420"/>
    <w:rsid w:val="00247421"/>
    <w:rsid w:val="00247665"/>
    <w:rsid w:val="00247E16"/>
    <w:rsid w:val="00250573"/>
    <w:rsid w:val="0025135E"/>
    <w:rsid w:val="00251B80"/>
    <w:rsid w:val="00251F8A"/>
    <w:rsid w:val="0025353E"/>
    <w:rsid w:val="002536B7"/>
    <w:rsid w:val="0025467B"/>
    <w:rsid w:val="002551E5"/>
    <w:rsid w:val="00255282"/>
    <w:rsid w:val="00255B27"/>
    <w:rsid w:val="00255C12"/>
    <w:rsid w:val="00256CB4"/>
    <w:rsid w:val="00256D3B"/>
    <w:rsid w:val="00256F60"/>
    <w:rsid w:val="00260B57"/>
    <w:rsid w:val="00260BB3"/>
    <w:rsid w:val="002615D0"/>
    <w:rsid w:val="002617BB"/>
    <w:rsid w:val="00261A78"/>
    <w:rsid w:val="002632D1"/>
    <w:rsid w:val="0026333D"/>
    <w:rsid w:val="00263667"/>
    <w:rsid w:val="0026429C"/>
    <w:rsid w:val="002644B5"/>
    <w:rsid w:val="002646F9"/>
    <w:rsid w:val="002651B3"/>
    <w:rsid w:val="00265E60"/>
    <w:rsid w:val="00265E7C"/>
    <w:rsid w:val="00266DDB"/>
    <w:rsid w:val="002671C9"/>
    <w:rsid w:val="00267317"/>
    <w:rsid w:val="00267550"/>
    <w:rsid w:val="002715BC"/>
    <w:rsid w:val="00272AF8"/>
    <w:rsid w:val="00272C4A"/>
    <w:rsid w:val="0027414A"/>
    <w:rsid w:val="002743AD"/>
    <w:rsid w:val="00274477"/>
    <w:rsid w:val="0027456B"/>
    <w:rsid w:val="00274920"/>
    <w:rsid w:val="002751B3"/>
    <w:rsid w:val="00276554"/>
    <w:rsid w:val="002767DE"/>
    <w:rsid w:val="00276C97"/>
    <w:rsid w:val="00276CB3"/>
    <w:rsid w:val="00277D5A"/>
    <w:rsid w:val="00280167"/>
    <w:rsid w:val="00280470"/>
    <w:rsid w:val="00280FD7"/>
    <w:rsid w:val="002817B2"/>
    <w:rsid w:val="0028248B"/>
    <w:rsid w:val="0028299B"/>
    <w:rsid w:val="0028328B"/>
    <w:rsid w:val="002832E9"/>
    <w:rsid w:val="002836AB"/>
    <w:rsid w:val="0028373D"/>
    <w:rsid w:val="0028380B"/>
    <w:rsid w:val="00284BE0"/>
    <w:rsid w:val="00287D74"/>
    <w:rsid w:val="00291438"/>
    <w:rsid w:val="00292013"/>
    <w:rsid w:val="0029298D"/>
    <w:rsid w:val="00292BD9"/>
    <w:rsid w:val="00293376"/>
    <w:rsid w:val="002933D0"/>
    <w:rsid w:val="00293A9A"/>
    <w:rsid w:val="00293CFE"/>
    <w:rsid w:val="00294801"/>
    <w:rsid w:val="00294811"/>
    <w:rsid w:val="00295A34"/>
    <w:rsid w:val="002967E1"/>
    <w:rsid w:val="00297A74"/>
    <w:rsid w:val="002A0E65"/>
    <w:rsid w:val="002A1176"/>
    <w:rsid w:val="002A11FA"/>
    <w:rsid w:val="002A1485"/>
    <w:rsid w:val="002A1AB9"/>
    <w:rsid w:val="002A1B81"/>
    <w:rsid w:val="002A2564"/>
    <w:rsid w:val="002A25DE"/>
    <w:rsid w:val="002A2BD1"/>
    <w:rsid w:val="002A4435"/>
    <w:rsid w:val="002A4800"/>
    <w:rsid w:val="002A4F39"/>
    <w:rsid w:val="002A5645"/>
    <w:rsid w:val="002A5865"/>
    <w:rsid w:val="002A5EBF"/>
    <w:rsid w:val="002A5F13"/>
    <w:rsid w:val="002A5F99"/>
    <w:rsid w:val="002A6544"/>
    <w:rsid w:val="002B0D8A"/>
    <w:rsid w:val="002B1740"/>
    <w:rsid w:val="002B1C03"/>
    <w:rsid w:val="002B22B4"/>
    <w:rsid w:val="002B3B5F"/>
    <w:rsid w:val="002B475B"/>
    <w:rsid w:val="002B47C8"/>
    <w:rsid w:val="002B4826"/>
    <w:rsid w:val="002B5D1F"/>
    <w:rsid w:val="002B5F9A"/>
    <w:rsid w:val="002B630C"/>
    <w:rsid w:val="002C01E8"/>
    <w:rsid w:val="002C1222"/>
    <w:rsid w:val="002C14E7"/>
    <w:rsid w:val="002C1D32"/>
    <w:rsid w:val="002C2829"/>
    <w:rsid w:val="002C2CED"/>
    <w:rsid w:val="002C30DA"/>
    <w:rsid w:val="002C34CD"/>
    <w:rsid w:val="002C47AC"/>
    <w:rsid w:val="002C6334"/>
    <w:rsid w:val="002C677C"/>
    <w:rsid w:val="002C694D"/>
    <w:rsid w:val="002C7B14"/>
    <w:rsid w:val="002D08BC"/>
    <w:rsid w:val="002D0E50"/>
    <w:rsid w:val="002D11CE"/>
    <w:rsid w:val="002D14D7"/>
    <w:rsid w:val="002D1CA0"/>
    <w:rsid w:val="002D2BD9"/>
    <w:rsid w:val="002D2C5F"/>
    <w:rsid w:val="002D30C3"/>
    <w:rsid w:val="002D3307"/>
    <w:rsid w:val="002D3866"/>
    <w:rsid w:val="002D396C"/>
    <w:rsid w:val="002D39BB"/>
    <w:rsid w:val="002D4321"/>
    <w:rsid w:val="002D55D1"/>
    <w:rsid w:val="002D5A26"/>
    <w:rsid w:val="002D5C7E"/>
    <w:rsid w:val="002D7620"/>
    <w:rsid w:val="002D7695"/>
    <w:rsid w:val="002D772A"/>
    <w:rsid w:val="002D77DC"/>
    <w:rsid w:val="002D7C5F"/>
    <w:rsid w:val="002D7D39"/>
    <w:rsid w:val="002E07FA"/>
    <w:rsid w:val="002E0D3C"/>
    <w:rsid w:val="002E0E5C"/>
    <w:rsid w:val="002E1525"/>
    <w:rsid w:val="002E214C"/>
    <w:rsid w:val="002E271D"/>
    <w:rsid w:val="002E3753"/>
    <w:rsid w:val="002E5958"/>
    <w:rsid w:val="002E5A0B"/>
    <w:rsid w:val="002E64AD"/>
    <w:rsid w:val="002E651A"/>
    <w:rsid w:val="002E7665"/>
    <w:rsid w:val="002E7DF2"/>
    <w:rsid w:val="002F0176"/>
    <w:rsid w:val="002F056B"/>
    <w:rsid w:val="002F1D09"/>
    <w:rsid w:val="002F202E"/>
    <w:rsid w:val="002F306F"/>
    <w:rsid w:val="002F3E7D"/>
    <w:rsid w:val="002F45D7"/>
    <w:rsid w:val="002F52A7"/>
    <w:rsid w:val="002F533F"/>
    <w:rsid w:val="002F5F7D"/>
    <w:rsid w:val="002F6715"/>
    <w:rsid w:val="002F705B"/>
    <w:rsid w:val="002F72FE"/>
    <w:rsid w:val="002F7C7E"/>
    <w:rsid w:val="00300088"/>
    <w:rsid w:val="003001E7"/>
    <w:rsid w:val="00301A2D"/>
    <w:rsid w:val="00301B0C"/>
    <w:rsid w:val="00302A52"/>
    <w:rsid w:val="00302D5B"/>
    <w:rsid w:val="003038CF"/>
    <w:rsid w:val="00304C5D"/>
    <w:rsid w:val="00305564"/>
    <w:rsid w:val="00305A9E"/>
    <w:rsid w:val="00306918"/>
    <w:rsid w:val="00306B74"/>
    <w:rsid w:val="00306B9C"/>
    <w:rsid w:val="00307027"/>
    <w:rsid w:val="0030735F"/>
    <w:rsid w:val="00310229"/>
    <w:rsid w:val="003102C7"/>
    <w:rsid w:val="00310F17"/>
    <w:rsid w:val="003111C0"/>
    <w:rsid w:val="00311507"/>
    <w:rsid w:val="003118B5"/>
    <w:rsid w:val="003120BB"/>
    <w:rsid w:val="00312F43"/>
    <w:rsid w:val="00312FC1"/>
    <w:rsid w:val="00313730"/>
    <w:rsid w:val="00313FC1"/>
    <w:rsid w:val="00314489"/>
    <w:rsid w:val="0031450C"/>
    <w:rsid w:val="00315205"/>
    <w:rsid w:val="003153C8"/>
    <w:rsid w:val="003167F0"/>
    <w:rsid w:val="00317911"/>
    <w:rsid w:val="00317BC8"/>
    <w:rsid w:val="00317FE5"/>
    <w:rsid w:val="0032006B"/>
    <w:rsid w:val="00320330"/>
    <w:rsid w:val="0032207E"/>
    <w:rsid w:val="00322953"/>
    <w:rsid w:val="003229E6"/>
    <w:rsid w:val="00323595"/>
    <w:rsid w:val="00323AC1"/>
    <w:rsid w:val="003242DB"/>
    <w:rsid w:val="00324773"/>
    <w:rsid w:val="00324C83"/>
    <w:rsid w:val="00324E0E"/>
    <w:rsid w:val="003256D6"/>
    <w:rsid w:val="00325AE6"/>
    <w:rsid w:val="00326A88"/>
    <w:rsid w:val="00326CA8"/>
    <w:rsid w:val="00326E45"/>
    <w:rsid w:val="003271C8"/>
    <w:rsid w:val="00327B15"/>
    <w:rsid w:val="003307CF"/>
    <w:rsid w:val="00331476"/>
    <w:rsid w:val="00331A24"/>
    <w:rsid w:val="0033220D"/>
    <w:rsid w:val="00332F56"/>
    <w:rsid w:val="003331FF"/>
    <w:rsid w:val="0033324C"/>
    <w:rsid w:val="003336A0"/>
    <w:rsid w:val="00333A76"/>
    <w:rsid w:val="00333C92"/>
    <w:rsid w:val="0033513C"/>
    <w:rsid w:val="003358E7"/>
    <w:rsid w:val="00335A1E"/>
    <w:rsid w:val="00335CD9"/>
    <w:rsid w:val="0033676B"/>
    <w:rsid w:val="00336994"/>
    <w:rsid w:val="00336E23"/>
    <w:rsid w:val="00337267"/>
    <w:rsid w:val="003373DA"/>
    <w:rsid w:val="00340DC0"/>
    <w:rsid w:val="00340DC6"/>
    <w:rsid w:val="00340FE1"/>
    <w:rsid w:val="003410C4"/>
    <w:rsid w:val="0034115A"/>
    <w:rsid w:val="003414C8"/>
    <w:rsid w:val="00341950"/>
    <w:rsid w:val="00341A64"/>
    <w:rsid w:val="00341DC4"/>
    <w:rsid w:val="003421D4"/>
    <w:rsid w:val="0034251D"/>
    <w:rsid w:val="00343773"/>
    <w:rsid w:val="0034400F"/>
    <w:rsid w:val="0034419C"/>
    <w:rsid w:val="00344B74"/>
    <w:rsid w:val="00345D1A"/>
    <w:rsid w:val="003460B2"/>
    <w:rsid w:val="003460CC"/>
    <w:rsid w:val="003463B8"/>
    <w:rsid w:val="00346401"/>
    <w:rsid w:val="00346D2A"/>
    <w:rsid w:val="00347712"/>
    <w:rsid w:val="00347BF3"/>
    <w:rsid w:val="0035031D"/>
    <w:rsid w:val="003503A6"/>
    <w:rsid w:val="003503BB"/>
    <w:rsid w:val="003504C4"/>
    <w:rsid w:val="00350867"/>
    <w:rsid w:val="00350C0C"/>
    <w:rsid w:val="003520A0"/>
    <w:rsid w:val="00352415"/>
    <w:rsid w:val="00353176"/>
    <w:rsid w:val="00353BDA"/>
    <w:rsid w:val="00354608"/>
    <w:rsid w:val="00355890"/>
    <w:rsid w:val="00355909"/>
    <w:rsid w:val="003570C7"/>
    <w:rsid w:val="003574AE"/>
    <w:rsid w:val="003576A9"/>
    <w:rsid w:val="00360673"/>
    <w:rsid w:val="0036105A"/>
    <w:rsid w:val="00361267"/>
    <w:rsid w:val="00362306"/>
    <w:rsid w:val="00362794"/>
    <w:rsid w:val="00362B34"/>
    <w:rsid w:val="0036329B"/>
    <w:rsid w:val="00363391"/>
    <w:rsid w:val="0036371E"/>
    <w:rsid w:val="00363A99"/>
    <w:rsid w:val="00364330"/>
    <w:rsid w:val="00364B3B"/>
    <w:rsid w:val="00364EBE"/>
    <w:rsid w:val="003650AD"/>
    <w:rsid w:val="00365732"/>
    <w:rsid w:val="00365786"/>
    <w:rsid w:val="00365893"/>
    <w:rsid w:val="00366466"/>
    <w:rsid w:val="003664C0"/>
    <w:rsid w:val="003664DC"/>
    <w:rsid w:val="00366980"/>
    <w:rsid w:val="00366A8F"/>
    <w:rsid w:val="003674DF"/>
    <w:rsid w:val="00367565"/>
    <w:rsid w:val="003676E4"/>
    <w:rsid w:val="00367CB5"/>
    <w:rsid w:val="003701ED"/>
    <w:rsid w:val="003714B7"/>
    <w:rsid w:val="003727EF"/>
    <w:rsid w:val="00372FB0"/>
    <w:rsid w:val="00373306"/>
    <w:rsid w:val="003738A1"/>
    <w:rsid w:val="0037488A"/>
    <w:rsid w:val="00374D5F"/>
    <w:rsid w:val="0037600E"/>
    <w:rsid w:val="0037605F"/>
    <w:rsid w:val="00376596"/>
    <w:rsid w:val="00376B1E"/>
    <w:rsid w:val="0037715E"/>
    <w:rsid w:val="003771FF"/>
    <w:rsid w:val="003778F6"/>
    <w:rsid w:val="00380308"/>
    <w:rsid w:val="003804EE"/>
    <w:rsid w:val="003810C8"/>
    <w:rsid w:val="00381982"/>
    <w:rsid w:val="0038201F"/>
    <w:rsid w:val="00382C61"/>
    <w:rsid w:val="00382D30"/>
    <w:rsid w:val="00383184"/>
    <w:rsid w:val="003831E5"/>
    <w:rsid w:val="00383342"/>
    <w:rsid w:val="0038352A"/>
    <w:rsid w:val="00383AF9"/>
    <w:rsid w:val="003842EA"/>
    <w:rsid w:val="00384767"/>
    <w:rsid w:val="003848A1"/>
    <w:rsid w:val="00384A6F"/>
    <w:rsid w:val="00384F54"/>
    <w:rsid w:val="0038552F"/>
    <w:rsid w:val="00385A6C"/>
    <w:rsid w:val="00386235"/>
    <w:rsid w:val="00386A2D"/>
    <w:rsid w:val="00387CDA"/>
    <w:rsid w:val="00387DB4"/>
    <w:rsid w:val="00391472"/>
    <w:rsid w:val="003926EB"/>
    <w:rsid w:val="00392759"/>
    <w:rsid w:val="00393156"/>
    <w:rsid w:val="0039373D"/>
    <w:rsid w:val="003937B8"/>
    <w:rsid w:val="00393B77"/>
    <w:rsid w:val="00394009"/>
    <w:rsid w:val="00394146"/>
    <w:rsid w:val="003948DB"/>
    <w:rsid w:val="00394D67"/>
    <w:rsid w:val="00394F0B"/>
    <w:rsid w:val="00396062"/>
    <w:rsid w:val="00397C75"/>
    <w:rsid w:val="00397F82"/>
    <w:rsid w:val="003A0365"/>
    <w:rsid w:val="003A06E7"/>
    <w:rsid w:val="003A1436"/>
    <w:rsid w:val="003A25EC"/>
    <w:rsid w:val="003A3042"/>
    <w:rsid w:val="003A34DD"/>
    <w:rsid w:val="003A3548"/>
    <w:rsid w:val="003A3D3E"/>
    <w:rsid w:val="003A4739"/>
    <w:rsid w:val="003A54E1"/>
    <w:rsid w:val="003A6688"/>
    <w:rsid w:val="003A7636"/>
    <w:rsid w:val="003B024F"/>
    <w:rsid w:val="003B0705"/>
    <w:rsid w:val="003B1521"/>
    <w:rsid w:val="003B154B"/>
    <w:rsid w:val="003B1591"/>
    <w:rsid w:val="003B21ED"/>
    <w:rsid w:val="003B2A30"/>
    <w:rsid w:val="003B347F"/>
    <w:rsid w:val="003B37E4"/>
    <w:rsid w:val="003B3BA5"/>
    <w:rsid w:val="003B4071"/>
    <w:rsid w:val="003B4646"/>
    <w:rsid w:val="003B48FC"/>
    <w:rsid w:val="003B4BB5"/>
    <w:rsid w:val="003B503C"/>
    <w:rsid w:val="003B50E3"/>
    <w:rsid w:val="003B5156"/>
    <w:rsid w:val="003B586D"/>
    <w:rsid w:val="003B61C7"/>
    <w:rsid w:val="003B69F2"/>
    <w:rsid w:val="003B7906"/>
    <w:rsid w:val="003C0FA0"/>
    <w:rsid w:val="003C104E"/>
    <w:rsid w:val="003C1426"/>
    <w:rsid w:val="003C16E7"/>
    <w:rsid w:val="003C1738"/>
    <w:rsid w:val="003C22AB"/>
    <w:rsid w:val="003C249B"/>
    <w:rsid w:val="003C267C"/>
    <w:rsid w:val="003C26E9"/>
    <w:rsid w:val="003C27DC"/>
    <w:rsid w:val="003C3C92"/>
    <w:rsid w:val="003C485C"/>
    <w:rsid w:val="003C5924"/>
    <w:rsid w:val="003C5C6C"/>
    <w:rsid w:val="003C5CF7"/>
    <w:rsid w:val="003C6299"/>
    <w:rsid w:val="003C67B7"/>
    <w:rsid w:val="003C695A"/>
    <w:rsid w:val="003C6A13"/>
    <w:rsid w:val="003C6CC4"/>
    <w:rsid w:val="003C6E83"/>
    <w:rsid w:val="003C720B"/>
    <w:rsid w:val="003C74D6"/>
    <w:rsid w:val="003C7A49"/>
    <w:rsid w:val="003C7D0D"/>
    <w:rsid w:val="003D1725"/>
    <w:rsid w:val="003D1940"/>
    <w:rsid w:val="003D1F49"/>
    <w:rsid w:val="003D261D"/>
    <w:rsid w:val="003D34B1"/>
    <w:rsid w:val="003D4041"/>
    <w:rsid w:val="003D428E"/>
    <w:rsid w:val="003D5036"/>
    <w:rsid w:val="003D53C4"/>
    <w:rsid w:val="003D5466"/>
    <w:rsid w:val="003D5773"/>
    <w:rsid w:val="003D61FA"/>
    <w:rsid w:val="003D72EE"/>
    <w:rsid w:val="003D76AE"/>
    <w:rsid w:val="003D78B8"/>
    <w:rsid w:val="003D7998"/>
    <w:rsid w:val="003D7D0F"/>
    <w:rsid w:val="003E007B"/>
    <w:rsid w:val="003E01B3"/>
    <w:rsid w:val="003E1482"/>
    <w:rsid w:val="003E2157"/>
    <w:rsid w:val="003E2CDF"/>
    <w:rsid w:val="003E2FC2"/>
    <w:rsid w:val="003E350B"/>
    <w:rsid w:val="003E361A"/>
    <w:rsid w:val="003E3CB8"/>
    <w:rsid w:val="003E4105"/>
    <w:rsid w:val="003E48BF"/>
    <w:rsid w:val="003E5220"/>
    <w:rsid w:val="003E55E6"/>
    <w:rsid w:val="003E5AEB"/>
    <w:rsid w:val="003E5EEE"/>
    <w:rsid w:val="003E64F1"/>
    <w:rsid w:val="003E6E4B"/>
    <w:rsid w:val="003E6EED"/>
    <w:rsid w:val="003E7624"/>
    <w:rsid w:val="003E7D42"/>
    <w:rsid w:val="003F036F"/>
    <w:rsid w:val="003F0BC9"/>
    <w:rsid w:val="003F171A"/>
    <w:rsid w:val="003F1C72"/>
    <w:rsid w:val="003F26F4"/>
    <w:rsid w:val="003F2760"/>
    <w:rsid w:val="003F384F"/>
    <w:rsid w:val="003F4175"/>
    <w:rsid w:val="003F4289"/>
    <w:rsid w:val="003F4565"/>
    <w:rsid w:val="003F487A"/>
    <w:rsid w:val="003F5357"/>
    <w:rsid w:val="003F5F3A"/>
    <w:rsid w:val="003F5F6E"/>
    <w:rsid w:val="003F6226"/>
    <w:rsid w:val="003F7117"/>
    <w:rsid w:val="003F7D85"/>
    <w:rsid w:val="00400374"/>
    <w:rsid w:val="00400730"/>
    <w:rsid w:val="004007EC"/>
    <w:rsid w:val="0040145D"/>
    <w:rsid w:val="00401CB9"/>
    <w:rsid w:val="00401CBF"/>
    <w:rsid w:val="0040221F"/>
    <w:rsid w:val="00402996"/>
    <w:rsid w:val="00403655"/>
    <w:rsid w:val="0040371F"/>
    <w:rsid w:val="004041E8"/>
    <w:rsid w:val="00404601"/>
    <w:rsid w:val="00404BD2"/>
    <w:rsid w:val="00404EC7"/>
    <w:rsid w:val="00404EDE"/>
    <w:rsid w:val="00406402"/>
    <w:rsid w:val="0040694C"/>
    <w:rsid w:val="0040741A"/>
    <w:rsid w:val="00407A66"/>
    <w:rsid w:val="00410144"/>
    <w:rsid w:val="00410574"/>
    <w:rsid w:val="00410B4C"/>
    <w:rsid w:val="00410DE2"/>
    <w:rsid w:val="004115CC"/>
    <w:rsid w:val="00412C5E"/>
    <w:rsid w:val="00412CF7"/>
    <w:rsid w:val="00412D38"/>
    <w:rsid w:val="00413952"/>
    <w:rsid w:val="004139E1"/>
    <w:rsid w:val="00413C09"/>
    <w:rsid w:val="004144AE"/>
    <w:rsid w:val="00414B0F"/>
    <w:rsid w:val="00415784"/>
    <w:rsid w:val="00415D62"/>
    <w:rsid w:val="00415E0B"/>
    <w:rsid w:val="00415EF7"/>
    <w:rsid w:val="00416DFC"/>
    <w:rsid w:val="004210BD"/>
    <w:rsid w:val="00421987"/>
    <w:rsid w:val="00421C48"/>
    <w:rsid w:val="00422010"/>
    <w:rsid w:val="0042256A"/>
    <w:rsid w:val="0042261C"/>
    <w:rsid w:val="004226AA"/>
    <w:rsid w:val="00422C38"/>
    <w:rsid w:val="00424309"/>
    <w:rsid w:val="00425898"/>
    <w:rsid w:val="0042674D"/>
    <w:rsid w:val="00426E95"/>
    <w:rsid w:val="00430704"/>
    <w:rsid w:val="00430980"/>
    <w:rsid w:val="00432DF5"/>
    <w:rsid w:val="0043378B"/>
    <w:rsid w:val="00433914"/>
    <w:rsid w:val="00433D2C"/>
    <w:rsid w:val="00433DA0"/>
    <w:rsid w:val="004340D4"/>
    <w:rsid w:val="0043434D"/>
    <w:rsid w:val="004343C1"/>
    <w:rsid w:val="004343D1"/>
    <w:rsid w:val="004345C5"/>
    <w:rsid w:val="00434805"/>
    <w:rsid w:val="00434F14"/>
    <w:rsid w:val="00435310"/>
    <w:rsid w:val="00435899"/>
    <w:rsid w:val="00435B24"/>
    <w:rsid w:val="00435C65"/>
    <w:rsid w:val="00435C71"/>
    <w:rsid w:val="00436E98"/>
    <w:rsid w:val="004379FB"/>
    <w:rsid w:val="00437D6D"/>
    <w:rsid w:val="00437DCE"/>
    <w:rsid w:val="00437F8C"/>
    <w:rsid w:val="00440175"/>
    <w:rsid w:val="00440835"/>
    <w:rsid w:val="00440860"/>
    <w:rsid w:val="00440CB7"/>
    <w:rsid w:val="00440F00"/>
    <w:rsid w:val="004413AA"/>
    <w:rsid w:val="00441CED"/>
    <w:rsid w:val="004423F0"/>
    <w:rsid w:val="004426FA"/>
    <w:rsid w:val="00442BB8"/>
    <w:rsid w:val="00445068"/>
    <w:rsid w:val="00446292"/>
    <w:rsid w:val="00446526"/>
    <w:rsid w:val="004470BA"/>
    <w:rsid w:val="00447F4C"/>
    <w:rsid w:val="00450EBF"/>
    <w:rsid w:val="00451BE7"/>
    <w:rsid w:val="00451E55"/>
    <w:rsid w:val="0045247F"/>
    <w:rsid w:val="00452525"/>
    <w:rsid w:val="0045306F"/>
    <w:rsid w:val="00453414"/>
    <w:rsid w:val="00454671"/>
    <w:rsid w:val="0045469E"/>
    <w:rsid w:val="0045503A"/>
    <w:rsid w:val="004553AF"/>
    <w:rsid w:val="004554DB"/>
    <w:rsid w:val="00455B02"/>
    <w:rsid w:val="00455C4C"/>
    <w:rsid w:val="00456082"/>
    <w:rsid w:val="00456356"/>
    <w:rsid w:val="00456811"/>
    <w:rsid w:val="00456B55"/>
    <w:rsid w:val="004577F1"/>
    <w:rsid w:val="00457BC7"/>
    <w:rsid w:val="004602B4"/>
    <w:rsid w:val="004612F5"/>
    <w:rsid w:val="004617DA"/>
    <w:rsid w:val="004617ED"/>
    <w:rsid w:val="004619C0"/>
    <w:rsid w:val="00461BB8"/>
    <w:rsid w:val="00461EE1"/>
    <w:rsid w:val="00462D62"/>
    <w:rsid w:val="00462F10"/>
    <w:rsid w:val="00463246"/>
    <w:rsid w:val="0046358A"/>
    <w:rsid w:val="00463BA2"/>
    <w:rsid w:val="004641F8"/>
    <w:rsid w:val="00464D1E"/>
    <w:rsid w:val="00464D60"/>
    <w:rsid w:val="00465799"/>
    <w:rsid w:val="00465E77"/>
    <w:rsid w:val="00466509"/>
    <w:rsid w:val="0046729C"/>
    <w:rsid w:val="0046742F"/>
    <w:rsid w:val="00467745"/>
    <w:rsid w:val="00470BBA"/>
    <w:rsid w:val="0047149D"/>
    <w:rsid w:val="004725CC"/>
    <w:rsid w:val="0047291C"/>
    <w:rsid w:val="00473165"/>
    <w:rsid w:val="004731AF"/>
    <w:rsid w:val="00473566"/>
    <w:rsid w:val="0047362A"/>
    <w:rsid w:val="0047477C"/>
    <w:rsid w:val="00475320"/>
    <w:rsid w:val="00476019"/>
    <w:rsid w:val="0047729F"/>
    <w:rsid w:val="004774ED"/>
    <w:rsid w:val="0047791A"/>
    <w:rsid w:val="00480528"/>
    <w:rsid w:val="00480A0A"/>
    <w:rsid w:val="00480DCA"/>
    <w:rsid w:val="0048154C"/>
    <w:rsid w:val="00482E3A"/>
    <w:rsid w:val="00483491"/>
    <w:rsid w:val="0048354F"/>
    <w:rsid w:val="004842C1"/>
    <w:rsid w:val="00485336"/>
    <w:rsid w:val="00485C29"/>
    <w:rsid w:val="00485DA5"/>
    <w:rsid w:val="00486347"/>
    <w:rsid w:val="00486350"/>
    <w:rsid w:val="00487586"/>
    <w:rsid w:val="00487E0B"/>
    <w:rsid w:val="004907A9"/>
    <w:rsid w:val="00490A90"/>
    <w:rsid w:val="00491C2F"/>
    <w:rsid w:val="00492429"/>
    <w:rsid w:val="00492451"/>
    <w:rsid w:val="00492878"/>
    <w:rsid w:val="004931DB"/>
    <w:rsid w:val="0049377B"/>
    <w:rsid w:val="004943D2"/>
    <w:rsid w:val="00494607"/>
    <w:rsid w:val="0049490E"/>
    <w:rsid w:val="00495A23"/>
    <w:rsid w:val="00495F30"/>
    <w:rsid w:val="004962D1"/>
    <w:rsid w:val="004969D6"/>
    <w:rsid w:val="004A01BF"/>
    <w:rsid w:val="004A0508"/>
    <w:rsid w:val="004A0672"/>
    <w:rsid w:val="004A10B4"/>
    <w:rsid w:val="004A1849"/>
    <w:rsid w:val="004A189B"/>
    <w:rsid w:val="004A1AD9"/>
    <w:rsid w:val="004A1E26"/>
    <w:rsid w:val="004A2375"/>
    <w:rsid w:val="004A3718"/>
    <w:rsid w:val="004A3FE8"/>
    <w:rsid w:val="004A57F2"/>
    <w:rsid w:val="004A5B16"/>
    <w:rsid w:val="004A5F5F"/>
    <w:rsid w:val="004A772E"/>
    <w:rsid w:val="004A774D"/>
    <w:rsid w:val="004A7932"/>
    <w:rsid w:val="004A7A77"/>
    <w:rsid w:val="004B07AD"/>
    <w:rsid w:val="004B089F"/>
    <w:rsid w:val="004B0A97"/>
    <w:rsid w:val="004B13EF"/>
    <w:rsid w:val="004B28A7"/>
    <w:rsid w:val="004B2D94"/>
    <w:rsid w:val="004B352F"/>
    <w:rsid w:val="004B3EFB"/>
    <w:rsid w:val="004B40D5"/>
    <w:rsid w:val="004B47FE"/>
    <w:rsid w:val="004B4FC8"/>
    <w:rsid w:val="004B587D"/>
    <w:rsid w:val="004B5BAA"/>
    <w:rsid w:val="004B6DC5"/>
    <w:rsid w:val="004B7DF1"/>
    <w:rsid w:val="004C07E7"/>
    <w:rsid w:val="004C161B"/>
    <w:rsid w:val="004C185B"/>
    <w:rsid w:val="004C1989"/>
    <w:rsid w:val="004C1A4C"/>
    <w:rsid w:val="004C232F"/>
    <w:rsid w:val="004C3189"/>
    <w:rsid w:val="004C3195"/>
    <w:rsid w:val="004C340A"/>
    <w:rsid w:val="004C3995"/>
    <w:rsid w:val="004C3B0B"/>
    <w:rsid w:val="004C3EC8"/>
    <w:rsid w:val="004C3FF2"/>
    <w:rsid w:val="004C5994"/>
    <w:rsid w:val="004C599E"/>
    <w:rsid w:val="004C5ED0"/>
    <w:rsid w:val="004C6CF3"/>
    <w:rsid w:val="004C6E9A"/>
    <w:rsid w:val="004C70A0"/>
    <w:rsid w:val="004C74B3"/>
    <w:rsid w:val="004C7542"/>
    <w:rsid w:val="004C76BA"/>
    <w:rsid w:val="004D06D5"/>
    <w:rsid w:val="004D1105"/>
    <w:rsid w:val="004D1511"/>
    <w:rsid w:val="004D177B"/>
    <w:rsid w:val="004D1790"/>
    <w:rsid w:val="004D1BA7"/>
    <w:rsid w:val="004D1F4D"/>
    <w:rsid w:val="004D2D70"/>
    <w:rsid w:val="004D2F2D"/>
    <w:rsid w:val="004D3FFB"/>
    <w:rsid w:val="004D42AD"/>
    <w:rsid w:val="004D4773"/>
    <w:rsid w:val="004D4A25"/>
    <w:rsid w:val="004D5883"/>
    <w:rsid w:val="004D5E0A"/>
    <w:rsid w:val="004D60FB"/>
    <w:rsid w:val="004D6685"/>
    <w:rsid w:val="004D715B"/>
    <w:rsid w:val="004E0A0C"/>
    <w:rsid w:val="004E13DD"/>
    <w:rsid w:val="004E15D7"/>
    <w:rsid w:val="004E17A5"/>
    <w:rsid w:val="004E1CBE"/>
    <w:rsid w:val="004E2A33"/>
    <w:rsid w:val="004E2A84"/>
    <w:rsid w:val="004E2B5F"/>
    <w:rsid w:val="004E3669"/>
    <w:rsid w:val="004E3DAE"/>
    <w:rsid w:val="004E4E8D"/>
    <w:rsid w:val="004E502C"/>
    <w:rsid w:val="004E549C"/>
    <w:rsid w:val="004E56B7"/>
    <w:rsid w:val="004E5B68"/>
    <w:rsid w:val="004E5E5E"/>
    <w:rsid w:val="004E722A"/>
    <w:rsid w:val="004E72C7"/>
    <w:rsid w:val="004E7322"/>
    <w:rsid w:val="004E733E"/>
    <w:rsid w:val="004E7F58"/>
    <w:rsid w:val="004F1044"/>
    <w:rsid w:val="004F13F7"/>
    <w:rsid w:val="004F164F"/>
    <w:rsid w:val="004F1F74"/>
    <w:rsid w:val="004F23DD"/>
    <w:rsid w:val="004F2853"/>
    <w:rsid w:val="004F359C"/>
    <w:rsid w:val="004F405D"/>
    <w:rsid w:val="004F4353"/>
    <w:rsid w:val="004F444E"/>
    <w:rsid w:val="004F5140"/>
    <w:rsid w:val="004F5C90"/>
    <w:rsid w:val="004F5DAE"/>
    <w:rsid w:val="004F5F76"/>
    <w:rsid w:val="004F61FF"/>
    <w:rsid w:val="004F62A5"/>
    <w:rsid w:val="004F6693"/>
    <w:rsid w:val="004F6A39"/>
    <w:rsid w:val="004F6EDA"/>
    <w:rsid w:val="004F7EF8"/>
    <w:rsid w:val="00501C3E"/>
    <w:rsid w:val="00501FB4"/>
    <w:rsid w:val="005026E5"/>
    <w:rsid w:val="00502BB3"/>
    <w:rsid w:val="00502D2E"/>
    <w:rsid w:val="0050318E"/>
    <w:rsid w:val="005032E9"/>
    <w:rsid w:val="00503608"/>
    <w:rsid w:val="0050482D"/>
    <w:rsid w:val="00504B50"/>
    <w:rsid w:val="00505748"/>
    <w:rsid w:val="00505EBB"/>
    <w:rsid w:val="00505F0E"/>
    <w:rsid w:val="00506273"/>
    <w:rsid w:val="00506BCE"/>
    <w:rsid w:val="0050750C"/>
    <w:rsid w:val="0050752F"/>
    <w:rsid w:val="00507CCB"/>
    <w:rsid w:val="00510AF1"/>
    <w:rsid w:val="00511370"/>
    <w:rsid w:val="00512E70"/>
    <w:rsid w:val="005131C1"/>
    <w:rsid w:val="00513CCE"/>
    <w:rsid w:val="00514230"/>
    <w:rsid w:val="0051428B"/>
    <w:rsid w:val="005145D7"/>
    <w:rsid w:val="00514DE7"/>
    <w:rsid w:val="005152DC"/>
    <w:rsid w:val="00515A54"/>
    <w:rsid w:val="00515B7E"/>
    <w:rsid w:val="00515CF0"/>
    <w:rsid w:val="005162FA"/>
    <w:rsid w:val="005168B8"/>
    <w:rsid w:val="00516E86"/>
    <w:rsid w:val="005177A9"/>
    <w:rsid w:val="00517AD3"/>
    <w:rsid w:val="005205C1"/>
    <w:rsid w:val="00520B43"/>
    <w:rsid w:val="0052124F"/>
    <w:rsid w:val="00521673"/>
    <w:rsid w:val="005217F3"/>
    <w:rsid w:val="00521886"/>
    <w:rsid w:val="0052199B"/>
    <w:rsid w:val="005219A1"/>
    <w:rsid w:val="00522106"/>
    <w:rsid w:val="00522AE9"/>
    <w:rsid w:val="00522AEF"/>
    <w:rsid w:val="00522B42"/>
    <w:rsid w:val="00523187"/>
    <w:rsid w:val="00523700"/>
    <w:rsid w:val="00523BD0"/>
    <w:rsid w:val="00523C53"/>
    <w:rsid w:val="00524FB0"/>
    <w:rsid w:val="00525454"/>
    <w:rsid w:val="005254DC"/>
    <w:rsid w:val="00525FCD"/>
    <w:rsid w:val="005260EE"/>
    <w:rsid w:val="0052653B"/>
    <w:rsid w:val="005265E8"/>
    <w:rsid w:val="00526A60"/>
    <w:rsid w:val="00527830"/>
    <w:rsid w:val="00527FDA"/>
    <w:rsid w:val="00527FE8"/>
    <w:rsid w:val="0053009C"/>
    <w:rsid w:val="00530DF1"/>
    <w:rsid w:val="0053163D"/>
    <w:rsid w:val="0053176E"/>
    <w:rsid w:val="00534904"/>
    <w:rsid w:val="0053534B"/>
    <w:rsid w:val="00535352"/>
    <w:rsid w:val="005354D5"/>
    <w:rsid w:val="00535966"/>
    <w:rsid w:val="005365A2"/>
    <w:rsid w:val="00537783"/>
    <w:rsid w:val="005405E0"/>
    <w:rsid w:val="005409D0"/>
    <w:rsid w:val="00540B45"/>
    <w:rsid w:val="00541070"/>
    <w:rsid w:val="0054141A"/>
    <w:rsid w:val="00541680"/>
    <w:rsid w:val="0054168A"/>
    <w:rsid w:val="0054170F"/>
    <w:rsid w:val="00541976"/>
    <w:rsid w:val="00542282"/>
    <w:rsid w:val="00542E04"/>
    <w:rsid w:val="005438C1"/>
    <w:rsid w:val="00543D07"/>
    <w:rsid w:val="00543EBB"/>
    <w:rsid w:val="00544413"/>
    <w:rsid w:val="00544626"/>
    <w:rsid w:val="00544AAD"/>
    <w:rsid w:val="00544D90"/>
    <w:rsid w:val="0054517D"/>
    <w:rsid w:val="005457F0"/>
    <w:rsid w:val="00546409"/>
    <w:rsid w:val="005466EB"/>
    <w:rsid w:val="005468E0"/>
    <w:rsid w:val="00547192"/>
    <w:rsid w:val="005479D4"/>
    <w:rsid w:val="00550075"/>
    <w:rsid w:val="0055081E"/>
    <w:rsid w:val="0055115C"/>
    <w:rsid w:val="00552989"/>
    <w:rsid w:val="00552C5F"/>
    <w:rsid w:val="00553708"/>
    <w:rsid w:val="0055442C"/>
    <w:rsid w:val="00555647"/>
    <w:rsid w:val="00555B3C"/>
    <w:rsid w:val="005560D5"/>
    <w:rsid w:val="00556245"/>
    <w:rsid w:val="00556C96"/>
    <w:rsid w:val="005570FE"/>
    <w:rsid w:val="00557D91"/>
    <w:rsid w:val="005611D0"/>
    <w:rsid w:val="0056270C"/>
    <w:rsid w:val="00563B03"/>
    <w:rsid w:val="0056532E"/>
    <w:rsid w:val="005667D1"/>
    <w:rsid w:val="00566B5A"/>
    <w:rsid w:val="00567175"/>
    <w:rsid w:val="005671BE"/>
    <w:rsid w:val="0056788D"/>
    <w:rsid w:val="00567B1E"/>
    <w:rsid w:val="00567C02"/>
    <w:rsid w:val="00570E2B"/>
    <w:rsid w:val="00571449"/>
    <w:rsid w:val="0057152D"/>
    <w:rsid w:val="005723DB"/>
    <w:rsid w:val="00572622"/>
    <w:rsid w:val="00572A5B"/>
    <w:rsid w:val="005738D4"/>
    <w:rsid w:val="00573D27"/>
    <w:rsid w:val="00573FCE"/>
    <w:rsid w:val="005759A0"/>
    <w:rsid w:val="00576363"/>
    <w:rsid w:val="005768B0"/>
    <w:rsid w:val="00577476"/>
    <w:rsid w:val="00577954"/>
    <w:rsid w:val="00580645"/>
    <w:rsid w:val="005811D0"/>
    <w:rsid w:val="0058167D"/>
    <w:rsid w:val="005816E6"/>
    <w:rsid w:val="00581F72"/>
    <w:rsid w:val="005835D9"/>
    <w:rsid w:val="00585849"/>
    <w:rsid w:val="005860EA"/>
    <w:rsid w:val="005865A6"/>
    <w:rsid w:val="0058669F"/>
    <w:rsid w:val="00586757"/>
    <w:rsid w:val="00586CF4"/>
    <w:rsid w:val="005870C7"/>
    <w:rsid w:val="0059033E"/>
    <w:rsid w:val="00590CF0"/>
    <w:rsid w:val="005916CD"/>
    <w:rsid w:val="00591C84"/>
    <w:rsid w:val="00591FDC"/>
    <w:rsid w:val="0059258F"/>
    <w:rsid w:val="00592793"/>
    <w:rsid w:val="0059298A"/>
    <w:rsid w:val="005935FB"/>
    <w:rsid w:val="00594A17"/>
    <w:rsid w:val="00594C08"/>
    <w:rsid w:val="00594CBD"/>
    <w:rsid w:val="00596015"/>
    <w:rsid w:val="00596397"/>
    <w:rsid w:val="00596BE8"/>
    <w:rsid w:val="00597609"/>
    <w:rsid w:val="005A0751"/>
    <w:rsid w:val="005A0C2D"/>
    <w:rsid w:val="005A0F2D"/>
    <w:rsid w:val="005A1208"/>
    <w:rsid w:val="005A14E3"/>
    <w:rsid w:val="005A1C9F"/>
    <w:rsid w:val="005A2A2F"/>
    <w:rsid w:val="005A326B"/>
    <w:rsid w:val="005A3B2E"/>
    <w:rsid w:val="005A44AD"/>
    <w:rsid w:val="005A4C2C"/>
    <w:rsid w:val="005A4D72"/>
    <w:rsid w:val="005B006D"/>
    <w:rsid w:val="005B02F9"/>
    <w:rsid w:val="005B1118"/>
    <w:rsid w:val="005B1412"/>
    <w:rsid w:val="005B1AE1"/>
    <w:rsid w:val="005B1E56"/>
    <w:rsid w:val="005B1FD8"/>
    <w:rsid w:val="005B2CFD"/>
    <w:rsid w:val="005B2F41"/>
    <w:rsid w:val="005B3578"/>
    <w:rsid w:val="005B357B"/>
    <w:rsid w:val="005B37C4"/>
    <w:rsid w:val="005B3ABA"/>
    <w:rsid w:val="005B3C2F"/>
    <w:rsid w:val="005B4651"/>
    <w:rsid w:val="005B5906"/>
    <w:rsid w:val="005B5AFA"/>
    <w:rsid w:val="005B7909"/>
    <w:rsid w:val="005B7CE6"/>
    <w:rsid w:val="005C0548"/>
    <w:rsid w:val="005C1491"/>
    <w:rsid w:val="005C17A5"/>
    <w:rsid w:val="005C221D"/>
    <w:rsid w:val="005C30A4"/>
    <w:rsid w:val="005C3301"/>
    <w:rsid w:val="005C4373"/>
    <w:rsid w:val="005C4379"/>
    <w:rsid w:val="005C4509"/>
    <w:rsid w:val="005C46B2"/>
    <w:rsid w:val="005C50F3"/>
    <w:rsid w:val="005C5493"/>
    <w:rsid w:val="005C5593"/>
    <w:rsid w:val="005C57A1"/>
    <w:rsid w:val="005C6558"/>
    <w:rsid w:val="005C70F7"/>
    <w:rsid w:val="005C73E2"/>
    <w:rsid w:val="005C7A74"/>
    <w:rsid w:val="005D0A48"/>
    <w:rsid w:val="005D0ED0"/>
    <w:rsid w:val="005D1009"/>
    <w:rsid w:val="005D19D2"/>
    <w:rsid w:val="005D1E1D"/>
    <w:rsid w:val="005D205D"/>
    <w:rsid w:val="005D24A8"/>
    <w:rsid w:val="005D2654"/>
    <w:rsid w:val="005D2F5F"/>
    <w:rsid w:val="005D4105"/>
    <w:rsid w:val="005D413B"/>
    <w:rsid w:val="005D41D8"/>
    <w:rsid w:val="005D42E1"/>
    <w:rsid w:val="005D4936"/>
    <w:rsid w:val="005D5042"/>
    <w:rsid w:val="005D54D9"/>
    <w:rsid w:val="005D6A25"/>
    <w:rsid w:val="005D6D4B"/>
    <w:rsid w:val="005D7CC6"/>
    <w:rsid w:val="005E09C3"/>
    <w:rsid w:val="005E0CDB"/>
    <w:rsid w:val="005E15B6"/>
    <w:rsid w:val="005E1766"/>
    <w:rsid w:val="005E18A7"/>
    <w:rsid w:val="005E1B5F"/>
    <w:rsid w:val="005E1DB3"/>
    <w:rsid w:val="005E22B2"/>
    <w:rsid w:val="005E24A9"/>
    <w:rsid w:val="005E2851"/>
    <w:rsid w:val="005E287C"/>
    <w:rsid w:val="005E3242"/>
    <w:rsid w:val="005E3803"/>
    <w:rsid w:val="005E3924"/>
    <w:rsid w:val="005E3A93"/>
    <w:rsid w:val="005E3FF1"/>
    <w:rsid w:val="005E4077"/>
    <w:rsid w:val="005E47D9"/>
    <w:rsid w:val="005E4A00"/>
    <w:rsid w:val="005E4C2C"/>
    <w:rsid w:val="005E4EC5"/>
    <w:rsid w:val="005E5164"/>
    <w:rsid w:val="005E5A7A"/>
    <w:rsid w:val="005E6EDC"/>
    <w:rsid w:val="005F0B24"/>
    <w:rsid w:val="005F1539"/>
    <w:rsid w:val="005F1B2E"/>
    <w:rsid w:val="005F202E"/>
    <w:rsid w:val="005F27FA"/>
    <w:rsid w:val="005F2B7E"/>
    <w:rsid w:val="005F2BF2"/>
    <w:rsid w:val="005F30FE"/>
    <w:rsid w:val="005F335A"/>
    <w:rsid w:val="005F3E26"/>
    <w:rsid w:val="005F589D"/>
    <w:rsid w:val="005F5BA0"/>
    <w:rsid w:val="005F644E"/>
    <w:rsid w:val="005F7274"/>
    <w:rsid w:val="005F7BE8"/>
    <w:rsid w:val="0060033B"/>
    <w:rsid w:val="0060044E"/>
    <w:rsid w:val="00600465"/>
    <w:rsid w:val="00600878"/>
    <w:rsid w:val="006009AB"/>
    <w:rsid w:val="006012DD"/>
    <w:rsid w:val="00601D1D"/>
    <w:rsid w:val="00602435"/>
    <w:rsid w:val="0060295D"/>
    <w:rsid w:val="00603D38"/>
    <w:rsid w:val="00603F1F"/>
    <w:rsid w:val="006047AD"/>
    <w:rsid w:val="0060493C"/>
    <w:rsid w:val="00604F30"/>
    <w:rsid w:val="006055E1"/>
    <w:rsid w:val="006059A4"/>
    <w:rsid w:val="00605BD5"/>
    <w:rsid w:val="0060635B"/>
    <w:rsid w:val="00606600"/>
    <w:rsid w:val="00606F8F"/>
    <w:rsid w:val="00607E56"/>
    <w:rsid w:val="00607F8C"/>
    <w:rsid w:val="00610443"/>
    <w:rsid w:val="00610AD0"/>
    <w:rsid w:val="0061181D"/>
    <w:rsid w:val="00611843"/>
    <w:rsid w:val="00611B8A"/>
    <w:rsid w:val="00611E12"/>
    <w:rsid w:val="00612DE5"/>
    <w:rsid w:val="00613753"/>
    <w:rsid w:val="006140AC"/>
    <w:rsid w:val="006154C6"/>
    <w:rsid w:val="00615E1F"/>
    <w:rsid w:val="0061677C"/>
    <w:rsid w:val="00616D5B"/>
    <w:rsid w:val="006175B4"/>
    <w:rsid w:val="00617616"/>
    <w:rsid w:val="00617EE0"/>
    <w:rsid w:val="00621466"/>
    <w:rsid w:val="00621E8B"/>
    <w:rsid w:val="006226D2"/>
    <w:rsid w:val="00622B33"/>
    <w:rsid w:val="0062311C"/>
    <w:rsid w:val="00623251"/>
    <w:rsid w:val="00623482"/>
    <w:rsid w:val="00625BB2"/>
    <w:rsid w:val="00630898"/>
    <w:rsid w:val="00630D76"/>
    <w:rsid w:val="00630F01"/>
    <w:rsid w:val="00631BD7"/>
    <w:rsid w:val="0063230E"/>
    <w:rsid w:val="00632BCC"/>
    <w:rsid w:val="00633C2A"/>
    <w:rsid w:val="00633CB3"/>
    <w:rsid w:val="00635432"/>
    <w:rsid w:val="0063659A"/>
    <w:rsid w:val="006365F4"/>
    <w:rsid w:val="00636C0D"/>
    <w:rsid w:val="00637019"/>
    <w:rsid w:val="00637FA5"/>
    <w:rsid w:val="00640648"/>
    <w:rsid w:val="00640EBD"/>
    <w:rsid w:val="00640F13"/>
    <w:rsid w:val="006411DD"/>
    <w:rsid w:val="00641DA1"/>
    <w:rsid w:val="00642539"/>
    <w:rsid w:val="00642645"/>
    <w:rsid w:val="00642654"/>
    <w:rsid w:val="00642A60"/>
    <w:rsid w:val="0064336D"/>
    <w:rsid w:val="006438B7"/>
    <w:rsid w:val="006446F4"/>
    <w:rsid w:val="00644B42"/>
    <w:rsid w:val="00644B58"/>
    <w:rsid w:val="00644E1E"/>
    <w:rsid w:val="00644E51"/>
    <w:rsid w:val="006459A8"/>
    <w:rsid w:val="00645BD4"/>
    <w:rsid w:val="00645D71"/>
    <w:rsid w:val="00645DAF"/>
    <w:rsid w:val="0064721C"/>
    <w:rsid w:val="00650599"/>
    <w:rsid w:val="00650772"/>
    <w:rsid w:val="00650F8C"/>
    <w:rsid w:val="00651377"/>
    <w:rsid w:val="006522C5"/>
    <w:rsid w:val="00652666"/>
    <w:rsid w:val="00653126"/>
    <w:rsid w:val="00653168"/>
    <w:rsid w:val="00653331"/>
    <w:rsid w:val="00654611"/>
    <w:rsid w:val="00654C54"/>
    <w:rsid w:val="00654E4B"/>
    <w:rsid w:val="00654E82"/>
    <w:rsid w:val="0065619F"/>
    <w:rsid w:val="00656418"/>
    <w:rsid w:val="00656E75"/>
    <w:rsid w:val="00657604"/>
    <w:rsid w:val="006579BE"/>
    <w:rsid w:val="00657CA6"/>
    <w:rsid w:val="006615F3"/>
    <w:rsid w:val="00661B55"/>
    <w:rsid w:val="00661D70"/>
    <w:rsid w:val="00662648"/>
    <w:rsid w:val="00663519"/>
    <w:rsid w:val="00664784"/>
    <w:rsid w:val="00664B64"/>
    <w:rsid w:val="0066546A"/>
    <w:rsid w:val="006667A0"/>
    <w:rsid w:val="0066776D"/>
    <w:rsid w:val="00667D79"/>
    <w:rsid w:val="00667F6C"/>
    <w:rsid w:val="00670512"/>
    <w:rsid w:val="00670EDF"/>
    <w:rsid w:val="006715D6"/>
    <w:rsid w:val="00671714"/>
    <w:rsid w:val="0067286F"/>
    <w:rsid w:val="0067314E"/>
    <w:rsid w:val="00673205"/>
    <w:rsid w:val="006732E1"/>
    <w:rsid w:val="00673410"/>
    <w:rsid w:val="006745AF"/>
    <w:rsid w:val="00674909"/>
    <w:rsid w:val="0067500D"/>
    <w:rsid w:val="00675216"/>
    <w:rsid w:val="00675559"/>
    <w:rsid w:val="00675E3F"/>
    <w:rsid w:val="00675F64"/>
    <w:rsid w:val="006764A8"/>
    <w:rsid w:val="00676AAE"/>
    <w:rsid w:val="006772B8"/>
    <w:rsid w:val="00677B57"/>
    <w:rsid w:val="00677D98"/>
    <w:rsid w:val="00677F06"/>
    <w:rsid w:val="006804F5"/>
    <w:rsid w:val="00680FAA"/>
    <w:rsid w:val="00682218"/>
    <w:rsid w:val="00682370"/>
    <w:rsid w:val="006837E9"/>
    <w:rsid w:val="00683BD7"/>
    <w:rsid w:val="00683BE2"/>
    <w:rsid w:val="00683CB1"/>
    <w:rsid w:val="00683F72"/>
    <w:rsid w:val="00684992"/>
    <w:rsid w:val="006850E6"/>
    <w:rsid w:val="00685254"/>
    <w:rsid w:val="00685277"/>
    <w:rsid w:val="00685D46"/>
    <w:rsid w:val="006861E0"/>
    <w:rsid w:val="00686F26"/>
    <w:rsid w:val="00687964"/>
    <w:rsid w:val="006909FF"/>
    <w:rsid w:val="00690A43"/>
    <w:rsid w:val="00690C10"/>
    <w:rsid w:val="00691371"/>
    <w:rsid w:val="00691A52"/>
    <w:rsid w:val="00691ECD"/>
    <w:rsid w:val="00692065"/>
    <w:rsid w:val="00693879"/>
    <w:rsid w:val="006939EB"/>
    <w:rsid w:val="00693B08"/>
    <w:rsid w:val="00693EDF"/>
    <w:rsid w:val="00694EDE"/>
    <w:rsid w:val="00695764"/>
    <w:rsid w:val="00695EB0"/>
    <w:rsid w:val="00696B82"/>
    <w:rsid w:val="006A0A6A"/>
    <w:rsid w:val="006A111C"/>
    <w:rsid w:val="006A1451"/>
    <w:rsid w:val="006A192A"/>
    <w:rsid w:val="006A28E3"/>
    <w:rsid w:val="006A2AA5"/>
    <w:rsid w:val="006A3538"/>
    <w:rsid w:val="006A3911"/>
    <w:rsid w:val="006A3A5B"/>
    <w:rsid w:val="006A3A6A"/>
    <w:rsid w:val="006A40DD"/>
    <w:rsid w:val="006A43C9"/>
    <w:rsid w:val="006A5735"/>
    <w:rsid w:val="006A58E1"/>
    <w:rsid w:val="006A5A66"/>
    <w:rsid w:val="006A60F7"/>
    <w:rsid w:val="006A6EDC"/>
    <w:rsid w:val="006A754E"/>
    <w:rsid w:val="006A7A89"/>
    <w:rsid w:val="006A7B62"/>
    <w:rsid w:val="006A7E38"/>
    <w:rsid w:val="006B0746"/>
    <w:rsid w:val="006B11E0"/>
    <w:rsid w:val="006B13BB"/>
    <w:rsid w:val="006B1DFB"/>
    <w:rsid w:val="006B1E5A"/>
    <w:rsid w:val="006B1FE6"/>
    <w:rsid w:val="006B254B"/>
    <w:rsid w:val="006B2B96"/>
    <w:rsid w:val="006B2ED3"/>
    <w:rsid w:val="006B3240"/>
    <w:rsid w:val="006B3C23"/>
    <w:rsid w:val="006B460E"/>
    <w:rsid w:val="006B4E82"/>
    <w:rsid w:val="006B5886"/>
    <w:rsid w:val="006B588D"/>
    <w:rsid w:val="006B6615"/>
    <w:rsid w:val="006B6D71"/>
    <w:rsid w:val="006B6F89"/>
    <w:rsid w:val="006B7F5F"/>
    <w:rsid w:val="006C0205"/>
    <w:rsid w:val="006C07C6"/>
    <w:rsid w:val="006C11B0"/>
    <w:rsid w:val="006C1400"/>
    <w:rsid w:val="006C2601"/>
    <w:rsid w:val="006C31C3"/>
    <w:rsid w:val="006C391A"/>
    <w:rsid w:val="006C4366"/>
    <w:rsid w:val="006C515A"/>
    <w:rsid w:val="006C5B23"/>
    <w:rsid w:val="006C6344"/>
    <w:rsid w:val="006C6806"/>
    <w:rsid w:val="006D0500"/>
    <w:rsid w:val="006D20C0"/>
    <w:rsid w:val="006D35F2"/>
    <w:rsid w:val="006D472B"/>
    <w:rsid w:val="006D4CF5"/>
    <w:rsid w:val="006D5B7A"/>
    <w:rsid w:val="006D5D0D"/>
    <w:rsid w:val="006D6C4D"/>
    <w:rsid w:val="006E0126"/>
    <w:rsid w:val="006E0693"/>
    <w:rsid w:val="006E093B"/>
    <w:rsid w:val="006E0DF4"/>
    <w:rsid w:val="006E152A"/>
    <w:rsid w:val="006E1F65"/>
    <w:rsid w:val="006E3155"/>
    <w:rsid w:val="006E33BC"/>
    <w:rsid w:val="006E3A42"/>
    <w:rsid w:val="006E44EB"/>
    <w:rsid w:val="006E4916"/>
    <w:rsid w:val="006E5326"/>
    <w:rsid w:val="006E53F6"/>
    <w:rsid w:val="006E61B5"/>
    <w:rsid w:val="006E7931"/>
    <w:rsid w:val="006E7CFE"/>
    <w:rsid w:val="006F04B8"/>
    <w:rsid w:val="006F052C"/>
    <w:rsid w:val="006F0733"/>
    <w:rsid w:val="006F07B9"/>
    <w:rsid w:val="006F0D96"/>
    <w:rsid w:val="006F0E10"/>
    <w:rsid w:val="006F13A6"/>
    <w:rsid w:val="006F1840"/>
    <w:rsid w:val="006F19B3"/>
    <w:rsid w:val="006F2466"/>
    <w:rsid w:val="006F3C65"/>
    <w:rsid w:val="006F3DD4"/>
    <w:rsid w:val="006F4386"/>
    <w:rsid w:val="006F566D"/>
    <w:rsid w:val="006F5C75"/>
    <w:rsid w:val="006F5DE3"/>
    <w:rsid w:val="006F5EDF"/>
    <w:rsid w:val="006F6285"/>
    <w:rsid w:val="006F635D"/>
    <w:rsid w:val="006F67B1"/>
    <w:rsid w:val="006F718E"/>
    <w:rsid w:val="006F7616"/>
    <w:rsid w:val="0070074B"/>
    <w:rsid w:val="0070096B"/>
    <w:rsid w:val="00701512"/>
    <w:rsid w:val="00701AF5"/>
    <w:rsid w:val="007020BF"/>
    <w:rsid w:val="007024E8"/>
    <w:rsid w:val="0070277D"/>
    <w:rsid w:val="00703127"/>
    <w:rsid w:val="00704801"/>
    <w:rsid w:val="00705A91"/>
    <w:rsid w:val="00706C84"/>
    <w:rsid w:val="007071C3"/>
    <w:rsid w:val="00707CDE"/>
    <w:rsid w:val="00707ED2"/>
    <w:rsid w:val="00707F05"/>
    <w:rsid w:val="00711865"/>
    <w:rsid w:val="0071186E"/>
    <w:rsid w:val="00711EEA"/>
    <w:rsid w:val="00711F43"/>
    <w:rsid w:val="00712034"/>
    <w:rsid w:val="007124CB"/>
    <w:rsid w:val="00712E85"/>
    <w:rsid w:val="00712EFD"/>
    <w:rsid w:val="00712FF3"/>
    <w:rsid w:val="007141EA"/>
    <w:rsid w:val="00714A2C"/>
    <w:rsid w:val="0071583D"/>
    <w:rsid w:val="007159C8"/>
    <w:rsid w:val="0071619A"/>
    <w:rsid w:val="007163DB"/>
    <w:rsid w:val="0071684B"/>
    <w:rsid w:val="00716A04"/>
    <w:rsid w:val="00716BF4"/>
    <w:rsid w:val="007170CE"/>
    <w:rsid w:val="007174A1"/>
    <w:rsid w:val="007174AA"/>
    <w:rsid w:val="007177C4"/>
    <w:rsid w:val="007178F9"/>
    <w:rsid w:val="00720623"/>
    <w:rsid w:val="00720B7A"/>
    <w:rsid w:val="00720F17"/>
    <w:rsid w:val="007213FB"/>
    <w:rsid w:val="00722450"/>
    <w:rsid w:val="00722664"/>
    <w:rsid w:val="0072286D"/>
    <w:rsid w:val="0072287C"/>
    <w:rsid w:val="0072384A"/>
    <w:rsid w:val="00723B22"/>
    <w:rsid w:val="0072482F"/>
    <w:rsid w:val="007249CD"/>
    <w:rsid w:val="00724FAB"/>
    <w:rsid w:val="0072509A"/>
    <w:rsid w:val="00725181"/>
    <w:rsid w:val="007256FB"/>
    <w:rsid w:val="00726885"/>
    <w:rsid w:val="0072693A"/>
    <w:rsid w:val="007304EE"/>
    <w:rsid w:val="00731295"/>
    <w:rsid w:val="00732CE1"/>
    <w:rsid w:val="007338AE"/>
    <w:rsid w:val="00733E59"/>
    <w:rsid w:val="00733F12"/>
    <w:rsid w:val="00734A21"/>
    <w:rsid w:val="007351DB"/>
    <w:rsid w:val="00736142"/>
    <w:rsid w:val="0073628D"/>
    <w:rsid w:val="007363C1"/>
    <w:rsid w:val="007366D5"/>
    <w:rsid w:val="007377EF"/>
    <w:rsid w:val="00740CE4"/>
    <w:rsid w:val="00740E76"/>
    <w:rsid w:val="0074252F"/>
    <w:rsid w:val="00742A1C"/>
    <w:rsid w:val="00742DAC"/>
    <w:rsid w:val="00742E89"/>
    <w:rsid w:val="00743073"/>
    <w:rsid w:val="00743E22"/>
    <w:rsid w:val="00743F73"/>
    <w:rsid w:val="007443B9"/>
    <w:rsid w:val="00744E2E"/>
    <w:rsid w:val="007456CD"/>
    <w:rsid w:val="007463A7"/>
    <w:rsid w:val="007476B6"/>
    <w:rsid w:val="0074778F"/>
    <w:rsid w:val="0075002A"/>
    <w:rsid w:val="0075021D"/>
    <w:rsid w:val="00750A84"/>
    <w:rsid w:val="00750AE4"/>
    <w:rsid w:val="0075132D"/>
    <w:rsid w:val="0075133F"/>
    <w:rsid w:val="007518F1"/>
    <w:rsid w:val="00751F3A"/>
    <w:rsid w:val="007525B3"/>
    <w:rsid w:val="00752B9F"/>
    <w:rsid w:val="00752D4D"/>
    <w:rsid w:val="0075456D"/>
    <w:rsid w:val="0075459C"/>
    <w:rsid w:val="00754D29"/>
    <w:rsid w:val="00754FC4"/>
    <w:rsid w:val="007550D2"/>
    <w:rsid w:val="00755726"/>
    <w:rsid w:val="00756675"/>
    <w:rsid w:val="0075725C"/>
    <w:rsid w:val="007575E9"/>
    <w:rsid w:val="00757B81"/>
    <w:rsid w:val="00757FF0"/>
    <w:rsid w:val="00760029"/>
    <w:rsid w:val="007600F7"/>
    <w:rsid w:val="007608ED"/>
    <w:rsid w:val="00760A13"/>
    <w:rsid w:val="00760B27"/>
    <w:rsid w:val="00762798"/>
    <w:rsid w:val="0076311B"/>
    <w:rsid w:val="00763506"/>
    <w:rsid w:val="00763CF4"/>
    <w:rsid w:val="00763F4C"/>
    <w:rsid w:val="00764D23"/>
    <w:rsid w:val="00765301"/>
    <w:rsid w:val="00765CD4"/>
    <w:rsid w:val="00765E58"/>
    <w:rsid w:val="0076646B"/>
    <w:rsid w:val="00766BDC"/>
    <w:rsid w:val="00766CAB"/>
    <w:rsid w:val="00767241"/>
    <w:rsid w:val="00767E5D"/>
    <w:rsid w:val="00770601"/>
    <w:rsid w:val="00770717"/>
    <w:rsid w:val="0077103D"/>
    <w:rsid w:val="00771312"/>
    <w:rsid w:val="0077162D"/>
    <w:rsid w:val="00771F4C"/>
    <w:rsid w:val="00774582"/>
    <w:rsid w:val="007747BB"/>
    <w:rsid w:val="00775149"/>
    <w:rsid w:val="007757B5"/>
    <w:rsid w:val="007768FA"/>
    <w:rsid w:val="0078051A"/>
    <w:rsid w:val="0078061B"/>
    <w:rsid w:val="007807AE"/>
    <w:rsid w:val="00780DA3"/>
    <w:rsid w:val="007816EF"/>
    <w:rsid w:val="00782256"/>
    <w:rsid w:val="007825DF"/>
    <w:rsid w:val="0078283E"/>
    <w:rsid w:val="00782B87"/>
    <w:rsid w:val="00782EDC"/>
    <w:rsid w:val="007837A5"/>
    <w:rsid w:val="00783A78"/>
    <w:rsid w:val="007842DF"/>
    <w:rsid w:val="0078433E"/>
    <w:rsid w:val="00784538"/>
    <w:rsid w:val="00784BDB"/>
    <w:rsid w:val="00785AEF"/>
    <w:rsid w:val="00785E01"/>
    <w:rsid w:val="007862D5"/>
    <w:rsid w:val="00786EEB"/>
    <w:rsid w:val="00787450"/>
    <w:rsid w:val="00787768"/>
    <w:rsid w:val="0079071E"/>
    <w:rsid w:val="00790A02"/>
    <w:rsid w:val="00790D49"/>
    <w:rsid w:val="00790EAD"/>
    <w:rsid w:val="00791556"/>
    <w:rsid w:val="0079385C"/>
    <w:rsid w:val="007940C0"/>
    <w:rsid w:val="00794289"/>
    <w:rsid w:val="007942D8"/>
    <w:rsid w:val="007949DD"/>
    <w:rsid w:val="00795FD9"/>
    <w:rsid w:val="007965BB"/>
    <w:rsid w:val="00797402"/>
    <w:rsid w:val="0079746C"/>
    <w:rsid w:val="0079774E"/>
    <w:rsid w:val="00797D82"/>
    <w:rsid w:val="00797E01"/>
    <w:rsid w:val="007A02C8"/>
    <w:rsid w:val="007A0957"/>
    <w:rsid w:val="007A0C09"/>
    <w:rsid w:val="007A1470"/>
    <w:rsid w:val="007A14C2"/>
    <w:rsid w:val="007A23DF"/>
    <w:rsid w:val="007A2FF6"/>
    <w:rsid w:val="007A323D"/>
    <w:rsid w:val="007A347B"/>
    <w:rsid w:val="007A46D8"/>
    <w:rsid w:val="007A5625"/>
    <w:rsid w:val="007A5A09"/>
    <w:rsid w:val="007A63CC"/>
    <w:rsid w:val="007A6842"/>
    <w:rsid w:val="007A695D"/>
    <w:rsid w:val="007A6D88"/>
    <w:rsid w:val="007A7DB3"/>
    <w:rsid w:val="007B1A94"/>
    <w:rsid w:val="007B1E08"/>
    <w:rsid w:val="007B29CA"/>
    <w:rsid w:val="007B2F09"/>
    <w:rsid w:val="007B3290"/>
    <w:rsid w:val="007B351E"/>
    <w:rsid w:val="007B3637"/>
    <w:rsid w:val="007B36DA"/>
    <w:rsid w:val="007B383B"/>
    <w:rsid w:val="007B3BC6"/>
    <w:rsid w:val="007B3D8A"/>
    <w:rsid w:val="007B4747"/>
    <w:rsid w:val="007B47AD"/>
    <w:rsid w:val="007B4C32"/>
    <w:rsid w:val="007B4C85"/>
    <w:rsid w:val="007B52DC"/>
    <w:rsid w:val="007B62A7"/>
    <w:rsid w:val="007B6A25"/>
    <w:rsid w:val="007B6EE5"/>
    <w:rsid w:val="007B7626"/>
    <w:rsid w:val="007B7A83"/>
    <w:rsid w:val="007B7A9C"/>
    <w:rsid w:val="007B7D02"/>
    <w:rsid w:val="007B7D3D"/>
    <w:rsid w:val="007C05EA"/>
    <w:rsid w:val="007C0AA6"/>
    <w:rsid w:val="007C0B17"/>
    <w:rsid w:val="007C10D2"/>
    <w:rsid w:val="007C1BCE"/>
    <w:rsid w:val="007C2693"/>
    <w:rsid w:val="007C28A6"/>
    <w:rsid w:val="007C2B83"/>
    <w:rsid w:val="007C39C2"/>
    <w:rsid w:val="007C46B2"/>
    <w:rsid w:val="007C4B9A"/>
    <w:rsid w:val="007C4F53"/>
    <w:rsid w:val="007C56EE"/>
    <w:rsid w:val="007C5C01"/>
    <w:rsid w:val="007C6AD5"/>
    <w:rsid w:val="007C6C8C"/>
    <w:rsid w:val="007C6EBE"/>
    <w:rsid w:val="007C743A"/>
    <w:rsid w:val="007C7B48"/>
    <w:rsid w:val="007D0DD4"/>
    <w:rsid w:val="007D1175"/>
    <w:rsid w:val="007D1276"/>
    <w:rsid w:val="007D1707"/>
    <w:rsid w:val="007D1DC4"/>
    <w:rsid w:val="007D2032"/>
    <w:rsid w:val="007D2289"/>
    <w:rsid w:val="007D2534"/>
    <w:rsid w:val="007D2D15"/>
    <w:rsid w:val="007D3BF2"/>
    <w:rsid w:val="007D4107"/>
    <w:rsid w:val="007D4377"/>
    <w:rsid w:val="007D4658"/>
    <w:rsid w:val="007D4EE5"/>
    <w:rsid w:val="007D4F86"/>
    <w:rsid w:val="007D515B"/>
    <w:rsid w:val="007D564E"/>
    <w:rsid w:val="007D78AD"/>
    <w:rsid w:val="007D7BF4"/>
    <w:rsid w:val="007E0ABD"/>
    <w:rsid w:val="007E16F1"/>
    <w:rsid w:val="007E1C11"/>
    <w:rsid w:val="007E3C19"/>
    <w:rsid w:val="007E4BE7"/>
    <w:rsid w:val="007E55E0"/>
    <w:rsid w:val="007E569A"/>
    <w:rsid w:val="007E57ED"/>
    <w:rsid w:val="007E5AB8"/>
    <w:rsid w:val="007E611D"/>
    <w:rsid w:val="007E6133"/>
    <w:rsid w:val="007E6B94"/>
    <w:rsid w:val="007E6E0E"/>
    <w:rsid w:val="007E6F3D"/>
    <w:rsid w:val="007F061B"/>
    <w:rsid w:val="007F0D6E"/>
    <w:rsid w:val="007F0F8C"/>
    <w:rsid w:val="007F1007"/>
    <w:rsid w:val="007F1EB9"/>
    <w:rsid w:val="007F24B1"/>
    <w:rsid w:val="007F2F06"/>
    <w:rsid w:val="007F2FC8"/>
    <w:rsid w:val="007F3724"/>
    <w:rsid w:val="007F48A3"/>
    <w:rsid w:val="007F5C08"/>
    <w:rsid w:val="007F650D"/>
    <w:rsid w:val="007F7741"/>
    <w:rsid w:val="007F7A96"/>
    <w:rsid w:val="008005FD"/>
    <w:rsid w:val="0080281F"/>
    <w:rsid w:val="00803305"/>
    <w:rsid w:val="00803762"/>
    <w:rsid w:val="00803D41"/>
    <w:rsid w:val="00803DD8"/>
    <w:rsid w:val="00803DDF"/>
    <w:rsid w:val="00805008"/>
    <w:rsid w:val="00805F4F"/>
    <w:rsid w:val="00806119"/>
    <w:rsid w:val="008061E3"/>
    <w:rsid w:val="0080622C"/>
    <w:rsid w:val="008071AE"/>
    <w:rsid w:val="00807304"/>
    <w:rsid w:val="00807366"/>
    <w:rsid w:val="008079A2"/>
    <w:rsid w:val="00807C7B"/>
    <w:rsid w:val="00807D40"/>
    <w:rsid w:val="00807DB5"/>
    <w:rsid w:val="00810163"/>
    <w:rsid w:val="00810895"/>
    <w:rsid w:val="0081106B"/>
    <w:rsid w:val="00811866"/>
    <w:rsid w:val="0081251B"/>
    <w:rsid w:val="0081257E"/>
    <w:rsid w:val="0081331F"/>
    <w:rsid w:val="00813A66"/>
    <w:rsid w:val="00813D2C"/>
    <w:rsid w:val="0081415C"/>
    <w:rsid w:val="008144F8"/>
    <w:rsid w:val="0081454B"/>
    <w:rsid w:val="00815A42"/>
    <w:rsid w:val="0081655D"/>
    <w:rsid w:val="008203CB"/>
    <w:rsid w:val="00820DE6"/>
    <w:rsid w:val="00820EA4"/>
    <w:rsid w:val="008218C6"/>
    <w:rsid w:val="00821AA8"/>
    <w:rsid w:val="00821B83"/>
    <w:rsid w:val="00821D7A"/>
    <w:rsid w:val="00822253"/>
    <w:rsid w:val="00822D34"/>
    <w:rsid w:val="00822EFE"/>
    <w:rsid w:val="00823E7D"/>
    <w:rsid w:val="00824716"/>
    <w:rsid w:val="00824D66"/>
    <w:rsid w:val="0082513F"/>
    <w:rsid w:val="00825446"/>
    <w:rsid w:val="008261E6"/>
    <w:rsid w:val="00826911"/>
    <w:rsid w:val="0082699F"/>
    <w:rsid w:val="00826A90"/>
    <w:rsid w:val="0082752F"/>
    <w:rsid w:val="00827689"/>
    <w:rsid w:val="00827C33"/>
    <w:rsid w:val="008306A7"/>
    <w:rsid w:val="00830A82"/>
    <w:rsid w:val="00830C43"/>
    <w:rsid w:val="008316FD"/>
    <w:rsid w:val="008329AD"/>
    <w:rsid w:val="00833322"/>
    <w:rsid w:val="0083335C"/>
    <w:rsid w:val="0083338E"/>
    <w:rsid w:val="00833CF7"/>
    <w:rsid w:val="008342F1"/>
    <w:rsid w:val="00834CDD"/>
    <w:rsid w:val="00834D13"/>
    <w:rsid w:val="00834D17"/>
    <w:rsid w:val="0083514E"/>
    <w:rsid w:val="00835635"/>
    <w:rsid w:val="0083598A"/>
    <w:rsid w:val="008359D0"/>
    <w:rsid w:val="008359F5"/>
    <w:rsid w:val="00835F41"/>
    <w:rsid w:val="00840836"/>
    <w:rsid w:val="008408C1"/>
    <w:rsid w:val="00840C93"/>
    <w:rsid w:val="00841527"/>
    <w:rsid w:val="008421DA"/>
    <w:rsid w:val="00842B8E"/>
    <w:rsid w:val="0084456B"/>
    <w:rsid w:val="00846F70"/>
    <w:rsid w:val="0084756C"/>
    <w:rsid w:val="00850B8D"/>
    <w:rsid w:val="00850E20"/>
    <w:rsid w:val="0085219E"/>
    <w:rsid w:val="008527D8"/>
    <w:rsid w:val="008527DD"/>
    <w:rsid w:val="00854081"/>
    <w:rsid w:val="00854682"/>
    <w:rsid w:val="00854FAC"/>
    <w:rsid w:val="00855580"/>
    <w:rsid w:val="008559E8"/>
    <w:rsid w:val="00855ED3"/>
    <w:rsid w:val="00856095"/>
    <w:rsid w:val="00856644"/>
    <w:rsid w:val="008574B4"/>
    <w:rsid w:val="00857D7F"/>
    <w:rsid w:val="00857F0C"/>
    <w:rsid w:val="008628F1"/>
    <w:rsid w:val="00862ABF"/>
    <w:rsid w:val="00862AC2"/>
    <w:rsid w:val="00862BC4"/>
    <w:rsid w:val="00862D23"/>
    <w:rsid w:val="00862F5B"/>
    <w:rsid w:val="00863D9C"/>
    <w:rsid w:val="00864AD2"/>
    <w:rsid w:val="00864F12"/>
    <w:rsid w:val="00865173"/>
    <w:rsid w:val="0086598F"/>
    <w:rsid w:val="00866088"/>
    <w:rsid w:val="00866C67"/>
    <w:rsid w:val="00867846"/>
    <w:rsid w:val="00867BC3"/>
    <w:rsid w:val="00870431"/>
    <w:rsid w:val="008705BD"/>
    <w:rsid w:val="00871025"/>
    <w:rsid w:val="0087187C"/>
    <w:rsid w:val="008720D5"/>
    <w:rsid w:val="00872861"/>
    <w:rsid w:val="008729CC"/>
    <w:rsid w:val="00873765"/>
    <w:rsid w:val="00873CA1"/>
    <w:rsid w:val="00873D7E"/>
    <w:rsid w:val="00874132"/>
    <w:rsid w:val="008749C9"/>
    <w:rsid w:val="00874DF1"/>
    <w:rsid w:val="00875BCF"/>
    <w:rsid w:val="008766E0"/>
    <w:rsid w:val="00876A07"/>
    <w:rsid w:val="00876F4F"/>
    <w:rsid w:val="00877541"/>
    <w:rsid w:val="00881306"/>
    <w:rsid w:val="00881353"/>
    <w:rsid w:val="00881607"/>
    <w:rsid w:val="00881D7A"/>
    <w:rsid w:val="0088231F"/>
    <w:rsid w:val="00882B01"/>
    <w:rsid w:val="00882C90"/>
    <w:rsid w:val="00883382"/>
    <w:rsid w:val="00884276"/>
    <w:rsid w:val="00884422"/>
    <w:rsid w:val="008849C4"/>
    <w:rsid w:val="008853B8"/>
    <w:rsid w:val="00885478"/>
    <w:rsid w:val="008868BF"/>
    <w:rsid w:val="00886A80"/>
    <w:rsid w:val="00886C4D"/>
    <w:rsid w:val="00886DB9"/>
    <w:rsid w:val="00887C05"/>
    <w:rsid w:val="00887DF1"/>
    <w:rsid w:val="00887F45"/>
    <w:rsid w:val="00890573"/>
    <w:rsid w:val="0089097A"/>
    <w:rsid w:val="008920A5"/>
    <w:rsid w:val="00892583"/>
    <w:rsid w:val="00892F3D"/>
    <w:rsid w:val="008936D5"/>
    <w:rsid w:val="00893769"/>
    <w:rsid w:val="00894049"/>
    <w:rsid w:val="0089474F"/>
    <w:rsid w:val="00894A07"/>
    <w:rsid w:val="00894F24"/>
    <w:rsid w:val="00895A77"/>
    <w:rsid w:val="00897461"/>
    <w:rsid w:val="008A090F"/>
    <w:rsid w:val="008A169E"/>
    <w:rsid w:val="008A16FE"/>
    <w:rsid w:val="008A1969"/>
    <w:rsid w:val="008A20B1"/>
    <w:rsid w:val="008A2177"/>
    <w:rsid w:val="008A24ED"/>
    <w:rsid w:val="008A2553"/>
    <w:rsid w:val="008A25EE"/>
    <w:rsid w:val="008A291B"/>
    <w:rsid w:val="008A2929"/>
    <w:rsid w:val="008A317E"/>
    <w:rsid w:val="008A31F1"/>
    <w:rsid w:val="008A3454"/>
    <w:rsid w:val="008A3D09"/>
    <w:rsid w:val="008A40F4"/>
    <w:rsid w:val="008A43C1"/>
    <w:rsid w:val="008A484D"/>
    <w:rsid w:val="008A615D"/>
    <w:rsid w:val="008A64B7"/>
    <w:rsid w:val="008A6744"/>
    <w:rsid w:val="008A6883"/>
    <w:rsid w:val="008A6BB2"/>
    <w:rsid w:val="008A6D1C"/>
    <w:rsid w:val="008A6DE8"/>
    <w:rsid w:val="008A6E7D"/>
    <w:rsid w:val="008A70AD"/>
    <w:rsid w:val="008A761C"/>
    <w:rsid w:val="008A7BEA"/>
    <w:rsid w:val="008B02D1"/>
    <w:rsid w:val="008B0626"/>
    <w:rsid w:val="008B07DD"/>
    <w:rsid w:val="008B0F6D"/>
    <w:rsid w:val="008B3157"/>
    <w:rsid w:val="008B3405"/>
    <w:rsid w:val="008B3A4A"/>
    <w:rsid w:val="008B3AAA"/>
    <w:rsid w:val="008B3F29"/>
    <w:rsid w:val="008B491A"/>
    <w:rsid w:val="008B4E0A"/>
    <w:rsid w:val="008B5F19"/>
    <w:rsid w:val="008B6118"/>
    <w:rsid w:val="008B623B"/>
    <w:rsid w:val="008B6A9C"/>
    <w:rsid w:val="008B76AD"/>
    <w:rsid w:val="008B7D97"/>
    <w:rsid w:val="008C039F"/>
    <w:rsid w:val="008C08A3"/>
    <w:rsid w:val="008C0A7C"/>
    <w:rsid w:val="008C1727"/>
    <w:rsid w:val="008C1778"/>
    <w:rsid w:val="008C1951"/>
    <w:rsid w:val="008C1BA6"/>
    <w:rsid w:val="008C3357"/>
    <w:rsid w:val="008C3AF9"/>
    <w:rsid w:val="008C3C68"/>
    <w:rsid w:val="008C3CEB"/>
    <w:rsid w:val="008C4984"/>
    <w:rsid w:val="008C4F92"/>
    <w:rsid w:val="008C524B"/>
    <w:rsid w:val="008C55E6"/>
    <w:rsid w:val="008C5B25"/>
    <w:rsid w:val="008C5EDE"/>
    <w:rsid w:val="008C627C"/>
    <w:rsid w:val="008C6397"/>
    <w:rsid w:val="008C67A6"/>
    <w:rsid w:val="008C717B"/>
    <w:rsid w:val="008C77EC"/>
    <w:rsid w:val="008C7A89"/>
    <w:rsid w:val="008D17AE"/>
    <w:rsid w:val="008D1819"/>
    <w:rsid w:val="008D3E1B"/>
    <w:rsid w:val="008D426D"/>
    <w:rsid w:val="008D43B7"/>
    <w:rsid w:val="008D4DDA"/>
    <w:rsid w:val="008D63CA"/>
    <w:rsid w:val="008D6AB7"/>
    <w:rsid w:val="008D7668"/>
    <w:rsid w:val="008D7AF7"/>
    <w:rsid w:val="008E00FB"/>
    <w:rsid w:val="008E059B"/>
    <w:rsid w:val="008E29D4"/>
    <w:rsid w:val="008E2CB2"/>
    <w:rsid w:val="008E2CD3"/>
    <w:rsid w:val="008E313D"/>
    <w:rsid w:val="008E3B77"/>
    <w:rsid w:val="008E40E0"/>
    <w:rsid w:val="008E43A7"/>
    <w:rsid w:val="008E4527"/>
    <w:rsid w:val="008E489E"/>
    <w:rsid w:val="008E4CB0"/>
    <w:rsid w:val="008E4DBB"/>
    <w:rsid w:val="008E531B"/>
    <w:rsid w:val="008E5828"/>
    <w:rsid w:val="008E5AB4"/>
    <w:rsid w:val="008E6628"/>
    <w:rsid w:val="008E6EE1"/>
    <w:rsid w:val="008E6F6E"/>
    <w:rsid w:val="008E7055"/>
    <w:rsid w:val="008E7371"/>
    <w:rsid w:val="008E7FED"/>
    <w:rsid w:val="008F06B2"/>
    <w:rsid w:val="008F130F"/>
    <w:rsid w:val="008F1BC2"/>
    <w:rsid w:val="008F1BD7"/>
    <w:rsid w:val="008F1FC1"/>
    <w:rsid w:val="008F2017"/>
    <w:rsid w:val="008F29DE"/>
    <w:rsid w:val="008F2F14"/>
    <w:rsid w:val="008F37F9"/>
    <w:rsid w:val="008F3B08"/>
    <w:rsid w:val="008F3DF5"/>
    <w:rsid w:val="008F3E3E"/>
    <w:rsid w:val="008F4263"/>
    <w:rsid w:val="008F4AE3"/>
    <w:rsid w:val="008F5962"/>
    <w:rsid w:val="008F5C22"/>
    <w:rsid w:val="008F7B1D"/>
    <w:rsid w:val="00900089"/>
    <w:rsid w:val="009009FB"/>
    <w:rsid w:val="009016A6"/>
    <w:rsid w:val="0090200C"/>
    <w:rsid w:val="0090223B"/>
    <w:rsid w:val="00902976"/>
    <w:rsid w:val="00902DF9"/>
    <w:rsid w:val="00903213"/>
    <w:rsid w:val="009033CF"/>
    <w:rsid w:val="00903A1F"/>
    <w:rsid w:val="00903AC0"/>
    <w:rsid w:val="00904526"/>
    <w:rsid w:val="009045EA"/>
    <w:rsid w:val="009049F5"/>
    <w:rsid w:val="00904ACA"/>
    <w:rsid w:val="00904E5D"/>
    <w:rsid w:val="00906648"/>
    <w:rsid w:val="00906688"/>
    <w:rsid w:val="00906C93"/>
    <w:rsid w:val="00907076"/>
    <w:rsid w:val="00907692"/>
    <w:rsid w:val="009078FB"/>
    <w:rsid w:val="00907992"/>
    <w:rsid w:val="00907ABB"/>
    <w:rsid w:val="00907F09"/>
    <w:rsid w:val="00907FF8"/>
    <w:rsid w:val="0091057A"/>
    <w:rsid w:val="0091083A"/>
    <w:rsid w:val="009112E4"/>
    <w:rsid w:val="0091182E"/>
    <w:rsid w:val="0091198B"/>
    <w:rsid w:val="009121D7"/>
    <w:rsid w:val="00912F57"/>
    <w:rsid w:val="00913A9F"/>
    <w:rsid w:val="00914225"/>
    <w:rsid w:val="009143B2"/>
    <w:rsid w:val="0091447F"/>
    <w:rsid w:val="00914994"/>
    <w:rsid w:val="0091536C"/>
    <w:rsid w:val="0091608D"/>
    <w:rsid w:val="0091642A"/>
    <w:rsid w:val="00916933"/>
    <w:rsid w:val="00916A6B"/>
    <w:rsid w:val="0092198F"/>
    <w:rsid w:val="00921D9A"/>
    <w:rsid w:val="00921DCA"/>
    <w:rsid w:val="0092242E"/>
    <w:rsid w:val="00923299"/>
    <w:rsid w:val="009232BC"/>
    <w:rsid w:val="00923419"/>
    <w:rsid w:val="0092396F"/>
    <w:rsid w:val="00923DF6"/>
    <w:rsid w:val="00924573"/>
    <w:rsid w:val="00924584"/>
    <w:rsid w:val="00924729"/>
    <w:rsid w:val="009249A4"/>
    <w:rsid w:val="00924C43"/>
    <w:rsid w:val="00925476"/>
    <w:rsid w:val="00925CB7"/>
    <w:rsid w:val="00925CEC"/>
    <w:rsid w:val="00925F72"/>
    <w:rsid w:val="0092616E"/>
    <w:rsid w:val="0092623B"/>
    <w:rsid w:val="0092671F"/>
    <w:rsid w:val="00926BA0"/>
    <w:rsid w:val="00927440"/>
    <w:rsid w:val="009279EB"/>
    <w:rsid w:val="00927D57"/>
    <w:rsid w:val="00930830"/>
    <w:rsid w:val="009317E2"/>
    <w:rsid w:val="00931E0F"/>
    <w:rsid w:val="009326D2"/>
    <w:rsid w:val="00932A24"/>
    <w:rsid w:val="00932AFF"/>
    <w:rsid w:val="00933326"/>
    <w:rsid w:val="00933E2F"/>
    <w:rsid w:val="00934E47"/>
    <w:rsid w:val="009353C1"/>
    <w:rsid w:val="009353E4"/>
    <w:rsid w:val="00935400"/>
    <w:rsid w:val="00935D26"/>
    <w:rsid w:val="00935E9F"/>
    <w:rsid w:val="00936DA9"/>
    <w:rsid w:val="0093703D"/>
    <w:rsid w:val="009372CE"/>
    <w:rsid w:val="00937F47"/>
    <w:rsid w:val="0094006B"/>
    <w:rsid w:val="0094082D"/>
    <w:rsid w:val="00940D57"/>
    <w:rsid w:val="0094122F"/>
    <w:rsid w:val="0094200F"/>
    <w:rsid w:val="00942391"/>
    <w:rsid w:val="0094341B"/>
    <w:rsid w:val="009444DA"/>
    <w:rsid w:val="009446FB"/>
    <w:rsid w:val="00944B16"/>
    <w:rsid w:val="00944CD2"/>
    <w:rsid w:val="00947B05"/>
    <w:rsid w:val="00950126"/>
    <w:rsid w:val="0095253E"/>
    <w:rsid w:val="009525E6"/>
    <w:rsid w:val="0095287C"/>
    <w:rsid w:val="009528A5"/>
    <w:rsid w:val="00954D0F"/>
    <w:rsid w:val="009552F9"/>
    <w:rsid w:val="009556D1"/>
    <w:rsid w:val="00955AB9"/>
    <w:rsid w:val="009579C4"/>
    <w:rsid w:val="00957AD9"/>
    <w:rsid w:val="0096010A"/>
    <w:rsid w:val="009609E2"/>
    <w:rsid w:val="00960C55"/>
    <w:rsid w:val="009610DC"/>
    <w:rsid w:val="00961738"/>
    <w:rsid w:val="0096173D"/>
    <w:rsid w:val="009618A7"/>
    <w:rsid w:val="0096199E"/>
    <w:rsid w:val="00963DCE"/>
    <w:rsid w:val="0096413A"/>
    <w:rsid w:val="009652DD"/>
    <w:rsid w:val="00965FF8"/>
    <w:rsid w:val="00966241"/>
    <w:rsid w:val="00966404"/>
    <w:rsid w:val="009665E2"/>
    <w:rsid w:val="0096666D"/>
    <w:rsid w:val="00967460"/>
    <w:rsid w:val="009678AF"/>
    <w:rsid w:val="00967B50"/>
    <w:rsid w:val="00967E15"/>
    <w:rsid w:val="00971325"/>
    <w:rsid w:val="009722F6"/>
    <w:rsid w:val="00972B69"/>
    <w:rsid w:val="00972C09"/>
    <w:rsid w:val="00973912"/>
    <w:rsid w:val="00973D19"/>
    <w:rsid w:val="00974876"/>
    <w:rsid w:val="009749CC"/>
    <w:rsid w:val="00975838"/>
    <w:rsid w:val="0097593E"/>
    <w:rsid w:val="00975E81"/>
    <w:rsid w:val="009768AD"/>
    <w:rsid w:val="0097722E"/>
    <w:rsid w:val="0097782E"/>
    <w:rsid w:val="00977CF4"/>
    <w:rsid w:val="0098016D"/>
    <w:rsid w:val="00980ACD"/>
    <w:rsid w:val="00980CC6"/>
    <w:rsid w:val="009836B9"/>
    <w:rsid w:val="009838CA"/>
    <w:rsid w:val="0098445C"/>
    <w:rsid w:val="0098489C"/>
    <w:rsid w:val="009851F1"/>
    <w:rsid w:val="009858CD"/>
    <w:rsid w:val="00986185"/>
    <w:rsid w:val="00986B10"/>
    <w:rsid w:val="009870F3"/>
    <w:rsid w:val="00987533"/>
    <w:rsid w:val="009876FD"/>
    <w:rsid w:val="00987BA0"/>
    <w:rsid w:val="00987ED4"/>
    <w:rsid w:val="0099066E"/>
    <w:rsid w:val="0099129E"/>
    <w:rsid w:val="0099172B"/>
    <w:rsid w:val="00992071"/>
    <w:rsid w:val="00993C6F"/>
    <w:rsid w:val="00993FBF"/>
    <w:rsid w:val="00994DE3"/>
    <w:rsid w:val="0099547E"/>
    <w:rsid w:val="009958AA"/>
    <w:rsid w:val="00995DF5"/>
    <w:rsid w:val="00996784"/>
    <w:rsid w:val="00996AFC"/>
    <w:rsid w:val="0099770D"/>
    <w:rsid w:val="00997CE1"/>
    <w:rsid w:val="009A0BC1"/>
    <w:rsid w:val="009A0BF7"/>
    <w:rsid w:val="009A126C"/>
    <w:rsid w:val="009A1840"/>
    <w:rsid w:val="009A1AEF"/>
    <w:rsid w:val="009A2158"/>
    <w:rsid w:val="009A2B5D"/>
    <w:rsid w:val="009A3DA3"/>
    <w:rsid w:val="009A4755"/>
    <w:rsid w:val="009A48FA"/>
    <w:rsid w:val="009A4F94"/>
    <w:rsid w:val="009A50E4"/>
    <w:rsid w:val="009A5C57"/>
    <w:rsid w:val="009A5D6B"/>
    <w:rsid w:val="009A66C3"/>
    <w:rsid w:val="009A66DD"/>
    <w:rsid w:val="009A6D04"/>
    <w:rsid w:val="009A710C"/>
    <w:rsid w:val="009A7AFD"/>
    <w:rsid w:val="009B261B"/>
    <w:rsid w:val="009B2DA0"/>
    <w:rsid w:val="009B2F50"/>
    <w:rsid w:val="009B37B8"/>
    <w:rsid w:val="009B46C4"/>
    <w:rsid w:val="009B4F55"/>
    <w:rsid w:val="009B5B7F"/>
    <w:rsid w:val="009B5C8F"/>
    <w:rsid w:val="009B62FA"/>
    <w:rsid w:val="009B6723"/>
    <w:rsid w:val="009B6D3D"/>
    <w:rsid w:val="009B6E4E"/>
    <w:rsid w:val="009B762D"/>
    <w:rsid w:val="009B77D7"/>
    <w:rsid w:val="009B7E44"/>
    <w:rsid w:val="009C014F"/>
    <w:rsid w:val="009C07E9"/>
    <w:rsid w:val="009C0868"/>
    <w:rsid w:val="009C08F1"/>
    <w:rsid w:val="009C0DC1"/>
    <w:rsid w:val="009C18D3"/>
    <w:rsid w:val="009C1AD2"/>
    <w:rsid w:val="009C2040"/>
    <w:rsid w:val="009C30B5"/>
    <w:rsid w:val="009C3BB6"/>
    <w:rsid w:val="009C3D0C"/>
    <w:rsid w:val="009C4006"/>
    <w:rsid w:val="009C4016"/>
    <w:rsid w:val="009C44FB"/>
    <w:rsid w:val="009C47FA"/>
    <w:rsid w:val="009C5367"/>
    <w:rsid w:val="009C5F38"/>
    <w:rsid w:val="009C70C8"/>
    <w:rsid w:val="009C76B2"/>
    <w:rsid w:val="009D16E1"/>
    <w:rsid w:val="009D1C22"/>
    <w:rsid w:val="009D24FF"/>
    <w:rsid w:val="009D2E13"/>
    <w:rsid w:val="009D319B"/>
    <w:rsid w:val="009D42DF"/>
    <w:rsid w:val="009D440D"/>
    <w:rsid w:val="009D4945"/>
    <w:rsid w:val="009D52A9"/>
    <w:rsid w:val="009D5328"/>
    <w:rsid w:val="009D604E"/>
    <w:rsid w:val="009D63B2"/>
    <w:rsid w:val="009D69D3"/>
    <w:rsid w:val="009D79CB"/>
    <w:rsid w:val="009E034F"/>
    <w:rsid w:val="009E09E4"/>
    <w:rsid w:val="009E1E80"/>
    <w:rsid w:val="009E24F4"/>
    <w:rsid w:val="009E2ECE"/>
    <w:rsid w:val="009E35BD"/>
    <w:rsid w:val="009E3614"/>
    <w:rsid w:val="009E3975"/>
    <w:rsid w:val="009E4D48"/>
    <w:rsid w:val="009E5296"/>
    <w:rsid w:val="009E5D91"/>
    <w:rsid w:val="009E5F5E"/>
    <w:rsid w:val="009E6319"/>
    <w:rsid w:val="009E6E68"/>
    <w:rsid w:val="009E7E6C"/>
    <w:rsid w:val="009F0A01"/>
    <w:rsid w:val="009F0C63"/>
    <w:rsid w:val="009F1F5F"/>
    <w:rsid w:val="009F258B"/>
    <w:rsid w:val="009F35CD"/>
    <w:rsid w:val="009F38AC"/>
    <w:rsid w:val="009F38F7"/>
    <w:rsid w:val="009F3D08"/>
    <w:rsid w:val="009F441D"/>
    <w:rsid w:val="009F52A3"/>
    <w:rsid w:val="009F55EA"/>
    <w:rsid w:val="009F5E44"/>
    <w:rsid w:val="009F7E0A"/>
    <w:rsid w:val="00A00D1B"/>
    <w:rsid w:val="00A01284"/>
    <w:rsid w:val="00A01C2C"/>
    <w:rsid w:val="00A01EF1"/>
    <w:rsid w:val="00A02060"/>
    <w:rsid w:val="00A0240E"/>
    <w:rsid w:val="00A02D26"/>
    <w:rsid w:val="00A02E35"/>
    <w:rsid w:val="00A03816"/>
    <w:rsid w:val="00A0406E"/>
    <w:rsid w:val="00A0425D"/>
    <w:rsid w:val="00A04681"/>
    <w:rsid w:val="00A04717"/>
    <w:rsid w:val="00A0495A"/>
    <w:rsid w:val="00A05B2F"/>
    <w:rsid w:val="00A060BC"/>
    <w:rsid w:val="00A0636B"/>
    <w:rsid w:val="00A06590"/>
    <w:rsid w:val="00A0740C"/>
    <w:rsid w:val="00A074B0"/>
    <w:rsid w:val="00A0756C"/>
    <w:rsid w:val="00A0759F"/>
    <w:rsid w:val="00A07607"/>
    <w:rsid w:val="00A10539"/>
    <w:rsid w:val="00A10D7C"/>
    <w:rsid w:val="00A10FC3"/>
    <w:rsid w:val="00A110E7"/>
    <w:rsid w:val="00A115E8"/>
    <w:rsid w:val="00A1166A"/>
    <w:rsid w:val="00A118B2"/>
    <w:rsid w:val="00A11FA4"/>
    <w:rsid w:val="00A125ED"/>
    <w:rsid w:val="00A12956"/>
    <w:rsid w:val="00A12AC0"/>
    <w:rsid w:val="00A12CF5"/>
    <w:rsid w:val="00A13435"/>
    <w:rsid w:val="00A138AF"/>
    <w:rsid w:val="00A13B7F"/>
    <w:rsid w:val="00A13C29"/>
    <w:rsid w:val="00A1409E"/>
    <w:rsid w:val="00A14B65"/>
    <w:rsid w:val="00A14DC8"/>
    <w:rsid w:val="00A14DCE"/>
    <w:rsid w:val="00A1501A"/>
    <w:rsid w:val="00A15333"/>
    <w:rsid w:val="00A15FC3"/>
    <w:rsid w:val="00A20189"/>
    <w:rsid w:val="00A213F6"/>
    <w:rsid w:val="00A215F1"/>
    <w:rsid w:val="00A21A35"/>
    <w:rsid w:val="00A21AD0"/>
    <w:rsid w:val="00A21DBA"/>
    <w:rsid w:val="00A2277C"/>
    <w:rsid w:val="00A23820"/>
    <w:rsid w:val="00A23B58"/>
    <w:rsid w:val="00A24174"/>
    <w:rsid w:val="00A24707"/>
    <w:rsid w:val="00A24C3E"/>
    <w:rsid w:val="00A258EF"/>
    <w:rsid w:val="00A25CEF"/>
    <w:rsid w:val="00A2612A"/>
    <w:rsid w:val="00A26147"/>
    <w:rsid w:val="00A2653F"/>
    <w:rsid w:val="00A265AF"/>
    <w:rsid w:val="00A268BB"/>
    <w:rsid w:val="00A26BF8"/>
    <w:rsid w:val="00A27148"/>
    <w:rsid w:val="00A3026C"/>
    <w:rsid w:val="00A310FC"/>
    <w:rsid w:val="00A32113"/>
    <w:rsid w:val="00A3215F"/>
    <w:rsid w:val="00A326CB"/>
    <w:rsid w:val="00A335DC"/>
    <w:rsid w:val="00A3426E"/>
    <w:rsid w:val="00A343D3"/>
    <w:rsid w:val="00A3451B"/>
    <w:rsid w:val="00A34E45"/>
    <w:rsid w:val="00A357B3"/>
    <w:rsid w:val="00A35E4C"/>
    <w:rsid w:val="00A36058"/>
    <w:rsid w:val="00A3608C"/>
    <w:rsid w:val="00A37258"/>
    <w:rsid w:val="00A379D5"/>
    <w:rsid w:val="00A37D03"/>
    <w:rsid w:val="00A37D18"/>
    <w:rsid w:val="00A37D26"/>
    <w:rsid w:val="00A40D5F"/>
    <w:rsid w:val="00A40D6D"/>
    <w:rsid w:val="00A40DE2"/>
    <w:rsid w:val="00A40F03"/>
    <w:rsid w:val="00A4133B"/>
    <w:rsid w:val="00A41519"/>
    <w:rsid w:val="00A44A9F"/>
    <w:rsid w:val="00A44B2B"/>
    <w:rsid w:val="00A45234"/>
    <w:rsid w:val="00A45793"/>
    <w:rsid w:val="00A458EF"/>
    <w:rsid w:val="00A45C6C"/>
    <w:rsid w:val="00A45DD0"/>
    <w:rsid w:val="00A45E21"/>
    <w:rsid w:val="00A4615D"/>
    <w:rsid w:val="00A46A34"/>
    <w:rsid w:val="00A46A9C"/>
    <w:rsid w:val="00A5038A"/>
    <w:rsid w:val="00A5086A"/>
    <w:rsid w:val="00A51599"/>
    <w:rsid w:val="00A51ED8"/>
    <w:rsid w:val="00A52204"/>
    <w:rsid w:val="00A52639"/>
    <w:rsid w:val="00A5266E"/>
    <w:rsid w:val="00A52798"/>
    <w:rsid w:val="00A529BC"/>
    <w:rsid w:val="00A53610"/>
    <w:rsid w:val="00A53737"/>
    <w:rsid w:val="00A539A6"/>
    <w:rsid w:val="00A53A82"/>
    <w:rsid w:val="00A53C58"/>
    <w:rsid w:val="00A55BDB"/>
    <w:rsid w:val="00A55E21"/>
    <w:rsid w:val="00A562A3"/>
    <w:rsid w:val="00A56B5A"/>
    <w:rsid w:val="00A574F3"/>
    <w:rsid w:val="00A5792F"/>
    <w:rsid w:val="00A579F8"/>
    <w:rsid w:val="00A600B3"/>
    <w:rsid w:val="00A60642"/>
    <w:rsid w:val="00A60ABD"/>
    <w:rsid w:val="00A61341"/>
    <w:rsid w:val="00A61CC6"/>
    <w:rsid w:val="00A62702"/>
    <w:rsid w:val="00A62987"/>
    <w:rsid w:val="00A62B9B"/>
    <w:rsid w:val="00A64730"/>
    <w:rsid w:val="00A648BD"/>
    <w:rsid w:val="00A6543F"/>
    <w:rsid w:val="00A65536"/>
    <w:rsid w:val="00A658D6"/>
    <w:rsid w:val="00A65F9D"/>
    <w:rsid w:val="00A67DD8"/>
    <w:rsid w:val="00A67E7E"/>
    <w:rsid w:val="00A71872"/>
    <w:rsid w:val="00A72554"/>
    <w:rsid w:val="00A728E2"/>
    <w:rsid w:val="00A72A21"/>
    <w:rsid w:val="00A72B24"/>
    <w:rsid w:val="00A72FA5"/>
    <w:rsid w:val="00A73493"/>
    <w:rsid w:val="00A74555"/>
    <w:rsid w:val="00A7467B"/>
    <w:rsid w:val="00A74A4B"/>
    <w:rsid w:val="00A74E95"/>
    <w:rsid w:val="00A74F43"/>
    <w:rsid w:val="00A76872"/>
    <w:rsid w:val="00A768D8"/>
    <w:rsid w:val="00A7750C"/>
    <w:rsid w:val="00A77A94"/>
    <w:rsid w:val="00A80648"/>
    <w:rsid w:val="00A81C05"/>
    <w:rsid w:val="00A820C1"/>
    <w:rsid w:val="00A82377"/>
    <w:rsid w:val="00A82A0F"/>
    <w:rsid w:val="00A82AE5"/>
    <w:rsid w:val="00A82FC4"/>
    <w:rsid w:val="00A836A5"/>
    <w:rsid w:val="00A83A62"/>
    <w:rsid w:val="00A844D3"/>
    <w:rsid w:val="00A845E9"/>
    <w:rsid w:val="00A8467C"/>
    <w:rsid w:val="00A850FC"/>
    <w:rsid w:val="00A85A23"/>
    <w:rsid w:val="00A85C77"/>
    <w:rsid w:val="00A85F1F"/>
    <w:rsid w:val="00A86077"/>
    <w:rsid w:val="00A862DE"/>
    <w:rsid w:val="00A863D2"/>
    <w:rsid w:val="00A868FB"/>
    <w:rsid w:val="00A86A2A"/>
    <w:rsid w:val="00A8716C"/>
    <w:rsid w:val="00A9101C"/>
    <w:rsid w:val="00A920D3"/>
    <w:rsid w:val="00A92213"/>
    <w:rsid w:val="00A92535"/>
    <w:rsid w:val="00A92693"/>
    <w:rsid w:val="00A9350C"/>
    <w:rsid w:val="00A93BB9"/>
    <w:rsid w:val="00A9414E"/>
    <w:rsid w:val="00A941BE"/>
    <w:rsid w:val="00A94BA9"/>
    <w:rsid w:val="00A95060"/>
    <w:rsid w:val="00A950BD"/>
    <w:rsid w:val="00A957F1"/>
    <w:rsid w:val="00A95F6D"/>
    <w:rsid w:val="00A96AA2"/>
    <w:rsid w:val="00A96D30"/>
    <w:rsid w:val="00A97590"/>
    <w:rsid w:val="00A975FD"/>
    <w:rsid w:val="00AA0170"/>
    <w:rsid w:val="00AA09C1"/>
    <w:rsid w:val="00AA15E4"/>
    <w:rsid w:val="00AA19B5"/>
    <w:rsid w:val="00AA1A92"/>
    <w:rsid w:val="00AA1D55"/>
    <w:rsid w:val="00AA28CB"/>
    <w:rsid w:val="00AA3039"/>
    <w:rsid w:val="00AA3427"/>
    <w:rsid w:val="00AA4104"/>
    <w:rsid w:val="00AA4487"/>
    <w:rsid w:val="00AA5425"/>
    <w:rsid w:val="00AA65CE"/>
    <w:rsid w:val="00AA66F3"/>
    <w:rsid w:val="00AA6F7E"/>
    <w:rsid w:val="00AA7D88"/>
    <w:rsid w:val="00AB0AF0"/>
    <w:rsid w:val="00AB147C"/>
    <w:rsid w:val="00AB16A8"/>
    <w:rsid w:val="00AB16CF"/>
    <w:rsid w:val="00AB1ADD"/>
    <w:rsid w:val="00AB2559"/>
    <w:rsid w:val="00AB2C92"/>
    <w:rsid w:val="00AB3A70"/>
    <w:rsid w:val="00AB3EA5"/>
    <w:rsid w:val="00AB413F"/>
    <w:rsid w:val="00AB4485"/>
    <w:rsid w:val="00AB4745"/>
    <w:rsid w:val="00AB501F"/>
    <w:rsid w:val="00AB58B8"/>
    <w:rsid w:val="00AB5CE5"/>
    <w:rsid w:val="00AB61CD"/>
    <w:rsid w:val="00AB6DA8"/>
    <w:rsid w:val="00AB7204"/>
    <w:rsid w:val="00AB76B6"/>
    <w:rsid w:val="00AB7E03"/>
    <w:rsid w:val="00AC0656"/>
    <w:rsid w:val="00AC0C92"/>
    <w:rsid w:val="00AC143A"/>
    <w:rsid w:val="00AC1DF3"/>
    <w:rsid w:val="00AC2051"/>
    <w:rsid w:val="00AC39FC"/>
    <w:rsid w:val="00AC3C75"/>
    <w:rsid w:val="00AC59B0"/>
    <w:rsid w:val="00AC5A03"/>
    <w:rsid w:val="00AC62C4"/>
    <w:rsid w:val="00AC68DE"/>
    <w:rsid w:val="00AC6FC9"/>
    <w:rsid w:val="00AD0726"/>
    <w:rsid w:val="00AD0819"/>
    <w:rsid w:val="00AD0BF0"/>
    <w:rsid w:val="00AD0DC6"/>
    <w:rsid w:val="00AD0E6F"/>
    <w:rsid w:val="00AD10B1"/>
    <w:rsid w:val="00AD15FB"/>
    <w:rsid w:val="00AD211B"/>
    <w:rsid w:val="00AD3954"/>
    <w:rsid w:val="00AD3FF8"/>
    <w:rsid w:val="00AD408F"/>
    <w:rsid w:val="00AD482A"/>
    <w:rsid w:val="00AD5912"/>
    <w:rsid w:val="00AD5C3F"/>
    <w:rsid w:val="00AD624F"/>
    <w:rsid w:val="00AD653B"/>
    <w:rsid w:val="00AD678B"/>
    <w:rsid w:val="00AE008F"/>
    <w:rsid w:val="00AE0794"/>
    <w:rsid w:val="00AE137F"/>
    <w:rsid w:val="00AE1C30"/>
    <w:rsid w:val="00AE1CB2"/>
    <w:rsid w:val="00AE1F2B"/>
    <w:rsid w:val="00AE2739"/>
    <w:rsid w:val="00AE27FB"/>
    <w:rsid w:val="00AE2907"/>
    <w:rsid w:val="00AE3939"/>
    <w:rsid w:val="00AE5200"/>
    <w:rsid w:val="00AE555F"/>
    <w:rsid w:val="00AE55A1"/>
    <w:rsid w:val="00AE60EC"/>
    <w:rsid w:val="00AE60F3"/>
    <w:rsid w:val="00AE6257"/>
    <w:rsid w:val="00AE6651"/>
    <w:rsid w:val="00AE7DBC"/>
    <w:rsid w:val="00AF0185"/>
    <w:rsid w:val="00AF03C1"/>
    <w:rsid w:val="00AF0415"/>
    <w:rsid w:val="00AF0BC2"/>
    <w:rsid w:val="00AF0DE3"/>
    <w:rsid w:val="00AF0DF6"/>
    <w:rsid w:val="00AF0E6D"/>
    <w:rsid w:val="00AF111E"/>
    <w:rsid w:val="00AF1625"/>
    <w:rsid w:val="00AF2384"/>
    <w:rsid w:val="00AF42B7"/>
    <w:rsid w:val="00AF5285"/>
    <w:rsid w:val="00AF5434"/>
    <w:rsid w:val="00AF553A"/>
    <w:rsid w:val="00AF631E"/>
    <w:rsid w:val="00AF6E52"/>
    <w:rsid w:val="00AF6FC7"/>
    <w:rsid w:val="00AF737D"/>
    <w:rsid w:val="00B00243"/>
    <w:rsid w:val="00B0047E"/>
    <w:rsid w:val="00B0080D"/>
    <w:rsid w:val="00B00F80"/>
    <w:rsid w:val="00B00F8D"/>
    <w:rsid w:val="00B01F8F"/>
    <w:rsid w:val="00B02683"/>
    <w:rsid w:val="00B02CFE"/>
    <w:rsid w:val="00B03043"/>
    <w:rsid w:val="00B05702"/>
    <w:rsid w:val="00B0581C"/>
    <w:rsid w:val="00B05E51"/>
    <w:rsid w:val="00B0699F"/>
    <w:rsid w:val="00B07590"/>
    <w:rsid w:val="00B07724"/>
    <w:rsid w:val="00B0779B"/>
    <w:rsid w:val="00B07927"/>
    <w:rsid w:val="00B07AB6"/>
    <w:rsid w:val="00B07B22"/>
    <w:rsid w:val="00B07B4D"/>
    <w:rsid w:val="00B100D3"/>
    <w:rsid w:val="00B105E9"/>
    <w:rsid w:val="00B11BE1"/>
    <w:rsid w:val="00B1229A"/>
    <w:rsid w:val="00B122D5"/>
    <w:rsid w:val="00B13BE8"/>
    <w:rsid w:val="00B13D79"/>
    <w:rsid w:val="00B14194"/>
    <w:rsid w:val="00B148F2"/>
    <w:rsid w:val="00B14A09"/>
    <w:rsid w:val="00B15690"/>
    <w:rsid w:val="00B1574A"/>
    <w:rsid w:val="00B159D6"/>
    <w:rsid w:val="00B16CC9"/>
    <w:rsid w:val="00B16FC5"/>
    <w:rsid w:val="00B17395"/>
    <w:rsid w:val="00B17E4A"/>
    <w:rsid w:val="00B2088E"/>
    <w:rsid w:val="00B208C8"/>
    <w:rsid w:val="00B20B37"/>
    <w:rsid w:val="00B21ED6"/>
    <w:rsid w:val="00B22211"/>
    <w:rsid w:val="00B2293D"/>
    <w:rsid w:val="00B22A46"/>
    <w:rsid w:val="00B23D5F"/>
    <w:rsid w:val="00B242D2"/>
    <w:rsid w:val="00B24FDB"/>
    <w:rsid w:val="00B25C03"/>
    <w:rsid w:val="00B2606F"/>
    <w:rsid w:val="00B26258"/>
    <w:rsid w:val="00B265E5"/>
    <w:rsid w:val="00B273D9"/>
    <w:rsid w:val="00B27991"/>
    <w:rsid w:val="00B279E4"/>
    <w:rsid w:val="00B27D05"/>
    <w:rsid w:val="00B300F6"/>
    <w:rsid w:val="00B302CA"/>
    <w:rsid w:val="00B306FE"/>
    <w:rsid w:val="00B3095D"/>
    <w:rsid w:val="00B32367"/>
    <w:rsid w:val="00B3244A"/>
    <w:rsid w:val="00B335C8"/>
    <w:rsid w:val="00B33D27"/>
    <w:rsid w:val="00B349F6"/>
    <w:rsid w:val="00B34C52"/>
    <w:rsid w:val="00B34CF4"/>
    <w:rsid w:val="00B35B66"/>
    <w:rsid w:val="00B35C9A"/>
    <w:rsid w:val="00B36194"/>
    <w:rsid w:val="00B368FE"/>
    <w:rsid w:val="00B369DD"/>
    <w:rsid w:val="00B37241"/>
    <w:rsid w:val="00B3725A"/>
    <w:rsid w:val="00B37B27"/>
    <w:rsid w:val="00B37CD9"/>
    <w:rsid w:val="00B37EE8"/>
    <w:rsid w:val="00B409F5"/>
    <w:rsid w:val="00B414E6"/>
    <w:rsid w:val="00B418B1"/>
    <w:rsid w:val="00B418F4"/>
    <w:rsid w:val="00B419B0"/>
    <w:rsid w:val="00B41BF6"/>
    <w:rsid w:val="00B420E3"/>
    <w:rsid w:val="00B42358"/>
    <w:rsid w:val="00B42EA2"/>
    <w:rsid w:val="00B43A28"/>
    <w:rsid w:val="00B45E28"/>
    <w:rsid w:val="00B4621C"/>
    <w:rsid w:val="00B46734"/>
    <w:rsid w:val="00B4678E"/>
    <w:rsid w:val="00B470E7"/>
    <w:rsid w:val="00B471F7"/>
    <w:rsid w:val="00B47CAE"/>
    <w:rsid w:val="00B51A17"/>
    <w:rsid w:val="00B51B0C"/>
    <w:rsid w:val="00B51F72"/>
    <w:rsid w:val="00B5209B"/>
    <w:rsid w:val="00B52817"/>
    <w:rsid w:val="00B52ED7"/>
    <w:rsid w:val="00B536D5"/>
    <w:rsid w:val="00B53ECC"/>
    <w:rsid w:val="00B5483E"/>
    <w:rsid w:val="00B54C22"/>
    <w:rsid w:val="00B54F2F"/>
    <w:rsid w:val="00B55D68"/>
    <w:rsid w:val="00B56C22"/>
    <w:rsid w:val="00B57641"/>
    <w:rsid w:val="00B6057F"/>
    <w:rsid w:val="00B62257"/>
    <w:rsid w:val="00B632B1"/>
    <w:rsid w:val="00B63652"/>
    <w:rsid w:val="00B63A45"/>
    <w:rsid w:val="00B63FFB"/>
    <w:rsid w:val="00B6444E"/>
    <w:rsid w:val="00B64FCB"/>
    <w:rsid w:val="00B65685"/>
    <w:rsid w:val="00B656AB"/>
    <w:rsid w:val="00B6574C"/>
    <w:rsid w:val="00B65AF9"/>
    <w:rsid w:val="00B661F4"/>
    <w:rsid w:val="00B66492"/>
    <w:rsid w:val="00B66BB6"/>
    <w:rsid w:val="00B66FB5"/>
    <w:rsid w:val="00B670CB"/>
    <w:rsid w:val="00B67404"/>
    <w:rsid w:val="00B70930"/>
    <w:rsid w:val="00B70AA6"/>
    <w:rsid w:val="00B70F3E"/>
    <w:rsid w:val="00B71179"/>
    <w:rsid w:val="00B716FC"/>
    <w:rsid w:val="00B7175C"/>
    <w:rsid w:val="00B72835"/>
    <w:rsid w:val="00B72861"/>
    <w:rsid w:val="00B72D88"/>
    <w:rsid w:val="00B72F4B"/>
    <w:rsid w:val="00B73BD9"/>
    <w:rsid w:val="00B73D74"/>
    <w:rsid w:val="00B74F09"/>
    <w:rsid w:val="00B75302"/>
    <w:rsid w:val="00B757C5"/>
    <w:rsid w:val="00B75E9B"/>
    <w:rsid w:val="00B76804"/>
    <w:rsid w:val="00B7683C"/>
    <w:rsid w:val="00B7695F"/>
    <w:rsid w:val="00B76F26"/>
    <w:rsid w:val="00B7706D"/>
    <w:rsid w:val="00B775D8"/>
    <w:rsid w:val="00B7777D"/>
    <w:rsid w:val="00B80179"/>
    <w:rsid w:val="00B80703"/>
    <w:rsid w:val="00B8160B"/>
    <w:rsid w:val="00B81797"/>
    <w:rsid w:val="00B81DF8"/>
    <w:rsid w:val="00B82094"/>
    <w:rsid w:val="00B8222D"/>
    <w:rsid w:val="00B825FB"/>
    <w:rsid w:val="00B82661"/>
    <w:rsid w:val="00B83067"/>
    <w:rsid w:val="00B83266"/>
    <w:rsid w:val="00B83F3A"/>
    <w:rsid w:val="00B8430A"/>
    <w:rsid w:val="00B8543E"/>
    <w:rsid w:val="00B8573E"/>
    <w:rsid w:val="00B87031"/>
    <w:rsid w:val="00B870A4"/>
    <w:rsid w:val="00B87CAE"/>
    <w:rsid w:val="00B9024E"/>
    <w:rsid w:val="00B91051"/>
    <w:rsid w:val="00B911DD"/>
    <w:rsid w:val="00B915C0"/>
    <w:rsid w:val="00B917C0"/>
    <w:rsid w:val="00B91BA8"/>
    <w:rsid w:val="00B91E0A"/>
    <w:rsid w:val="00B92132"/>
    <w:rsid w:val="00B92215"/>
    <w:rsid w:val="00B92329"/>
    <w:rsid w:val="00B937A6"/>
    <w:rsid w:val="00B93B91"/>
    <w:rsid w:val="00B93C52"/>
    <w:rsid w:val="00B943AA"/>
    <w:rsid w:val="00B95014"/>
    <w:rsid w:val="00B96847"/>
    <w:rsid w:val="00B968E0"/>
    <w:rsid w:val="00B96A44"/>
    <w:rsid w:val="00B9715E"/>
    <w:rsid w:val="00B97D31"/>
    <w:rsid w:val="00B97D75"/>
    <w:rsid w:val="00B97F3A"/>
    <w:rsid w:val="00BA0071"/>
    <w:rsid w:val="00BA073C"/>
    <w:rsid w:val="00BA0DA1"/>
    <w:rsid w:val="00BA2985"/>
    <w:rsid w:val="00BA3127"/>
    <w:rsid w:val="00BA31A9"/>
    <w:rsid w:val="00BA416C"/>
    <w:rsid w:val="00BA4B01"/>
    <w:rsid w:val="00BA5014"/>
    <w:rsid w:val="00BA5B27"/>
    <w:rsid w:val="00BA6118"/>
    <w:rsid w:val="00BA6272"/>
    <w:rsid w:val="00BA64C6"/>
    <w:rsid w:val="00BA6918"/>
    <w:rsid w:val="00BA69CB"/>
    <w:rsid w:val="00BA71DB"/>
    <w:rsid w:val="00BA7F49"/>
    <w:rsid w:val="00BB0342"/>
    <w:rsid w:val="00BB1104"/>
    <w:rsid w:val="00BB1195"/>
    <w:rsid w:val="00BB12D7"/>
    <w:rsid w:val="00BB166C"/>
    <w:rsid w:val="00BB17C8"/>
    <w:rsid w:val="00BB1CBE"/>
    <w:rsid w:val="00BB1FDC"/>
    <w:rsid w:val="00BB26CA"/>
    <w:rsid w:val="00BB3C5E"/>
    <w:rsid w:val="00BB3E2C"/>
    <w:rsid w:val="00BB4372"/>
    <w:rsid w:val="00BB45BF"/>
    <w:rsid w:val="00BB4915"/>
    <w:rsid w:val="00BB5202"/>
    <w:rsid w:val="00BB55EC"/>
    <w:rsid w:val="00BB5CC3"/>
    <w:rsid w:val="00BB5D41"/>
    <w:rsid w:val="00BB608B"/>
    <w:rsid w:val="00BB62CF"/>
    <w:rsid w:val="00BB7B44"/>
    <w:rsid w:val="00BB7F48"/>
    <w:rsid w:val="00BC03B2"/>
    <w:rsid w:val="00BC0F75"/>
    <w:rsid w:val="00BC0FBC"/>
    <w:rsid w:val="00BC0FE6"/>
    <w:rsid w:val="00BC1553"/>
    <w:rsid w:val="00BC18E3"/>
    <w:rsid w:val="00BC1984"/>
    <w:rsid w:val="00BC1CEF"/>
    <w:rsid w:val="00BC2017"/>
    <w:rsid w:val="00BC33B6"/>
    <w:rsid w:val="00BC3F23"/>
    <w:rsid w:val="00BC3F73"/>
    <w:rsid w:val="00BC46F7"/>
    <w:rsid w:val="00BC51C1"/>
    <w:rsid w:val="00BC5EA7"/>
    <w:rsid w:val="00BC6F00"/>
    <w:rsid w:val="00BC7332"/>
    <w:rsid w:val="00BD0184"/>
    <w:rsid w:val="00BD04DF"/>
    <w:rsid w:val="00BD1C4B"/>
    <w:rsid w:val="00BD1DF3"/>
    <w:rsid w:val="00BD2B2D"/>
    <w:rsid w:val="00BD4022"/>
    <w:rsid w:val="00BD42E1"/>
    <w:rsid w:val="00BD4586"/>
    <w:rsid w:val="00BD4A21"/>
    <w:rsid w:val="00BD50BA"/>
    <w:rsid w:val="00BD588E"/>
    <w:rsid w:val="00BD59ED"/>
    <w:rsid w:val="00BD5CDB"/>
    <w:rsid w:val="00BD6302"/>
    <w:rsid w:val="00BD64D6"/>
    <w:rsid w:val="00BD76B4"/>
    <w:rsid w:val="00BD76F7"/>
    <w:rsid w:val="00BD782F"/>
    <w:rsid w:val="00BD797C"/>
    <w:rsid w:val="00BD7ED4"/>
    <w:rsid w:val="00BE0078"/>
    <w:rsid w:val="00BE06CC"/>
    <w:rsid w:val="00BE1ADF"/>
    <w:rsid w:val="00BE1B2D"/>
    <w:rsid w:val="00BE1BA0"/>
    <w:rsid w:val="00BE1FDC"/>
    <w:rsid w:val="00BE2C05"/>
    <w:rsid w:val="00BE2F2C"/>
    <w:rsid w:val="00BE318A"/>
    <w:rsid w:val="00BE344F"/>
    <w:rsid w:val="00BE384D"/>
    <w:rsid w:val="00BE3910"/>
    <w:rsid w:val="00BE3975"/>
    <w:rsid w:val="00BE3C8A"/>
    <w:rsid w:val="00BE3F0E"/>
    <w:rsid w:val="00BE4B60"/>
    <w:rsid w:val="00BE5C5D"/>
    <w:rsid w:val="00BE6025"/>
    <w:rsid w:val="00BE62CD"/>
    <w:rsid w:val="00BE6303"/>
    <w:rsid w:val="00BE6D9B"/>
    <w:rsid w:val="00BE6EC4"/>
    <w:rsid w:val="00BE7B7F"/>
    <w:rsid w:val="00BF02B2"/>
    <w:rsid w:val="00BF061E"/>
    <w:rsid w:val="00BF06DD"/>
    <w:rsid w:val="00BF0D98"/>
    <w:rsid w:val="00BF0DE5"/>
    <w:rsid w:val="00BF113C"/>
    <w:rsid w:val="00BF1C10"/>
    <w:rsid w:val="00BF211B"/>
    <w:rsid w:val="00BF249F"/>
    <w:rsid w:val="00BF2717"/>
    <w:rsid w:val="00BF2CA3"/>
    <w:rsid w:val="00BF2FAE"/>
    <w:rsid w:val="00BF317B"/>
    <w:rsid w:val="00BF3187"/>
    <w:rsid w:val="00BF3748"/>
    <w:rsid w:val="00BF3DE5"/>
    <w:rsid w:val="00BF4153"/>
    <w:rsid w:val="00BF4184"/>
    <w:rsid w:val="00BF54C1"/>
    <w:rsid w:val="00BF5667"/>
    <w:rsid w:val="00BF5684"/>
    <w:rsid w:val="00BF59CA"/>
    <w:rsid w:val="00BF5A51"/>
    <w:rsid w:val="00BF5DBF"/>
    <w:rsid w:val="00BF655C"/>
    <w:rsid w:val="00BF69AE"/>
    <w:rsid w:val="00BF6A3A"/>
    <w:rsid w:val="00BF6FEA"/>
    <w:rsid w:val="00BF75C9"/>
    <w:rsid w:val="00C002C0"/>
    <w:rsid w:val="00C016A2"/>
    <w:rsid w:val="00C01A18"/>
    <w:rsid w:val="00C01D6D"/>
    <w:rsid w:val="00C01E5B"/>
    <w:rsid w:val="00C02541"/>
    <w:rsid w:val="00C026C9"/>
    <w:rsid w:val="00C03431"/>
    <w:rsid w:val="00C042A6"/>
    <w:rsid w:val="00C043CA"/>
    <w:rsid w:val="00C0497D"/>
    <w:rsid w:val="00C06A86"/>
    <w:rsid w:val="00C07455"/>
    <w:rsid w:val="00C0793F"/>
    <w:rsid w:val="00C11AAC"/>
    <w:rsid w:val="00C122C5"/>
    <w:rsid w:val="00C12469"/>
    <w:rsid w:val="00C1288E"/>
    <w:rsid w:val="00C132D6"/>
    <w:rsid w:val="00C13756"/>
    <w:rsid w:val="00C137E5"/>
    <w:rsid w:val="00C148EC"/>
    <w:rsid w:val="00C14D3C"/>
    <w:rsid w:val="00C14F98"/>
    <w:rsid w:val="00C16229"/>
    <w:rsid w:val="00C1643C"/>
    <w:rsid w:val="00C16A99"/>
    <w:rsid w:val="00C16CED"/>
    <w:rsid w:val="00C170E3"/>
    <w:rsid w:val="00C170EF"/>
    <w:rsid w:val="00C17311"/>
    <w:rsid w:val="00C17823"/>
    <w:rsid w:val="00C204D1"/>
    <w:rsid w:val="00C208C5"/>
    <w:rsid w:val="00C2097D"/>
    <w:rsid w:val="00C20AEC"/>
    <w:rsid w:val="00C20BCC"/>
    <w:rsid w:val="00C21448"/>
    <w:rsid w:val="00C21848"/>
    <w:rsid w:val="00C22718"/>
    <w:rsid w:val="00C24881"/>
    <w:rsid w:val="00C25C55"/>
    <w:rsid w:val="00C2630A"/>
    <w:rsid w:val="00C2635F"/>
    <w:rsid w:val="00C2652C"/>
    <w:rsid w:val="00C269E7"/>
    <w:rsid w:val="00C2709F"/>
    <w:rsid w:val="00C30562"/>
    <w:rsid w:val="00C30798"/>
    <w:rsid w:val="00C308DF"/>
    <w:rsid w:val="00C30A73"/>
    <w:rsid w:val="00C30A80"/>
    <w:rsid w:val="00C31AB2"/>
    <w:rsid w:val="00C31B00"/>
    <w:rsid w:val="00C3201F"/>
    <w:rsid w:val="00C32106"/>
    <w:rsid w:val="00C32705"/>
    <w:rsid w:val="00C33017"/>
    <w:rsid w:val="00C33A10"/>
    <w:rsid w:val="00C340E3"/>
    <w:rsid w:val="00C343DC"/>
    <w:rsid w:val="00C3493A"/>
    <w:rsid w:val="00C34A85"/>
    <w:rsid w:val="00C368D6"/>
    <w:rsid w:val="00C37029"/>
    <w:rsid w:val="00C40549"/>
    <w:rsid w:val="00C40855"/>
    <w:rsid w:val="00C41479"/>
    <w:rsid w:val="00C41AA0"/>
    <w:rsid w:val="00C451A9"/>
    <w:rsid w:val="00C45A20"/>
    <w:rsid w:val="00C46341"/>
    <w:rsid w:val="00C47CFE"/>
    <w:rsid w:val="00C47EA3"/>
    <w:rsid w:val="00C50342"/>
    <w:rsid w:val="00C5063C"/>
    <w:rsid w:val="00C5075D"/>
    <w:rsid w:val="00C50A54"/>
    <w:rsid w:val="00C51E36"/>
    <w:rsid w:val="00C52135"/>
    <w:rsid w:val="00C524D8"/>
    <w:rsid w:val="00C5302B"/>
    <w:rsid w:val="00C5379C"/>
    <w:rsid w:val="00C53854"/>
    <w:rsid w:val="00C547FF"/>
    <w:rsid w:val="00C5484A"/>
    <w:rsid w:val="00C54A2F"/>
    <w:rsid w:val="00C55152"/>
    <w:rsid w:val="00C55822"/>
    <w:rsid w:val="00C560D7"/>
    <w:rsid w:val="00C603CA"/>
    <w:rsid w:val="00C604D3"/>
    <w:rsid w:val="00C607C7"/>
    <w:rsid w:val="00C60C66"/>
    <w:rsid w:val="00C60C8F"/>
    <w:rsid w:val="00C61058"/>
    <w:rsid w:val="00C62189"/>
    <w:rsid w:val="00C62589"/>
    <w:rsid w:val="00C62875"/>
    <w:rsid w:val="00C63671"/>
    <w:rsid w:val="00C645B7"/>
    <w:rsid w:val="00C65058"/>
    <w:rsid w:val="00C65080"/>
    <w:rsid w:val="00C65282"/>
    <w:rsid w:val="00C65708"/>
    <w:rsid w:val="00C66176"/>
    <w:rsid w:val="00C66972"/>
    <w:rsid w:val="00C66BA3"/>
    <w:rsid w:val="00C678B7"/>
    <w:rsid w:val="00C70330"/>
    <w:rsid w:val="00C70786"/>
    <w:rsid w:val="00C71C33"/>
    <w:rsid w:val="00C7204F"/>
    <w:rsid w:val="00C7313D"/>
    <w:rsid w:val="00C7357E"/>
    <w:rsid w:val="00C74D1D"/>
    <w:rsid w:val="00C751CD"/>
    <w:rsid w:val="00C75676"/>
    <w:rsid w:val="00C75C9E"/>
    <w:rsid w:val="00C76BF5"/>
    <w:rsid w:val="00C77097"/>
    <w:rsid w:val="00C7717F"/>
    <w:rsid w:val="00C7751A"/>
    <w:rsid w:val="00C77AEB"/>
    <w:rsid w:val="00C80894"/>
    <w:rsid w:val="00C80A41"/>
    <w:rsid w:val="00C81B29"/>
    <w:rsid w:val="00C81B61"/>
    <w:rsid w:val="00C82385"/>
    <w:rsid w:val="00C82567"/>
    <w:rsid w:val="00C82679"/>
    <w:rsid w:val="00C82D0A"/>
    <w:rsid w:val="00C82D7E"/>
    <w:rsid w:val="00C82E33"/>
    <w:rsid w:val="00C831AD"/>
    <w:rsid w:val="00C8375D"/>
    <w:rsid w:val="00C83A4D"/>
    <w:rsid w:val="00C84534"/>
    <w:rsid w:val="00C84663"/>
    <w:rsid w:val="00C8485F"/>
    <w:rsid w:val="00C84931"/>
    <w:rsid w:val="00C858E9"/>
    <w:rsid w:val="00C859BA"/>
    <w:rsid w:val="00C85DCC"/>
    <w:rsid w:val="00C862CC"/>
    <w:rsid w:val="00C86369"/>
    <w:rsid w:val="00C877D0"/>
    <w:rsid w:val="00C87C1A"/>
    <w:rsid w:val="00C87D82"/>
    <w:rsid w:val="00C87F8F"/>
    <w:rsid w:val="00C9112F"/>
    <w:rsid w:val="00C913D9"/>
    <w:rsid w:val="00C9143F"/>
    <w:rsid w:val="00C91542"/>
    <w:rsid w:val="00C91AAA"/>
    <w:rsid w:val="00C91C77"/>
    <w:rsid w:val="00C9264A"/>
    <w:rsid w:val="00C92B5F"/>
    <w:rsid w:val="00C92CA4"/>
    <w:rsid w:val="00C92FAE"/>
    <w:rsid w:val="00C93C9F"/>
    <w:rsid w:val="00C93CC7"/>
    <w:rsid w:val="00C9499F"/>
    <w:rsid w:val="00C94DEC"/>
    <w:rsid w:val="00C95008"/>
    <w:rsid w:val="00C9582B"/>
    <w:rsid w:val="00C95B15"/>
    <w:rsid w:val="00C95B8B"/>
    <w:rsid w:val="00C95F05"/>
    <w:rsid w:val="00C9702C"/>
    <w:rsid w:val="00C9784D"/>
    <w:rsid w:val="00C97B44"/>
    <w:rsid w:val="00CA02E3"/>
    <w:rsid w:val="00CA08AB"/>
    <w:rsid w:val="00CA1096"/>
    <w:rsid w:val="00CA1D3E"/>
    <w:rsid w:val="00CA2367"/>
    <w:rsid w:val="00CA3F54"/>
    <w:rsid w:val="00CA3FA3"/>
    <w:rsid w:val="00CA4BAD"/>
    <w:rsid w:val="00CA4CB4"/>
    <w:rsid w:val="00CA4CCF"/>
    <w:rsid w:val="00CA52F1"/>
    <w:rsid w:val="00CA609F"/>
    <w:rsid w:val="00CA619A"/>
    <w:rsid w:val="00CA63E9"/>
    <w:rsid w:val="00CA68F6"/>
    <w:rsid w:val="00CA7173"/>
    <w:rsid w:val="00CA79B9"/>
    <w:rsid w:val="00CA7ED6"/>
    <w:rsid w:val="00CB07F8"/>
    <w:rsid w:val="00CB1B10"/>
    <w:rsid w:val="00CB2B35"/>
    <w:rsid w:val="00CB302D"/>
    <w:rsid w:val="00CB41D7"/>
    <w:rsid w:val="00CB41FB"/>
    <w:rsid w:val="00CB42D3"/>
    <w:rsid w:val="00CB47F6"/>
    <w:rsid w:val="00CB63A5"/>
    <w:rsid w:val="00CB68F0"/>
    <w:rsid w:val="00CB7735"/>
    <w:rsid w:val="00CB7C9F"/>
    <w:rsid w:val="00CC0275"/>
    <w:rsid w:val="00CC0893"/>
    <w:rsid w:val="00CC08C4"/>
    <w:rsid w:val="00CC1366"/>
    <w:rsid w:val="00CC18B1"/>
    <w:rsid w:val="00CC1FAB"/>
    <w:rsid w:val="00CC2281"/>
    <w:rsid w:val="00CC2430"/>
    <w:rsid w:val="00CC31B9"/>
    <w:rsid w:val="00CC3941"/>
    <w:rsid w:val="00CC3B5A"/>
    <w:rsid w:val="00CC3D97"/>
    <w:rsid w:val="00CC481A"/>
    <w:rsid w:val="00CC4DB6"/>
    <w:rsid w:val="00CC4E29"/>
    <w:rsid w:val="00CC6EB9"/>
    <w:rsid w:val="00CC740A"/>
    <w:rsid w:val="00CC7927"/>
    <w:rsid w:val="00CC7A8D"/>
    <w:rsid w:val="00CD11EF"/>
    <w:rsid w:val="00CD17A1"/>
    <w:rsid w:val="00CD19B5"/>
    <w:rsid w:val="00CD1CE5"/>
    <w:rsid w:val="00CD234E"/>
    <w:rsid w:val="00CD247F"/>
    <w:rsid w:val="00CD43AF"/>
    <w:rsid w:val="00CD48B9"/>
    <w:rsid w:val="00CD4D9C"/>
    <w:rsid w:val="00CD5981"/>
    <w:rsid w:val="00CD5A84"/>
    <w:rsid w:val="00CD6261"/>
    <w:rsid w:val="00CD7C72"/>
    <w:rsid w:val="00CE094A"/>
    <w:rsid w:val="00CE19D0"/>
    <w:rsid w:val="00CE22F9"/>
    <w:rsid w:val="00CE2917"/>
    <w:rsid w:val="00CE2DCC"/>
    <w:rsid w:val="00CE2F89"/>
    <w:rsid w:val="00CE32AF"/>
    <w:rsid w:val="00CE3E15"/>
    <w:rsid w:val="00CE3E4C"/>
    <w:rsid w:val="00CE3E80"/>
    <w:rsid w:val="00CE48D2"/>
    <w:rsid w:val="00CE52A8"/>
    <w:rsid w:val="00CE5371"/>
    <w:rsid w:val="00CE631B"/>
    <w:rsid w:val="00CE69D6"/>
    <w:rsid w:val="00CE6D17"/>
    <w:rsid w:val="00CE6DCD"/>
    <w:rsid w:val="00CE7308"/>
    <w:rsid w:val="00CE797D"/>
    <w:rsid w:val="00CF0599"/>
    <w:rsid w:val="00CF0619"/>
    <w:rsid w:val="00CF18E0"/>
    <w:rsid w:val="00CF2864"/>
    <w:rsid w:val="00CF3F6F"/>
    <w:rsid w:val="00CF43CC"/>
    <w:rsid w:val="00CF5434"/>
    <w:rsid w:val="00CF6044"/>
    <w:rsid w:val="00CF63F6"/>
    <w:rsid w:val="00CF688F"/>
    <w:rsid w:val="00CF6E3D"/>
    <w:rsid w:val="00CF70D7"/>
    <w:rsid w:val="00CF79C5"/>
    <w:rsid w:val="00D007C5"/>
    <w:rsid w:val="00D00CBD"/>
    <w:rsid w:val="00D014FA"/>
    <w:rsid w:val="00D01AE2"/>
    <w:rsid w:val="00D01C69"/>
    <w:rsid w:val="00D02124"/>
    <w:rsid w:val="00D026C7"/>
    <w:rsid w:val="00D030A6"/>
    <w:rsid w:val="00D031C8"/>
    <w:rsid w:val="00D0350F"/>
    <w:rsid w:val="00D04234"/>
    <w:rsid w:val="00D04345"/>
    <w:rsid w:val="00D046B1"/>
    <w:rsid w:val="00D04B90"/>
    <w:rsid w:val="00D0571D"/>
    <w:rsid w:val="00D05B2F"/>
    <w:rsid w:val="00D05E67"/>
    <w:rsid w:val="00D0621F"/>
    <w:rsid w:val="00D0681C"/>
    <w:rsid w:val="00D07040"/>
    <w:rsid w:val="00D10796"/>
    <w:rsid w:val="00D10A62"/>
    <w:rsid w:val="00D10B5E"/>
    <w:rsid w:val="00D10D45"/>
    <w:rsid w:val="00D110F6"/>
    <w:rsid w:val="00D112D3"/>
    <w:rsid w:val="00D11F66"/>
    <w:rsid w:val="00D131F3"/>
    <w:rsid w:val="00D13413"/>
    <w:rsid w:val="00D13A6F"/>
    <w:rsid w:val="00D13D90"/>
    <w:rsid w:val="00D15307"/>
    <w:rsid w:val="00D160E4"/>
    <w:rsid w:val="00D16299"/>
    <w:rsid w:val="00D162CC"/>
    <w:rsid w:val="00D17239"/>
    <w:rsid w:val="00D17355"/>
    <w:rsid w:val="00D20DEC"/>
    <w:rsid w:val="00D20EC7"/>
    <w:rsid w:val="00D21414"/>
    <w:rsid w:val="00D21AA3"/>
    <w:rsid w:val="00D220B2"/>
    <w:rsid w:val="00D222A6"/>
    <w:rsid w:val="00D22C21"/>
    <w:rsid w:val="00D23239"/>
    <w:rsid w:val="00D23A99"/>
    <w:rsid w:val="00D23B25"/>
    <w:rsid w:val="00D24060"/>
    <w:rsid w:val="00D2473C"/>
    <w:rsid w:val="00D24CE6"/>
    <w:rsid w:val="00D25417"/>
    <w:rsid w:val="00D25963"/>
    <w:rsid w:val="00D26338"/>
    <w:rsid w:val="00D269E5"/>
    <w:rsid w:val="00D26BF6"/>
    <w:rsid w:val="00D26EAA"/>
    <w:rsid w:val="00D27050"/>
    <w:rsid w:val="00D27485"/>
    <w:rsid w:val="00D277BD"/>
    <w:rsid w:val="00D278E7"/>
    <w:rsid w:val="00D3038D"/>
    <w:rsid w:val="00D3073E"/>
    <w:rsid w:val="00D30765"/>
    <w:rsid w:val="00D30D6C"/>
    <w:rsid w:val="00D319AA"/>
    <w:rsid w:val="00D31DB4"/>
    <w:rsid w:val="00D32D50"/>
    <w:rsid w:val="00D35991"/>
    <w:rsid w:val="00D35E18"/>
    <w:rsid w:val="00D36485"/>
    <w:rsid w:val="00D364F9"/>
    <w:rsid w:val="00D36916"/>
    <w:rsid w:val="00D36A52"/>
    <w:rsid w:val="00D375E1"/>
    <w:rsid w:val="00D37CF4"/>
    <w:rsid w:val="00D4079D"/>
    <w:rsid w:val="00D41916"/>
    <w:rsid w:val="00D41A28"/>
    <w:rsid w:val="00D41C07"/>
    <w:rsid w:val="00D41C72"/>
    <w:rsid w:val="00D41D50"/>
    <w:rsid w:val="00D41F52"/>
    <w:rsid w:val="00D42482"/>
    <w:rsid w:val="00D4275A"/>
    <w:rsid w:val="00D4332B"/>
    <w:rsid w:val="00D4337C"/>
    <w:rsid w:val="00D433CC"/>
    <w:rsid w:val="00D436E3"/>
    <w:rsid w:val="00D43E89"/>
    <w:rsid w:val="00D44505"/>
    <w:rsid w:val="00D44704"/>
    <w:rsid w:val="00D45070"/>
    <w:rsid w:val="00D45CBC"/>
    <w:rsid w:val="00D45E71"/>
    <w:rsid w:val="00D463BA"/>
    <w:rsid w:val="00D466E4"/>
    <w:rsid w:val="00D4722D"/>
    <w:rsid w:val="00D47C71"/>
    <w:rsid w:val="00D504A5"/>
    <w:rsid w:val="00D50A06"/>
    <w:rsid w:val="00D50D7C"/>
    <w:rsid w:val="00D50E3A"/>
    <w:rsid w:val="00D511E5"/>
    <w:rsid w:val="00D51689"/>
    <w:rsid w:val="00D518D3"/>
    <w:rsid w:val="00D51C5F"/>
    <w:rsid w:val="00D520CD"/>
    <w:rsid w:val="00D52F9B"/>
    <w:rsid w:val="00D5325A"/>
    <w:rsid w:val="00D537CA"/>
    <w:rsid w:val="00D53A3F"/>
    <w:rsid w:val="00D53ED6"/>
    <w:rsid w:val="00D54219"/>
    <w:rsid w:val="00D55601"/>
    <w:rsid w:val="00D55E23"/>
    <w:rsid w:val="00D56741"/>
    <w:rsid w:val="00D56D4A"/>
    <w:rsid w:val="00D57897"/>
    <w:rsid w:val="00D6030B"/>
    <w:rsid w:val="00D603B7"/>
    <w:rsid w:val="00D60B50"/>
    <w:rsid w:val="00D61EFA"/>
    <w:rsid w:val="00D622DC"/>
    <w:rsid w:val="00D63044"/>
    <w:rsid w:val="00D63941"/>
    <w:rsid w:val="00D64A0C"/>
    <w:rsid w:val="00D64BDD"/>
    <w:rsid w:val="00D65E4B"/>
    <w:rsid w:val="00D66950"/>
    <w:rsid w:val="00D66F32"/>
    <w:rsid w:val="00D673D9"/>
    <w:rsid w:val="00D67D92"/>
    <w:rsid w:val="00D71F24"/>
    <w:rsid w:val="00D72CD4"/>
    <w:rsid w:val="00D733E3"/>
    <w:rsid w:val="00D73B35"/>
    <w:rsid w:val="00D73BDF"/>
    <w:rsid w:val="00D74985"/>
    <w:rsid w:val="00D74B8B"/>
    <w:rsid w:val="00D75CF5"/>
    <w:rsid w:val="00D76DB5"/>
    <w:rsid w:val="00D77921"/>
    <w:rsid w:val="00D77B9D"/>
    <w:rsid w:val="00D77C05"/>
    <w:rsid w:val="00D77C70"/>
    <w:rsid w:val="00D80275"/>
    <w:rsid w:val="00D808A6"/>
    <w:rsid w:val="00D80C53"/>
    <w:rsid w:val="00D80C98"/>
    <w:rsid w:val="00D8105C"/>
    <w:rsid w:val="00D82339"/>
    <w:rsid w:val="00D82970"/>
    <w:rsid w:val="00D831D1"/>
    <w:rsid w:val="00D83B33"/>
    <w:rsid w:val="00D846E1"/>
    <w:rsid w:val="00D84BB3"/>
    <w:rsid w:val="00D84C2E"/>
    <w:rsid w:val="00D84E45"/>
    <w:rsid w:val="00D85688"/>
    <w:rsid w:val="00D8597D"/>
    <w:rsid w:val="00D86436"/>
    <w:rsid w:val="00D8647C"/>
    <w:rsid w:val="00D8717E"/>
    <w:rsid w:val="00D8732E"/>
    <w:rsid w:val="00D874DB"/>
    <w:rsid w:val="00D87D76"/>
    <w:rsid w:val="00D90472"/>
    <w:rsid w:val="00D90869"/>
    <w:rsid w:val="00D90F03"/>
    <w:rsid w:val="00D9105A"/>
    <w:rsid w:val="00D91A2C"/>
    <w:rsid w:val="00D92095"/>
    <w:rsid w:val="00D92449"/>
    <w:rsid w:val="00D924F7"/>
    <w:rsid w:val="00D92D09"/>
    <w:rsid w:val="00D92DDA"/>
    <w:rsid w:val="00D94975"/>
    <w:rsid w:val="00D94B61"/>
    <w:rsid w:val="00D94D67"/>
    <w:rsid w:val="00D95F6E"/>
    <w:rsid w:val="00D96467"/>
    <w:rsid w:val="00D965FB"/>
    <w:rsid w:val="00D96F3A"/>
    <w:rsid w:val="00D97D88"/>
    <w:rsid w:val="00DA0367"/>
    <w:rsid w:val="00DA03EF"/>
    <w:rsid w:val="00DA1C53"/>
    <w:rsid w:val="00DA1DD6"/>
    <w:rsid w:val="00DA1E4E"/>
    <w:rsid w:val="00DA2A03"/>
    <w:rsid w:val="00DA2DA4"/>
    <w:rsid w:val="00DA2EDC"/>
    <w:rsid w:val="00DA3AA9"/>
    <w:rsid w:val="00DA41E7"/>
    <w:rsid w:val="00DA4844"/>
    <w:rsid w:val="00DA4C45"/>
    <w:rsid w:val="00DA4D4D"/>
    <w:rsid w:val="00DA4FAC"/>
    <w:rsid w:val="00DA5125"/>
    <w:rsid w:val="00DA5ACC"/>
    <w:rsid w:val="00DA6173"/>
    <w:rsid w:val="00DA61C6"/>
    <w:rsid w:val="00DA62DC"/>
    <w:rsid w:val="00DA73A6"/>
    <w:rsid w:val="00DA7B4C"/>
    <w:rsid w:val="00DA7FA2"/>
    <w:rsid w:val="00DB03FD"/>
    <w:rsid w:val="00DB1375"/>
    <w:rsid w:val="00DB1B6F"/>
    <w:rsid w:val="00DB1B72"/>
    <w:rsid w:val="00DB1F3E"/>
    <w:rsid w:val="00DB1FC7"/>
    <w:rsid w:val="00DB2117"/>
    <w:rsid w:val="00DB2321"/>
    <w:rsid w:val="00DB29F8"/>
    <w:rsid w:val="00DB37F3"/>
    <w:rsid w:val="00DB43D9"/>
    <w:rsid w:val="00DB4614"/>
    <w:rsid w:val="00DB5E03"/>
    <w:rsid w:val="00DB6A94"/>
    <w:rsid w:val="00DB6B21"/>
    <w:rsid w:val="00DB6BF3"/>
    <w:rsid w:val="00DB7245"/>
    <w:rsid w:val="00DB77B9"/>
    <w:rsid w:val="00DC04B1"/>
    <w:rsid w:val="00DC058A"/>
    <w:rsid w:val="00DC20BD"/>
    <w:rsid w:val="00DC2CDD"/>
    <w:rsid w:val="00DC37C8"/>
    <w:rsid w:val="00DC39BC"/>
    <w:rsid w:val="00DC3A66"/>
    <w:rsid w:val="00DC4A5B"/>
    <w:rsid w:val="00DC50EC"/>
    <w:rsid w:val="00DC5DB5"/>
    <w:rsid w:val="00DC61B4"/>
    <w:rsid w:val="00DC6F49"/>
    <w:rsid w:val="00DC70EB"/>
    <w:rsid w:val="00DD034B"/>
    <w:rsid w:val="00DD0A81"/>
    <w:rsid w:val="00DD1706"/>
    <w:rsid w:val="00DD18B7"/>
    <w:rsid w:val="00DD1D1B"/>
    <w:rsid w:val="00DD23CA"/>
    <w:rsid w:val="00DD2A72"/>
    <w:rsid w:val="00DD2A89"/>
    <w:rsid w:val="00DD2CE8"/>
    <w:rsid w:val="00DD38A6"/>
    <w:rsid w:val="00DD461A"/>
    <w:rsid w:val="00DD4881"/>
    <w:rsid w:val="00DD4E56"/>
    <w:rsid w:val="00DD57D2"/>
    <w:rsid w:val="00DD6937"/>
    <w:rsid w:val="00DD6A80"/>
    <w:rsid w:val="00DD71E4"/>
    <w:rsid w:val="00DE05F7"/>
    <w:rsid w:val="00DE19BC"/>
    <w:rsid w:val="00DE254E"/>
    <w:rsid w:val="00DE2E59"/>
    <w:rsid w:val="00DE3367"/>
    <w:rsid w:val="00DE3472"/>
    <w:rsid w:val="00DE353D"/>
    <w:rsid w:val="00DE4221"/>
    <w:rsid w:val="00DE5255"/>
    <w:rsid w:val="00DE6604"/>
    <w:rsid w:val="00DE73CD"/>
    <w:rsid w:val="00DE786D"/>
    <w:rsid w:val="00DE798E"/>
    <w:rsid w:val="00DE7B12"/>
    <w:rsid w:val="00DF0374"/>
    <w:rsid w:val="00DF07A0"/>
    <w:rsid w:val="00DF0994"/>
    <w:rsid w:val="00DF09B1"/>
    <w:rsid w:val="00DF0D17"/>
    <w:rsid w:val="00DF0E48"/>
    <w:rsid w:val="00DF16FC"/>
    <w:rsid w:val="00DF1898"/>
    <w:rsid w:val="00DF1938"/>
    <w:rsid w:val="00DF1F66"/>
    <w:rsid w:val="00DF24C8"/>
    <w:rsid w:val="00DF270A"/>
    <w:rsid w:val="00DF29C3"/>
    <w:rsid w:val="00DF2FC0"/>
    <w:rsid w:val="00DF309A"/>
    <w:rsid w:val="00DF344E"/>
    <w:rsid w:val="00DF44A9"/>
    <w:rsid w:val="00DF4E38"/>
    <w:rsid w:val="00DF5A27"/>
    <w:rsid w:val="00DF5AFC"/>
    <w:rsid w:val="00DF6A75"/>
    <w:rsid w:val="00E00192"/>
    <w:rsid w:val="00E0089B"/>
    <w:rsid w:val="00E00F22"/>
    <w:rsid w:val="00E01352"/>
    <w:rsid w:val="00E02A5C"/>
    <w:rsid w:val="00E02BAE"/>
    <w:rsid w:val="00E0377E"/>
    <w:rsid w:val="00E04B59"/>
    <w:rsid w:val="00E05821"/>
    <w:rsid w:val="00E06011"/>
    <w:rsid w:val="00E066EF"/>
    <w:rsid w:val="00E06C35"/>
    <w:rsid w:val="00E070C2"/>
    <w:rsid w:val="00E07D07"/>
    <w:rsid w:val="00E10219"/>
    <w:rsid w:val="00E10552"/>
    <w:rsid w:val="00E107D6"/>
    <w:rsid w:val="00E10DB8"/>
    <w:rsid w:val="00E11B5E"/>
    <w:rsid w:val="00E11C42"/>
    <w:rsid w:val="00E11E92"/>
    <w:rsid w:val="00E124BB"/>
    <w:rsid w:val="00E12B95"/>
    <w:rsid w:val="00E12EFD"/>
    <w:rsid w:val="00E13841"/>
    <w:rsid w:val="00E1481F"/>
    <w:rsid w:val="00E157A2"/>
    <w:rsid w:val="00E15D34"/>
    <w:rsid w:val="00E15E67"/>
    <w:rsid w:val="00E16657"/>
    <w:rsid w:val="00E16F32"/>
    <w:rsid w:val="00E17912"/>
    <w:rsid w:val="00E2046C"/>
    <w:rsid w:val="00E20A2A"/>
    <w:rsid w:val="00E210FF"/>
    <w:rsid w:val="00E22396"/>
    <w:rsid w:val="00E22736"/>
    <w:rsid w:val="00E22D1A"/>
    <w:rsid w:val="00E23749"/>
    <w:rsid w:val="00E23B97"/>
    <w:rsid w:val="00E23C4B"/>
    <w:rsid w:val="00E24477"/>
    <w:rsid w:val="00E245CC"/>
    <w:rsid w:val="00E24D95"/>
    <w:rsid w:val="00E24E4E"/>
    <w:rsid w:val="00E24F6D"/>
    <w:rsid w:val="00E25081"/>
    <w:rsid w:val="00E256DD"/>
    <w:rsid w:val="00E2574B"/>
    <w:rsid w:val="00E2599B"/>
    <w:rsid w:val="00E25BF7"/>
    <w:rsid w:val="00E269D4"/>
    <w:rsid w:val="00E274C8"/>
    <w:rsid w:val="00E321E3"/>
    <w:rsid w:val="00E32E16"/>
    <w:rsid w:val="00E33643"/>
    <w:rsid w:val="00E3375E"/>
    <w:rsid w:val="00E33800"/>
    <w:rsid w:val="00E33979"/>
    <w:rsid w:val="00E33C5E"/>
    <w:rsid w:val="00E33D9B"/>
    <w:rsid w:val="00E358B2"/>
    <w:rsid w:val="00E35DE9"/>
    <w:rsid w:val="00E35DF1"/>
    <w:rsid w:val="00E36217"/>
    <w:rsid w:val="00E36555"/>
    <w:rsid w:val="00E36C63"/>
    <w:rsid w:val="00E36EF8"/>
    <w:rsid w:val="00E36FF2"/>
    <w:rsid w:val="00E370B7"/>
    <w:rsid w:val="00E37590"/>
    <w:rsid w:val="00E3792A"/>
    <w:rsid w:val="00E4024A"/>
    <w:rsid w:val="00E4155E"/>
    <w:rsid w:val="00E419B9"/>
    <w:rsid w:val="00E41E3A"/>
    <w:rsid w:val="00E433A4"/>
    <w:rsid w:val="00E447BD"/>
    <w:rsid w:val="00E45746"/>
    <w:rsid w:val="00E4578B"/>
    <w:rsid w:val="00E46C83"/>
    <w:rsid w:val="00E470DB"/>
    <w:rsid w:val="00E477BE"/>
    <w:rsid w:val="00E47AFB"/>
    <w:rsid w:val="00E50A78"/>
    <w:rsid w:val="00E51C9D"/>
    <w:rsid w:val="00E52592"/>
    <w:rsid w:val="00E52809"/>
    <w:rsid w:val="00E53255"/>
    <w:rsid w:val="00E53390"/>
    <w:rsid w:val="00E54CA7"/>
    <w:rsid w:val="00E54E93"/>
    <w:rsid w:val="00E5519D"/>
    <w:rsid w:val="00E55343"/>
    <w:rsid w:val="00E5643C"/>
    <w:rsid w:val="00E56886"/>
    <w:rsid w:val="00E56A0C"/>
    <w:rsid w:val="00E56CAC"/>
    <w:rsid w:val="00E579F9"/>
    <w:rsid w:val="00E57C1C"/>
    <w:rsid w:val="00E601AE"/>
    <w:rsid w:val="00E602A7"/>
    <w:rsid w:val="00E60645"/>
    <w:rsid w:val="00E61374"/>
    <w:rsid w:val="00E61540"/>
    <w:rsid w:val="00E619EF"/>
    <w:rsid w:val="00E61D44"/>
    <w:rsid w:val="00E62482"/>
    <w:rsid w:val="00E636DE"/>
    <w:rsid w:val="00E63E81"/>
    <w:rsid w:val="00E642E5"/>
    <w:rsid w:val="00E647FF"/>
    <w:rsid w:val="00E64FC1"/>
    <w:rsid w:val="00E654BA"/>
    <w:rsid w:val="00E65ADA"/>
    <w:rsid w:val="00E65D08"/>
    <w:rsid w:val="00E65DE2"/>
    <w:rsid w:val="00E67501"/>
    <w:rsid w:val="00E67915"/>
    <w:rsid w:val="00E67B68"/>
    <w:rsid w:val="00E67CF9"/>
    <w:rsid w:val="00E70B69"/>
    <w:rsid w:val="00E70BC2"/>
    <w:rsid w:val="00E70E10"/>
    <w:rsid w:val="00E7174E"/>
    <w:rsid w:val="00E72027"/>
    <w:rsid w:val="00E732F2"/>
    <w:rsid w:val="00E73300"/>
    <w:rsid w:val="00E73E54"/>
    <w:rsid w:val="00E74018"/>
    <w:rsid w:val="00E7456C"/>
    <w:rsid w:val="00E74731"/>
    <w:rsid w:val="00E74D39"/>
    <w:rsid w:val="00E75A83"/>
    <w:rsid w:val="00E75A98"/>
    <w:rsid w:val="00E75D18"/>
    <w:rsid w:val="00E76652"/>
    <w:rsid w:val="00E7676D"/>
    <w:rsid w:val="00E773DE"/>
    <w:rsid w:val="00E77633"/>
    <w:rsid w:val="00E778AA"/>
    <w:rsid w:val="00E77987"/>
    <w:rsid w:val="00E8026D"/>
    <w:rsid w:val="00E803AD"/>
    <w:rsid w:val="00E80B33"/>
    <w:rsid w:val="00E8283F"/>
    <w:rsid w:val="00E828AB"/>
    <w:rsid w:val="00E82BC8"/>
    <w:rsid w:val="00E82C2C"/>
    <w:rsid w:val="00E8342D"/>
    <w:rsid w:val="00E83A45"/>
    <w:rsid w:val="00E83C49"/>
    <w:rsid w:val="00E842BD"/>
    <w:rsid w:val="00E844B2"/>
    <w:rsid w:val="00E85C3F"/>
    <w:rsid w:val="00E865F1"/>
    <w:rsid w:val="00E86628"/>
    <w:rsid w:val="00E86FD2"/>
    <w:rsid w:val="00E872A9"/>
    <w:rsid w:val="00E8787B"/>
    <w:rsid w:val="00E87BAB"/>
    <w:rsid w:val="00E87CB5"/>
    <w:rsid w:val="00E90C4A"/>
    <w:rsid w:val="00E918DA"/>
    <w:rsid w:val="00E924B5"/>
    <w:rsid w:val="00E92B0E"/>
    <w:rsid w:val="00E93B47"/>
    <w:rsid w:val="00E94315"/>
    <w:rsid w:val="00E9445E"/>
    <w:rsid w:val="00E94DD3"/>
    <w:rsid w:val="00E95A78"/>
    <w:rsid w:val="00E9615D"/>
    <w:rsid w:val="00E97026"/>
    <w:rsid w:val="00E9759D"/>
    <w:rsid w:val="00E97FA0"/>
    <w:rsid w:val="00EA0430"/>
    <w:rsid w:val="00EA05C2"/>
    <w:rsid w:val="00EA14E5"/>
    <w:rsid w:val="00EA152C"/>
    <w:rsid w:val="00EA2081"/>
    <w:rsid w:val="00EA2690"/>
    <w:rsid w:val="00EA2C23"/>
    <w:rsid w:val="00EA3078"/>
    <w:rsid w:val="00EA353D"/>
    <w:rsid w:val="00EA3696"/>
    <w:rsid w:val="00EA37DA"/>
    <w:rsid w:val="00EA3C0B"/>
    <w:rsid w:val="00EA42C7"/>
    <w:rsid w:val="00EA44E1"/>
    <w:rsid w:val="00EA4D1F"/>
    <w:rsid w:val="00EA4D7B"/>
    <w:rsid w:val="00EA4E52"/>
    <w:rsid w:val="00EA5D71"/>
    <w:rsid w:val="00EA60A4"/>
    <w:rsid w:val="00EA6166"/>
    <w:rsid w:val="00EA64C2"/>
    <w:rsid w:val="00EA6962"/>
    <w:rsid w:val="00EA6AE1"/>
    <w:rsid w:val="00EA748F"/>
    <w:rsid w:val="00EB0804"/>
    <w:rsid w:val="00EB0A68"/>
    <w:rsid w:val="00EB1946"/>
    <w:rsid w:val="00EB1F29"/>
    <w:rsid w:val="00EB208E"/>
    <w:rsid w:val="00EB20DE"/>
    <w:rsid w:val="00EB2248"/>
    <w:rsid w:val="00EB2499"/>
    <w:rsid w:val="00EB24B9"/>
    <w:rsid w:val="00EB33E1"/>
    <w:rsid w:val="00EB572F"/>
    <w:rsid w:val="00EB5A0F"/>
    <w:rsid w:val="00EB6177"/>
    <w:rsid w:val="00EB6FCD"/>
    <w:rsid w:val="00EB7002"/>
    <w:rsid w:val="00EB76AB"/>
    <w:rsid w:val="00EB77D9"/>
    <w:rsid w:val="00EB7EDA"/>
    <w:rsid w:val="00EC0177"/>
    <w:rsid w:val="00EC032A"/>
    <w:rsid w:val="00EC0603"/>
    <w:rsid w:val="00EC0697"/>
    <w:rsid w:val="00EC0BE6"/>
    <w:rsid w:val="00EC0BF4"/>
    <w:rsid w:val="00EC118C"/>
    <w:rsid w:val="00EC18B8"/>
    <w:rsid w:val="00EC1E11"/>
    <w:rsid w:val="00EC254F"/>
    <w:rsid w:val="00EC2B78"/>
    <w:rsid w:val="00EC34F4"/>
    <w:rsid w:val="00EC3714"/>
    <w:rsid w:val="00EC3DBB"/>
    <w:rsid w:val="00EC43D6"/>
    <w:rsid w:val="00EC4A89"/>
    <w:rsid w:val="00EC592A"/>
    <w:rsid w:val="00EC5A39"/>
    <w:rsid w:val="00EC64DB"/>
    <w:rsid w:val="00EC65DD"/>
    <w:rsid w:val="00EC731F"/>
    <w:rsid w:val="00EC7479"/>
    <w:rsid w:val="00EC74C8"/>
    <w:rsid w:val="00EC76D6"/>
    <w:rsid w:val="00EC7DDC"/>
    <w:rsid w:val="00ED11FC"/>
    <w:rsid w:val="00ED1F08"/>
    <w:rsid w:val="00ED212D"/>
    <w:rsid w:val="00ED21E8"/>
    <w:rsid w:val="00ED238D"/>
    <w:rsid w:val="00ED2444"/>
    <w:rsid w:val="00ED27F9"/>
    <w:rsid w:val="00ED3003"/>
    <w:rsid w:val="00ED368E"/>
    <w:rsid w:val="00ED3733"/>
    <w:rsid w:val="00ED375F"/>
    <w:rsid w:val="00ED3F94"/>
    <w:rsid w:val="00ED4DF1"/>
    <w:rsid w:val="00ED514F"/>
    <w:rsid w:val="00ED5EBA"/>
    <w:rsid w:val="00ED6093"/>
    <w:rsid w:val="00ED7067"/>
    <w:rsid w:val="00ED7D02"/>
    <w:rsid w:val="00EE11F8"/>
    <w:rsid w:val="00EE1BFC"/>
    <w:rsid w:val="00EE2445"/>
    <w:rsid w:val="00EE2FC3"/>
    <w:rsid w:val="00EE449F"/>
    <w:rsid w:val="00EE44C0"/>
    <w:rsid w:val="00EE47EF"/>
    <w:rsid w:val="00EE4E95"/>
    <w:rsid w:val="00EE51E1"/>
    <w:rsid w:val="00EE532F"/>
    <w:rsid w:val="00EE5782"/>
    <w:rsid w:val="00EE6A31"/>
    <w:rsid w:val="00EE6BAE"/>
    <w:rsid w:val="00EF03E4"/>
    <w:rsid w:val="00EF0476"/>
    <w:rsid w:val="00EF04FC"/>
    <w:rsid w:val="00EF0739"/>
    <w:rsid w:val="00EF139E"/>
    <w:rsid w:val="00EF1783"/>
    <w:rsid w:val="00EF18A2"/>
    <w:rsid w:val="00EF1A1F"/>
    <w:rsid w:val="00EF1DC3"/>
    <w:rsid w:val="00EF1EC8"/>
    <w:rsid w:val="00EF27F0"/>
    <w:rsid w:val="00EF2B45"/>
    <w:rsid w:val="00EF39BA"/>
    <w:rsid w:val="00EF3BEF"/>
    <w:rsid w:val="00EF3D41"/>
    <w:rsid w:val="00EF48D4"/>
    <w:rsid w:val="00EF4A58"/>
    <w:rsid w:val="00EF4AE4"/>
    <w:rsid w:val="00EF4B32"/>
    <w:rsid w:val="00EF5017"/>
    <w:rsid w:val="00EF57A1"/>
    <w:rsid w:val="00EF5947"/>
    <w:rsid w:val="00EF595F"/>
    <w:rsid w:val="00EF5BD2"/>
    <w:rsid w:val="00EF61A7"/>
    <w:rsid w:val="00EF649D"/>
    <w:rsid w:val="00EF6673"/>
    <w:rsid w:val="00EF7204"/>
    <w:rsid w:val="00F00BF6"/>
    <w:rsid w:val="00F00D6B"/>
    <w:rsid w:val="00F0114F"/>
    <w:rsid w:val="00F01DC0"/>
    <w:rsid w:val="00F01FBC"/>
    <w:rsid w:val="00F03525"/>
    <w:rsid w:val="00F03AA0"/>
    <w:rsid w:val="00F03ACF"/>
    <w:rsid w:val="00F0411F"/>
    <w:rsid w:val="00F04BCD"/>
    <w:rsid w:val="00F0580F"/>
    <w:rsid w:val="00F059AD"/>
    <w:rsid w:val="00F0688D"/>
    <w:rsid w:val="00F07128"/>
    <w:rsid w:val="00F07F76"/>
    <w:rsid w:val="00F10994"/>
    <w:rsid w:val="00F116A0"/>
    <w:rsid w:val="00F118E1"/>
    <w:rsid w:val="00F11A2E"/>
    <w:rsid w:val="00F11C20"/>
    <w:rsid w:val="00F12257"/>
    <w:rsid w:val="00F12275"/>
    <w:rsid w:val="00F12BDA"/>
    <w:rsid w:val="00F13171"/>
    <w:rsid w:val="00F13783"/>
    <w:rsid w:val="00F13C11"/>
    <w:rsid w:val="00F1431A"/>
    <w:rsid w:val="00F1467A"/>
    <w:rsid w:val="00F150C8"/>
    <w:rsid w:val="00F152FC"/>
    <w:rsid w:val="00F1582A"/>
    <w:rsid w:val="00F15BD0"/>
    <w:rsid w:val="00F15FAA"/>
    <w:rsid w:val="00F1632A"/>
    <w:rsid w:val="00F17421"/>
    <w:rsid w:val="00F17C1E"/>
    <w:rsid w:val="00F17DDF"/>
    <w:rsid w:val="00F20783"/>
    <w:rsid w:val="00F2093B"/>
    <w:rsid w:val="00F20AF4"/>
    <w:rsid w:val="00F20D88"/>
    <w:rsid w:val="00F22315"/>
    <w:rsid w:val="00F223BB"/>
    <w:rsid w:val="00F22683"/>
    <w:rsid w:val="00F236BA"/>
    <w:rsid w:val="00F23AB0"/>
    <w:rsid w:val="00F23B9C"/>
    <w:rsid w:val="00F23D05"/>
    <w:rsid w:val="00F25BD4"/>
    <w:rsid w:val="00F272EA"/>
    <w:rsid w:val="00F30CA6"/>
    <w:rsid w:val="00F31B36"/>
    <w:rsid w:val="00F320AF"/>
    <w:rsid w:val="00F32610"/>
    <w:rsid w:val="00F32A00"/>
    <w:rsid w:val="00F32C7E"/>
    <w:rsid w:val="00F334DD"/>
    <w:rsid w:val="00F3369B"/>
    <w:rsid w:val="00F33706"/>
    <w:rsid w:val="00F3371C"/>
    <w:rsid w:val="00F33F64"/>
    <w:rsid w:val="00F348D1"/>
    <w:rsid w:val="00F35397"/>
    <w:rsid w:val="00F35477"/>
    <w:rsid w:val="00F356CE"/>
    <w:rsid w:val="00F37071"/>
    <w:rsid w:val="00F371A2"/>
    <w:rsid w:val="00F371B2"/>
    <w:rsid w:val="00F3774A"/>
    <w:rsid w:val="00F3787C"/>
    <w:rsid w:val="00F37C60"/>
    <w:rsid w:val="00F37F3D"/>
    <w:rsid w:val="00F37FC1"/>
    <w:rsid w:val="00F40C0B"/>
    <w:rsid w:val="00F4135B"/>
    <w:rsid w:val="00F41AC5"/>
    <w:rsid w:val="00F41F47"/>
    <w:rsid w:val="00F42229"/>
    <w:rsid w:val="00F427C3"/>
    <w:rsid w:val="00F436A6"/>
    <w:rsid w:val="00F43BC4"/>
    <w:rsid w:val="00F44232"/>
    <w:rsid w:val="00F44832"/>
    <w:rsid w:val="00F44DE5"/>
    <w:rsid w:val="00F44F46"/>
    <w:rsid w:val="00F4522C"/>
    <w:rsid w:val="00F45A78"/>
    <w:rsid w:val="00F45BBE"/>
    <w:rsid w:val="00F45D6F"/>
    <w:rsid w:val="00F45E98"/>
    <w:rsid w:val="00F467DC"/>
    <w:rsid w:val="00F468E9"/>
    <w:rsid w:val="00F472F8"/>
    <w:rsid w:val="00F47410"/>
    <w:rsid w:val="00F47B58"/>
    <w:rsid w:val="00F502F9"/>
    <w:rsid w:val="00F519C7"/>
    <w:rsid w:val="00F526D6"/>
    <w:rsid w:val="00F535E0"/>
    <w:rsid w:val="00F53831"/>
    <w:rsid w:val="00F546B6"/>
    <w:rsid w:val="00F54C92"/>
    <w:rsid w:val="00F55404"/>
    <w:rsid w:val="00F55473"/>
    <w:rsid w:val="00F56B26"/>
    <w:rsid w:val="00F56B4C"/>
    <w:rsid w:val="00F5769D"/>
    <w:rsid w:val="00F57B27"/>
    <w:rsid w:val="00F57BB2"/>
    <w:rsid w:val="00F60EFA"/>
    <w:rsid w:val="00F6186F"/>
    <w:rsid w:val="00F628A0"/>
    <w:rsid w:val="00F629D7"/>
    <w:rsid w:val="00F62E2E"/>
    <w:rsid w:val="00F62F28"/>
    <w:rsid w:val="00F63CFE"/>
    <w:rsid w:val="00F63DCC"/>
    <w:rsid w:val="00F645FC"/>
    <w:rsid w:val="00F65838"/>
    <w:rsid w:val="00F65D55"/>
    <w:rsid w:val="00F66202"/>
    <w:rsid w:val="00F669F4"/>
    <w:rsid w:val="00F66BBA"/>
    <w:rsid w:val="00F674B8"/>
    <w:rsid w:val="00F67857"/>
    <w:rsid w:val="00F70057"/>
    <w:rsid w:val="00F70663"/>
    <w:rsid w:val="00F71174"/>
    <w:rsid w:val="00F7174C"/>
    <w:rsid w:val="00F71EF0"/>
    <w:rsid w:val="00F727D2"/>
    <w:rsid w:val="00F732FE"/>
    <w:rsid w:val="00F742C7"/>
    <w:rsid w:val="00F7595E"/>
    <w:rsid w:val="00F7647B"/>
    <w:rsid w:val="00F764D4"/>
    <w:rsid w:val="00F766EB"/>
    <w:rsid w:val="00F769AE"/>
    <w:rsid w:val="00F8015D"/>
    <w:rsid w:val="00F802B8"/>
    <w:rsid w:val="00F8099F"/>
    <w:rsid w:val="00F80FC8"/>
    <w:rsid w:val="00F8117E"/>
    <w:rsid w:val="00F81436"/>
    <w:rsid w:val="00F81D48"/>
    <w:rsid w:val="00F82646"/>
    <w:rsid w:val="00F82D53"/>
    <w:rsid w:val="00F83346"/>
    <w:rsid w:val="00F83446"/>
    <w:rsid w:val="00F83562"/>
    <w:rsid w:val="00F83775"/>
    <w:rsid w:val="00F841A3"/>
    <w:rsid w:val="00F843D1"/>
    <w:rsid w:val="00F84EEB"/>
    <w:rsid w:val="00F85717"/>
    <w:rsid w:val="00F873AE"/>
    <w:rsid w:val="00F87E6C"/>
    <w:rsid w:val="00F90C39"/>
    <w:rsid w:val="00F910F6"/>
    <w:rsid w:val="00F919F9"/>
    <w:rsid w:val="00F91C88"/>
    <w:rsid w:val="00F9225D"/>
    <w:rsid w:val="00F923E3"/>
    <w:rsid w:val="00F927CA"/>
    <w:rsid w:val="00F93156"/>
    <w:rsid w:val="00F9376C"/>
    <w:rsid w:val="00F94279"/>
    <w:rsid w:val="00F95BCE"/>
    <w:rsid w:val="00F9608B"/>
    <w:rsid w:val="00F96104"/>
    <w:rsid w:val="00F96594"/>
    <w:rsid w:val="00F96A4D"/>
    <w:rsid w:val="00F97FA7"/>
    <w:rsid w:val="00F97FF7"/>
    <w:rsid w:val="00FA032E"/>
    <w:rsid w:val="00FA03FE"/>
    <w:rsid w:val="00FA0E87"/>
    <w:rsid w:val="00FA1268"/>
    <w:rsid w:val="00FA1E18"/>
    <w:rsid w:val="00FA2304"/>
    <w:rsid w:val="00FA231C"/>
    <w:rsid w:val="00FA24DB"/>
    <w:rsid w:val="00FA25A2"/>
    <w:rsid w:val="00FA2C4F"/>
    <w:rsid w:val="00FA2F23"/>
    <w:rsid w:val="00FA32DA"/>
    <w:rsid w:val="00FA365E"/>
    <w:rsid w:val="00FA3713"/>
    <w:rsid w:val="00FA3B4D"/>
    <w:rsid w:val="00FA3BF6"/>
    <w:rsid w:val="00FA3D6F"/>
    <w:rsid w:val="00FA435C"/>
    <w:rsid w:val="00FA4C0E"/>
    <w:rsid w:val="00FA4FC2"/>
    <w:rsid w:val="00FA5E44"/>
    <w:rsid w:val="00FA60DF"/>
    <w:rsid w:val="00FA6336"/>
    <w:rsid w:val="00FA6631"/>
    <w:rsid w:val="00FA6F7E"/>
    <w:rsid w:val="00FA71B8"/>
    <w:rsid w:val="00FB0D04"/>
    <w:rsid w:val="00FB2CEF"/>
    <w:rsid w:val="00FB2D82"/>
    <w:rsid w:val="00FB2E45"/>
    <w:rsid w:val="00FB325D"/>
    <w:rsid w:val="00FB3549"/>
    <w:rsid w:val="00FB568D"/>
    <w:rsid w:val="00FB7252"/>
    <w:rsid w:val="00FB74E5"/>
    <w:rsid w:val="00FB78F0"/>
    <w:rsid w:val="00FC00B3"/>
    <w:rsid w:val="00FC0B06"/>
    <w:rsid w:val="00FC103D"/>
    <w:rsid w:val="00FC1258"/>
    <w:rsid w:val="00FC12D6"/>
    <w:rsid w:val="00FC1323"/>
    <w:rsid w:val="00FC1577"/>
    <w:rsid w:val="00FC17F9"/>
    <w:rsid w:val="00FC1C2F"/>
    <w:rsid w:val="00FC27D1"/>
    <w:rsid w:val="00FC37CD"/>
    <w:rsid w:val="00FC37F2"/>
    <w:rsid w:val="00FC4B10"/>
    <w:rsid w:val="00FC4DD8"/>
    <w:rsid w:val="00FC5C96"/>
    <w:rsid w:val="00FC5D23"/>
    <w:rsid w:val="00FC6831"/>
    <w:rsid w:val="00FC6876"/>
    <w:rsid w:val="00FC6F4D"/>
    <w:rsid w:val="00FC6FCF"/>
    <w:rsid w:val="00FD031D"/>
    <w:rsid w:val="00FD08AE"/>
    <w:rsid w:val="00FD0D84"/>
    <w:rsid w:val="00FD15C3"/>
    <w:rsid w:val="00FD1F86"/>
    <w:rsid w:val="00FD2291"/>
    <w:rsid w:val="00FD28CC"/>
    <w:rsid w:val="00FD2FD0"/>
    <w:rsid w:val="00FD314C"/>
    <w:rsid w:val="00FD34DB"/>
    <w:rsid w:val="00FD355A"/>
    <w:rsid w:val="00FD39E9"/>
    <w:rsid w:val="00FD3B36"/>
    <w:rsid w:val="00FD47DE"/>
    <w:rsid w:val="00FD546F"/>
    <w:rsid w:val="00FD573C"/>
    <w:rsid w:val="00FD5921"/>
    <w:rsid w:val="00FD6FE4"/>
    <w:rsid w:val="00FD7F07"/>
    <w:rsid w:val="00FE00BF"/>
    <w:rsid w:val="00FE00F7"/>
    <w:rsid w:val="00FE0814"/>
    <w:rsid w:val="00FE0EFD"/>
    <w:rsid w:val="00FE10C1"/>
    <w:rsid w:val="00FE1B40"/>
    <w:rsid w:val="00FE1B45"/>
    <w:rsid w:val="00FE1E48"/>
    <w:rsid w:val="00FE24EE"/>
    <w:rsid w:val="00FE25E3"/>
    <w:rsid w:val="00FE2A9D"/>
    <w:rsid w:val="00FE2FFA"/>
    <w:rsid w:val="00FE3307"/>
    <w:rsid w:val="00FE3388"/>
    <w:rsid w:val="00FE33C0"/>
    <w:rsid w:val="00FE3740"/>
    <w:rsid w:val="00FE3BCD"/>
    <w:rsid w:val="00FE40B5"/>
    <w:rsid w:val="00FE5339"/>
    <w:rsid w:val="00FE5A7B"/>
    <w:rsid w:val="00FE5AA6"/>
    <w:rsid w:val="00FE5BD2"/>
    <w:rsid w:val="00FE6452"/>
    <w:rsid w:val="00FE65BE"/>
    <w:rsid w:val="00FE724B"/>
    <w:rsid w:val="00FE749F"/>
    <w:rsid w:val="00FE7EC2"/>
    <w:rsid w:val="00FF051C"/>
    <w:rsid w:val="00FF0B3F"/>
    <w:rsid w:val="00FF1088"/>
    <w:rsid w:val="00FF14DF"/>
    <w:rsid w:val="00FF153C"/>
    <w:rsid w:val="00FF1CE3"/>
    <w:rsid w:val="00FF22A8"/>
    <w:rsid w:val="00FF2891"/>
    <w:rsid w:val="00FF2DEE"/>
    <w:rsid w:val="00FF3166"/>
    <w:rsid w:val="00FF3A22"/>
    <w:rsid w:val="00FF4828"/>
    <w:rsid w:val="00FF486C"/>
    <w:rsid w:val="00FF4C0E"/>
    <w:rsid w:val="00FF52C8"/>
    <w:rsid w:val="00FF610A"/>
    <w:rsid w:val="00FF61B5"/>
    <w:rsid w:val="00FF6282"/>
    <w:rsid w:val="00FF632E"/>
    <w:rsid w:val="00FF73DF"/>
    <w:rsid w:val="00FF74B0"/>
    <w:rsid w:val="00FF7C63"/>
    <w:rsid w:val="17977A84"/>
    <w:rsid w:val="187B3095"/>
    <w:rsid w:val="29D6F2FA"/>
    <w:rsid w:val="349B63EF"/>
    <w:rsid w:val="357F1A00"/>
    <w:rsid w:val="3750D188"/>
    <w:rsid w:val="50CBD9C5"/>
    <w:rsid w:val="5D82F5C5"/>
    <w:rsid w:val="6689E8FE"/>
    <w:rsid w:val="67E7E5AD"/>
    <w:rsid w:val="6EE9673C"/>
    <w:rsid w:val="707F1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4FE52"/>
  <w15:docId w15:val="{409BB318-9C91-44CC-B917-DF02786C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B3240"/>
    <w:rPr>
      <w:rFonts w:eastAsia="Times New Roman"/>
      <w:color w:val="000000"/>
      <w:sz w:val="24"/>
      <w:szCs w:val="24"/>
    </w:rPr>
  </w:style>
  <w:style w:type="paragraph" w:styleId="Nagwek1">
    <w:name w:val="heading 1"/>
    <w:basedOn w:val="Normalny"/>
    <w:next w:val="Normalny"/>
    <w:link w:val="Nagwek1Znak"/>
    <w:qFormat/>
    <w:rsid w:val="00A0240E"/>
    <w:pPr>
      <w:numPr>
        <w:numId w:val="3"/>
      </w:numPr>
      <w:spacing w:before="240" w:line="276" w:lineRule="auto"/>
      <w:outlineLvl w:val="0"/>
    </w:pPr>
    <w:rPr>
      <w:b/>
      <w:u w:val="single"/>
      <w:lang w:val="x-none" w:eastAsia="x-none"/>
    </w:rPr>
  </w:style>
  <w:style w:type="paragraph" w:styleId="Nagwek2">
    <w:name w:val="heading 2"/>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qFormat/>
    <w:rsid w:val="00A0240E"/>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uiPriority w:val="9"/>
    <w:qFormat/>
    <w:rsid w:val="00A0240E"/>
    <w:pPr>
      <w:keepNext/>
      <w:jc w:val="center"/>
      <w:outlineLvl w:val="6"/>
    </w:pPr>
    <w:rPr>
      <w:b/>
      <w:bCs/>
      <w:sz w:val="20"/>
      <w:szCs w:val="20"/>
      <w:lang w:val="x-none"/>
    </w:rPr>
  </w:style>
  <w:style w:type="paragraph" w:styleId="Nagwek8">
    <w:name w:val="heading 8"/>
    <w:basedOn w:val="Normalny"/>
    <w:next w:val="Normalny"/>
    <w:link w:val="Nagwek8Znak"/>
    <w:qFormat/>
    <w:rsid w:val="00A0240E"/>
    <w:pPr>
      <w:keepNext/>
      <w:jc w:val="center"/>
      <w:outlineLvl w:val="7"/>
    </w:pPr>
    <w:rPr>
      <w:b/>
      <w:bCs/>
      <w:sz w:val="28"/>
      <w:szCs w:val="20"/>
      <w:lang w:val="x-none"/>
    </w:rPr>
  </w:style>
  <w:style w:type="paragraph" w:styleId="Nagwek9">
    <w:name w:val="heading 9"/>
    <w:basedOn w:val="Normalny"/>
    <w:next w:val="Normalny"/>
    <w:link w:val="Nagwek9Znak"/>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0240E"/>
    <w:rPr>
      <w:rFonts w:eastAsia="Times New Roman"/>
      <w:b/>
      <w:color w:val="000000"/>
      <w:sz w:val="24"/>
      <w:szCs w:val="24"/>
      <w:u w:val="single"/>
      <w:lang w:val="x-none" w:eastAsia="x-none"/>
    </w:rPr>
  </w:style>
  <w:style w:type="character" w:customStyle="1" w:styleId="Nagwek2Znak">
    <w:name w:val="Nagłówek 2 Znak"/>
    <w:link w:val="Nagwek2"/>
    <w:rsid w:val="00A0240E"/>
    <w:rPr>
      <w:rFonts w:eastAsia="Times New Roman"/>
      <w:b/>
      <w:bCs/>
      <w:color w:val="000000"/>
      <w:sz w:val="24"/>
      <w:szCs w:val="24"/>
      <w:u w:val="single"/>
      <w:lang w:val="x-none" w:eastAsia="x-none"/>
    </w:rPr>
  </w:style>
  <w:style w:type="character" w:customStyle="1" w:styleId="Nagwek3Znak">
    <w:name w:val="Nagłówek 3 Znak"/>
    <w:link w:val="Nagwek3"/>
    <w:rsid w:val="00A0240E"/>
    <w:rPr>
      <w:rFonts w:ascii="Arial" w:eastAsia="Times New Roman" w:hAnsi="Arial"/>
      <w:b/>
      <w:color w:val="000000"/>
      <w:sz w:val="23"/>
      <w:szCs w:val="20"/>
      <w:lang w:eastAsia="pl-PL"/>
    </w:rPr>
  </w:style>
  <w:style w:type="character" w:customStyle="1" w:styleId="Nagwek4Znak">
    <w:name w:val="Nagłówek 4 Znak"/>
    <w:link w:val="Nagwek4"/>
    <w:rsid w:val="00A0240E"/>
    <w:rPr>
      <w:rFonts w:eastAsia="Times New Roman"/>
      <w:b/>
      <w:bCs/>
      <w:color w:val="000000"/>
      <w:sz w:val="24"/>
      <w:szCs w:val="24"/>
      <w:u w:val="single"/>
      <w:lang w:val="x-none" w:eastAsia="x-none"/>
    </w:rPr>
  </w:style>
  <w:style w:type="character" w:customStyle="1" w:styleId="Nagwek5Znak">
    <w:name w:val="Nagłówek 5 Znak"/>
    <w:link w:val="Nagwek5"/>
    <w:rsid w:val="00A0240E"/>
    <w:rPr>
      <w:rFonts w:eastAsia="Times New Roman"/>
      <w:b/>
      <w:color w:val="000000"/>
      <w:lang w:eastAsia="pl-PL"/>
    </w:rPr>
  </w:style>
  <w:style w:type="character" w:customStyle="1" w:styleId="Nagwek6Znak">
    <w:name w:val="Nagłówek 6 Znak"/>
    <w:link w:val="Nagwek6"/>
    <w:rsid w:val="00A0240E"/>
    <w:rPr>
      <w:rFonts w:eastAsia="Times New Roman"/>
      <w:b/>
      <w:bCs/>
      <w:color w:val="000000"/>
      <w:u w:val="single"/>
      <w:lang w:eastAsia="pl-PL"/>
    </w:rPr>
  </w:style>
  <w:style w:type="character" w:customStyle="1" w:styleId="Nagwek7Znak">
    <w:name w:val="Nagłówek 7 Znak"/>
    <w:link w:val="Nagwek7"/>
    <w:uiPriority w:val="9"/>
    <w:rsid w:val="00A0240E"/>
    <w:rPr>
      <w:rFonts w:eastAsia="Times New Roman"/>
      <w:b/>
      <w:bCs/>
      <w:color w:val="000000"/>
      <w:lang w:eastAsia="pl-PL"/>
    </w:rPr>
  </w:style>
  <w:style w:type="character" w:customStyle="1" w:styleId="Nagwek8Znak">
    <w:name w:val="Nagłówek 8 Znak"/>
    <w:link w:val="Nagwek8"/>
    <w:rsid w:val="00A0240E"/>
    <w:rPr>
      <w:rFonts w:eastAsia="Times New Roman"/>
      <w:b/>
      <w:bCs/>
      <w:color w:val="000000"/>
      <w:sz w:val="28"/>
      <w:lang w:eastAsia="pl-PL"/>
    </w:rPr>
  </w:style>
  <w:style w:type="character" w:customStyle="1" w:styleId="Nagwek9Znak">
    <w:name w:val="Nagłówek 9 Znak"/>
    <w:link w:val="Nagwek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uiPriority w:val="99"/>
    <w:rsid w:val="00A0240E"/>
    <w:pPr>
      <w:ind w:left="1560"/>
      <w:jc w:val="both"/>
    </w:pPr>
    <w:rPr>
      <w:sz w:val="20"/>
      <w:szCs w:val="20"/>
      <w:lang w:val="x-none"/>
    </w:rPr>
  </w:style>
  <w:style w:type="character" w:customStyle="1" w:styleId="TekstpodstawowywcityZnak">
    <w:name w:val="Tekst podstawowy wcięty Znak"/>
    <w:link w:val="Tekstpodstawowywcity"/>
    <w:uiPriority w:val="99"/>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rsid w:val="00A0240E"/>
    <w:pPr>
      <w:widowControl w:val="0"/>
      <w:autoSpaceDE w:val="0"/>
      <w:autoSpaceDN w:val="0"/>
      <w:adjustRightInd w:val="0"/>
      <w:spacing w:before="260"/>
      <w:ind w:left="640"/>
    </w:pPr>
    <w:rPr>
      <w:rFonts w:ascii="Arial" w:eastAsia="Times New Roman" w:hAnsi="Arial" w:cs="Arial"/>
      <w:noProof/>
      <w:color w:val="000000"/>
      <w:sz w:val="22"/>
      <w:szCs w:val="22"/>
    </w:rPr>
  </w:style>
  <w:style w:type="paragraph" w:styleId="Zwykytekst">
    <w:name w:val="Plain Text"/>
    <w:basedOn w:val="Normalny"/>
    <w:link w:val="ZwykytekstZnak"/>
    <w:rsid w:val="00A0240E"/>
    <w:rPr>
      <w:rFonts w:ascii="Courier New" w:hAnsi="Courier New"/>
      <w:sz w:val="20"/>
      <w:szCs w:val="20"/>
      <w:lang w:val="x-none"/>
    </w:rPr>
  </w:style>
  <w:style w:type="character" w:customStyle="1" w:styleId="ZwykytekstZnak">
    <w:name w:val="Zwykły tekst Znak"/>
    <w:link w:val="Zwykytekst"/>
    <w:rsid w:val="00A0240E"/>
    <w:rPr>
      <w:rFonts w:ascii="Courier New" w:eastAsia="Times New Roman" w:hAnsi="Courier New"/>
      <w:color w:val="000000"/>
      <w:sz w:val="20"/>
      <w:szCs w:val="20"/>
      <w:lang w:eastAsia="pl-PL"/>
    </w:rPr>
  </w:style>
  <w:style w:type="paragraph" w:styleId="Tekstpodstawowy">
    <w:name w:val="Body Text"/>
    <w:basedOn w:val="Normalny"/>
    <w:link w:val="TekstpodstawowyZnak"/>
    <w:rsid w:val="00A0240E"/>
    <w:pPr>
      <w:jc w:val="both"/>
    </w:pPr>
    <w:rPr>
      <w:color w:val="auto"/>
      <w:sz w:val="20"/>
      <w:szCs w:val="20"/>
      <w:lang w:val="x-none" w:eastAsia="x-none"/>
    </w:rPr>
  </w:style>
  <w:style w:type="character" w:customStyle="1" w:styleId="TekstpodstawowyZnak">
    <w:name w:val="Tekst podstawowy Znak"/>
    <w:link w:val="Tekstpodstawowy"/>
    <w:rsid w:val="00A0240E"/>
    <w:rPr>
      <w:rFonts w:eastAsia="Times New Roman"/>
      <w:lang w:val="x-none" w:eastAsia="x-none"/>
    </w:rPr>
  </w:style>
  <w:style w:type="paragraph" w:styleId="Tekstpodstawowywcity2">
    <w:name w:val="Body Text Indent 2"/>
    <w:basedOn w:val="Normalny"/>
    <w:link w:val="Tekstpodstawowywcity2Znak"/>
    <w:rsid w:val="00A0240E"/>
    <w:pPr>
      <w:ind w:left="720"/>
      <w:jc w:val="both"/>
    </w:pPr>
    <w:rPr>
      <w:sz w:val="20"/>
      <w:szCs w:val="20"/>
      <w:lang w:val="x-none"/>
    </w:rPr>
  </w:style>
  <w:style w:type="character" w:customStyle="1" w:styleId="Tekstpodstawowywcity2Znak">
    <w:name w:val="Tekst podstawowy wcięty 2 Znak"/>
    <w:link w:val="Tekstpodstawowywcity2"/>
    <w:rsid w:val="00A0240E"/>
    <w:rPr>
      <w:rFonts w:eastAsia="Times New Roman"/>
      <w:color w:val="000000"/>
      <w:lang w:eastAsia="pl-PL"/>
    </w:rPr>
  </w:style>
  <w:style w:type="paragraph" w:styleId="Tekstpodstawowywcity3">
    <w:name w:val="Body Text Indent 3"/>
    <w:basedOn w:val="Normalny"/>
    <w:link w:val="Tekstpodstawowywcity3Znak"/>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rsid w:val="00A0240E"/>
    <w:rPr>
      <w:rFonts w:eastAsia="Times New Roman"/>
      <w:color w:val="000000"/>
      <w:szCs w:val="20"/>
      <w:lang w:eastAsia="pl-PL"/>
    </w:rPr>
  </w:style>
  <w:style w:type="paragraph" w:customStyle="1" w:styleId="FR3">
    <w:name w:val="FR3"/>
    <w:rsid w:val="00A0240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rsid w:val="00A0240E"/>
    <w:rPr>
      <w:rFonts w:eastAsia="Times New Roman"/>
      <w:color w:val="000000"/>
      <w:szCs w:val="22"/>
      <w:lang w:eastAsia="pl-PL"/>
    </w:rPr>
  </w:style>
  <w:style w:type="paragraph" w:customStyle="1" w:styleId="FR2">
    <w:name w:val="FR2"/>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rsid w:val="00A0240E"/>
    <w:pPr>
      <w:spacing w:before="40"/>
      <w:jc w:val="center"/>
    </w:pPr>
    <w:rPr>
      <w:sz w:val="20"/>
      <w:szCs w:val="20"/>
      <w:lang w:val="x-none"/>
    </w:rPr>
  </w:style>
  <w:style w:type="character" w:customStyle="1" w:styleId="Tekstpodstawowy3Znak">
    <w:name w:val="Tekst podstawowy 3 Znak"/>
    <w:link w:val="Tekstpodstawowy3"/>
    <w:rsid w:val="00A0240E"/>
    <w:rPr>
      <w:rFonts w:eastAsia="Times New Roman"/>
      <w:color w:val="000000"/>
      <w:sz w:val="20"/>
      <w:szCs w:val="20"/>
      <w:lang w:eastAsia="pl-PL"/>
    </w:rPr>
  </w:style>
  <w:style w:type="paragraph" w:customStyle="1" w:styleId="FR4">
    <w:name w:val="FR4"/>
    <w:rsid w:val="00A0240E"/>
    <w:pPr>
      <w:widowControl w:val="0"/>
      <w:spacing w:line="278" w:lineRule="auto"/>
      <w:ind w:left="240"/>
      <w:jc w:val="both"/>
    </w:pPr>
    <w:rPr>
      <w:rFonts w:ascii="Arial" w:eastAsia="Times New Roman" w:hAnsi="Arial"/>
      <w:i/>
      <w:color w:val="000000"/>
      <w:sz w:val="23"/>
      <w:szCs w:val="23"/>
    </w:rPr>
  </w:style>
  <w:style w:type="paragraph" w:styleId="Nagwek">
    <w:name w:val="header"/>
    <w:aliases w:val="Znak,Znak Znak Znak Znak, Znak Znak Znak, Znak1"/>
    <w:basedOn w:val="Normalny"/>
    <w:link w:val="NagwekZnak"/>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
    <w:link w:val="Nagwek"/>
    <w:rsid w:val="00A0240E"/>
    <w:rPr>
      <w:rFonts w:eastAsia="Times New Roman"/>
      <w:color w:val="000000"/>
      <w:lang w:eastAsia="pl-PL"/>
    </w:rPr>
  </w:style>
  <w:style w:type="paragraph" w:customStyle="1" w:styleId="Tekstpodstawowy21">
    <w:name w:val="Tekst podstawowy 21"/>
    <w:basedOn w:val="Normalny"/>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uiPriority w:val="99"/>
    <w:rsid w:val="00A0240E"/>
    <w:rPr>
      <w:color w:val="0000FF"/>
      <w:u w:val="single"/>
    </w:rPr>
  </w:style>
  <w:style w:type="paragraph" w:styleId="Tekstprzypisudolnego">
    <w:name w:val="footnote text"/>
    <w:basedOn w:val="Normalny"/>
    <w:link w:val="TekstprzypisudolnegoZnak"/>
    <w:uiPriority w:val="99"/>
    <w:qFormat/>
    <w:rsid w:val="00A0240E"/>
    <w:rPr>
      <w:sz w:val="20"/>
      <w:szCs w:val="20"/>
      <w:lang w:val="x-none"/>
    </w:rPr>
  </w:style>
  <w:style w:type="character" w:customStyle="1" w:styleId="TekstprzypisudolnegoZnak">
    <w:name w:val="Tekst przypisu dolnego Znak"/>
    <w:link w:val="Tekstprzypisudolnego"/>
    <w:uiPriority w:val="99"/>
    <w:qFormat/>
    <w:rsid w:val="00A0240E"/>
    <w:rPr>
      <w:rFonts w:eastAsia="Times New Roman"/>
      <w:color w:val="000000"/>
      <w:sz w:val="20"/>
      <w:szCs w:val="20"/>
      <w:lang w:eastAsia="pl-PL"/>
    </w:rPr>
  </w:style>
  <w:style w:type="character" w:styleId="Odwoaniedokomentarza">
    <w:name w:val="annotation reference"/>
    <w:uiPriority w:val="99"/>
    <w:semiHidden/>
    <w:rsid w:val="00A0240E"/>
    <w:rPr>
      <w:sz w:val="16"/>
      <w:szCs w:val="16"/>
    </w:rPr>
  </w:style>
  <w:style w:type="paragraph" w:styleId="Tekstkomentarza">
    <w:name w:val="annotation text"/>
    <w:basedOn w:val="Normalny"/>
    <w:link w:val="TekstkomentarzaZnak"/>
    <w:uiPriority w:val="99"/>
    <w:semiHidden/>
    <w:rsid w:val="00A0240E"/>
    <w:rPr>
      <w:sz w:val="20"/>
      <w:szCs w:val="20"/>
      <w:lang w:val="x-none"/>
    </w:rPr>
  </w:style>
  <w:style w:type="character" w:customStyle="1" w:styleId="TekstkomentarzaZnak">
    <w:name w:val="Tekst komentarza Znak"/>
    <w:link w:val="Tekstkomentarza"/>
    <w:uiPriority w:val="99"/>
    <w:semiHidden/>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A0240E"/>
    <w:rPr>
      <w:b/>
      <w:bCs/>
    </w:rPr>
  </w:style>
  <w:style w:type="character" w:customStyle="1" w:styleId="TematkomentarzaZnak">
    <w:name w:val="Temat komentarza Znak"/>
    <w:link w:val="Tematkomentarza"/>
    <w:uiPriority w:val="99"/>
    <w:semiHidden/>
    <w:rsid w:val="00A0240E"/>
    <w:rPr>
      <w:rFonts w:eastAsia="Times New Roman"/>
      <w:b/>
      <w:bCs/>
      <w:color w:val="000000"/>
      <w:sz w:val="20"/>
      <w:szCs w:val="20"/>
      <w:lang w:eastAsia="pl-PL"/>
    </w:rPr>
  </w:style>
  <w:style w:type="paragraph" w:styleId="Tekstdymka">
    <w:name w:val="Balloon Text"/>
    <w:basedOn w:val="Normalny"/>
    <w:link w:val="TekstdymkaZnak"/>
    <w:uiPriority w:val="99"/>
    <w:semiHidden/>
    <w:rsid w:val="00A0240E"/>
    <w:rPr>
      <w:rFonts w:ascii="Tahoma" w:hAnsi="Tahoma"/>
      <w:sz w:val="16"/>
      <w:szCs w:val="16"/>
      <w:lang w:val="x-none"/>
    </w:rPr>
  </w:style>
  <w:style w:type="character" w:customStyle="1" w:styleId="TekstdymkaZnak">
    <w:name w:val="Tekst dymka Znak"/>
    <w:link w:val="Tekstdymka"/>
    <w:uiPriority w:val="99"/>
    <w:semiHidden/>
    <w:rsid w:val="00A0240E"/>
    <w:rPr>
      <w:rFonts w:ascii="Tahoma" w:eastAsia="Times New Roman" w:hAnsi="Tahoma" w:cs="Tahoma"/>
      <w:color w:val="000000"/>
      <w:sz w:val="16"/>
      <w:szCs w:val="16"/>
      <w:lang w:eastAsia="pl-PL"/>
    </w:rPr>
  </w:style>
  <w:style w:type="paragraph" w:styleId="NormalnyWeb">
    <w:name w:val="Normal (Web)"/>
    <w:basedOn w:val="Normalny"/>
    <w:uiPriority w:val="99"/>
    <w:rsid w:val="00A0240E"/>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uiPriority w:val="99"/>
    <w:semiHidden/>
    <w:rsid w:val="00A0240E"/>
    <w:rPr>
      <w:sz w:val="20"/>
      <w:szCs w:val="20"/>
      <w:lang w:val="x-none"/>
    </w:rPr>
  </w:style>
  <w:style w:type="character" w:customStyle="1" w:styleId="TekstprzypisukocowegoZnak">
    <w:name w:val="Tekst przypisu końcowego Znak"/>
    <w:link w:val="Tekstprzypisukocowego"/>
    <w:uiPriority w:val="99"/>
    <w:semiHidden/>
    <w:rsid w:val="00A0240E"/>
    <w:rPr>
      <w:rFonts w:eastAsia="Times New Roman"/>
      <w:color w:val="000000"/>
      <w:sz w:val="20"/>
      <w:szCs w:val="20"/>
      <w:lang w:eastAsia="pl-PL"/>
    </w:rPr>
  </w:style>
  <w:style w:type="character" w:styleId="Odwoanieprzypisukocowego">
    <w:name w:val="endnote reference"/>
    <w:uiPriority w:val="99"/>
    <w:semiHidden/>
    <w:rsid w:val="00A0240E"/>
    <w:rPr>
      <w:vertAlign w:val="superscript"/>
    </w:rPr>
  </w:style>
  <w:style w:type="paragraph" w:styleId="Akapitzlist">
    <w:name w:val="List Paragraph"/>
    <w:aliases w:val="Wypunktowanie,L1,Numerowanie,Akapit z listą;1_literowka,1_literowka,Literowanie,Preambuła,Akapit z listą5,CW_Lista,normalny tekst,List Paragraph,Akapit z listą3,Obiekt,BulletC,Akapit z listą31,NOWY,Akapit z listą32,Podsis rysunku,lp1,NOW"/>
    <w:basedOn w:val="Normalny"/>
    <w:link w:val="AkapitzlistZnak"/>
    <w:uiPriority w:val="34"/>
    <w:qFormat/>
    <w:rsid w:val="00A0240E"/>
    <w:pPr>
      <w:ind w:left="708"/>
    </w:pPr>
    <w:rPr>
      <w:sz w:val="20"/>
      <w:szCs w:val="20"/>
      <w:lang w:val="x-none"/>
    </w:rPr>
  </w:style>
  <w:style w:type="paragraph" w:styleId="Tytu">
    <w:name w:val="Title"/>
    <w:basedOn w:val="Normalny"/>
    <w:link w:val="TytuZnak"/>
    <w:qFormat/>
    <w:rsid w:val="00A0240E"/>
    <w:pPr>
      <w:jc w:val="center"/>
    </w:pPr>
    <w:rPr>
      <w:b/>
      <w:bCs/>
      <w:spacing w:val="20"/>
      <w:sz w:val="28"/>
      <w:szCs w:val="20"/>
      <w:lang w:val="x-none"/>
    </w:rPr>
  </w:style>
  <w:style w:type="character" w:customStyle="1" w:styleId="TytuZnak">
    <w:name w:val="Tytuł Znak"/>
    <w:link w:val="Tytu"/>
    <w:rsid w:val="00A0240E"/>
    <w:rPr>
      <w:rFonts w:eastAsia="Times New Roman"/>
      <w:b/>
      <w:bCs/>
      <w:color w:val="000000"/>
      <w:spacing w:val="20"/>
      <w:sz w:val="28"/>
      <w:lang w:eastAsia="pl-PL"/>
    </w:rPr>
  </w:style>
  <w:style w:type="paragraph" w:customStyle="1" w:styleId="Zwykytekst1">
    <w:name w:val="Zwykły tekst1"/>
    <w:basedOn w:val="Normalny"/>
    <w:rsid w:val="00A0240E"/>
    <w:pPr>
      <w:suppressAutoHyphens/>
    </w:pPr>
    <w:rPr>
      <w:rFonts w:ascii="Courier New" w:hAnsi="Courier New"/>
      <w:sz w:val="20"/>
      <w:szCs w:val="20"/>
      <w:lang w:eastAsia="ar-SA"/>
    </w:rPr>
  </w:style>
  <w:style w:type="character" w:customStyle="1" w:styleId="dane1">
    <w:name w:val="dane1"/>
    <w:rsid w:val="00A0240E"/>
    <w:rPr>
      <w:color w:val="0000CD"/>
    </w:rPr>
  </w:style>
  <w:style w:type="numbering" w:customStyle="1" w:styleId="Styl1">
    <w:name w:val="Styl1"/>
    <w:rsid w:val="00A0240E"/>
  </w:style>
  <w:style w:type="numbering" w:customStyle="1" w:styleId="Styl2">
    <w:name w:val="Styl2"/>
    <w:rsid w:val="00A0240E"/>
    <w:pPr>
      <w:numPr>
        <w:numId w:val="5"/>
      </w:numPr>
    </w:pPr>
  </w:style>
  <w:style w:type="numbering" w:customStyle="1" w:styleId="Styl3">
    <w:name w:val="Styl3"/>
    <w:rsid w:val="00A0240E"/>
    <w:pPr>
      <w:numPr>
        <w:numId w:val="6"/>
      </w:numPr>
    </w:pPr>
  </w:style>
  <w:style w:type="numbering" w:customStyle="1" w:styleId="Styl4">
    <w:name w:val="Styl4"/>
    <w:rsid w:val="00A0240E"/>
    <w:pPr>
      <w:numPr>
        <w:numId w:val="7"/>
      </w:numPr>
    </w:pPr>
  </w:style>
  <w:style w:type="paragraph" w:customStyle="1" w:styleId="Default">
    <w:name w:val="Default"/>
    <w:rsid w:val="00A0240E"/>
    <w:pPr>
      <w:autoSpaceDE w:val="0"/>
      <w:autoSpaceDN w:val="0"/>
      <w:adjustRightInd w:val="0"/>
    </w:pPr>
    <w:rPr>
      <w:rFonts w:eastAsia="SimSun"/>
      <w:color w:val="000000"/>
      <w:sz w:val="24"/>
      <w:szCs w:val="24"/>
      <w:lang w:eastAsia="zh-CN"/>
    </w:rPr>
  </w:style>
  <w:style w:type="table" w:styleId="Tabela-Siatka">
    <w:name w:val="Table Grid"/>
    <w:basedOn w:val="Standardowy"/>
    <w:uiPriority w:val="39"/>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A0240E"/>
    <w:rPr>
      <w:rFonts w:ascii="Calibri" w:hAnsi="Calibri"/>
      <w:color w:val="000000"/>
      <w:sz w:val="22"/>
      <w:szCs w:val="22"/>
      <w:lang w:eastAsia="en-US"/>
    </w:rPr>
  </w:style>
  <w:style w:type="paragraph" w:styleId="Lista">
    <w:name w:val="List"/>
    <w:basedOn w:val="Normalny"/>
    <w:rsid w:val="00A0240E"/>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rsid w:val="00A0240E"/>
    <w:pPr>
      <w:widowControl w:val="0"/>
      <w:autoSpaceDE w:val="0"/>
      <w:autoSpaceDN w:val="0"/>
      <w:adjustRightInd w:val="0"/>
      <w:spacing w:line="283" w:lineRule="exact"/>
      <w:jc w:val="both"/>
    </w:pPr>
    <w:rPr>
      <w:rFonts w:ascii="Arial" w:hAnsi="Arial"/>
    </w:rPr>
  </w:style>
  <w:style w:type="paragraph" w:customStyle="1" w:styleId="Style2">
    <w:name w:val="Style2"/>
    <w:basedOn w:val="Normalny"/>
    <w:rsid w:val="00A0240E"/>
    <w:pPr>
      <w:widowControl w:val="0"/>
      <w:autoSpaceDE w:val="0"/>
      <w:autoSpaceDN w:val="0"/>
      <w:adjustRightInd w:val="0"/>
      <w:jc w:val="right"/>
    </w:pPr>
    <w:rPr>
      <w:rFonts w:ascii="Arial" w:hAnsi="Arial"/>
    </w:rPr>
  </w:style>
  <w:style w:type="paragraph" w:customStyle="1" w:styleId="Style5">
    <w:name w:val="Style5"/>
    <w:basedOn w:val="Normalny"/>
    <w:rsid w:val="00A0240E"/>
    <w:pPr>
      <w:widowControl w:val="0"/>
      <w:autoSpaceDE w:val="0"/>
      <w:autoSpaceDN w:val="0"/>
      <w:adjustRightInd w:val="0"/>
    </w:pPr>
    <w:rPr>
      <w:rFonts w:ascii="Arial" w:hAnsi="Arial"/>
    </w:rPr>
  </w:style>
  <w:style w:type="paragraph" w:customStyle="1" w:styleId="Style6">
    <w:name w:val="Style6"/>
    <w:basedOn w:val="Normalny"/>
    <w:rsid w:val="00A0240E"/>
    <w:pPr>
      <w:widowControl w:val="0"/>
      <w:autoSpaceDE w:val="0"/>
      <w:autoSpaceDN w:val="0"/>
      <w:adjustRightInd w:val="0"/>
      <w:spacing w:line="283" w:lineRule="exact"/>
      <w:jc w:val="both"/>
    </w:pPr>
    <w:rPr>
      <w:rFonts w:ascii="Arial" w:hAnsi="Arial"/>
    </w:rPr>
  </w:style>
  <w:style w:type="paragraph" w:customStyle="1" w:styleId="Style7">
    <w:name w:val="Style7"/>
    <w:basedOn w:val="Normalny"/>
    <w:rsid w:val="00A0240E"/>
    <w:pPr>
      <w:widowControl w:val="0"/>
      <w:autoSpaceDE w:val="0"/>
      <w:autoSpaceDN w:val="0"/>
      <w:adjustRightInd w:val="0"/>
      <w:spacing w:line="278" w:lineRule="exact"/>
      <w:jc w:val="both"/>
    </w:pPr>
    <w:rPr>
      <w:rFonts w:ascii="Arial" w:hAnsi="Arial"/>
    </w:rPr>
  </w:style>
  <w:style w:type="paragraph" w:customStyle="1" w:styleId="Style8">
    <w:name w:val="Style8"/>
    <w:basedOn w:val="Normalny"/>
    <w:rsid w:val="00A0240E"/>
    <w:pPr>
      <w:widowControl w:val="0"/>
      <w:autoSpaceDE w:val="0"/>
      <w:autoSpaceDN w:val="0"/>
      <w:adjustRightInd w:val="0"/>
    </w:pPr>
    <w:rPr>
      <w:rFonts w:ascii="Arial" w:hAnsi="Arial"/>
    </w:rPr>
  </w:style>
  <w:style w:type="paragraph" w:customStyle="1" w:styleId="Style10">
    <w:name w:val="Style10"/>
    <w:basedOn w:val="Normalny"/>
    <w:rsid w:val="00A0240E"/>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rsid w:val="00A0240E"/>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rsid w:val="00A0240E"/>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rsid w:val="00A0240E"/>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240E"/>
    <w:rPr>
      <w:rFonts w:ascii="Arial" w:hAnsi="Arial" w:cs="Arial"/>
      <w:sz w:val="22"/>
      <w:szCs w:val="22"/>
    </w:rPr>
  </w:style>
  <w:style w:type="character" w:customStyle="1" w:styleId="FontStyle16">
    <w:name w:val="Font Style16"/>
    <w:rsid w:val="00A0240E"/>
    <w:rPr>
      <w:rFonts w:ascii="Arial" w:hAnsi="Arial" w:cs="Arial"/>
      <w:b/>
      <w:bCs/>
      <w:sz w:val="22"/>
      <w:szCs w:val="22"/>
    </w:rPr>
  </w:style>
  <w:style w:type="character" w:customStyle="1" w:styleId="FontStyle18">
    <w:name w:val="Font Style18"/>
    <w:rsid w:val="00A0240E"/>
    <w:rPr>
      <w:rFonts w:ascii="Arial" w:hAnsi="Arial" w:cs="Arial"/>
      <w:i/>
      <w:iCs/>
      <w:sz w:val="22"/>
      <w:szCs w:val="22"/>
    </w:rPr>
  </w:style>
  <w:style w:type="paragraph" w:customStyle="1" w:styleId="Nagwek10">
    <w:name w:val="Nagłówek1"/>
    <w:basedOn w:val="Normalny"/>
    <w:next w:val="Tekstpodstawowy"/>
    <w:rsid w:val="00A0240E"/>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Wingdings" w:hAnsi="Wingdings"/>
    </w:rPr>
  </w:style>
  <w:style w:type="character" w:styleId="UyteHipercze">
    <w:name w:val="FollowedHyperlink"/>
    <w:uiPriority w:val="99"/>
    <w:semiHidden/>
    <w:unhideWhenUsed/>
    <w:rsid w:val="00A0240E"/>
    <w:rPr>
      <w:color w:val="800080"/>
      <w:u w:val="single"/>
    </w:rPr>
  </w:style>
  <w:style w:type="paragraph" w:customStyle="1" w:styleId="xl63">
    <w:name w:val="xl63"/>
    <w:basedOn w:val="Normalny"/>
    <w:rsid w:val="00A0240E"/>
    <w:pPr>
      <w:pBdr>
        <w:bottom w:val="single" w:sz="4" w:space="0" w:color="auto"/>
      </w:pBdr>
      <w:spacing w:before="100" w:beforeAutospacing="1" w:after="100" w:afterAutospacing="1"/>
    </w:pPr>
  </w:style>
  <w:style w:type="paragraph" w:customStyle="1" w:styleId="xl64">
    <w:name w:val="xl64"/>
    <w:basedOn w:val="Normalny"/>
    <w:rsid w:val="00A0240E"/>
    <w:pPr>
      <w:spacing w:before="100" w:beforeAutospacing="1" w:after="100" w:afterAutospacing="1"/>
      <w:jc w:val="center"/>
    </w:pPr>
    <w:rPr>
      <w:sz w:val="12"/>
      <w:szCs w:val="12"/>
    </w:rPr>
  </w:style>
  <w:style w:type="paragraph" w:customStyle="1" w:styleId="xl65">
    <w:name w:val="xl65"/>
    <w:basedOn w:val="Normalny"/>
    <w:rsid w:val="00A0240E"/>
    <w:pPr>
      <w:spacing w:before="100" w:beforeAutospacing="1" w:after="100" w:afterAutospacing="1"/>
    </w:pPr>
    <w:rPr>
      <w:sz w:val="12"/>
      <w:szCs w:val="12"/>
    </w:rPr>
  </w:style>
  <w:style w:type="paragraph" w:customStyle="1" w:styleId="xl66">
    <w:name w:val="xl66"/>
    <w:basedOn w:val="Normalny"/>
    <w:rsid w:val="00A0240E"/>
    <w:pPr>
      <w:pBdr>
        <w:bottom w:val="single" w:sz="4" w:space="0" w:color="auto"/>
      </w:pBdr>
      <w:spacing w:before="100" w:beforeAutospacing="1" w:after="100" w:afterAutospacing="1"/>
    </w:pPr>
  </w:style>
  <w:style w:type="paragraph" w:customStyle="1" w:styleId="xl67">
    <w:name w:val="xl67"/>
    <w:basedOn w:val="Normalny"/>
    <w:rsid w:val="00A0240E"/>
    <w:pPr>
      <w:spacing w:before="100" w:beforeAutospacing="1" w:after="100" w:afterAutospacing="1"/>
    </w:pPr>
  </w:style>
  <w:style w:type="paragraph" w:customStyle="1" w:styleId="xl68">
    <w:name w:val="xl68"/>
    <w:basedOn w:val="Normalny"/>
    <w:rsid w:val="00A0240E"/>
    <w:pPr>
      <w:spacing w:before="100" w:beforeAutospacing="1" w:after="100" w:afterAutospacing="1"/>
    </w:pPr>
    <w:rPr>
      <w:rFonts w:ascii="Arial" w:hAnsi="Arial" w:cs="Arial"/>
    </w:rPr>
  </w:style>
  <w:style w:type="paragraph" w:customStyle="1" w:styleId="xl69">
    <w:name w:val="xl69"/>
    <w:basedOn w:val="Normalny"/>
    <w:rsid w:val="00A0240E"/>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rsid w:val="00A0240E"/>
    <w:pPr>
      <w:spacing w:before="100" w:beforeAutospacing="1" w:after="100" w:afterAutospacing="1"/>
    </w:pPr>
    <w:rPr>
      <w:rFonts w:ascii="Arial" w:hAnsi="Arial" w:cs="Arial"/>
      <w:sz w:val="12"/>
      <w:szCs w:val="12"/>
    </w:rPr>
  </w:style>
  <w:style w:type="paragraph" w:customStyle="1" w:styleId="xl71">
    <w:name w:val="xl71"/>
    <w:basedOn w:val="Normalny"/>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240E"/>
    <w:pPr>
      <w:spacing w:before="100" w:beforeAutospacing="1" w:after="100" w:afterAutospacing="1"/>
    </w:pPr>
    <w:rPr>
      <w:rFonts w:ascii="Arial" w:hAnsi="Arial" w:cs="Arial"/>
      <w:sz w:val="16"/>
      <w:szCs w:val="16"/>
    </w:rPr>
  </w:style>
  <w:style w:type="paragraph" w:customStyle="1" w:styleId="xl73">
    <w:name w:val="xl73"/>
    <w:basedOn w:val="Normalny"/>
    <w:rsid w:val="00A0240E"/>
    <w:pPr>
      <w:spacing w:before="100" w:beforeAutospacing="1" w:after="100" w:afterAutospacing="1"/>
    </w:pPr>
    <w:rPr>
      <w:rFonts w:ascii="Arial" w:hAnsi="Arial" w:cs="Arial"/>
      <w:b/>
      <w:bCs/>
    </w:rPr>
  </w:style>
  <w:style w:type="paragraph" w:customStyle="1" w:styleId="xl74">
    <w:name w:val="xl74"/>
    <w:basedOn w:val="Normalny"/>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240E"/>
    <w:pPr>
      <w:pBdr>
        <w:left w:val="single" w:sz="8" w:space="0" w:color="auto"/>
      </w:pBdr>
      <w:spacing w:before="100" w:beforeAutospacing="1" w:after="100" w:afterAutospacing="1"/>
    </w:pPr>
  </w:style>
  <w:style w:type="paragraph" w:customStyle="1" w:styleId="xl77">
    <w:name w:val="xl77"/>
    <w:basedOn w:val="Normalny"/>
    <w:rsid w:val="00A0240E"/>
    <w:pPr>
      <w:pBdr>
        <w:right w:val="single" w:sz="8" w:space="0" w:color="auto"/>
      </w:pBdr>
      <w:spacing w:before="100" w:beforeAutospacing="1" w:after="100" w:afterAutospacing="1"/>
    </w:pPr>
  </w:style>
  <w:style w:type="paragraph" w:customStyle="1" w:styleId="xl78">
    <w:name w:val="xl78"/>
    <w:basedOn w:val="Normalny"/>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240E"/>
    <w:pPr>
      <w:pBdr>
        <w:bottom w:val="single" w:sz="8" w:space="0" w:color="auto"/>
      </w:pBdr>
      <w:spacing w:before="100" w:beforeAutospacing="1" w:after="100" w:afterAutospacing="1"/>
    </w:pPr>
  </w:style>
  <w:style w:type="paragraph" w:customStyle="1" w:styleId="xl80">
    <w:name w:val="xl80"/>
    <w:basedOn w:val="Normalny"/>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240E"/>
    <w:pPr>
      <w:spacing w:before="100" w:beforeAutospacing="1" w:after="100" w:afterAutospacing="1"/>
      <w:jc w:val="center"/>
    </w:pPr>
  </w:style>
  <w:style w:type="paragraph" w:customStyle="1" w:styleId="xl84">
    <w:name w:val="xl84"/>
    <w:basedOn w:val="Normalny"/>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240E"/>
    <w:pPr>
      <w:pBdr>
        <w:bottom w:val="single" w:sz="4" w:space="0" w:color="auto"/>
      </w:pBdr>
      <w:spacing w:before="100" w:beforeAutospacing="1" w:after="100" w:afterAutospacing="1"/>
      <w:jc w:val="center"/>
    </w:pPr>
  </w:style>
  <w:style w:type="paragraph" w:customStyle="1" w:styleId="xl86">
    <w:name w:val="xl86"/>
    <w:basedOn w:val="Normalny"/>
    <w:rsid w:val="00A0240E"/>
    <w:pPr>
      <w:spacing w:before="100" w:beforeAutospacing="1" w:after="100" w:afterAutospacing="1"/>
      <w:jc w:val="right"/>
    </w:pPr>
  </w:style>
  <w:style w:type="paragraph" w:customStyle="1" w:styleId="xl87">
    <w:name w:val="xl87"/>
    <w:basedOn w:val="Normalny"/>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240E"/>
    <w:pPr>
      <w:spacing w:before="100" w:beforeAutospacing="1" w:after="100" w:afterAutospacing="1"/>
      <w:jc w:val="center"/>
    </w:pPr>
    <w:rPr>
      <w:rFonts w:ascii="Arial" w:hAnsi="Arial" w:cs="Arial"/>
      <w:sz w:val="12"/>
      <w:szCs w:val="12"/>
    </w:rPr>
  </w:style>
  <w:style w:type="paragraph" w:customStyle="1" w:styleId="xl97">
    <w:name w:val="xl97"/>
    <w:basedOn w:val="Normalny"/>
    <w:rsid w:val="00A0240E"/>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240E"/>
    <w:pPr>
      <w:spacing w:before="100" w:beforeAutospacing="1" w:after="100" w:afterAutospacing="1"/>
      <w:jc w:val="center"/>
    </w:pPr>
    <w:rPr>
      <w:rFonts w:ascii="Arial" w:hAnsi="Arial" w:cs="Arial"/>
      <w:b/>
      <w:bCs/>
    </w:rPr>
  </w:style>
  <w:style w:type="paragraph" w:customStyle="1" w:styleId="xl100">
    <w:name w:val="xl100"/>
    <w:basedOn w:val="Normalny"/>
    <w:rsid w:val="00A0240E"/>
    <w:pPr>
      <w:spacing w:before="100" w:beforeAutospacing="1" w:after="100" w:afterAutospacing="1"/>
      <w:jc w:val="center"/>
    </w:pPr>
    <w:rPr>
      <w:rFonts w:ascii="Arial" w:hAnsi="Arial" w:cs="Arial"/>
      <w:b/>
      <w:bCs/>
    </w:rPr>
  </w:style>
  <w:style w:type="paragraph" w:customStyle="1" w:styleId="Style17">
    <w:name w:val="Style17"/>
    <w:basedOn w:val="Normalny"/>
    <w:rsid w:val="00A0240E"/>
    <w:pPr>
      <w:widowControl w:val="0"/>
      <w:autoSpaceDE w:val="0"/>
      <w:autoSpaceDN w:val="0"/>
      <w:adjustRightInd w:val="0"/>
      <w:spacing w:line="257" w:lineRule="exact"/>
      <w:jc w:val="both"/>
    </w:pPr>
  </w:style>
  <w:style w:type="paragraph" w:customStyle="1" w:styleId="Style19">
    <w:name w:val="Style19"/>
    <w:basedOn w:val="Normalny"/>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rsid w:val="00A0240E"/>
    <w:pPr>
      <w:widowControl w:val="0"/>
      <w:autoSpaceDE w:val="0"/>
      <w:autoSpaceDN w:val="0"/>
      <w:adjustRightInd w:val="0"/>
    </w:pPr>
  </w:style>
  <w:style w:type="character" w:customStyle="1" w:styleId="FontStyle28">
    <w:name w:val="Font Style28"/>
    <w:rsid w:val="00A0240E"/>
    <w:rPr>
      <w:rFonts w:ascii="Arial" w:hAnsi="Arial" w:cs="Arial"/>
      <w:b/>
      <w:bCs/>
      <w:i/>
      <w:iCs/>
      <w:sz w:val="24"/>
      <w:szCs w:val="24"/>
    </w:rPr>
  </w:style>
  <w:style w:type="character" w:customStyle="1" w:styleId="BezodstpwZnak">
    <w:name w:val="Bez odstępów Znak"/>
    <w:link w:val="Bezodstpw"/>
    <w:uiPriority w:val="1"/>
    <w:rsid w:val="00A0240E"/>
    <w:rPr>
      <w:rFonts w:ascii="Calibri" w:hAnsi="Calibri"/>
      <w:color w:val="000000"/>
      <w:sz w:val="22"/>
      <w:szCs w:val="22"/>
      <w:lang w:val="pl-PL" w:eastAsia="en-US" w:bidi="ar-SA"/>
    </w:rPr>
  </w:style>
  <w:style w:type="paragraph" w:customStyle="1" w:styleId="zacznik">
    <w:name w:val="załącznik"/>
    <w:basedOn w:val="Tekstpodstawowy"/>
    <w:rsid w:val="00A0240E"/>
    <w:pPr>
      <w:suppressAutoHyphens/>
      <w:ind w:left="1980" w:hanging="1980"/>
    </w:pPr>
    <w:rPr>
      <w:iCs/>
      <w:lang w:val="pl-PL" w:eastAsia="ar-SA"/>
    </w:rPr>
  </w:style>
  <w:style w:type="paragraph" w:customStyle="1" w:styleId="rozdzia">
    <w:name w:val="rozdział"/>
    <w:basedOn w:val="Normalny"/>
    <w:rsid w:val="00A0240E"/>
    <w:pPr>
      <w:suppressAutoHyphens/>
      <w:ind w:left="709" w:hanging="709"/>
      <w:jc w:val="both"/>
    </w:pPr>
    <w:rPr>
      <w:spacing w:val="4"/>
      <w:lang w:eastAsia="ar-SA"/>
    </w:rPr>
  </w:style>
  <w:style w:type="paragraph" w:customStyle="1" w:styleId="Zwykytekst2">
    <w:name w:val="Zwykły tekst2"/>
    <w:basedOn w:val="Normalny"/>
    <w:rsid w:val="00A0240E"/>
    <w:rPr>
      <w:rFonts w:ascii="Courier New" w:hAnsi="Courier New"/>
      <w:sz w:val="20"/>
      <w:szCs w:val="20"/>
      <w:lang w:eastAsia="ar-SA"/>
    </w:rPr>
  </w:style>
  <w:style w:type="paragraph" w:customStyle="1" w:styleId="Zwykytekst4">
    <w:name w:val="Zwykły tekst4"/>
    <w:basedOn w:val="Normalny"/>
    <w:rsid w:val="00A0240E"/>
    <w:pPr>
      <w:spacing w:after="60"/>
      <w:ind w:left="1276" w:hanging="284"/>
      <w:jc w:val="both"/>
    </w:pPr>
    <w:rPr>
      <w:rFonts w:ascii="Courier New" w:hAnsi="Courier New"/>
      <w:sz w:val="20"/>
      <w:szCs w:val="20"/>
      <w:lang w:eastAsia="ar-SA"/>
    </w:rPr>
  </w:style>
  <w:style w:type="character" w:customStyle="1" w:styleId="AkapitzlistZnak">
    <w:name w:val="Akapit z listą Znak"/>
    <w:aliases w:val="Wypunktowanie Znak,L1 Znak,Numerowanie Znak,Akapit z listą;1_literowka Znak,1_literowka Znak,Literowanie Znak,Preambuła Znak,Akapit z listą5 Znak,CW_Lista Znak,normalny tekst Znak,List Paragraph Znak,Akapit z listą3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pPr>
      <w:numPr>
        <w:numId w:val="9"/>
      </w:numPr>
    </w:pPr>
  </w:style>
  <w:style w:type="paragraph" w:customStyle="1" w:styleId="tekstost">
    <w:name w:val="tekst ost"/>
    <w:basedOn w:val="Normalny"/>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pPr>
      <w:numPr>
        <w:numId w:val="11"/>
      </w:numPr>
    </w:pPr>
  </w:style>
  <w:style w:type="numbering" w:customStyle="1" w:styleId="Styl7">
    <w:name w:val="Styl7"/>
    <w:uiPriority w:val="99"/>
    <w:rsid w:val="00EF1A1F"/>
  </w:style>
  <w:style w:type="numbering" w:customStyle="1" w:styleId="Styl8">
    <w:name w:val="Styl8"/>
    <w:uiPriority w:val="99"/>
    <w:rsid w:val="00D27485"/>
    <w:pPr>
      <w:numPr>
        <w:numId w:val="13"/>
      </w:numPr>
    </w:pPr>
  </w:style>
  <w:style w:type="numbering" w:customStyle="1" w:styleId="Styl9">
    <w:name w:val="Styl9"/>
    <w:uiPriority w:val="99"/>
    <w:rsid w:val="00D27485"/>
    <w:pPr>
      <w:numPr>
        <w:numId w:val="14"/>
      </w:numPr>
    </w:pPr>
  </w:style>
  <w:style w:type="numbering" w:customStyle="1" w:styleId="Styl10">
    <w:name w:val="Styl10"/>
    <w:uiPriority w:val="99"/>
    <w:rsid w:val="00D27485"/>
  </w:style>
  <w:style w:type="numbering" w:customStyle="1" w:styleId="Styl11">
    <w:name w:val="Styl11"/>
    <w:uiPriority w:val="99"/>
    <w:rsid w:val="00D27485"/>
    <w:pPr>
      <w:numPr>
        <w:numId w:val="16"/>
      </w:numPr>
    </w:pPr>
  </w:style>
  <w:style w:type="numbering" w:customStyle="1" w:styleId="Styl12">
    <w:name w:val="Styl12"/>
    <w:uiPriority w:val="99"/>
    <w:rsid w:val="00904526"/>
    <w:pPr>
      <w:numPr>
        <w:numId w:val="17"/>
      </w:numPr>
    </w:pPr>
  </w:style>
  <w:style w:type="numbering" w:customStyle="1" w:styleId="Styl13">
    <w:name w:val="Styl13"/>
    <w:uiPriority w:val="99"/>
    <w:rsid w:val="00904526"/>
    <w:pPr>
      <w:numPr>
        <w:numId w:val="18"/>
      </w:numPr>
    </w:pPr>
  </w:style>
  <w:style w:type="numbering" w:customStyle="1" w:styleId="Styl14">
    <w:name w:val="Styl14"/>
    <w:uiPriority w:val="99"/>
    <w:rsid w:val="00841527"/>
    <w:pPr>
      <w:numPr>
        <w:numId w:val="19"/>
      </w:numPr>
    </w:pPr>
  </w:style>
  <w:style w:type="numbering" w:customStyle="1" w:styleId="Styl15">
    <w:name w:val="Styl15"/>
    <w:uiPriority w:val="99"/>
    <w:rsid w:val="00A9350C"/>
    <w:pPr>
      <w:numPr>
        <w:numId w:val="20"/>
      </w:numPr>
    </w:pPr>
  </w:style>
  <w:style w:type="numbering" w:customStyle="1" w:styleId="Styl16">
    <w:name w:val="Styl16"/>
    <w:uiPriority w:val="99"/>
    <w:rsid w:val="00A9350C"/>
    <w:pPr>
      <w:numPr>
        <w:numId w:val="21"/>
      </w:numPr>
    </w:pPr>
  </w:style>
  <w:style w:type="numbering" w:customStyle="1" w:styleId="Styl17">
    <w:name w:val="Styl17"/>
    <w:uiPriority w:val="99"/>
    <w:rsid w:val="00C65282"/>
    <w:pPr>
      <w:numPr>
        <w:numId w:val="22"/>
      </w:numPr>
    </w:pPr>
  </w:style>
  <w:style w:type="numbering" w:customStyle="1" w:styleId="Styl18">
    <w:name w:val="Styl18"/>
    <w:uiPriority w:val="99"/>
    <w:rsid w:val="00C65282"/>
    <w:pPr>
      <w:numPr>
        <w:numId w:val="23"/>
      </w:numPr>
    </w:pPr>
  </w:style>
  <w:style w:type="numbering" w:customStyle="1" w:styleId="Styl19">
    <w:name w:val="Styl19"/>
    <w:uiPriority w:val="99"/>
    <w:rsid w:val="00C65282"/>
    <w:pPr>
      <w:numPr>
        <w:numId w:val="24"/>
      </w:numPr>
    </w:pPr>
  </w:style>
  <w:style w:type="numbering" w:customStyle="1" w:styleId="Styl20">
    <w:name w:val="Styl20"/>
    <w:uiPriority w:val="99"/>
    <w:rsid w:val="00C65282"/>
    <w:pPr>
      <w:numPr>
        <w:numId w:val="25"/>
      </w:numPr>
    </w:pPr>
  </w:style>
  <w:style w:type="character" w:styleId="Odwoanieprzypisudolnego">
    <w:name w:val="footnote reference"/>
    <w:uiPriority w:val="99"/>
    <w:unhideWhenUsed/>
    <w:qFormat/>
    <w:rsid w:val="00675559"/>
    <w:rPr>
      <w:vertAlign w:val="superscript"/>
    </w:rPr>
  </w:style>
  <w:style w:type="paragraph" w:customStyle="1" w:styleId="BodyText21">
    <w:name w:val="Body Text 21"/>
    <w:basedOn w:val="Normalny"/>
    <w:rsid w:val="00B55D68"/>
    <w:pPr>
      <w:tabs>
        <w:tab w:val="left" w:pos="0"/>
      </w:tabs>
      <w:jc w:val="both"/>
    </w:pPr>
    <w:rPr>
      <w:color w:val="auto"/>
      <w:szCs w:val="20"/>
    </w:rPr>
  </w:style>
  <w:style w:type="paragraph" w:styleId="Mapadokumentu">
    <w:name w:val="Document Map"/>
    <w:aliases w:val="Plan dokumentu"/>
    <w:basedOn w:val="Normalny"/>
    <w:link w:val="MapadokumentuZnak"/>
    <w:uiPriority w:val="99"/>
    <w:semiHidden/>
    <w:unhideWhenUsed/>
    <w:rsid w:val="00D5325A"/>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D5325A"/>
    <w:rPr>
      <w:rFonts w:ascii="Tahoma" w:eastAsia="Times New Roman" w:hAnsi="Tahoma" w:cs="Tahoma"/>
      <w:color w:val="000000"/>
      <w:sz w:val="16"/>
      <w:szCs w:val="16"/>
    </w:rPr>
  </w:style>
  <w:style w:type="paragraph" w:customStyle="1" w:styleId="1">
    <w:name w:val="1."/>
    <w:basedOn w:val="Normalny"/>
    <w:rsid w:val="0018680E"/>
    <w:pPr>
      <w:suppressAutoHyphens/>
      <w:spacing w:after="120"/>
      <w:ind w:left="284" w:hanging="284"/>
      <w:jc w:val="both"/>
    </w:pPr>
    <w:rPr>
      <w:color w:val="auto"/>
      <w:kern w:val="2"/>
      <w:szCs w:val="20"/>
      <w:lang w:eastAsia="ar-SA"/>
    </w:rPr>
  </w:style>
  <w:style w:type="character" w:customStyle="1" w:styleId="Nierozpoznanawzmianka1">
    <w:name w:val="Nierozpoznana wzmianka1"/>
    <w:uiPriority w:val="99"/>
    <w:semiHidden/>
    <w:unhideWhenUsed/>
    <w:rsid w:val="006A3A6A"/>
    <w:rPr>
      <w:color w:val="808080"/>
      <w:shd w:val="clear" w:color="auto" w:fill="E6E6E6"/>
    </w:rPr>
  </w:style>
  <w:style w:type="paragraph" w:customStyle="1" w:styleId="tekst">
    <w:name w:val="tekst"/>
    <w:basedOn w:val="Normalny"/>
    <w:rsid w:val="00D45E71"/>
    <w:pPr>
      <w:suppressLineNumbers/>
      <w:spacing w:before="60" w:after="60"/>
      <w:jc w:val="both"/>
    </w:pPr>
    <w:rPr>
      <w:color w:val="auto"/>
    </w:rPr>
  </w:style>
  <w:style w:type="paragraph" w:customStyle="1" w:styleId="pkt">
    <w:name w:val="pkt"/>
    <w:basedOn w:val="Normalny"/>
    <w:rsid w:val="00720B7A"/>
    <w:pPr>
      <w:spacing w:before="60" w:after="60"/>
      <w:ind w:left="851" w:hanging="295"/>
      <w:jc w:val="both"/>
    </w:pPr>
    <w:rPr>
      <w:color w:val="auto"/>
    </w:rPr>
  </w:style>
  <w:style w:type="numbering" w:customStyle="1" w:styleId="Bezlisty3">
    <w:name w:val="Bez listy3"/>
    <w:next w:val="Bezlisty"/>
    <w:semiHidden/>
    <w:rsid w:val="00A060BC"/>
  </w:style>
  <w:style w:type="paragraph" w:customStyle="1" w:styleId="E-1">
    <w:name w:val="E-1"/>
    <w:basedOn w:val="Normalny"/>
    <w:rsid w:val="00A060BC"/>
    <w:pPr>
      <w:widowControl w:val="0"/>
      <w:overflowPunct w:val="0"/>
      <w:autoSpaceDE w:val="0"/>
      <w:autoSpaceDN w:val="0"/>
      <w:adjustRightInd w:val="0"/>
      <w:textAlignment w:val="baseline"/>
    </w:pPr>
    <w:rPr>
      <w:color w:val="auto"/>
      <w:sz w:val="20"/>
      <w:szCs w:val="20"/>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A060BC"/>
    <w:rPr>
      <w:rFonts w:ascii="Tms Rmn" w:hAnsi="Tms Rmn"/>
      <w:noProof/>
      <w:color w:val="auto"/>
      <w:sz w:val="20"/>
      <w:szCs w:val="20"/>
      <w14:shadow w14:blurRad="50800" w14:dist="38100" w14:dir="2700000" w14:sx="100000" w14:sy="100000" w14:kx="0" w14:ky="0" w14:algn="tl">
        <w14:srgbClr w14:val="000000">
          <w14:alpha w14:val="60000"/>
        </w14:srgbClr>
      </w14:shadow>
    </w:rPr>
  </w:style>
  <w:style w:type="table" w:customStyle="1" w:styleId="Tabela-Siatka2">
    <w:name w:val="Tabela - Siatka2"/>
    <w:basedOn w:val="Standardowy"/>
    <w:next w:val="Tabela-Siatka"/>
    <w:rsid w:val="00A060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ny"/>
    <w:rsid w:val="00A060BC"/>
    <w:pPr>
      <w:spacing w:before="100" w:beforeAutospacing="1" w:after="100" w:afterAutospacing="1"/>
    </w:pPr>
    <w:rPr>
      <w:rFonts w:ascii="Verdana" w:hAnsi="Verdana"/>
      <w:color w:val="333333"/>
      <w:sz w:val="17"/>
      <w:szCs w:val="17"/>
    </w:rPr>
  </w:style>
  <w:style w:type="paragraph" w:customStyle="1" w:styleId="Nagwek11">
    <w:name w:val="Nagłówek 11"/>
    <w:basedOn w:val="Normalny"/>
    <w:rsid w:val="00A060BC"/>
    <w:pPr>
      <w:spacing w:before="240" w:after="240"/>
      <w:jc w:val="both"/>
    </w:pPr>
    <w:rPr>
      <w:rFonts w:ascii="Arial" w:hAnsi="Arial" w:cs="Arial"/>
      <w:b/>
      <w:bCs/>
      <w:color w:val="auto"/>
      <w:sz w:val="20"/>
    </w:rPr>
  </w:style>
  <w:style w:type="numbering" w:customStyle="1" w:styleId="Bezlisty4">
    <w:name w:val="Bez listy4"/>
    <w:next w:val="Bezlisty"/>
    <w:uiPriority w:val="99"/>
    <w:semiHidden/>
    <w:unhideWhenUsed/>
    <w:rsid w:val="005365A2"/>
  </w:style>
  <w:style w:type="paragraph" w:customStyle="1" w:styleId="marek">
    <w:name w:val="marek"/>
    <w:basedOn w:val="Normalny"/>
    <w:rsid w:val="005365A2"/>
    <w:pPr>
      <w:widowControl w:val="0"/>
      <w:overflowPunct w:val="0"/>
      <w:autoSpaceDE w:val="0"/>
      <w:autoSpaceDN w:val="0"/>
      <w:adjustRightInd w:val="0"/>
      <w:spacing w:line="360" w:lineRule="auto"/>
      <w:textAlignment w:val="baseline"/>
    </w:pPr>
    <w:rPr>
      <w:color w:val="auto"/>
      <w:sz w:val="28"/>
      <w:szCs w:val="20"/>
    </w:rPr>
  </w:style>
  <w:style w:type="paragraph" w:customStyle="1" w:styleId="edward0">
    <w:name w:val="edward"/>
    <w:rsid w:val="005365A2"/>
    <w:pPr>
      <w:widowControl w:val="0"/>
      <w:overflowPunct w:val="0"/>
      <w:autoSpaceDE w:val="0"/>
      <w:autoSpaceDN w:val="0"/>
      <w:adjustRightInd w:val="0"/>
      <w:jc w:val="both"/>
      <w:textAlignment w:val="baseline"/>
    </w:pPr>
    <w:rPr>
      <w:rFonts w:eastAsia="Times New Roman"/>
      <w:color w:val="000000"/>
      <w:sz w:val="28"/>
    </w:rPr>
  </w:style>
  <w:style w:type="table" w:customStyle="1" w:styleId="Tabela-Siatka3">
    <w:name w:val="Tabela - Siatka3"/>
    <w:basedOn w:val="Standardowy"/>
    <w:next w:val="Tabela-Siatka"/>
    <w:uiPriority w:val="59"/>
    <w:rsid w:val="005365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iggertext">
    <w:name w:val="biggertext"/>
    <w:rsid w:val="005365A2"/>
  </w:style>
  <w:style w:type="numbering" w:customStyle="1" w:styleId="Bezlisty5">
    <w:name w:val="Bez listy5"/>
    <w:next w:val="Bezlisty"/>
    <w:semiHidden/>
    <w:rsid w:val="00765301"/>
  </w:style>
  <w:style w:type="table" w:customStyle="1" w:styleId="Tabela-Siatka4">
    <w:name w:val="Tabela - Siatka4"/>
    <w:basedOn w:val="Standardowy"/>
    <w:next w:val="Tabela-Siatka"/>
    <w:rsid w:val="007653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y1">
    <w:name w:val="Normalny1"/>
    <w:rsid w:val="00807C7B"/>
    <w:pPr>
      <w:spacing w:line="276" w:lineRule="auto"/>
    </w:pPr>
    <w:rPr>
      <w:rFonts w:ascii="Arial" w:eastAsia="Arial" w:hAnsi="Arial" w:cs="Arial"/>
      <w:sz w:val="22"/>
      <w:szCs w:val="22"/>
      <w:lang w:val="pl"/>
    </w:rPr>
  </w:style>
  <w:style w:type="character" w:customStyle="1" w:styleId="Teksttreci">
    <w:name w:val="Tekst treści_"/>
    <w:link w:val="Teksttreci0"/>
    <w:rsid w:val="00B63FFB"/>
    <w:rPr>
      <w:rFonts w:ascii="Arial" w:eastAsia="Arial" w:hAnsi="Arial" w:cs="Arial"/>
      <w:sz w:val="22"/>
      <w:szCs w:val="22"/>
      <w:shd w:val="clear" w:color="auto" w:fill="FFFFFF"/>
    </w:rPr>
  </w:style>
  <w:style w:type="character" w:customStyle="1" w:styleId="Nagwek30">
    <w:name w:val="Nagłówek #3_"/>
    <w:link w:val="Nagwek31"/>
    <w:rsid w:val="00B63FFB"/>
    <w:rPr>
      <w:rFonts w:ascii="Arial" w:eastAsia="Arial" w:hAnsi="Arial" w:cs="Arial"/>
      <w:b/>
      <w:bCs/>
      <w:sz w:val="22"/>
      <w:szCs w:val="22"/>
      <w:shd w:val="clear" w:color="auto" w:fill="FFFFFF"/>
    </w:rPr>
  </w:style>
  <w:style w:type="paragraph" w:customStyle="1" w:styleId="Teksttreci0">
    <w:name w:val="Tekst treści"/>
    <w:basedOn w:val="Normalny"/>
    <w:link w:val="Teksttreci"/>
    <w:rsid w:val="00B63FFB"/>
    <w:pPr>
      <w:widowControl w:val="0"/>
      <w:shd w:val="clear" w:color="auto" w:fill="FFFFFF"/>
      <w:spacing w:after="360" w:line="0" w:lineRule="atLeast"/>
      <w:ind w:hanging="680"/>
      <w:jc w:val="right"/>
    </w:pPr>
    <w:rPr>
      <w:rFonts w:ascii="Arial" w:eastAsia="Arial" w:hAnsi="Arial"/>
      <w:color w:val="auto"/>
      <w:sz w:val="22"/>
      <w:szCs w:val="22"/>
      <w:lang w:val="x-none" w:eastAsia="x-none"/>
    </w:rPr>
  </w:style>
  <w:style w:type="paragraph" w:customStyle="1" w:styleId="Nagwek31">
    <w:name w:val="Nagłówek #3"/>
    <w:basedOn w:val="Normalny"/>
    <w:link w:val="Nagwek30"/>
    <w:rsid w:val="00B63FFB"/>
    <w:pPr>
      <w:widowControl w:val="0"/>
      <w:shd w:val="clear" w:color="auto" w:fill="FFFFFF"/>
      <w:spacing w:before="240" w:line="274" w:lineRule="exact"/>
      <w:ind w:hanging="380"/>
      <w:jc w:val="both"/>
      <w:outlineLvl w:val="2"/>
    </w:pPr>
    <w:rPr>
      <w:rFonts w:ascii="Arial" w:eastAsia="Arial" w:hAnsi="Arial"/>
      <w:b/>
      <w:bCs/>
      <w:color w:val="auto"/>
      <w:sz w:val="22"/>
      <w:szCs w:val="22"/>
      <w:lang w:val="x-none" w:eastAsia="x-none"/>
    </w:rPr>
  </w:style>
  <w:style w:type="character" w:customStyle="1" w:styleId="Teksttreci2Bezpogrubienia">
    <w:name w:val="Tekst treści (2) + Bez pogrubienia"/>
    <w:rsid w:val="00B63FFB"/>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numbering" w:customStyle="1" w:styleId="WW8Num12">
    <w:name w:val="WW8Num12"/>
    <w:rsid w:val="00B63FFB"/>
    <w:pPr>
      <w:numPr>
        <w:numId w:val="30"/>
      </w:numPr>
    </w:pPr>
  </w:style>
  <w:style w:type="table" w:customStyle="1" w:styleId="Tabela-Siatka5">
    <w:name w:val="Tabela - Siatka5"/>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4F13F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oint">
    <w:name w:val="div.point"/>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kt">
    <w:name w:val="div.pkt"/>
    <w:uiPriority w:val="99"/>
    <w:rsid w:val="00AE137F"/>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paragraph" w:customStyle="1" w:styleId="divparagraph">
    <w:name w:val="div.paragraph"/>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ZALACZNIK-Wyliczenie2-x">
    <w:name w:val="ZALACZNIK_-Wyliczenie 2 - (x)"/>
    <w:rsid w:val="00677D98"/>
    <w:pPr>
      <w:widowControl w:val="0"/>
      <w:tabs>
        <w:tab w:val="left" w:pos="539"/>
        <w:tab w:val="right" w:leader="dot" w:pos="9072"/>
      </w:tabs>
      <w:autoSpaceDE w:val="0"/>
      <w:autoSpaceDN w:val="0"/>
      <w:adjustRightInd w:val="0"/>
      <w:spacing w:line="254" w:lineRule="atLeast"/>
      <w:ind w:left="539" w:right="-1" w:hanging="312"/>
      <w:jc w:val="both"/>
    </w:pPr>
    <w:rPr>
      <w:rFonts w:ascii="Arial" w:eastAsia="Times New Roman" w:hAnsi="Arial" w:cs="Arial"/>
      <w:szCs w:val="16"/>
    </w:rPr>
  </w:style>
  <w:style w:type="character" w:customStyle="1" w:styleId="normaltextrun">
    <w:name w:val="normaltextrun"/>
    <w:rsid w:val="00F1582A"/>
  </w:style>
  <w:style w:type="character" w:customStyle="1" w:styleId="eop">
    <w:name w:val="eop"/>
    <w:rsid w:val="00F1582A"/>
  </w:style>
  <w:style w:type="table" w:customStyle="1" w:styleId="Tabela-Siatka8">
    <w:name w:val="Tabela - Siatka8"/>
    <w:basedOn w:val="Standardowy"/>
    <w:next w:val="Tabela-Siatka"/>
    <w:uiPriority w:val="59"/>
    <w:rsid w:val="003C142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F068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F3FF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B3725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2233E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B66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B66492"/>
    <w:pPr>
      <w:spacing w:before="100" w:beforeAutospacing="1" w:after="100" w:afterAutospacing="1"/>
    </w:pPr>
    <w:rPr>
      <w:rFonts w:ascii="Arial" w:hAnsi="Arial" w:cs="Arial"/>
      <w:color w:val="auto"/>
      <w:sz w:val="20"/>
      <w:szCs w:val="20"/>
    </w:rPr>
  </w:style>
  <w:style w:type="paragraph" w:customStyle="1" w:styleId="font6">
    <w:name w:val="font6"/>
    <w:basedOn w:val="Normalny"/>
    <w:rsid w:val="00B66492"/>
    <w:pPr>
      <w:spacing w:before="100" w:beforeAutospacing="1" w:after="100" w:afterAutospacing="1"/>
    </w:pPr>
    <w:rPr>
      <w:rFonts w:ascii="Arial" w:hAnsi="Arial" w:cs="Arial"/>
      <w:color w:val="auto"/>
      <w:sz w:val="20"/>
      <w:szCs w:val="20"/>
    </w:rPr>
  </w:style>
  <w:style w:type="paragraph" w:customStyle="1" w:styleId="xl101">
    <w:name w:val="xl101"/>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2">
    <w:name w:val="xl102"/>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3">
    <w:name w:val="xl103"/>
    <w:basedOn w:val="Normalny"/>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4">
    <w:name w:val="xl104"/>
    <w:basedOn w:val="Normalny"/>
    <w:rsid w:val="00B66492"/>
    <w:pPr>
      <w:pBdr>
        <w:top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5">
    <w:name w:val="xl105"/>
    <w:basedOn w:val="Normalny"/>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6">
    <w:name w:val="xl106"/>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7">
    <w:name w:val="xl107"/>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8">
    <w:name w:val="xl108"/>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9">
    <w:name w:val="xl109"/>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0">
    <w:name w:val="xl110"/>
    <w:basedOn w:val="Normalny"/>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1">
    <w:name w:val="xl111"/>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2">
    <w:name w:val="xl112"/>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3">
    <w:name w:val="xl113"/>
    <w:basedOn w:val="Normalny"/>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4">
    <w:name w:val="xl114"/>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5">
    <w:name w:val="xl115"/>
    <w:basedOn w:val="Normalny"/>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6">
    <w:name w:val="xl116"/>
    <w:basedOn w:val="Normalny"/>
    <w:rsid w:val="00B66492"/>
    <w:pPr>
      <w:pBdr>
        <w:top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7">
    <w:name w:val="xl117"/>
    <w:basedOn w:val="Normalny"/>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8">
    <w:name w:val="xl118"/>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19">
    <w:name w:val="xl119"/>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20">
    <w:name w:val="xl120"/>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font7">
    <w:name w:val="font7"/>
    <w:basedOn w:val="Normalny"/>
    <w:rsid w:val="00EA353D"/>
    <w:pPr>
      <w:spacing w:before="100" w:beforeAutospacing="1" w:after="100" w:afterAutospacing="1"/>
    </w:pPr>
    <w:rPr>
      <w:b/>
      <w:bCs/>
      <w:i/>
      <w:iCs/>
      <w:color w:val="auto"/>
      <w:sz w:val="22"/>
      <w:szCs w:val="22"/>
    </w:rPr>
  </w:style>
  <w:style w:type="paragraph" w:customStyle="1" w:styleId="font8">
    <w:name w:val="font8"/>
    <w:basedOn w:val="Normalny"/>
    <w:rsid w:val="00EA353D"/>
    <w:pPr>
      <w:spacing w:before="100" w:beforeAutospacing="1" w:after="100" w:afterAutospacing="1"/>
    </w:pPr>
    <w:rPr>
      <w:color w:val="FF0000"/>
    </w:rPr>
  </w:style>
  <w:style w:type="paragraph" w:customStyle="1" w:styleId="font9">
    <w:name w:val="font9"/>
    <w:basedOn w:val="Normalny"/>
    <w:rsid w:val="00EA353D"/>
    <w:pPr>
      <w:spacing w:before="100" w:beforeAutospacing="1" w:after="100" w:afterAutospacing="1"/>
    </w:pPr>
    <w:rPr>
      <w:b/>
      <w:bCs/>
      <w:color w:val="auto"/>
    </w:rPr>
  </w:style>
  <w:style w:type="paragraph" w:customStyle="1" w:styleId="font10">
    <w:name w:val="font10"/>
    <w:basedOn w:val="Normalny"/>
    <w:rsid w:val="00EA353D"/>
    <w:pPr>
      <w:spacing w:before="100" w:beforeAutospacing="1" w:after="100" w:afterAutospacing="1"/>
    </w:pPr>
    <w:rPr>
      <w:b/>
      <w:bCs/>
      <w:color w:val="auto"/>
      <w:u w:val="single"/>
    </w:rPr>
  </w:style>
  <w:style w:type="paragraph" w:customStyle="1" w:styleId="xl121">
    <w:name w:val="xl121"/>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rPr>
  </w:style>
  <w:style w:type="paragraph" w:customStyle="1" w:styleId="xl122">
    <w:name w:val="xl122"/>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3">
    <w:name w:val="xl123"/>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4">
    <w:name w:val="xl124"/>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5">
    <w:name w:val="xl125"/>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6">
    <w:name w:val="xl126"/>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27">
    <w:name w:val="xl127"/>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auto"/>
    </w:rPr>
  </w:style>
  <w:style w:type="paragraph" w:customStyle="1" w:styleId="xl128">
    <w:name w:val="xl128"/>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rPr>
  </w:style>
  <w:style w:type="paragraph" w:customStyle="1" w:styleId="xl129">
    <w:name w:val="xl129"/>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30">
    <w:name w:val="xl130"/>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1">
    <w:name w:val="xl131"/>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2">
    <w:name w:val="xl132"/>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3">
    <w:name w:val="xl133"/>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4">
    <w:name w:val="xl134"/>
    <w:basedOn w:val="Normalny"/>
    <w:rsid w:val="00EA353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color w:val="auto"/>
    </w:rPr>
  </w:style>
  <w:style w:type="paragraph" w:customStyle="1" w:styleId="xl135">
    <w:name w:val="xl135"/>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36">
    <w:name w:val="xl136"/>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7">
    <w:name w:val="xl137"/>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8">
    <w:name w:val="xl138"/>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39">
    <w:name w:val="xl139"/>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40">
    <w:name w:val="xl140"/>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41">
    <w:name w:val="xl141"/>
    <w:basedOn w:val="Normalny"/>
    <w:rsid w:val="00EA353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u w:val="single"/>
    </w:rPr>
  </w:style>
  <w:style w:type="paragraph" w:customStyle="1" w:styleId="xl142">
    <w:name w:val="xl142"/>
    <w:basedOn w:val="Normalny"/>
    <w:rsid w:val="00EA353D"/>
    <w:pPr>
      <w:spacing w:before="100" w:beforeAutospacing="1" w:after="100" w:afterAutospacing="1"/>
      <w:textAlignment w:val="center"/>
    </w:pPr>
    <w:rPr>
      <w:color w:val="auto"/>
    </w:rPr>
  </w:style>
  <w:style w:type="numbering" w:customStyle="1" w:styleId="Styl9412">
    <w:name w:val="Styl9412"/>
    <w:uiPriority w:val="99"/>
    <w:rsid w:val="008527D8"/>
    <w:pPr>
      <w:numPr>
        <w:numId w:val="56"/>
      </w:numPr>
    </w:pPr>
  </w:style>
  <w:style w:type="numbering" w:customStyle="1" w:styleId="Styl3133">
    <w:name w:val="Styl3133"/>
    <w:rsid w:val="008527D8"/>
  </w:style>
  <w:style w:type="paragraph" w:customStyle="1" w:styleId="ust">
    <w:name w:val="ust"/>
    <w:rsid w:val="00EC65DD"/>
    <w:pPr>
      <w:spacing w:before="60" w:after="60"/>
      <w:ind w:left="426" w:hanging="284"/>
      <w:jc w:val="both"/>
    </w:pPr>
    <w:rPr>
      <w:rFonts w:eastAsia="Times New Roman"/>
      <w:b/>
      <w:sz w:val="24"/>
      <w:szCs w:val="24"/>
    </w:rPr>
  </w:style>
  <w:style w:type="numbering" w:customStyle="1" w:styleId="WW8Num121">
    <w:name w:val="WW8Num121"/>
    <w:rsid w:val="00D82339"/>
    <w:pPr>
      <w:numPr>
        <w:numId w:val="15"/>
      </w:numPr>
    </w:pPr>
  </w:style>
  <w:style w:type="numbering" w:customStyle="1" w:styleId="Bezlisty6">
    <w:name w:val="Bez listy6"/>
    <w:next w:val="Bezlisty"/>
    <w:semiHidden/>
    <w:rsid w:val="00C5379C"/>
  </w:style>
  <w:style w:type="table" w:customStyle="1" w:styleId="Tabela-Siatka18">
    <w:name w:val="Tabela - Siatka18"/>
    <w:basedOn w:val="Standardowy"/>
    <w:next w:val="Tabela-Siatka"/>
    <w:rsid w:val="00C5379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42">
    <w:name w:val="Styl142"/>
    <w:uiPriority w:val="99"/>
    <w:rsid w:val="00C46341"/>
    <w:pPr>
      <w:numPr>
        <w:numId w:val="4"/>
      </w:numPr>
    </w:pPr>
  </w:style>
  <w:style w:type="numbering" w:customStyle="1" w:styleId="Styl122">
    <w:name w:val="Styl122"/>
    <w:uiPriority w:val="99"/>
    <w:rsid w:val="00EF04FC"/>
  </w:style>
  <w:style w:type="numbering" w:customStyle="1" w:styleId="Styl52">
    <w:name w:val="Styl52"/>
    <w:uiPriority w:val="99"/>
    <w:rsid w:val="00E67501"/>
  </w:style>
  <w:style w:type="numbering" w:customStyle="1" w:styleId="Styl10225">
    <w:name w:val="Styl10225"/>
    <w:uiPriority w:val="99"/>
    <w:rsid w:val="00596397"/>
  </w:style>
  <w:style w:type="numbering" w:customStyle="1" w:styleId="Styl22">
    <w:name w:val="Styl22"/>
    <w:rsid w:val="00C0497D"/>
  </w:style>
  <w:style w:type="character" w:styleId="Uwydatnienie">
    <w:name w:val="Emphasis"/>
    <w:uiPriority w:val="20"/>
    <w:qFormat/>
    <w:rsid w:val="00C0497D"/>
    <w:rPr>
      <w:i/>
      <w:iCs/>
    </w:rPr>
  </w:style>
  <w:style w:type="numbering" w:customStyle="1" w:styleId="Styl32">
    <w:name w:val="Styl32"/>
    <w:rsid w:val="00C0497D"/>
    <w:pPr>
      <w:numPr>
        <w:numId w:val="55"/>
      </w:numPr>
    </w:pPr>
  </w:style>
  <w:style w:type="numbering" w:customStyle="1" w:styleId="Styl72">
    <w:name w:val="Styl72"/>
    <w:uiPriority w:val="99"/>
    <w:rsid w:val="00344B74"/>
    <w:pPr>
      <w:numPr>
        <w:numId w:val="63"/>
      </w:numPr>
    </w:pPr>
  </w:style>
  <w:style w:type="numbering" w:customStyle="1" w:styleId="Styl1421">
    <w:name w:val="Styl1421"/>
    <w:uiPriority w:val="99"/>
    <w:rsid w:val="000E4E70"/>
  </w:style>
  <w:style w:type="numbering" w:customStyle="1" w:styleId="Styl521">
    <w:name w:val="Styl521"/>
    <w:uiPriority w:val="99"/>
    <w:rsid w:val="000E4E70"/>
  </w:style>
  <w:style w:type="numbering" w:customStyle="1" w:styleId="Styl1221">
    <w:name w:val="Styl1221"/>
    <w:uiPriority w:val="99"/>
    <w:rsid w:val="000E4E70"/>
    <w:pPr>
      <w:numPr>
        <w:numId w:val="76"/>
      </w:numPr>
    </w:pPr>
  </w:style>
  <w:style w:type="numbering" w:customStyle="1" w:styleId="Styl1037">
    <w:name w:val="Styl1037"/>
    <w:uiPriority w:val="99"/>
    <w:rsid w:val="007F2F06"/>
    <w:pPr>
      <w:numPr>
        <w:numId w:val="81"/>
      </w:numPr>
    </w:pPr>
  </w:style>
  <w:style w:type="numbering" w:customStyle="1" w:styleId="Styl1120">
    <w:name w:val="Styl1120"/>
    <w:rsid w:val="007F2F06"/>
    <w:pPr>
      <w:numPr>
        <w:numId w:val="83"/>
      </w:numPr>
    </w:pPr>
  </w:style>
  <w:style w:type="numbering" w:customStyle="1" w:styleId="Styl162">
    <w:name w:val="Styl162"/>
    <w:uiPriority w:val="99"/>
    <w:rsid w:val="00D112D3"/>
  </w:style>
  <w:style w:type="character" w:customStyle="1" w:styleId="Nierozpoznanawzmianka2">
    <w:name w:val="Nierozpoznana wzmianka2"/>
    <w:basedOn w:val="Domylnaczcionkaakapitu"/>
    <w:uiPriority w:val="99"/>
    <w:semiHidden/>
    <w:unhideWhenUsed/>
    <w:rsid w:val="00EF139E"/>
    <w:rPr>
      <w:color w:val="605E5C"/>
      <w:shd w:val="clear" w:color="auto" w:fill="E1DFDD"/>
    </w:rPr>
  </w:style>
  <w:style w:type="paragraph" w:styleId="Poprawka">
    <w:name w:val="Revision"/>
    <w:hidden/>
    <w:uiPriority w:val="99"/>
    <w:semiHidden/>
    <w:rsid w:val="00B279E4"/>
    <w:rPr>
      <w:rFonts w:eastAsia="Times New Roman"/>
      <w:color w:val="000000"/>
      <w:sz w:val="24"/>
      <w:szCs w:val="24"/>
    </w:rPr>
  </w:style>
  <w:style w:type="numbering" w:customStyle="1" w:styleId="WW8Num122">
    <w:name w:val="WW8Num122"/>
    <w:rsid w:val="00B279E4"/>
  </w:style>
  <w:style w:type="character" w:customStyle="1" w:styleId="Nierozpoznanawzmianka3">
    <w:name w:val="Nierozpoznana wzmianka3"/>
    <w:basedOn w:val="Domylnaczcionkaakapitu"/>
    <w:uiPriority w:val="99"/>
    <w:semiHidden/>
    <w:unhideWhenUsed/>
    <w:rsid w:val="00734A21"/>
    <w:rPr>
      <w:color w:val="605E5C"/>
      <w:shd w:val="clear" w:color="auto" w:fill="E1DFDD"/>
    </w:rPr>
  </w:style>
  <w:style w:type="character" w:customStyle="1" w:styleId="Nierozpoznanawzmianka4">
    <w:name w:val="Nierozpoznana wzmianka4"/>
    <w:basedOn w:val="Domylnaczcionkaakapitu"/>
    <w:uiPriority w:val="99"/>
    <w:semiHidden/>
    <w:unhideWhenUsed/>
    <w:rsid w:val="00F96594"/>
    <w:rPr>
      <w:color w:val="605E5C"/>
      <w:shd w:val="clear" w:color="auto" w:fill="E1DFDD"/>
    </w:rPr>
  </w:style>
  <w:style w:type="numbering" w:customStyle="1" w:styleId="Styl83">
    <w:name w:val="Styl83"/>
    <w:uiPriority w:val="99"/>
    <w:rsid w:val="001E3E79"/>
    <w:pPr>
      <w:numPr>
        <w:numId w:val="12"/>
      </w:numPr>
    </w:pPr>
  </w:style>
  <w:style w:type="numbering" w:customStyle="1" w:styleId="Styl192">
    <w:name w:val="Styl192"/>
    <w:uiPriority w:val="99"/>
    <w:rsid w:val="00245A34"/>
    <w:pPr>
      <w:numPr>
        <w:numId w:val="88"/>
      </w:numPr>
    </w:pPr>
  </w:style>
  <w:style w:type="numbering" w:customStyle="1" w:styleId="Styl202">
    <w:name w:val="Styl202"/>
    <w:uiPriority w:val="99"/>
    <w:rsid w:val="00245A34"/>
    <w:pPr>
      <w:numPr>
        <w:numId w:val="89"/>
      </w:numPr>
    </w:pPr>
  </w:style>
  <w:style w:type="numbering" w:customStyle="1" w:styleId="Styl1621">
    <w:name w:val="Styl1621"/>
    <w:uiPriority w:val="99"/>
    <w:rsid w:val="006B3240"/>
  </w:style>
  <w:style w:type="numbering" w:customStyle="1" w:styleId="Styl2714">
    <w:name w:val="Styl2714"/>
    <w:uiPriority w:val="99"/>
    <w:rsid w:val="00FA2304"/>
    <w:pPr>
      <w:numPr>
        <w:numId w:val="2"/>
      </w:numPr>
    </w:pPr>
  </w:style>
  <w:style w:type="numbering" w:customStyle="1" w:styleId="Styl18414">
    <w:name w:val="Styl18414"/>
    <w:uiPriority w:val="99"/>
    <w:rsid w:val="00FA2304"/>
    <w:pPr>
      <w:numPr>
        <w:numId w:val="1"/>
      </w:numPr>
    </w:pPr>
  </w:style>
  <w:style w:type="numbering" w:customStyle="1" w:styleId="Styl114114">
    <w:name w:val="Styl114114"/>
    <w:uiPriority w:val="99"/>
    <w:rsid w:val="00FA230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9931">
      <w:bodyDiv w:val="1"/>
      <w:marLeft w:val="0"/>
      <w:marRight w:val="0"/>
      <w:marTop w:val="0"/>
      <w:marBottom w:val="0"/>
      <w:divBdr>
        <w:top w:val="none" w:sz="0" w:space="0" w:color="auto"/>
        <w:left w:val="none" w:sz="0" w:space="0" w:color="auto"/>
        <w:bottom w:val="none" w:sz="0" w:space="0" w:color="auto"/>
        <w:right w:val="none" w:sz="0" w:space="0" w:color="auto"/>
      </w:divBdr>
    </w:div>
    <w:div w:id="49618104">
      <w:bodyDiv w:val="1"/>
      <w:marLeft w:val="0"/>
      <w:marRight w:val="0"/>
      <w:marTop w:val="0"/>
      <w:marBottom w:val="0"/>
      <w:divBdr>
        <w:top w:val="none" w:sz="0" w:space="0" w:color="auto"/>
        <w:left w:val="none" w:sz="0" w:space="0" w:color="auto"/>
        <w:bottom w:val="none" w:sz="0" w:space="0" w:color="auto"/>
        <w:right w:val="none" w:sz="0" w:space="0" w:color="auto"/>
      </w:divBdr>
    </w:div>
    <w:div w:id="49768790">
      <w:bodyDiv w:val="1"/>
      <w:marLeft w:val="0"/>
      <w:marRight w:val="0"/>
      <w:marTop w:val="0"/>
      <w:marBottom w:val="0"/>
      <w:divBdr>
        <w:top w:val="none" w:sz="0" w:space="0" w:color="auto"/>
        <w:left w:val="none" w:sz="0" w:space="0" w:color="auto"/>
        <w:bottom w:val="none" w:sz="0" w:space="0" w:color="auto"/>
        <w:right w:val="none" w:sz="0" w:space="0" w:color="auto"/>
      </w:divBdr>
    </w:div>
    <w:div w:id="203297769">
      <w:bodyDiv w:val="1"/>
      <w:marLeft w:val="0"/>
      <w:marRight w:val="0"/>
      <w:marTop w:val="0"/>
      <w:marBottom w:val="0"/>
      <w:divBdr>
        <w:top w:val="none" w:sz="0" w:space="0" w:color="auto"/>
        <w:left w:val="none" w:sz="0" w:space="0" w:color="auto"/>
        <w:bottom w:val="none" w:sz="0" w:space="0" w:color="auto"/>
        <w:right w:val="none" w:sz="0" w:space="0" w:color="auto"/>
      </w:divBdr>
    </w:div>
    <w:div w:id="360519656">
      <w:bodyDiv w:val="1"/>
      <w:marLeft w:val="0"/>
      <w:marRight w:val="0"/>
      <w:marTop w:val="0"/>
      <w:marBottom w:val="0"/>
      <w:divBdr>
        <w:top w:val="none" w:sz="0" w:space="0" w:color="auto"/>
        <w:left w:val="none" w:sz="0" w:space="0" w:color="auto"/>
        <w:bottom w:val="none" w:sz="0" w:space="0" w:color="auto"/>
        <w:right w:val="none" w:sz="0" w:space="0" w:color="auto"/>
      </w:divBdr>
    </w:div>
    <w:div w:id="362174513">
      <w:bodyDiv w:val="1"/>
      <w:marLeft w:val="0"/>
      <w:marRight w:val="0"/>
      <w:marTop w:val="0"/>
      <w:marBottom w:val="0"/>
      <w:divBdr>
        <w:top w:val="none" w:sz="0" w:space="0" w:color="auto"/>
        <w:left w:val="none" w:sz="0" w:space="0" w:color="auto"/>
        <w:bottom w:val="none" w:sz="0" w:space="0" w:color="auto"/>
        <w:right w:val="none" w:sz="0" w:space="0" w:color="auto"/>
      </w:divBdr>
    </w:div>
    <w:div w:id="433668823">
      <w:bodyDiv w:val="1"/>
      <w:marLeft w:val="0"/>
      <w:marRight w:val="0"/>
      <w:marTop w:val="0"/>
      <w:marBottom w:val="0"/>
      <w:divBdr>
        <w:top w:val="none" w:sz="0" w:space="0" w:color="auto"/>
        <w:left w:val="none" w:sz="0" w:space="0" w:color="auto"/>
        <w:bottom w:val="none" w:sz="0" w:space="0" w:color="auto"/>
        <w:right w:val="none" w:sz="0" w:space="0" w:color="auto"/>
      </w:divBdr>
    </w:div>
    <w:div w:id="447243507">
      <w:bodyDiv w:val="1"/>
      <w:marLeft w:val="0"/>
      <w:marRight w:val="0"/>
      <w:marTop w:val="0"/>
      <w:marBottom w:val="0"/>
      <w:divBdr>
        <w:top w:val="none" w:sz="0" w:space="0" w:color="auto"/>
        <w:left w:val="none" w:sz="0" w:space="0" w:color="auto"/>
        <w:bottom w:val="none" w:sz="0" w:space="0" w:color="auto"/>
        <w:right w:val="none" w:sz="0" w:space="0" w:color="auto"/>
      </w:divBdr>
    </w:div>
    <w:div w:id="474763318">
      <w:bodyDiv w:val="1"/>
      <w:marLeft w:val="0"/>
      <w:marRight w:val="0"/>
      <w:marTop w:val="0"/>
      <w:marBottom w:val="0"/>
      <w:divBdr>
        <w:top w:val="none" w:sz="0" w:space="0" w:color="auto"/>
        <w:left w:val="none" w:sz="0" w:space="0" w:color="auto"/>
        <w:bottom w:val="none" w:sz="0" w:space="0" w:color="auto"/>
        <w:right w:val="none" w:sz="0" w:space="0" w:color="auto"/>
      </w:divBdr>
    </w:div>
    <w:div w:id="504437593">
      <w:bodyDiv w:val="1"/>
      <w:marLeft w:val="0"/>
      <w:marRight w:val="0"/>
      <w:marTop w:val="0"/>
      <w:marBottom w:val="0"/>
      <w:divBdr>
        <w:top w:val="none" w:sz="0" w:space="0" w:color="auto"/>
        <w:left w:val="none" w:sz="0" w:space="0" w:color="auto"/>
        <w:bottom w:val="none" w:sz="0" w:space="0" w:color="auto"/>
        <w:right w:val="none" w:sz="0" w:space="0" w:color="auto"/>
      </w:divBdr>
    </w:div>
    <w:div w:id="575897290">
      <w:bodyDiv w:val="1"/>
      <w:marLeft w:val="0"/>
      <w:marRight w:val="0"/>
      <w:marTop w:val="0"/>
      <w:marBottom w:val="0"/>
      <w:divBdr>
        <w:top w:val="none" w:sz="0" w:space="0" w:color="auto"/>
        <w:left w:val="none" w:sz="0" w:space="0" w:color="auto"/>
        <w:bottom w:val="none" w:sz="0" w:space="0" w:color="auto"/>
        <w:right w:val="none" w:sz="0" w:space="0" w:color="auto"/>
      </w:divBdr>
    </w:div>
    <w:div w:id="628320270">
      <w:bodyDiv w:val="1"/>
      <w:marLeft w:val="0"/>
      <w:marRight w:val="0"/>
      <w:marTop w:val="0"/>
      <w:marBottom w:val="0"/>
      <w:divBdr>
        <w:top w:val="none" w:sz="0" w:space="0" w:color="auto"/>
        <w:left w:val="none" w:sz="0" w:space="0" w:color="auto"/>
        <w:bottom w:val="none" w:sz="0" w:space="0" w:color="auto"/>
        <w:right w:val="none" w:sz="0" w:space="0" w:color="auto"/>
      </w:divBdr>
    </w:div>
    <w:div w:id="643697673">
      <w:bodyDiv w:val="1"/>
      <w:marLeft w:val="0"/>
      <w:marRight w:val="0"/>
      <w:marTop w:val="0"/>
      <w:marBottom w:val="0"/>
      <w:divBdr>
        <w:top w:val="none" w:sz="0" w:space="0" w:color="auto"/>
        <w:left w:val="none" w:sz="0" w:space="0" w:color="auto"/>
        <w:bottom w:val="none" w:sz="0" w:space="0" w:color="auto"/>
        <w:right w:val="none" w:sz="0" w:space="0" w:color="auto"/>
      </w:divBdr>
    </w:div>
    <w:div w:id="665866427">
      <w:bodyDiv w:val="1"/>
      <w:marLeft w:val="0"/>
      <w:marRight w:val="0"/>
      <w:marTop w:val="0"/>
      <w:marBottom w:val="0"/>
      <w:divBdr>
        <w:top w:val="none" w:sz="0" w:space="0" w:color="auto"/>
        <w:left w:val="none" w:sz="0" w:space="0" w:color="auto"/>
        <w:bottom w:val="none" w:sz="0" w:space="0" w:color="auto"/>
        <w:right w:val="none" w:sz="0" w:space="0" w:color="auto"/>
      </w:divBdr>
    </w:div>
    <w:div w:id="949245374">
      <w:bodyDiv w:val="1"/>
      <w:marLeft w:val="0"/>
      <w:marRight w:val="0"/>
      <w:marTop w:val="0"/>
      <w:marBottom w:val="0"/>
      <w:divBdr>
        <w:top w:val="none" w:sz="0" w:space="0" w:color="auto"/>
        <w:left w:val="none" w:sz="0" w:space="0" w:color="auto"/>
        <w:bottom w:val="none" w:sz="0" w:space="0" w:color="auto"/>
        <w:right w:val="none" w:sz="0" w:space="0" w:color="auto"/>
      </w:divBdr>
    </w:div>
    <w:div w:id="970286029">
      <w:bodyDiv w:val="1"/>
      <w:marLeft w:val="0"/>
      <w:marRight w:val="0"/>
      <w:marTop w:val="0"/>
      <w:marBottom w:val="0"/>
      <w:divBdr>
        <w:top w:val="none" w:sz="0" w:space="0" w:color="auto"/>
        <w:left w:val="none" w:sz="0" w:space="0" w:color="auto"/>
        <w:bottom w:val="none" w:sz="0" w:space="0" w:color="auto"/>
        <w:right w:val="none" w:sz="0" w:space="0" w:color="auto"/>
      </w:divBdr>
    </w:div>
    <w:div w:id="1045135146">
      <w:bodyDiv w:val="1"/>
      <w:marLeft w:val="0"/>
      <w:marRight w:val="0"/>
      <w:marTop w:val="0"/>
      <w:marBottom w:val="0"/>
      <w:divBdr>
        <w:top w:val="none" w:sz="0" w:space="0" w:color="auto"/>
        <w:left w:val="none" w:sz="0" w:space="0" w:color="auto"/>
        <w:bottom w:val="none" w:sz="0" w:space="0" w:color="auto"/>
        <w:right w:val="none" w:sz="0" w:space="0" w:color="auto"/>
      </w:divBdr>
    </w:div>
    <w:div w:id="1100416594">
      <w:bodyDiv w:val="1"/>
      <w:marLeft w:val="0"/>
      <w:marRight w:val="0"/>
      <w:marTop w:val="0"/>
      <w:marBottom w:val="0"/>
      <w:divBdr>
        <w:top w:val="none" w:sz="0" w:space="0" w:color="auto"/>
        <w:left w:val="none" w:sz="0" w:space="0" w:color="auto"/>
        <w:bottom w:val="none" w:sz="0" w:space="0" w:color="auto"/>
        <w:right w:val="none" w:sz="0" w:space="0" w:color="auto"/>
      </w:divBdr>
    </w:div>
    <w:div w:id="1207597766">
      <w:bodyDiv w:val="1"/>
      <w:marLeft w:val="0"/>
      <w:marRight w:val="0"/>
      <w:marTop w:val="0"/>
      <w:marBottom w:val="0"/>
      <w:divBdr>
        <w:top w:val="none" w:sz="0" w:space="0" w:color="auto"/>
        <w:left w:val="none" w:sz="0" w:space="0" w:color="auto"/>
        <w:bottom w:val="none" w:sz="0" w:space="0" w:color="auto"/>
        <w:right w:val="none" w:sz="0" w:space="0" w:color="auto"/>
      </w:divBdr>
    </w:div>
    <w:div w:id="1237784200">
      <w:bodyDiv w:val="1"/>
      <w:marLeft w:val="0"/>
      <w:marRight w:val="0"/>
      <w:marTop w:val="0"/>
      <w:marBottom w:val="0"/>
      <w:divBdr>
        <w:top w:val="none" w:sz="0" w:space="0" w:color="auto"/>
        <w:left w:val="none" w:sz="0" w:space="0" w:color="auto"/>
        <w:bottom w:val="none" w:sz="0" w:space="0" w:color="auto"/>
        <w:right w:val="none" w:sz="0" w:space="0" w:color="auto"/>
      </w:divBdr>
    </w:div>
    <w:div w:id="1253319716">
      <w:bodyDiv w:val="1"/>
      <w:marLeft w:val="0"/>
      <w:marRight w:val="0"/>
      <w:marTop w:val="0"/>
      <w:marBottom w:val="0"/>
      <w:divBdr>
        <w:top w:val="none" w:sz="0" w:space="0" w:color="auto"/>
        <w:left w:val="none" w:sz="0" w:space="0" w:color="auto"/>
        <w:bottom w:val="none" w:sz="0" w:space="0" w:color="auto"/>
        <w:right w:val="none" w:sz="0" w:space="0" w:color="auto"/>
      </w:divBdr>
    </w:div>
    <w:div w:id="1253785336">
      <w:bodyDiv w:val="1"/>
      <w:marLeft w:val="0"/>
      <w:marRight w:val="0"/>
      <w:marTop w:val="0"/>
      <w:marBottom w:val="0"/>
      <w:divBdr>
        <w:top w:val="none" w:sz="0" w:space="0" w:color="auto"/>
        <w:left w:val="none" w:sz="0" w:space="0" w:color="auto"/>
        <w:bottom w:val="none" w:sz="0" w:space="0" w:color="auto"/>
        <w:right w:val="none" w:sz="0" w:space="0" w:color="auto"/>
      </w:divBdr>
    </w:div>
    <w:div w:id="1367414396">
      <w:bodyDiv w:val="1"/>
      <w:marLeft w:val="0"/>
      <w:marRight w:val="0"/>
      <w:marTop w:val="0"/>
      <w:marBottom w:val="0"/>
      <w:divBdr>
        <w:top w:val="none" w:sz="0" w:space="0" w:color="auto"/>
        <w:left w:val="none" w:sz="0" w:space="0" w:color="auto"/>
        <w:bottom w:val="none" w:sz="0" w:space="0" w:color="auto"/>
        <w:right w:val="none" w:sz="0" w:space="0" w:color="auto"/>
      </w:divBdr>
    </w:div>
    <w:div w:id="1553999482">
      <w:bodyDiv w:val="1"/>
      <w:marLeft w:val="0"/>
      <w:marRight w:val="0"/>
      <w:marTop w:val="0"/>
      <w:marBottom w:val="0"/>
      <w:divBdr>
        <w:top w:val="none" w:sz="0" w:space="0" w:color="auto"/>
        <w:left w:val="none" w:sz="0" w:space="0" w:color="auto"/>
        <w:bottom w:val="none" w:sz="0" w:space="0" w:color="auto"/>
        <w:right w:val="none" w:sz="0" w:space="0" w:color="auto"/>
      </w:divBdr>
    </w:div>
    <w:div w:id="1581985865">
      <w:bodyDiv w:val="1"/>
      <w:marLeft w:val="0"/>
      <w:marRight w:val="0"/>
      <w:marTop w:val="0"/>
      <w:marBottom w:val="0"/>
      <w:divBdr>
        <w:top w:val="none" w:sz="0" w:space="0" w:color="auto"/>
        <w:left w:val="none" w:sz="0" w:space="0" w:color="auto"/>
        <w:bottom w:val="none" w:sz="0" w:space="0" w:color="auto"/>
        <w:right w:val="none" w:sz="0" w:space="0" w:color="auto"/>
      </w:divBdr>
    </w:div>
    <w:div w:id="1586380858">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59923504">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 w:id="2023359852">
      <w:bodyDiv w:val="1"/>
      <w:marLeft w:val="0"/>
      <w:marRight w:val="0"/>
      <w:marTop w:val="0"/>
      <w:marBottom w:val="0"/>
      <w:divBdr>
        <w:top w:val="none" w:sz="0" w:space="0" w:color="auto"/>
        <w:left w:val="none" w:sz="0" w:space="0" w:color="auto"/>
        <w:bottom w:val="none" w:sz="0" w:space="0" w:color="auto"/>
        <w:right w:val="none" w:sz="0" w:space="0" w:color="auto"/>
      </w:divBdr>
    </w:div>
    <w:div w:id="21195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121580"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jw4809.kj@ron.mil.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footer" Target="footer1.xml"/><Relationship Id="rId47" Type="http://schemas.openxmlformats.org/officeDocument/2006/relationships/hyperlink" Target="https://sip.lex.pl/" TargetMode="Externa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pn/26wog/proceedings"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espd.uzp.gov.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jw4809.iodo@ron.mil.pl" TargetMode="External"/><Relationship Id="rId45" Type="http://schemas.openxmlformats.org/officeDocument/2006/relationships/hyperlink" Target="https://sip.lex.pl/" TargetMode="Externa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transakcja/1121580"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26wog/proceedings"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48" Type="http://schemas.openxmlformats.org/officeDocument/2006/relationships/hyperlink" Target="https://sip.lex.pl/" TargetMode="External"/><Relationship Id="rId8" Type="http://schemas.openxmlformats.org/officeDocument/2006/relationships/styles" Target="styles.xml"/><Relationship Id="rId51"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PEYA4Z2STNJ5-1786848945-2066</_dlc_DocId>
    <_dlc_DocIdUrl xmlns="f52873c2-5f31-4973-adda-d4235ece25bd">
      <Url>https://iwspsz.ron.int/jiwspsz/rblog/2rblog/jwbezpod/26wog/kom/szp/_layouts/15/DocIdRedir.aspx?ID=PEYA4Z2STNJ5-1786848945-2066</Url>
      <Description>PEYA4Z2STNJ5-1786848945-2066</Description>
    </_dlc_DocIdUrl>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785F9-E821-4014-BF59-50D042D2D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E3AFB-B014-4524-96D7-6A30FAB96F32}">
  <ds:schemaRefs>
    <ds:schemaRef ds:uri="http://schemas.microsoft.com/sharepoint/v3/contenttype/forms"/>
  </ds:schemaRefs>
</ds:datastoreItem>
</file>

<file path=customXml/itemProps3.xml><?xml version="1.0" encoding="utf-8"?>
<ds:datastoreItem xmlns:ds="http://schemas.openxmlformats.org/officeDocument/2006/customXml" ds:itemID="{52736592-BB08-4626-84CA-1B1AF847664E}">
  <ds:schemaRefs>
    <ds:schemaRef ds:uri="http://schemas.microsoft.com/sharepoint/events"/>
  </ds:schemaRefs>
</ds:datastoreItem>
</file>

<file path=customXml/itemProps4.xml><?xml version="1.0" encoding="utf-8"?>
<ds:datastoreItem xmlns:ds="http://schemas.openxmlformats.org/officeDocument/2006/customXml" ds:itemID="{4B9D99ED-42EC-4986-A597-A795E44C0802}">
  <ds:schemaRefs>
    <ds:schemaRef ds:uri="f52873c2-5f31-4973-adda-d4235ece25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8342F8EE-4D99-4BDB-87E5-FC1BA5340EAE}">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DE3B1FFD-20A5-43CA-95EC-3836798D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52</Pages>
  <Words>19358</Words>
  <Characters>116150</Characters>
  <Application>Microsoft Office Word</Application>
  <DocSecurity>0</DocSecurity>
  <Lines>967</Lines>
  <Paragraphs>270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135238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pracownik</dc:creator>
  <cp:lastModifiedBy>Dane Ukryte</cp:lastModifiedBy>
  <cp:revision>6</cp:revision>
  <cp:lastPrinted>2025-06-04T05:51:00Z</cp:lastPrinted>
  <dcterms:created xsi:type="dcterms:W3CDTF">2025-06-03T10:25:00Z</dcterms:created>
  <dcterms:modified xsi:type="dcterms:W3CDTF">2025-06-04T05:52:00Z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73df46a8-274b-4cca-b810-57ad38260d6e</vt:lpwstr>
  </property>
  <property fmtid="{D5CDD505-2E9C-101B-9397-08002B2CF9AE}" pid="3" name="bjSaver">
    <vt:lpwstr>6fUFbVBCppL9glgIh8Fb9y8VKbvmMcc1</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ContentTypeId">
    <vt:lpwstr>0x010100EA88FAC8E08B4012A42756AAADA623DA01002848AD243254B54B949791124F7C4F98</vt:lpwstr>
  </property>
  <property fmtid="{D5CDD505-2E9C-101B-9397-08002B2CF9AE}" pid="9" name="_dlc_DocIdItemGuid">
    <vt:lpwstr>06c4ba7a-027e-47ce-8433-5ad1f4b6a5dc</vt:lpwstr>
  </property>
  <property fmtid="{D5CDD505-2E9C-101B-9397-08002B2CF9AE}" pid="10" name="s5636:Creator type=organization">
    <vt:lpwstr>MILNET-Z</vt:lpwstr>
  </property>
  <property fmtid="{D5CDD505-2E9C-101B-9397-08002B2CF9AE}" pid="11" name="s5636:Creator type=author">
    <vt:lpwstr>pracownik</vt:lpwstr>
  </property>
  <property fmtid="{D5CDD505-2E9C-101B-9397-08002B2CF9AE}" pid="12" name="UniqueDocumentKey">
    <vt:lpwstr>7a815324-6ac0-43c8-a480-bbfbb74add7b</vt:lpwstr>
  </property>
  <property fmtid="{D5CDD505-2E9C-101B-9397-08002B2CF9AE}" pid="13" name="s5636:Creator type=IP">
    <vt:lpwstr>10.8.14.63</vt:lpwstr>
  </property>
  <property fmtid="{D5CDD505-2E9C-101B-9397-08002B2CF9AE}" pid="14" name="bjPortionMark">
    <vt:lpwstr>[]</vt:lpwstr>
  </property>
</Properties>
</file>